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7FF4B7" w14:textId="08230C02" w:rsidR="007F6A21" w:rsidRPr="00AE5F11" w:rsidRDefault="002C6D9B" w:rsidP="007F6A21">
      <w:pPr>
        <w:spacing w:after="160" w:line="312" w:lineRule="auto"/>
        <w:rPr>
          <w:rFonts w:ascii="D-DIN Condensed" w:eastAsia="Times New Roman" w:hAnsi="D-DIN Condensed" w:cs="Times New Roman"/>
          <w:sz w:val="21"/>
          <w:szCs w:val="21"/>
        </w:rPr>
      </w:pPr>
      <w:bookmarkStart w:id="0" w:name="_Toc48256329"/>
      <w:bookmarkStart w:id="1" w:name="_Toc48337855"/>
      <w:r w:rsidRPr="00AE5F11">
        <w:rPr>
          <w:rFonts w:ascii="DIN" w:eastAsia="Times New Roman" w:hAnsi="DIN" w:cs="Times New Roman"/>
          <w:noProof/>
          <w:sz w:val="21"/>
          <w:szCs w:val="21"/>
          <w:lang w:eastAsia="es-AR"/>
        </w:rPr>
        <mc:AlternateContent>
          <mc:Choice Requires="wps">
            <w:drawing>
              <wp:anchor distT="0" distB="0" distL="114300" distR="114300" simplePos="0" relativeHeight="251682816" behindDoc="0" locked="0" layoutInCell="1" allowOverlap="1" wp14:anchorId="7BFDDCAE" wp14:editId="155C64A5">
                <wp:simplePos x="0" y="0"/>
                <wp:positionH relativeFrom="margin">
                  <wp:posOffset>1945896</wp:posOffset>
                </wp:positionH>
                <wp:positionV relativeFrom="paragraph">
                  <wp:posOffset>3329343</wp:posOffset>
                </wp:positionV>
                <wp:extent cx="6815470" cy="1190846"/>
                <wp:effectExtent l="0" t="0" r="0" b="0"/>
                <wp:wrapNone/>
                <wp:docPr id="19740" name="2 Cuadro de texto"/>
                <wp:cNvGraphicFramePr/>
                <a:graphic xmlns:a="http://schemas.openxmlformats.org/drawingml/2006/main">
                  <a:graphicData uri="http://schemas.microsoft.com/office/word/2010/wordprocessingShape">
                    <wps:wsp>
                      <wps:cNvSpPr txBox="1"/>
                      <wps:spPr>
                        <a:xfrm>
                          <a:off x="0" y="0"/>
                          <a:ext cx="6815470" cy="1190846"/>
                        </a:xfrm>
                        <a:prstGeom prst="rect">
                          <a:avLst/>
                        </a:prstGeom>
                        <a:noFill/>
                        <a:ln w="38100">
                          <a:noFill/>
                        </a:ln>
                        <a:effectLst/>
                      </wps:spPr>
                      <wps:txbx>
                        <w:txbxContent>
                          <w:p w14:paraId="1F2A839F" w14:textId="3E6FCA12" w:rsidR="002C6D9B" w:rsidRPr="002C6D9B" w:rsidRDefault="007F6A21" w:rsidP="002C6D9B">
                            <w:pPr>
                              <w:pBdr>
                                <w:left w:val="single" w:sz="18" w:space="4" w:color="B6622D" w:themeColor="accent2"/>
                              </w:pBdr>
                              <w:tabs>
                                <w:tab w:val="left" w:pos="5475"/>
                              </w:tabs>
                              <w:spacing w:after="0"/>
                              <w:ind w:right="327"/>
                              <w:rPr>
                                <w:rFonts w:ascii="Arial" w:eastAsia="Arial Unicode MS" w:hAnsi="Arial" w:cs="Arial"/>
                                <w:bCs/>
                                <w:smallCaps/>
                                <w:color w:val="808080"/>
                                <w:kern w:val="1"/>
                                <w:sz w:val="36"/>
                                <w:szCs w:val="36"/>
                              </w:rPr>
                            </w:pPr>
                            <w:r w:rsidRPr="002C6D9B">
                              <w:rPr>
                                <w:rFonts w:ascii="Arial" w:eastAsia="Arial Unicode MS" w:hAnsi="Arial" w:cs="Arial"/>
                                <w:bCs/>
                                <w:smallCaps/>
                                <w:color w:val="808080"/>
                                <w:kern w:val="1"/>
                                <w:sz w:val="36"/>
                                <w:szCs w:val="36"/>
                              </w:rPr>
                              <w:t>Soluciones</w:t>
                            </w:r>
                            <w:r w:rsidR="002C6D9B" w:rsidRPr="002C6D9B">
                              <w:rPr>
                                <w:rFonts w:ascii="Arial" w:eastAsia="Arial Unicode MS" w:hAnsi="Arial" w:cs="Arial"/>
                                <w:bCs/>
                                <w:smallCaps/>
                                <w:color w:val="808080"/>
                                <w:kern w:val="1"/>
                                <w:sz w:val="36"/>
                                <w:szCs w:val="36"/>
                              </w:rPr>
                              <w:t xml:space="preserve"> </w:t>
                            </w:r>
                            <w:r w:rsidRPr="002C6D9B">
                              <w:rPr>
                                <w:rFonts w:ascii="Arial" w:eastAsia="Arial Unicode MS" w:hAnsi="Arial" w:cs="Arial"/>
                                <w:bCs/>
                                <w:smallCaps/>
                                <w:color w:val="808080"/>
                                <w:kern w:val="1"/>
                                <w:sz w:val="36"/>
                                <w:szCs w:val="36"/>
                              </w:rPr>
                              <w:t xml:space="preserve">Profesionales </w:t>
                            </w:r>
                          </w:p>
                          <w:p w14:paraId="315AD3B2" w14:textId="272EA116" w:rsidR="007F6A21" w:rsidRPr="002C6D9B" w:rsidRDefault="007F6A21" w:rsidP="002C6D9B">
                            <w:pPr>
                              <w:pBdr>
                                <w:left w:val="single" w:sz="18" w:space="4" w:color="B6622D" w:themeColor="accent2"/>
                              </w:pBdr>
                              <w:tabs>
                                <w:tab w:val="left" w:pos="5475"/>
                              </w:tabs>
                              <w:spacing w:after="0"/>
                              <w:ind w:right="327"/>
                              <w:rPr>
                                <w:rFonts w:ascii="Arial" w:eastAsia="Arial Unicode MS" w:hAnsi="Arial" w:cs="Arial"/>
                                <w:bCs/>
                                <w:smallCaps/>
                                <w:color w:val="808080"/>
                                <w:kern w:val="1"/>
                                <w:sz w:val="36"/>
                                <w:szCs w:val="36"/>
                              </w:rPr>
                            </w:pPr>
                            <w:r w:rsidRPr="002C6D9B">
                              <w:rPr>
                                <w:rFonts w:ascii="Arial" w:eastAsia="Arial Unicode MS" w:hAnsi="Arial" w:cs="Arial"/>
                                <w:bCs/>
                                <w:smallCaps/>
                                <w:color w:val="808080"/>
                                <w:kern w:val="1"/>
                                <w:sz w:val="36"/>
                                <w:szCs w:val="36"/>
                              </w:rPr>
                              <w:t xml:space="preserve">de </w:t>
                            </w:r>
                            <w:r w:rsidR="002C6D9B" w:rsidRPr="002C6D9B">
                              <w:rPr>
                                <w:rFonts w:ascii="Arial" w:eastAsia="Arial Unicode MS" w:hAnsi="Arial" w:cs="Arial"/>
                                <w:bCs/>
                                <w:smallCaps/>
                                <w:color w:val="808080"/>
                                <w:kern w:val="1"/>
                                <w:sz w:val="36"/>
                                <w:szCs w:val="36"/>
                              </w:rPr>
                              <w:t>a</w:t>
                            </w:r>
                            <w:r w:rsidRPr="002C6D9B">
                              <w:rPr>
                                <w:rFonts w:ascii="Arial" w:eastAsia="Arial Unicode MS" w:hAnsi="Arial" w:cs="Arial"/>
                                <w:bCs/>
                                <w:smallCaps/>
                                <w:color w:val="808080"/>
                                <w:kern w:val="1"/>
                                <w:sz w:val="36"/>
                                <w:szCs w:val="36"/>
                              </w:rPr>
                              <w:t xml:space="preserve">lta Calificación en Ingeniería, Economía, </w:t>
                            </w:r>
                          </w:p>
                          <w:p w14:paraId="04781B4D" w14:textId="77777777" w:rsidR="007F6A21" w:rsidRPr="002C6D9B" w:rsidRDefault="007F6A21" w:rsidP="002C6D9B">
                            <w:pPr>
                              <w:pBdr>
                                <w:left w:val="single" w:sz="18" w:space="4" w:color="B6622D" w:themeColor="accent2"/>
                              </w:pBdr>
                              <w:tabs>
                                <w:tab w:val="left" w:pos="5475"/>
                              </w:tabs>
                              <w:spacing w:after="0"/>
                              <w:ind w:right="327"/>
                              <w:rPr>
                                <w:rFonts w:ascii="Arial" w:eastAsia="Arial Unicode MS" w:hAnsi="Arial" w:cs="Arial"/>
                                <w:bCs/>
                                <w:smallCaps/>
                                <w:color w:val="808080"/>
                                <w:kern w:val="1"/>
                                <w:sz w:val="40"/>
                                <w:szCs w:val="40"/>
                              </w:rPr>
                            </w:pPr>
                            <w:r w:rsidRPr="002C6D9B">
                              <w:rPr>
                                <w:rFonts w:ascii="Arial" w:eastAsia="Arial Unicode MS" w:hAnsi="Arial" w:cs="Arial"/>
                                <w:bCs/>
                                <w:smallCaps/>
                                <w:color w:val="808080"/>
                                <w:kern w:val="1"/>
                                <w:sz w:val="36"/>
                                <w:szCs w:val="36"/>
                              </w:rPr>
                              <w:t>Tecnología y Gestión</w:t>
                            </w:r>
                            <w:r w:rsidRPr="002C6D9B">
                              <w:rPr>
                                <w:rFonts w:ascii="Arial" w:eastAsia="Arial Unicode MS" w:hAnsi="Arial" w:cs="Arial"/>
                                <w:bCs/>
                                <w:smallCaps/>
                                <w:color w:val="808080"/>
                                <w:kern w:val="1"/>
                                <w:sz w:val="40"/>
                                <w:szCs w:val="40"/>
                              </w:rPr>
                              <w:t xml:space="preserve"> </w:t>
                            </w:r>
                          </w:p>
                          <w:p w14:paraId="0EBBFEF7" w14:textId="77777777" w:rsidR="007F6A21" w:rsidRPr="00AE5F11" w:rsidRDefault="007F6A21" w:rsidP="007F6A21">
                            <w:pPr>
                              <w:tabs>
                                <w:tab w:val="left" w:pos="5475"/>
                              </w:tabs>
                              <w:spacing w:after="0"/>
                              <w:jc w:val="right"/>
                              <w:rPr>
                                <w:rFonts w:ascii="Arial" w:eastAsia="Arial Unicode MS" w:hAnsi="Arial" w:cs="Arial"/>
                                <w:b/>
                                <w:smallCaps/>
                                <w:color w:val="808080"/>
                                <w:kern w:val="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DDCAE" id="_x0000_t202" coordsize="21600,21600" o:spt="202" path="m,l,21600r21600,l21600,xe">
                <v:stroke joinstyle="miter"/>
                <v:path gradientshapeok="t" o:connecttype="rect"/>
              </v:shapetype>
              <v:shape id="2 Cuadro de texto" o:spid="_x0000_s1026" type="#_x0000_t202" style="position:absolute;margin-left:153.2pt;margin-top:262.15pt;width:536.65pt;height:93.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" filled="f" stroked="f" strokeweight="3pt">
                <v:textbox>
                  <w:txbxContent>
                    <w:p w14:paraId="1F2A839F" w14:textId="3E6FCA12" w:rsidR="002C6D9B" w:rsidRPr="002C6D9B" w:rsidRDefault="007F6A21" w:rsidP="002C6D9B">
                      <w:pPr>
                        <w:pBdr>
                          <w:left w:val="single" w:sz="18" w:space="4" w:color="B6622D" w:themeColor="accent2"/>
                        </w:pBdr>
                        <w:tabs>
                          <w:tab w:val="left" w:pos="5475"/>
                        </w:tabs>
                        <w:spacing w:after="0"/>
                        <w:ind w:right="327"/>
                        <w:rPr>
                          <w:rFonts w:ascii="Arial" w:eastAsia="Arial Unicode MS" w:hAnsi="Arial" w:cs="Arial"/>
                          <w:bCs/>
                          <w:smallCaps/>
                          <w:color w:val="808080"/>
                          <w:kern w:val="1"/>
                          <w:sz w:val="36"/>
                          <w:szCs w:val="36"/>
                        </w:rPr>
                      </w:pPr>
                      <w:r w:rsidRPr="002C6D9B">
                        <w:rPr>
                          <w:rFonts w:ascii="Arial" w:eastAsia="Arial Unicode MS" w:hAnsi="Arial" w:cs="Arial"/>
                          <w:bCs/>
                          <w:smallCaps/>
                          <w:color w:val="808080"/>
                          <w:kern w:val="1"/>
                          <w:sz w:val="36"/>
                          <w:szCs w:val="36"/>
                        </w:rPr>
                        <w:t>Soluciones</w:t>
                      </w:r>
                      <w:r w:rsidR="002C6D9B" w:rsidRPr="002C6D9B">
                        <w:rPr>
                          <w:rFonts w:ascii="Arial" w:eastAsia="Arial Unicode MS" w:hAnsi="Arial" w:cs="Arial"/>
                          <w:bCs/>
                          <w:smallCaps/>
                          <w:color w:val="808080"/>
                          <w:kern w:val="1"/>
                          <w:sz w:val="36"/>
                          <w:szCs w:val="36"/>
                        </w:rPr>
                        <w:t xml:space="preserve"> </w:t>
                      </w:r>
                      <w:r w:rsidRPr="002C6D9B">
                        <w:rPr>
                          <w:rFonts w:ascii="Arial" w:eastAsia="Arial Unicode MS" w:hAnsi="Arial" w:cs="Arial"/>
                          <w:bCs/>
                          <w:smallCaps/>
                          <w:color w:val="808080"/>
                          <w:kern w:val="1"/>
                          <w:sz w:val="36"/>
                          <w:szCs w:val="36"/>
                        </w:rPr>
                        <w:t xml:space="preserve">Profesionales </w:t>
                      </w:r>
                    </w:p>
                    <w:p w14:paraId="315AD3B2" w14:textId="272EA116" w:rsidR="007F6A21" w:rsidRPr="002C6D9B" w:rsidRDefault="007F6A21" w:rsidP="002C6D9B">
                      <w:pPr>
                        <w:pBdr>
                          <w:left w:val="single" w:sz="18" w:space="4" w:color="B6622D" w:themeColor="accent2"/>
                        </w:pBdr>
                        <w:tabs>
                          <w:tab w:val="left" w:pos="5475"/>
                        </w:tabs>
                        <w:spacing w:after="0"/>
                        <w:ind w:right="327"/>
                        <w:rPr>
                          <w:rFonts w:ascii="Arial" w:eastAsia="Arial Unicode MS" w:hAnsi="Arial" w:cs="Arial"/>
                          <w:bCs/>
                          <w:smallCaps/>
                          <w:color w:val="808080"/>
                          <w:kern w:val="1"/>
                          <w:sz w:val="36"/>
                          <w:szCs w:val="36"/>
                        </w:rPr>
                      </w:pPr>
                      <w:r w:rsidRPr="002C6D9B">
                        <w:rPr>
                          <w:rFonts w:ascii="Arial" w:eastAsia="Arial Unicode MS" w:hAnsi="Arial" w:cs="Arial"/>
                          <w:bCs/>
                          <w:smallCaps/>
                          <w:color w:val="808080"/>
                          <w:kern w:val="1"/>
                          <w:sz w:val="36"/>
                          <w:szCs w:val="36"/>
                        </w:rPr>
                        <w:t xml:space="preserve">de </w:t>
                      </w:r>
                      <w:r w:rsidR="002C6D9B" w:rsidRPr="002C6D9B">
                        <w:rPr>
                          <w:rFonts w:ascii="Arial" w:eastAsia="Arial Unicode MS" w:hAnsi="Arial" w:cs="Arial"/>
                          <w:bCs/>
                          <w:smallCaps/>
                          <w:color w:val="808080"/>
                          <w:kern w:val="1"/>
                          <w:sz w:val="36"/>
                          <w:szCs w:val="36"/>
                        </w:rPr>
                        <w:t>a</w:t>
                      </w:r>
                      <w:r w:rsidRPr="002C6D9B">
                        <w:rPr>
                          <w:rFonts w:ascii="Arial" w:eastAsia="Arial Unicode MS" w:hAnsi="Arial" w:cs="Arial"/>
                          <w:bCs/>
                          <w:smallCaps/>
                          <w:color w:val="808080"/>
                          <w:kern w:val="1"/>
                          <w:sz w:val="36"/>
                          <w:szCs w:val="36"/>
                        </w:rPr>
                        <w:t xml:space="preserve">lta Calificación en Ingeniería, Economía, </w:t>
                      </w:r>
                    </w:p>
                    <w:p w14:paraId="04781B4D" w14:textId="77777777" w:rsidR="007F6A21" w:rsidRPr="002C6D9B" w:rsidRDefault="007F6A21" w:rsidP="002C6D9B">
                      <w:pPr>
                        <w:pBdr>
                          <w:left w:val="single" w:sz="18" w:space="4" w:color="B6622D" w:themeColor="accent2"/>
                        </w:pBdr>
                        <w:tabs>
                          <w:tab w:val="left" w:pos="5475"/>
                        </w:tabs>
                        <w:spacing w:after="0"/>
                        <w:ind w:right="327"/>
                        <w:rPr>
                          <w:rFonts w:ascii="Arial" w:eastAsia="Arial Unicode MS" w:hAnsi="Arial" w:cs="Arial"/>
                          <w:bCs/>
                          <w:smallCaps/>
                          <w:color w:val="808080"/>
                          <w:kern w:val="1"/>
                          <w:sz w:val="40"/>
                          <w:szCs w:val="40"/>
                        </w:rPr>
                      </w:pPr>
                      <w:r w:rsidRPr="002C6D9B">
                        <w:rPr>
                          <w:rFonts w:ascii="Arial" w:eastAsia="Arial Unicode MS" w:hAnsi="Arial" w:cs="Arial"/>
                          <w:bCs/>
                          <w:smallCaps/>
                          <w:color w:val="808080"/>
                          <w:kern w:val="1"/>
                          <w:sz w:val="36"/>
                          <w:szCs w:val="36"/>
                        </w:rPr>
                        <w:t>Tecnología y Gestión</w:t>
                      </w:r>
                      <w:r w:rsidRPr="002C6D9B">
                        <w:rPr>
                          <w:rFonts w:ascii="Arial" w:eastAsia="Arial Unicode MS" w:hAnsi="Arial" w:cs="Arial"/>
                          <w:bCs/>
                          <w:smallCaps/>
                          <w:color w:val="808080"/>
                          <w:kern w:val="1"/>
                          <w:sz w:val="40"/>
                          <w:szCs w:val="40"/>
                        </w:rPr>
                        <w:t xml:space="preserve"> </w:t>
                      </w:r>
                    </w:p>
                    <w:p w14:paraId="0EBBFEF7" w14:textId="77777777" w:rsidR="007F6A21" w:rsidRPr="00AE5F11" w:rsidRDefault="007F6A21" w:rsidP="007F6A21">
                      <w:pPr>
                        <w:tabs>
                          <w:tab w:val="left" w:pos="5475"/>
                        </w:tabs>
                        <w:spacing w:after="0"/>
                        <w:jc w:val="right"/>
                        <w:rPr>
                          <w:rFonts w:ascii="Arial" w:eastAsia="Arial Unicode MS" w:hAnsi="Arial" w:cs="Arial"/>
                          <w:b/>
                          <w:smallCaps/>
                          <w:color w:val="808080"/>
                          <w:kern w:val="1"/>
                          <w:sz w:val="24"/>
                          <w:szCs w:val="24"/>
                        </w:rPr>
                      </w:pPr>
                    </w:p>
                  </w:txbxContent>
                </v:textbox>
                <w10:wrap anchorx="margin"/>
              </v:shape>
            </w:pict>
          </mc:Fallback>
        </mc:AlternateContent>
      </w:r>
      <w:r w:rsidRPr="00AE5F11">
        <w:rPr>
          <w:rFonts w:ascii="DIN" w:eastAsia="Times New Roman" w:hAnsi="DIN" w:cs="Times New Roman"/>
          <w:noProof/>
          <w:sz w:val="21"/>
          <w:szCs w:val="21"/>
          <w:lang w:eastAsia="es-AR"/>
        </w:rPr>
        <w:drawing>
          <wp:anchor distT="0" distB="0" distL="114300" distR="114300" simplePos="0" relativeHeight="251697152" behindDoc="1" locked="0" layoutInCell="1" allowOverlap="1" wp14:anchorId="3E022ACA" wp14:editId="7F10102F">
            <wp:simplePos x="0" y="0"/>
            <wp:positionH relativeFrom="page">
              <wp:align>right</wp:align>
            </wp:positionH>
            <wp:positionV relativeFrom="paragraph">
              <wp:posOffset>5697968</wp:posOffset>
            </wp:positionV>
            <wp:extent cx="7652385" cy="4118610"/>
            <wp:effectExtent l="0" t="0" r="5715" b="0"/>
            <wp:wrapNone/>
            <wp:docPr id="19914" name="0 Imagen"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 name="0 Imagen" descr="Imagen en blanco y negro&#10;&#10;Descripción generada automáticamente con confianza baja"/>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7652385" cy="4118610"/>
                    </a:xfrm>
                    <a:prstGeom prst="rect">
                      <a:avLst/>
                    </a:prstGeom>
                  </pic:spPr>
                </pic:pic>
              </a:graphicData>
            </a:graphic>
            <wp14:sizeRelH relativeFrom="page">
              <wp14:pctWidth>0</wp14:pctWidth>
            </wp14:sizeRelH>
            <wp14:sizeRelV relativeFrom="page">
              <wp14:pctHeight>0</wp14:pctHeight>
            </wp14:sizeRelV>
          </wp:anchor>
        </w:drawing>
      </w:r>
      <w:r>
        <w:rPr>
          <w:rFonts w:ascii="DIN" w:eastAsia="Times New Roman" w:hAnsi="DIN" w:cs="Times New Roman"/>
          <w:noProof/>
          <w:sz w:val="21"/>
          <w:szCs w:val="21"/>
          <w:lang w:eastAsia="es-AR"/>
        </w:rPr>
        <w:drawing>
          <wp:anchor distT="0" distB="0" distL="114300" distR="114300" simplePos="0" relativeHeight="251834368" behindDoc="0" locked="0" layoutInCell="1" allowOverlap="1" wp14:anchorId="70824AAE" wp14:editId="6A772AF0">
            <wp:simplePos x="0" y="0"/>
            <wp:positionH relativeFrom="margin">
              <wp:posOffset>5104405</wp:posOffset>
            </wp:positionH>
            <wp:positionV relativeFrom="paragraph">
              <wp:posOffset>8418517</wp:posOffset>
            </wp:positionV>
            <wp:extent cx="1664970" cy="1330325"/>
            <wp:effectExtent l="0" t="0" r="0" b="3175"/>
            <wp:wrapThrough wrapText="bothSides">
              <wp:wrapPolygon edited="0">
                <wp:start x="0" y="0"/>
                <wp:lineTo x="0" y="21342"/>
                <wp:lineTo x="21254" y="21342"/>
                <wp:lineTo x="21254" y="0"/>
                <wp:lineTo x="0" y="0"/>
              </wp:wrapPolygon>
            </wp:wrapThrough>
            <wp:docPr id="569813758" name="Imagen 152" descr="Imagen que contiene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13758" name="Imagen 152" descr="Imagen que contiene nombre de la empres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97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F11">
        <w:rPr>
          <w:rFonts w:ascii="D-DIN Condensed" w:eastAsia="Times New Roman" w:hAnsi="D-DIN Condensed" w:cs="Times New Roman"/>
          <w:noProof/>
          <w:sz w:val="21"/>
          <w:szCs w:val="21"/>
        </w:rPr>
        <w:drawing>
          <wp:anchor distT="0" distB="0" distL="114300" distR="114300" simplePos="0" relativeHeight="251837440" behindDoc="0" locked="0" layoutInCell="1" allowOverlap="1" wp14:anchorId="1C1BA5ED" wp14:editId="69C03F01">
            <wp:simplePos x="0" y="0"/>
            <wp:positionH relativeFrom="margin">
              <wp:align>left</wp:align>
            </wp:positionH>
            <wp:positionV relativeFrom="paragraph">
              <wp:posOffset>98728</wp:posOffset>
            </wp:positionV>
            <wp:extent cx="1609725" cy="762000"/>
            <wp:effectExtent l="0" t="0" r="9525" b="0"/>
            <wp:wrapThrough wrapText="bothSides">
              <wp:wrapPolygon edited="0">
                <wp:start x="3067" y="0"/>
                <wp:lineTo x="1022" y="4320"/>
                <wp:lineTo x="0" y="7020"/>
                <wp:lineTo x="0" y="18360"/>
                <wp:lineTo x="1278" y="21060"/>
                <wp:lineTo x="4857" y="21060"/>
                <wp:lineTo x="21472" y="21060"/>
                <wp:lineTo x="21472" y="2700"/>
                <wp:lineTo x="5368" y="0"/>
                <wp:lineTo x="3067" y="0"/>
              </wp:wrapPolygon>
            </wp:wrapThrough>
            <wp:docPr id="19920" name="Imagen 1992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 name="Imagen 19920" descr="Logotip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A21" w:rsidRPr="00AE5F11">
        <w:rPr>
          <w:rFonts w:ascii="D-DIN Condensed" w:eastAsia="Times New Roman" w:hAnsi="D-DIN Condensed" w:cs="Times New Roman"/>
          <w:sz w:val="21"/>
          <w:szCs w:val="21"/>
        </w:rPr>
        <w:br w:type="page"/>
      </w:r>
    </w:p>
    <w:p w14:paraId="66DBED3D" w14:textId="77777777" w:rsidR="007F6A21" w:rsidRPr="00AE5F11" w:rsidRDefault="007F6A21" w:rsidP="007F6A21">
      <w:pPr>
        <w:spacing w:after="160" w:line="312" w:lineRule="auto"/>
        <w:rPr>
          <w:rFonts w:ascii="D-DIN Condensed" w:eastAsia="Times New Roman" w:hAnsi="D-DIN Condensed" w:cs="Times New Roman"/>
          <w:color w:val="AC4E0F"/>
          <w:sz w:val="32"/>
          <w:szCs w:val="32"/>
        </w:rPr>
      </w:pPr>
      <w:bookmarkStart w:id="2" w:name="_Toc48256331"/>
    </w:p>
    <w:p w14:paraId="1E29386B" w14:textId="77777777" w:rsidR="007F6A21" w:rsidRPr="00E638CA" w:rsidRDefault="007F6A21" w:rsidP="007F6A21">
      <w:pPr>
        <w:spacing w:after="160" w:line="312" w:lineRule="auto"/>
        <w:jc w:val="both"/>
        <w:rPr>
          <w:rFonts w:ascii="Arial" w:eastAsia="Times New Roman" w:hAnsi="Arial" w:cs="Arial"/>
          <w:color w:val="0D0D0D"/>
          <w:sz w:val="21"/>
          <w:szCs w:val="21"/>
          <w:lang w:eastAsia="ar-SA"/>
        </w:rPr>
      </w:pPr>
      <w:r w:rsidRPr="00AE5F11">
        <w:rPr>
          <w:rFonts w:ascii="D-DIN Condensed" w:eastAsia="Times New Roman" w:hAnsi="D-DIN Condensed" w:cs="Times New Roman"/>
          <w:color w:val="AC4E0F"/>
          <w:sz w:val="32"/>
          <w:szCs w:val="32"/>
        </w:rPr>
        <w:t>JVP CONSULTORES S.A</w:t>
      </w:r>
      <w:bookmarkEnd w:id="2"/>
      <w:r w:rsidRPr="00AE5F11">
        <w:rPr>
          <w:rFonts w:ascii="D-DIN Condensed" w:eastAsia="Arial Unicode MS" w:hAnsi="D-DIN Condensed" w:cs="Arial"/>
          <w:b/>
          <w:smallCaps/>
          <w:color w:val="AC4E0F"/>
          <w:kern w:val="1"/>
          <w:sz w:val="32"/>
          <w:szCs w:val="32"/>
        </w:rPr>
        <w:t xml:space="preserve"> </w:t>
      </w:r>
      <w:r w:rsidRPr="00E638CA">
        <w:rPr>
          <w:rFonts w:ascii="Arial" w:eastAsia="Times New Roman" w:hAnsi="Arial" w:cs="Arial"/>
          <w:color w:val="0D0D0D"/>
          <w:sz w:val="21"/>
          <w:szCs w:val="21"/>
          <w:lang w:eastAsia="ar-SA"/>
        </w:rPr>
        <w:t xml:space="preserve">tiene como objetivo proporcionar servicios profesionales altamente calificados en los campos de la ingeniería, la economía y la administración. Sus actividades se iniciaron en 1986 y </w:t>
      </w:r>
      <w:r>
        <w:rPr>
          <w:rFonts w:ascii="Arial" w:eastAsia="Times New Roman" w:hAnsi="Arial" w:cs="Arial"/>
          <w:color w:val="0D0D0D"/>
          <w:sz w:val="21"/>
          <w:szCs w:val="21"/>
          <w:lang w:eastAsia="ar-SA"/>
        </w:rPr>
        <w:t>adquiriendo</w:t>
      </w:r>
      <w:r w:rsidRPr="00E638CA">
        <w:rPr>
          <w:rFonts w:ascii="Arial" w:eastAsia="Times New Roman" w:hAnsi="Arial" w:cs="Arial"/>
          <w:color w:val="0D0D0D"/>
          <w:sz w:val="21"/>
          <w:szCs w:val="21"/>
          <w:lang w:eastAsia="ar-SA"/>
        </w:rPr>
        <w:t xml:space="preserve"> la forma jurídica de Sociedad Anónima en mayo de 1991.</w:t>
      </w:r>
    </w:p>
    <w:p w14:paraId="2E6632FE" w14:textId="77777777" w:rsidR="007F6A21" w:rsidRDefault="007F6A21" w:rsidP="007F6A21">
      <w:pPr>
        <w:spacing w:after="160" w:line="312" w:lineRule="auto"/>
        <w:jc w:val="both"/>
        <w:rPr>
          <w:rFonts w:ascii="Arial" w:eastAsia="Times New Roman" w:hAnsi="Arial" w:cs="Arial"/>
          <w:color w:val="0D0D0D"/>
          <w:sz w:val="21"/>
          <w:szCs w:val="21"/>
          <w:lang w:eastAsia="ar-SA"/>
        </w:rPr>
      </w:pPr>
      <w:r w:rsidRPr="00E638CA">
        <w:rPr>
          <w:rFonts w:ascii="Arial" w:eastAsia="Times New Roman" w:hAnsi="Arial" w:cs="Arial"/>
          <w:noProof/>
          <w:color w:val="0D0D0D"/>
          <w:sz w:val="21"/>
          <w:szCs w:val="21"/>
          <w:lang w:eastAsia="ar-SA"/>
        </w:rPr>
        <mc:AlternateContent>
          <mc:Choice Requires="wps">
            <w:drawing>
              <wp:anchor distT="45720" distB="45720" distL="114300" distR="114300" simplePos="0" relativeHeight="251688960" behindDoc="0" locked="0" layoutInCell="1" allowOverlap="1" wp14:anchorId="50BB5038" wp14:editId="3D015F6B">
                <wp:simplePos x="0" y="0"/>
                <wp:positionH relativeFrom="column">
                  <wp:posOffset>850900</wp:posOffset>
                </wp:positionH>
                <wp:positionV relativeFrom="paragraph">
                  <wp:posOffset>136525</wp:posOffset>
                </wp:positionV>
                <wp:extent cx="4649470" cy="2080895"/>
                <wp:effectExtent l="0" t="0" r="17780" b="146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9470" cy="2080895"/>
                        </a:xfrm>
                        <a:prstGeom prst="rect">
                          <a:avLst/>
                        </a:prstGeom>
                        <a:solidFill>
                          <a:schemeClr val="accent3"/>
                        </a:solidFill>
                        <a:ln w="9525">
                          <a:solidFill>
                            <a:srgbClr val="000000"/>
                          </a:solidFill>
                          <a:miter lim="800000"/>
                          <a:headEnd/>
                          <a:tailEnd/>
                        </a:ln>
                      </wps:spPr>
                      <wps:txbx>
                        <w:txbxContent>
                          <w:p w14:paraId="5BDAE44F" w14:textId="77777777" w:rsidR="007F6A21" w:rsidRPr="00E638CA" w:rsidRDefault="007F6A21" w:rsidP="007F6A21">
                            <w:pPr>
                              <w:spacing w:after="160" w:line="312" w:lineRule="auto"/>
                              <w:jc w:val="center"/>
                              <w:rPr>
                                <w:rFonts w:ascii="D-DIN Condensed" w:eastAsia="Times New Roman" w:hAnsi="D-DIN Condensed" w:cs="Times New Roman"/>
                                <w:color w:val="FFFFFF" w:themeColor="background1"/>
                                <w:sz w:val="32"/>
                                <w:szCs w:val="32"/>
                              </w:rPr>
                            </w:pPr>
                            <w:r w:rsidRPr="00E638CA">
                              <w:rPr>
                                <w:rFonts w:ascii="D-DIN Condensed" w:eastAsia="Times New Roman" w:hAnsi="D-DIN Condensed" w:cs="Times New Roman"/>
                                <w:color w:val="FFFFFF" w:themeColor="background1"/>
                                <w:sz w:val="32"/>
                                <w:szCs w:val="32"/>
                              </w:rPr>
                              <w:t>Misión</w:t>
                            </w:r>
                          </w:p>
                          <w:p w14:paraId="777593AC" w14:textId="77777777" w:rsidR="007F6A21" w:rsidRPr="00E638CA" w:rsidRDefault="007F6A21" w:rsidP="009A7367">
                            <w:pPr>
                              <w:spacing w:after="160" w:line="312" w:lineRule="auto"/>
                              <w:jc w:val="center"/>
                              <w:rPr>
                                <w:rFonts w:ascii="Arial" w:eastAsia="Times New Roman" w:hAnsi="Arial" w:cs="Arial"/>
                                <w:color w:val="FFFFFF" w:themeColor="background1"/>
                                <w:sz w:val="21"/>
                                <w:szCs w:val="21"/>
                                <w:lang w:eastAsia="ar-SA"/>
                              </w:rPr>
                            </w:pPr>
                            <w:r w:rsidRPr="00E638CA">
                              <w:rPr>
                                <w:rFonts w:ascii="Arial" w:eastAsia="Times New Roman" w:hAnsi="Arial" w:cs="Arial"/>
                                <w:color w:val="FFFFFF" w:themeColor="background1"/>
                                <w:sz w:val="21"/>
                                <w:szCs w:val="21"/>
                                <w:lang w:eastAsia="ar-SA"/>
                              </w:rPr>
                              <w:t>Aportar al Desarrollo Social desde los servicios de Consultoría y asesoría Técnica interdisciplinaria, aplicando las buenas prácticas de la Ingeniería Civil, Ambiental, Sanitaria, y sus diciplinas específicas. Atender y alinearse a los Objetivos de los Organismos Internacionales de Cooperación y Desarrollo en las materias de Abastecimiento de Agua Potable, Saneamiento, Control de inundaciones, Energía, Ciudades y Comunidades Sostenibles, Reducción de las Desigualdades, Acción por el Clima, Vida submarina, y Vida de ecosistemas terrestres.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B5038" id="_x0000_s1029" type="#_x0000_t202" style="position:absolute;left:0;text-align:left;margin-left:67pt;margin-top:10.75pt;width:366.1pt;height:163.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" fillcolor="#333 [3206]">
                <v:textbox>
                  <w:txbxContent>
                    <w:p w14:paraId="5BDAE44F" w14:textId="77777777" w:rsidR="007F6A21" w:rsidRPr="00E638CA" w:rsidRDefault="007F6A21" w:rsidP="007F6A21">
                      <w:pPr>
                        <w:spacing w:after="160" w:line="312" w:lineRule="auto"/>
                        <w:jc w:val="center"/>
                        <w:rPr>
                          <w:rFonts w:ascii="D-DIN Condensed" w:eastAsia="Times New Roman" w:hAnsi="D-DIN Condensed" w:cs="Times New Roman"/>
                          <w:color w:val="FFFFFF" w:themeColor="background1"/>
                          <w:sz w:val="32"/>
                          <w:szCs w:val="32"/>
                        </w:rPr>
                      </w:pPr>
                      <w:r w:rsidRPr="00E638CA">
                        <w:rPr>
                          <w:rFonts w:ascii="D-DIN Condensed" w:eastAsia="Times New Roman" w:hAnsi="D-DIN Condensed" w:cs="Times New Roman"/>
                          <w:color w:val="FFFFFF" w:themeColor="background1"/>
                          <w:sz w:val="32"/>
                          <w:szCs w:val="32"/>
                        </w:rPr>
                        <w:t>Misión</w:t>
                      </w:r>
                    </w:p>
                    <w:p w14:paraId="777593AC" w14:textId="77777777" w:rsidR="007F6A21" w:rsidRPr="00E638CA" w:rsidRDefault="007F6A21" w:rsidP="009A7367">
                      <w:pPr>
                        <w:spacing w:after="160" w:line="312" w:lineRule="auto"/>
                        <w:jc w:val="center"/>
                        <w:rPr>
                          <w:rFonts w:ascii="Arial" w:eastAsia="Times New Roman" w:hAnsi="Arial" w:cs="Arial"/>
                          <w:color w:val="FFFFFF" w:themeColor="background1"/>
                          <w:sz w:val="21"/>
                          <w:szCs w:val="21"/>
                          <w:lang w:eastAsia="ar-SA"/>
                        </w:rPr>
                      </w:pPr>
                      <w:r w:rsidRPr="00E638CA">
                        <w:rPr>
                          <w:rFonts w:ascii="Arial" w:eastAsia="Times New Roman" w:hAnsi="Arial" w:cs="Arial"/>
                          <w:color w:val="FFFFFF" w:themeColor="background1"/>
                          <w:sz w:val="21"/>
                          <w:szCs w:val="21"/>
                          <w:lang w:eastAsia="ar-SA"/>
                        </w:rPr>
                        <w:t>Aportar al Desarrollo Social desde los servicios de Consultoría y asesoría Técnica interdisciplinaria, aplicando las buenas prácticas de la Ingeniería Civil, Ambiental, Sanitaria, y sus diciplinas específicas. Atender y alinearse a los Objetivos de los Organismos Internacionales de Cooperación y Desarrollo en las materias de Abastecimiento de Agua Potable, Saneamiento, Control de inundaciones, Energía, Ciudades y Comunidades Sostenibles, Reducción de las Desigualdades, Acción por el Clima, Vida submarina, y Vida de ecosistemas terrestres.</w:t>
                      </w:r>
                    </w:p>
                  </w:txbxContent>
                </v:textbox>
                <w10:wrap type="square"/>
              </v:shape>
            </w:pict>
          </mc:Fallback>
        </mc:AlternateContent>
      </w:r>
    </w:p>
    <w:p w14:paraId="21BF171D" w14:textId="77777777" w:rsidR="007F6A21" w:rsidRDefault="007F6A21" w:rsidP="007F6A21">
      <w:pPr>
        <w:spacing w:after="160" w:line="312" w:lineRule="auto"/>
        <w:jc w:val="both"/>
        <w:rPr>
          <w:rFonts w:ascii="Arial" w:eastAsia="Times New Roman" w:hAnsi="Arial" w:cs="Arial"/>
          <w:color w:val="0D0D0D"/>
          <w:sz w:val="21"/>
          <w:szCs w:val="21"/>
          <w:lang w:eastAsia="ar-SA"/>
        </w:rPr>
      </w:pPr>
    </w:p>
    <w:p w14:paraId="3AE66909" w14:textId="77777777" w:rsidR="007F6A21" w:rsidRDefault="007F6A21" w:rsidP="007F6A21">
      <w:pPr>
        <w:spacing w:after="160" w:line="312" w:lineRule="auto"/>
        <w:jc w:val="both"/>
        <w:rPr>
          <w:rFonts w:ascii="Arial" w:eastAsia="Times New Roman" w:hAnsi="Arial" w:cs="Arial"/>
          <w:color w:val="0D0D0D"/>
          <w:sz w:val="21"/>
          <w:szCs w:val="21"/>
          <w:lang w:eastAsia="ar-SA"/>
        </w:rPr>
      </w:pPr>
    </w:p>
    <w:p w14:paraId="34584C45" w14:textId="77777777" w:rsidR="007F6A21" w:rsidRDefault="007F6A21" w:rsidP="007F6A21">
      <w:pPr>
        <w:spacing w:after="160" w:line="312" w:lineRule="auto"/>
        <w:jc w:val="both"/>
        <w:rPr>
          <w:rFonts w:ascii="Arial" w:eastAsia="Times New Roman" w:hAnsi="Arial" w:cs="Arial"/>
          <w:color w:val="0D0D0D"/>
          <w:sz w:val="21"/>
          <w:szCs w:val="21"/>
          <w:lang w:eastAsia="ar-SA"/>
        </w:rPr>
      </w:pPr>
    </w:p>
    <w:p w14:paraId="3A72D047" w14:textId="77777777" w:rsidR="007F6A21" w:rsidRDefault="007F6A21" w:rsidP="007F6A21">
      <w:pPr>
        <w:spacing w:after="160" w:line="312" w:lineRule="auto"/>
        <w:jc w:val="both"/>
        <w:rPr>
          <w:rFonts w:ascii="Arial" w:eastAsia="Times New Roman" w:hAnsi="Arial" w:cs="Arial"/>
          <w:color w:val="0D0D0D"/>
          <w:sz w:val="21"/>
          <w:szCs w:val="21"/>
          <w:lang w:eastAsia="ar-SA"/>
        </w:rPr>
      </w:pPr>
    </w:p>
    <w:p w14:paraId="61AD0C22" w14:textId="77777777" w:rsidR="007F6A21" w:rsidRDefault="007F6A21" w:rsidP="007F6A21">
      <w:pPr>
        <w:spacing w:after="160" w:line="312" w:lineRule="auto"/>
        <w:jc w:val="both"/>
        <w:rPr>
          <w:rFonts w:ascii="Arial" w:eastAsia="Times New Roman" w:hAnsi="Arial" w:cs="Arial"/>
          <w:color w:val="0D0D0D"/>
          <w:sz w:val="21"/>
          <w:szCs w:val="21"/>
          <w:lang w:eastAsia="ar-SA"/>
        </w:rPr>
      </w:pPr>
    </w:p>
    <w:p w14:paraId="46B7541C" w14:textId="77777777" w:rsidR="007F6A21" w:rsidRDefault="007F6A21" w:rsidP="007F6A21">
      <w:pPr>
        <w:spacing w:after="160" w:line="312" w:lineRule="auto"/>
        <w:jc w:val="both"/>
        <w:rPr>
          <w:rFonts w:ascii="Arial" w:eastAsia="Times New Roman" w:hAnsi="Arial" w:cs="Arial"/>
          <w:color w:val="0D0D0D"/>
          <w:sz w:val="21"/>
          <w:szCs w:val="21"/>
          <w:lang w:eastAsia="ar-SA"/>
        </w:rPr>
      </w:pPr>
    </w:p>
    <w:p w14:paraId="02229543" w14:textId="77777777" w:rsidR="007F6A21" w:rsidRDefault="007F6A21" w:rsidP="007F6A21">
      <w:pPr>
        <w:spacing w:after="160" w:line="312" w:lineRule="auto"/>
        <w:jc w:val="both"/>
        <w:rPr>
          <w:rFonts w:ascii="Arial" w:eastAsia="Times New Roman" w:hAnsi="Arial" w:cs="Arial"/>
          <w:color w:val="0D0D0D"/>
          <w:sz w:val="21"/>
          <w:szCs w:val="21"/>
          <w:lang w:eastAsia="ar-SA"/>
        </w:rPr>
      </w:pPr>
      <w:r w:rsidRPr="00E638CA">
        <w:rPr>
          <w:rFonts w:ascii="Arial" w:eastAsia="Times New Roman" w:hAnsi="Arial" w:cs="Arial"/>
          <w:noProof/>
          <w:color w:val="0D0D0D"/>
          <w:sz w:val="21"/>
          <w:szCs w:val="21"/>
          <w:lang w:eastAsia="ar-SA"/>
        </w:rPr>
        <mc:AlternateContent>
          <mc:Choice Requires="wps">
            <w:drawing>
              <wp:anchor distT="45720" distB="45720" distL="114300" distR="114300" simplePos="0" relativeHeight="251689984" behindDoc="0" locked="0" layoutInCell="1" allowOverlap="1" wp14:anchorId="78B654FF" wp14:editId="05E7C5A2">
                <wp:simplePos x="0" y="0"/>
                <wp:positionH relativeFrom="column">
                  <wp:posOffset>842010</wp:posOffset>
                </wp:positionH>
                <wp:positionV relativeFrom="paragraph">
                  <wp:posOffset>286385</wp:posOffset>
                </wp:positionV>
                <wp:extent cx="4649470" cy="890270"/>
                <wp:effectExtent l="0" t="0" r="17780" b="24130"/>
                <wp:wrapSquare wrapText="bothSides"/>
                <wp:docPr id="11747487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9470" cy="890270"/>
                        </a:xfrm>
                        <a:prstGeom prst="rect">
                          <a:avLst/>
                        </a:prstGeom>
                        <a:solidFill>
                          <a:schemeClr val="accent3"/>
                        </a:solidFill>
                        <a:ln w="9525">
                          <a:solidFill>
                            <a:srgbClr val="000000"/>
                          </a:solidFill>
                          <a:miter lim="800000"/>
                          <a:headEnd/>
                          <a:tailEnd/>
                        </a:ln>
                      </wps:spPr>
                      <wps:txbx>
                        <w:txbxContent>
                          <w:p w14:paraId="74AF19AE" w14:textId="77777777" w:rsidR="007F6A21" w:rsidRPr="00E638CA" w:rsidRDefault="007F6A21" w:rsidP="007F6A21">
                            <w:pPr>
                              <w:spacing w:after="160" w:line="312" w:lineRule="auto"/>
                              <w:jc w:val="center"/>
                              <w:rPr>
                                <w:rFonts w:ascii="D-DIN Condensed" w:eastAsia="Times New Roman" w:hAnsi="D-DIN Condensed" w:cs="Times New Roman"/>
                                <w:color w:val="FFFFFF" w:themeColor="background1"/>
                                <w:sz w:val="32"/>
                                <w:szCs w:val="32"/>
                              </w:rPr>
                            </w:pPr>
                            <w:r>
                              <w:rPr>
                                <w:rFonts w:ascii="D-DIN Condensed" w:eastAsia="Times New Roman" w:hAnsi="D-DIN Condensed" w:cs="Times New Roman"/>
                                <w:color w:val="FFFFFF" w:themeColor="background1"/>
                                <w:sz w:val="32"/>
                                <w:szCs w:val="32"/>
                              </w:rPr>
                              <w:t>V</w:t>
                            </w:r>
                            <w:r w:rsidRPr="00E638CA">
                              <w:rPr>
                                <w:rFonts w:ascii="D-DIN Condensed" w:eastAsia="Times New Roman" w:hAnsi="D-DIN Condensed" w:cs="Times New Roman"/>
                                <w:color w:val="FFFFFF" w:themeColor="background1"/>
                                <w:sz w:val="32"/>
                                <w:szCs w:val="32"/>
                              </w:rPr>
                              <w:t>isión</w:t>
                            </w:r>
                          </w:p>
                          <w:p w14:paraId="7C790D23" w14:textId="77777777" w:rsidR="007F6A21" w:rsidRPr="0090025B" w:rsidRDefault="007F6A21" w:rsidP="007F6A21">
                            <w:pPr>
                              <w:spacing w:after="160" w:line="312" w:lineRule="auto"/>
                              <w:jc w:val="center"/>
                              <w:rPr>
                                <w:rFonts w:ascii="Arial" w:eastAsia="Times New Roman" w:hAnsi="Arial" w:cs="Arial"/>
                                <w:color w:val="FFFFFF" w:themeColor="background1"/>
                                <w:sz w:val="21"/>
                                <w:szCs w:val="21"/>
                                <w:lang w:eastAsia="ar-SA"/>
                              </w:rPr>
                            </w:pPr>
                            <w:r w:rsidRPr="0090025B">
                              <w:rPr>
                                <w:rFonts w:ascii="Arial" w:eastAsia="Times New Roman" w:hAnsi="Arial" w:cs="Arial"/>
                                <w:color w:val="FFFFFF" w:themeColor="background1"/>
                                <w:sz w:val="21"/>
                                <w:szCs w:val="21"/>
                                <w:lang w:eastAsia="ar-SA"/>
                              </w:rPr>
                              <w:t>Generar un impacto positivo y perdurable en la Sociedad y el Medioambiente, agregando valor en los proyectos de Nuestros Clientes.</w:t>
                            </w:r>
                          </w:p>
                          <w:p w14:paraId="4AF9EB54" w14:textId="77777777" w:rsidR="007F6A21" w:rsidRDefault="007F6A21" w:rsidP="007F6A2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654FF" id="_x0000_s1030" type="#_x0000_t202" style="position:absolute;left:0;text-align:left;margin-left:66.3pt;margin-top:22.55pt;width:366.1pt;height:70.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" fillcolor="#333 [3206]">
                <v:textbox>
                  <w:txbxContent>
                    <w:p w14:paraId="74AF19AE" w14:textId="77777777" w:rsidR="007F6A21" w:rsidRPr="00E638CA" w:rsidRDefault="007F6A21" w:rsidP="007F6A21">
                      <w:pPr>
                        <w:spacing w:after="160" w:line="312" w:lineRule="auto"/>
                        <w:jc w:val="center"/>
                        <w:rPr>
                          <w:rFonts w:ascii="D-DIN Condensed" w:eastAsia="Times New Roman" w:hAnsi="D-DIN Condensed" w:cs="Times New Roman"/>
                          <w:color w:val="FFFFFF" w:themeColor="background1"/>
                          <w:sz w:val="32"/>
                          <w:szCs w:val="32"/>
                        </w:rPr>
                      </w:pPr>
                      <w:r>
                        <w:rPr>
                          <w:rFonts w:ascii="D-DIN Condensed" w:eastAsia="Times New Roman" w:hAnsi="D-DIN Condensed" w:cs="Times New Roman"/>
                          <w:color w:val="FFFFFF" w:themeColor="background1"/>
                          <w:sz w:val="32"/>
                          <w:szCs w:val="32"/>
                        </w:rPr>
                        <w:t>V</w:t>
                      </w:r>
                      <w:r w:rsidRPr="00E638CA">
                        <w:rPr>
                          <w:rFonts w:ascii="D-DIN Condensed" w:eastAsia="Times New Roman" w:hAnsi="D-DIN Condensed" w:cs="Times New Roman"/>
                          <w:color w:val="FFFFFF" w:themeColor="background1"/>
                          <w:sz w:val="32"/>
                          <w:szCs w:val="32"/>
                        </w:rPr>
                        <w:t>isión</w:t>
                      </w:r>
                    </w:p>
                    <w:p w14:paraId="7C790D23" w14:textId="77777777" w:rsidR="007F6A21" w:rsidRPr="0090025B" w:rsidRDefault="007F6A21" w:rsidP="007F6A21">
                      <w:pPr>
                        <w:spacing w:after="160" w:line="312" w:lineRule="auto"/>
                        <w:jc w:val="center"/>
                        <w:rPr>
                          <w:rFonts w:ascii="Arial" w:eastAsia="Times New Roman" w:hAnsi="Arial" w:cs="Arial"/>
                          <w:color w:val="FFFFFF" w:themeColor="background1"/>
                          <w:sz w:val="21"/>
                          <w:szCs w:val="21"/>
                          <w:lang w:eastAsia="ar-SA"/>
                        </w:rPr>
                      </w:pPr>
                      <w:r w:rsidRPr="0090025B">
                        <w:rPr>
                          <w:rFonts w:ascii="Arial" w:eastAsia="Times New Roman" w:hAnsi="Arial" w:cs="Arial"/>
                          <w:color w:val="FFFFFF" w:themeColor="background1"/>
                          <w:sz w:val="21"/>
                          <w:szCs w:val="21"/>
                          <w:lang w:eastAsia="ar-SA"/>
                        </w:rPr>
                        <w:t>Generar un impacto positivo y perdurable en la Sociedad y el Medioambiente, agregando valor en los proyectos de Nuestros Clientes.</w:t>
                      </w:r>
                    </w:p>
                    <w:p w14:paraId="4AF9EB54" w14:textId="77777777" w:rsidR="007F6A21" w:rsidRDefault="007F6A21" w:rsidP="007F6A21">
                      <w:pPr>
                        <w:jc w:val="center"/>
                      </w:pPr>
                    </w:p>
                  </w:txbxContent>
                </v:textbox>
                <w10:wrap type="square"/>
              </v:shape>
            </w:pict>
          </mc:Fallback>
        </mc:AlternateContent>
      </w:r>
    </w:p>
    <w:p w14:paraId="03C4CBB6" w14:textId="77777777" w:rsidR="007F6A21" w:rsidRDefault="007F6A21" w:rsidP="007F6A21">
      <w:pPr>
        <w:spacing w:after="160" w:line="312" w:lineRule="auto"/>
        <w:jc w:val="both"/>
        <w:rPr>
          <w:rFonts w:ascii="Arial" w:eastAsia="Times New Roman" w:hAnsi="Arial" w:cs="Arial"/>
          <w:color w:val="0D0D0D"/>
          <w:sz w:val="21"/>
          <w:szCs w:val="21"/>
          <w:lang w:eastAsia="ar-SA"/>
        </w:rPr>
      </w:pPr>
    </w:p>
    <w:p w14:paraId="2FC7CA94" w14:textId="77777777" w:rsidR="007F6A21" w:rsidRDefault="007F6A21" w:rsidP="007F6A21">
      <w:pPr>
        <w:spacing w:after="160" w:line="312" w:lineRule="auto"/>
        <w:jc w:val="both"/>
        <w:rPr>
          <w:rFonts w:ascii="Arial" w:eastAsia="Times New Roman" w:hAnsi="Arial" w:cs="Arial"/>
          <w:color w:val="0D0D0D"/>
          <w:sz w:val="21"/>
          <w:szCs w:val="21"/>
          <w:lang w:eastAsia="ar-SA"/>
        </w:rPr>
      </w:pPr>
    </w:p>
    <w:p w14:paraId="1EB368D9" w14:textId="77777777" w:rsidR="007F6A21" w:rsidRDefault="007F6A21" w:rsidP="007F6A21">
      <w:pPr>
        <w:spacing w:after="160" w:line="312" w:lineRule="auto"/>
        <w:jc w:val="both"/>
        <w:rPr>
          <w:rFonts w:ascii="Arial" w:eastAsia="Times New Roman" w:hAnsi="Arial" w:cs="Arial"/>
          <w:color w:val="0D0D0D"/>
          <w:sz w:val="21"/>
          <w:szCs w:val="21"/>
          <w:lang w:eastAsia="ar-SA"/>
        </w:rPr>
      </w:pPr>
    </w:p>
    <w:p w14:paraId="63CA164C" w14:textId="77777777" w:rsidR="007F6A21" w:rsidRDefault="007F6A21" w:rsidP="007F6A21">
      <w:pPr>
        <w:spacing w:after="160" w:line="312" w:lineRule="auto"/>
        <w:jc w:val="both"/>
        <w:rPr>
          <w:rFonts w:ascii="Arial" w:eastAsia="Times New Roman" w:hAnsi="Arial" w:cs="Arial"/>
          <w:color w:val="0D0D0D"/>
          <w:sz w:val="21"/>
          <w:szCs w:val="21"/>
          <w:lang w:eastAsia="ar-SA"/>
        </w:rPr>
      </w:pPr>
    </w:p>
    <w:p w14:paraId="5AC6526A" w14:textId="77777777" w:rsidR="007F6A21" w:rsidRDefault="007F6A21" w:rsidP="007F6A21">
      <w:pPr>
        <w:spacing w:after="160" w:line="312" w:lineRule="auto"/>
        <w:jc w:val="both"/>
        <w:rPr>
          <w:rFonts w:ascii="Arial" w:eastAsia="Times New Roman" w:hAnsi="Arial" w:cs="Arial"/>
          <w:color w:val="0D0D0D"/>
          <w:lang w:eastAsia="ar-SA"/>
        </w:rPr>
      </w:pPr>
      <w:r w:rsidRPr="00854A9E">
        <w:rPr>
          <w:rFonts w:ascii="Arial" w:eastAsia="Times New Roman" w:hAnsi="Arial" w:cs="Arial"/>
          <w:color w:val="0D0D0D"/>
          <w:lang w:eastAsia="ar-SA"/>
        </w:rPr>
        <w:t xml:space="preserve">La sede principal de </w:t>
      </w:r>
      <w:r w:rsidRPr="00946EB5">
        <w:rPr>
          <w:rFonts w:ascii="D-DIN Condensed" w:eastAsia="Times New Roman" w:hAnsi="D-DIN Condensed" w:cs="Times New Roman"/>
          <w:color w:val="AC4E0F"/>
          <w:sz w:val="32"/>
          <w:szCs w:val="32"/>
        </w:rPr>
        <w:t>JVP CONSULTORES S.A</w:t>
      </w:r>
      <w:r w:rsidRPr="00854A9E">
        <w:rPr>
          <w:rFonts w:ascii="Arial" w:eastAsia="Times New Roman" w:hAnsi="Arial" w:cs="Arial"/>
          <w:color w:val="0D0D0D"/>
          <w:lang w:eastAsia="ar-SA"/>
        </w:rPr>
        <w:t xml:space="preserve"> se encuentra establecida en la ciudad de Buenos Aires, República Argentina, con domicilio en:</w:t>
      </w:r>
    </w:p>
    <w:p w14:paraId="37B99519" w14:textId="7BACD0EB" w:rsidR="007F6A21" w:rsidRDefault="005D7127" w:rsidP="00946EB5">
      <w:pPr>
        <w:spacing w:after="0" w:line="312" w:lineRule="auto"/>
        <w:jc w:val="both"/>
        <w:rPr>
          <w:rFonts w:ascii="Arial" w:eastAsia="Times New Roman" w:hAnsi="Arial" w:cs="Arial"/>
          <w:color w:val="0D0D0D"/>
          <w:lang w:eastAsia="ar-SA"/>
        </w:rPr>
      </w:pPr>
      <w:r>
        <w:rPr>
          <w:rFonts w:ascii="Arial" w:eastAsia="Times New Roman" w:hAnsi="Arial" w:cs="Arial"/>
          <w:color w:val="0D0D0D"/>
          <w:lang w:eastAsia="ar-SA"/>
        </w:rPr>
        <w:t>Nuestra Pag Web:</w:t>
      </w:r>
      <w:r w:rsidRPr="00946EB5">
        <w:rPr>
          <w:rFonts w:ascii="Arial" w:eastAsia="Times New Roman" w:hAnsi="Arial" w:cs="Arial"/>
          <w:color w:val="19314B" w:themeColor="text2"/>
          <w:lang w:eastAsia="ar-SA"/>
        </w:rPr>
        <w:t xml:space="preserve"> </w:t>
      </w:r>
      <w:hyperlink r:id="rId11" w:history="1">
        <w:r w:rsidRPr="00946EB5">
          <w:rPr>
            <w:rStyle w:val="Hipervnculo"/>
            <w:rFonts w:ascii="Arial" w:eastAsia="Times New Roman" w:hAnsi="Arial" w:cs="Arial"/>
            <w:color w:val="19314B" w:themeColor="text2"/>
            <w:lang w:eastAsia="ar-SA"/>
          </w:rPr>
          <w:t>www.JVPSA.com</w:t>
        </w:r>
      </w:hyperlink>
    </w:p>
    <w:p w14:paraId="4EA2AABC" w14:textId="16C87F30" w:rsidR="005D7127" w:rsidRPr="00946EB5" w:rsidRDefault="005D7127" w:rsidP="00946EB5">
      <w:pPr>
        <w:spacing w:after="0" w:line="312" w:lineRule="auto"/>
        <w:jc w:val="both"/>
        <w:rPr>
          <w:rFonts w:ascii="Arial" w:eastAsia="Times New Roman" w:hAnsi="Arial" w:cs="Arial"/>
          <w:color w:val="19314B" w:themeColor="text2"/>
          <w:lang w:eastAsia="ar-SA"/>
        </w:rPr>
      </w:pPr>
      <w:r>
        <w:rPr>
          <w:rFonts w:ascii="Arial" w:eastAsia="Times New Roman" w:hAnsi="Arial" w:cs="Arial"/>
          <w:color w:val="0D0D0D"/>
          <w:lang w:eastAsia="ar-SA"/>
        </w:rPr>
        <w:t xml:space="preserve">Nuestro mail: </w:t>
      </w:r>
      <w:hyperlink r:id="rId12" w:history="1">
        <w:r w:rsidRPr="00946EB5">
          <w:rPr>
            <w:rStyle w:val="Hipervnculo"/>
            <w:rFonts w:ascii="Arial" w:eastAsia="Times New Roman" w:hAnsi="Arial" w:cs="Arial"/>
            <w:color w:val="19314B" w:themeColor="text2"/>
            <w:lang w:eastAsia="ar-SA"/>
          </w:rPr>
          <w:t>jvp@jvpconsultores.com.ar</w:t>
        </w:r>
      </w:hyperlink>
    </w:p>
    <w:p w14:paraId="1F76CA66" w14:textId="690ED148" w:rsidR="005D7127" w:rsidRPr="00946EB5" w:rsidRDefault="00946EB5" w:rsidP="00946EB5">
      <w:pPr>
        <w:spacing w:line="264" w:lineRule="auto"/>
        <w:jc w:val="both"/>
        <w:rPr>
          <w:rFonts w:ascii="Arial" w:eastAsia="Times New Roman" w:hAnsi="Arial" w:cs="Arial"/>
          <w:bCs/>
          <w:color w:val="19314B" w:themeColor="text2"/>
          <w:lang w:val="en-US" w:eastAsia="ar-SA"/>
        </w:rPr>
      </w:pPr>
      <w:r w:rsidRPr="00946EB5">
        <w:rPr>
          <w:rFonts w:ascii="Arial" w:eastAsia="Times New Roman" w:hAnsi="Arial" w:cs="Arial"/>
          <w:bCs/>
          <w:color w:val="19314B" w:themeColor="text2"/>
          <w:lang w:val="en-US" w:eastAsia="ar-SA"/>
        </w:rPr>
        <w:t>L</w:t>
      </w:r>
      <w:r w:rsidR="005D7127" w:rsidRPr="00946EB5">
        <w:rPr>
          <w:rFonts w:ascii="Arial" w:eastAsia="Times New Roman" w:hAnsi="Arial" w:cs="Arial"/>
          <w:bCs/>
          <w:color w:val="19314B" w:themeColor="text2"/>
          <w:lang w:val="en-US" w:eastAsia="ar-SA"/>
        </w:rPr>
        <w:t>inkedin.com/company/</w:t>
      </w:r>
      <w:proofErr w:type="spellStart"/>
      <w:r w:rsidR="005D7127" w:rsidRPr="00946EB5">
        <w:rPr>
          <w:rFonts w:ascii="Arial" w:eastAsia="Times New Roman" w:hAnsi="Arial" w:cs="Arial"/>
          <w:bCs/>
          <w:color w:val="19314B" w:themeColor="text2"/>
          <w:lang w:val="en-US" w:eastAsia="ar-SA"/>
        </w:rPr>
        <w:t>jvp</w:t>
      </w:r>
      <w:proofErr w:type="spellEnd"/>
      <w:r w:rsidR="005D7127" w:rsidRPr="00946EB5">
        <w:rPr>
          <w:rFonts w:ascii="Arial" w:eastAsia="Times New Roman" w:hAnsi="Arial" w:cs="Arial"/>
          <w:bCs/>
          <w:color w:val="19314B" w:themeColor="text2"/>
          <w:lang w:val="en-US" w:eastAsia="ar-SA"/>
        </w:rPr>
        <w:t>-</w:t>
      </w:r>
      <w:proofErr w:type="spellStart"/>
      <w:r w:rsidR="005D7127" w:rsidRPr="00946EB5">
        <w:rPr>
          <w:rFonts w:ascii="Arial" w:eastAsia="Times New Roman" w:hAnsi="Arial" w:cs="Arial"/>
          <w:bCs/>
          <w:color w:val="19314B" w:themeColor="text2"/>
          <w:lang w:val="en-US" w:eastAsia="ar-SA"/>
        </w:rPr>
        <w:t>consultores</w:t>
      </w:r>
      <w:proofErr w:type="spellEnd"/>
      <w:r w:rsidR="005D7127" w:rsidRPr="00946EB5">
        <w:rPr>
          <w:rFonts w:ascii="Arial" w:eastAsia="Times New Roman" w:hAnsi="Arial" w:cs="Arial"/>
          <w:bCs/>
          <w:color w:val="19314B" w:themeColor="text2"/>
          <w:lang w:val="en-US" w:eastAsia="ar-SA"/>
        </w:rPr>
        <w:t>-s-a</w:t>
      </w:r>
    </w:p>
    <w:p w14:paraId="15B20397" w14:textId="77777777" w:rsidR="00946EB5" w:rsidRPr="00946EB5" w:rsidRDefault="00946EB5" w:rsidP="00946EB5">
      <w:pPr>
        <w:spacing w:after="0" w:line="264" w:lineRule="auto"/>
        <w:ind w:left="47"/>
        <w:jc w:val="both"/>
        <w:rPr>
          <w:rFonts w:ascii="Arial" w:eastAsia="Times New Roman" w:hAnsi="Arial" w:cs="Arial"/>
          <w:bCs/>
          <w:color w:val="0D0D0D"/>
          <w:lang w:val="en-US" w:eastAsia="ar-SA"/>
        </w:rPr>
      </w:pPr>
    </w:p>
    <w:tbl>
      <w:tblPr>
        <w:tblStyle w:val="TabladeCV1"/>
        <w:tblpPr w:leftFromText="141" w:rightFromText="141" w:vertAnchor="text" w:tblpX="-14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3175"/>
        <w:gridCol w:w="2126"/>
        <w:gridCol w:w="3091"/>
      </w:tblGrid>
      <w:tr w:rsidR="00B96647" w:rsidRPr="005D7127" w14:paraId="15E080B8" w14:textId="469AC224" w:rsidTr="00946EB5">
        <w:trPr>
          <w:trHeight w:val="2261"/>
        </w:trPr>
        <w:tc>
          <w:tcPr>
            <w:tcW w:w="2065" w:type="dxa"/>
          </w:tcPr>
          <w:p w14:paraId="055484C7" w14:textId="77777777" w:rsidR="00B96647" w:rsidRPr="005D7127" w:rsidRDefault="00B96647" w:rsidP="00946EB5">
            <w:pPr>
              <w:spacing w:line="264" w:lineRule="auto"/>
              <w:jc w:val="both"/>
              <w:rPr>
                <w:rFonts w:ascii="Arial" w:eastAsia="Times New Roman" w:hAnsi="Arial" w:cs="Arial"/>
                <w:color w:val="0D0D0D"/>
                <w:lang w:eastAsia="ar-SA"/>
              </w:rPr>
            </w:pPr>
            <w:r w:rsidRPr="00AE5F11">
              <w:rPr>
                <w:rFonts w:ascii="Arial" w:eastAsia="Times New Roman" w:hAnsi="Arial" w:cs="Arial"/>
                <w:noProof/>
                <w:color w:val="0D0D0D"/>
                <w:lang w:eastAsia="es-AR"/>
              </w:rPr>
              <w:drawing>
                <wp:anchor distT="0" distB="0" distL="114300" distR="114300" simplePos="0" relativeHeight="251832320" behindDoc="0" locked="0" layoutInCell="1" allowOverlap="1" wp14:anchorId="2795893B" wp14:editId="3D74D829">
                  <wp:simplePos x="0" y="0"/>
                  <wp:positionH relativeFrom="column">
                    <wp:posOffset>24765</wp:posOffset>
                  </wp:positionH>
                  <wp:positionV relativeFrom="paragraph">
                    <wp:posOffset>406</wp:posOffset>
                  </wp:positionV>
                  <wp:extent cx="1161232" cy="1161232"/>
                  <wp:effectExtent l="0" t="0" r="1270" b="1270"/>
                  <wp:wrapThrough wrapText="bothSides">
                    <wp:wrapPolygon edited="0">
                      <wp:start x="0" y="0"/>
                      <wp:lineTo x="0" y="21269"/>
                      <wp:lineTo x="21269" y="21269"/>
                      <wp:lineTo x="21269" y="0"/>
                      <wp:lineTo x="0" y="0"/>
                    </wp:wrapPolygon>
                  </wp:wrapThrough>
                  <wp:docPr id="19915" name="Imagen 19915" descr="JVP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VP Argenti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1232" cy="116123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75" w:type="dxa"/>
          </w:tcPr>
          <w:p w14:paraId="5A020E0C" w14:textId="77777777" w:rsidR="00B96647" w:rsidRPr="00AE5F11" w:rsidRDefault="00B96647" w:rsidP="009A7367">
            <w:pPr>
              <w:spacing w:line="264" w:lineRule="auto"/>
              <w:jc w:val="both"/>
              <w:rPr>
                <w:rFonts w:ascii="Arial" w:eastAsia="Arial Unicode MS" w:hAnsi="Arial" w:cs="Arial"/>
                <w:b/>
                <w:smallCaps/>
                <w:color w:val="0D0D0D"/>
                <w:kern w:val="1"/>
                <w:lang w:val="es-AR"/>
              </w:rPr>
            </w:pPr>
            <w:r w:rsidRPr="00AE5F11">
              <w:rPr>
                <w:rFonts w:ascii="Arial" w:eastAsia="Arial Unicode MS" w:hAnsi="Arial" w:cs="Arial"/>
                <w:b/>
                <w:smallCaps/>
                <w:color w:val="0D0D0D"/>
                <w:kern w:val="1"/>
                <w:lang w:val="es-AR"/>
              </w:rPr>
              <w:t>Argentina -Buenos Aires -</w:t>
            </w:r>
          </w:p>
          <w:p w14:paraId="638F0E85" w14:textId="77777777" w:rsidR="005D7127" w:rsidRDefault="00B96647" w:rsidP="009A7367">
            <w:pPr>
              <w:spacing w:line="264" w:lineRule="auto"/>
              <w:ind w:left="47"/>
              <w:jc w:val="both"/>
              <w:rPr>
                <w:rFonts w:ascii="Arial" w:eastAsia="Times New Roman" w:hAnsi="Arial" w:cs="Arial"/>
                <w:color w:val="0D0D0D"/>
                <w:lang w:val="es-AR" w:eastAsia="ar-SA"/>
              </w:rPr>
            </w:pPr>
            <w:r>
              <w:rPr>
                <w:rFonts w:ascii="Arial" w:eastAsia="Times New Roman" w:hAnsi="Arial" w:cs="Arial"/>
                <w:color w:val="0D0D0D"/>
                <w:lang w:val="es-AR" w:eastAsia="ar-SA"/>
              </w:rPr>
              <w:t>Casa Matriz-</w:t>
            </w:r>
          </w:p>
          <w:p w14:paraId="6BD3B7CF" w14:textId="77777777" w:rsidR="005D7127" w:rsidRDefault="005D7127" w:rsidP="009A7367">
            <w:pPr>
              <w:spacing w:line="264" w:lineRule="auto"/>
              <w:ind w:left="47"/>
              <w:jc w:val="both"/>
              <w:rPr>
                <w:rFonts w:ascii="Arial" w:eastAsia="Times New Roman" w:hAnsi="Arial" w:cs="Arial"/>
                <w:color w:val="0D0D0D"/>
                <w:lang w:val="es-AR" w:eastAsia="ar-SA"/>
              </w:rPr>
            </w:pPr>
          </w:p>
          <w:p w14:paraId="6F9C9895" w14:textId="5F0A036C" w:rsidR="00946EB5" w:rsidRDefault="00B96647" w:rsidP="00946EB5">
            <w:pPr>
              <w:spacing w:line="264" w:lineRule="auto"/>
              <w:jc w:val="both"/>
              <w:rPr>
                <w:rFonts w:ascii="Arial" w:eastAsia="Times New Roman" w:hAnsi="Arial" w:cs="Arial"/>
                <w:color w:val="0D0D0D"/>
                <w:sz w:val="18"/>
                <w:szCs w:val="18"/>
                <w:lang w:val="es-AR" w:eastAsia="ar-SA"/>
              </w:rPr>
            </w:pPr>
            <w:r w:rsidRPr="00946EB5">
              <w:rPr>
                <w:rFonts w:ascii="Arial" w:eastAsia="Times New Roman" w:hAnsi="Arial" w:cs="Arial"/>
                <w:color w:val="0D0D0D"/>
                <w:sz w:val="18"/>
                <w:szCs w:val="18"/>
                <w:lang w:val="es-AR" w:eastAsia="ar-SA"/>
              </w:rPr>
              <w:t xml:space="preserve">Av. Belgrano 1370 - 6 A </w:t>
            </w:r>
            <w:r w:rsidR="00946EB5">
              <w:rPr>
                <w:rFonts w:ascii="Arial" w:eastAsia="Times New Roman" w:hAnsi="Arial" w:cs="Arial"/>
                <w:color w:val="0D0D0D"/>
                <w:sz w:val="18"/>
                <w:szCs w:val="18"/>
                <w:lang w:val="es-AR" w:eastAsia="ar-SA"/>
              </w:rPr>
              <w:t>C.A.B.A.</w:t>
            </w:r>
          </w:p>
          <w:p w14:paraId="1BE1CF15" w14:textId="4C2CD963" w:rsidR="00B96647" w:rsidRPr="00946EB5" w:rsidRDefault="00B96647" w:rsidP="00946EB5">
            <w:pPr>
              <w:spacing w:line="264" w:lineRule="auto"/>
              <w:jc w:val="both"/>
              <w:rPr>
                <w:rFonts w:ascii="Arial" w:eastAsia="Times New Roman" w:hAnsi="Arial" w:cs="Arial"/>
                <w:color w:val="0D0D0D"/>
                <w:sz w:val="18"/>
                <w:szCs w:val="18"/>
                <w:lang w:val="es-AR" w:eastAsia="ar-SA"/>
              </w:rPr>
            </w:pPr>
            <w:r w:rsidRPr="00946EB5">
              <w:rPr>
                <w:rFonts w:ascii="Arial" w:eastAsia="Times New Roman" w:hAnsi="Arial" w:cs="Arial"/>
                <w:color w:val="0D0D0D"/>
                <w:sz w:val="18"/>
                <w:szCs w:val="18"/>
                <w:lang w:val="es-AR" w:eastAsia="ar-SA"/>
              </w:rPr>
              <w:t>(C1093AAO)</w:t>
            </w:r>
          </w:p>
          <w:p w14:paraId="69D6623A" w14:textId="77777777" w:rsidR="005D7127" w:rsidRPr="00946EB5" w:rsidRDefault="005D7127" w:rsidP="00946EB5">
            <w:pPr>
              <w:spacing w:line="264" w:lineRule="auto"/>
              <w:jc w:val="both"/>
              <w:rPr>
                <w:rFonts w:ascii="Arial" w:eastAsia="Times New Roman" w:hAnsi="Arial" w:cs="Arial"/>
                <w:color w:val="0D0D0D"/>
                <w:sz w:val="18"/>
                <w:szCs w:val="18"/>
                <w:lang w:val="es-AR" w:eastAsia="ar-SA"/>
              </w:rPr>
            </w:pPr>
          </w:p>
          <w:p w14:paraId="248B7A53" w14:textId="6083376A" w:rsidR="00B96647" w:rsidRPr="005D7127" w:rsidRDefault="00B96647" w:rsidP="00946EB5">
            <w:pPr>
              <w:spacing w:line="264" w:lineRule="auto"/>
              <w:jc w:val="both"/>
              <w:rPr>
                <w:rFonts w:ascii="Arial" w:eastAsia="Times New Roman" w:hAnsi="Arial" w:cs="Arial"/>
                <w:bCs/>
                <w:color w:val="0D0D0D"/>
                <w:lang w:eastAsia="ar-SA"/>
              </w:rPr>
            </w:pPr>
            <w:r w:rsidRPr="00946EB5">
              <w:rPr>
                <w:rFonts w:ascii="Arial" w:eastAsia="Times New Roman" w:hAnsi="Arial" w:cs="Arial"/>
                <w:color w:val="0D0D0D"/>
                <w:sz w:val="18"/>
                <w:szCs w:val="18"/>
                <w:lang w:val="es-AR" w:eastAsia="ar-SA"/>
              </w:rPr>
              <w:t>Tel: +54 11 4384 6042</w:t>
            </w:r>
            <w:r w:rsidRPr="00AE5F11">
              <w:rPr>
                <w:rFonts w:ascii="Arial" w:eastAsia="Times New Roman" w:hAnsi="Arial" w:cs="Arial"/>
                <w:bCs/>
                <w:color w:val="0D0D0D"/>
                <w:lang w:eastAsia="ar-SA"/>
              </w:rPr>
              <w:t xml:space="preserve"> </w:t>
            </w:r>
          </w:p>
        </w:tc>
        <w:tc>
          <w:tcPr>
            <w:tcW w:w="2126" w:type="dxa"/>
          </w:tcPr>
          <w:p w14:paraId="3A16B4B9" w14:textId="423F9715" w:rsidR="00B96647" w:rsidRPr="00AE5F11" w:rsidRDefault="00B96647" w:rsidP="009A7367">
            <w:pPr>
              <w:spacing w:line="264" w:lineRule="auto"/>
              <w:ind w:left="47"/>
              <w:jc w:val="both"/>
              <w:rPr>
                <w:rFonts w:ascii="Arial" w:eastAsia="Times New Roman" w:hAnsi="Arial" w:cs="Arial"/>
                <w:bCs/>
                <w:color w:val="0D0D0D"/>
                <w:lang w:eastAsia="ar-SA"/>
              </w:rPr>
            </w:pPr>
            <w:r>
              <w:rPr>
                <w:rFonts w:ascii="Arial" w:eastAsia="Times New Roman" w:hAnsi="Arial" w:cs="Arial"/>
                <w:bCs/>
                <w:noProof/>
                <w:color w:val="0D0D0D"/>
                <w:lang w:eastAsia="ar-SA"/>
              </w:rPr>
              <w:drawing>
                <wp:anchor distT="0" distB="0" distL="114300" distR="114300" simplePos="0" relativeHeight="251831296" behindDoc="0" locked="0" layoutInCell="1" allowOverlap="1" wp14:anchorId="37D9DE6B" wp14:editId="5AF92710">
                  <wp:simplePos x="0" y="0"/>
                  <wp:positionH relativeFrom="column">
                    <wp:posOffset>34925</wp:posOffset>
                  </wp:positionH>
                  <wp:positionV relativeFrom="paragraph">
                    <wp:posOffset>0</wp:posOffset>
                  </wp:positionV>
                  <wp:extent cx="1162685" cy="1162685"/>
                  <wp:effectExtent l="0" t="0" r="0" b="0"/>
                  <wp:wrapThrough wrapText="bothSides">
                    <wp:wrapPolygon edited="0">
                      <wp:start x="0" y="0"/>
                      <wp:lineTo x="0" y="21234"/>
                      <wp:lineTo x="21234" y="21234"/>
                      <wp:lineTo x="21234" y="0"/>
                      <wp:lineTo x="0" y="0"/>
                    </wp:wrapPolygon>
                  </wp:wrapThrough>
                  <wp:docPr id="6856253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268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1" w:type="dxa"/>
          </w:tcPr>
          <w:p w14:paraId="22DA1A1B" w14:textId="423E0A4C" w:rsidR="00B96647" w:rsidRPr="00AE5F11" w:rsidRDefault="00B96647" w:rsidP="00B96647">
            <w:pPr>
              <w:spacing w:line="264" w:lineRule="auto"/>
              <w:jc w:val="both"/>
              <w:rPr>
                <w:rFonts w:ascii="Arial" w:eastAsia="Arial Unicode MS" w:hAnsi="Arial" w:cs="Arial"/>
                <w:b/>
                <w:smallCaps/>
                <w:color w:val="0D0D0D"/>
                <w:kern w:val="1"/>
                <w:lang w:val="es-AR"/>
              </w:rPr>
            </w:pPr>
            <w:r>
              <w:rPr>
                <w:rFonts w:ascii="Arial" w:eastAsia="Arial Unicode MS" w:hAnsi="Arial" w:cs="Arial"/>
                <w:b/>
                <w:smallCaps/>
                <w:color w:val="0D0D0D"/>
                <w:kern w:val="1"/>
                <w:lang w:val="es-AR"/>
              </w:rPr>
              <w:t>Colombia – Bogotá</w:t>
            </w:r>
          </w:p>
          <w:p w14:paraId="3C9CA421" w14:textId="2DF58CC2" w:rsidR="005D7127" w:rsidRDefault="00B96647" w:rsidP="005D7127">
            <w:pPr>
              <w:spacing w:line="264" w:lineRule="auto"/>
              <w:jc w:val="both"/>
              <w:rPr>
                <w:rFonts w:asciiTheme="minorHAnsi" w:eastAsiaTheme="minorHAnsi" w:hAnsiTheme="minorHAnsi" w:cstheme="minorBidi"/>
                <w:sz w:val="22"/>
                <w:szCs w:val="22"/>
                <w:lang w:val="es-AR"/>
              </w:rPr>
            </w:pPr>
            <w:r>
              <w:rPr>
                <w:rFonts w:ascii="Arial" w:eastAsia="Times New Roman" w:hAnsi="Arial" w:cs="Arial"/>
                <w:color w:val="0D0D0D"/>
                <w:sz w:val="18"/>
                <w:szCs w:val="18"/>
                <w:lang w:val="es-AR" w:eastAsia="ar-SA"/>
              </w:rPr>
              <w:t xml:space="preserve">Sucursal </w:t>
            </w:r>
            <w:r w:rsidR="005D7127">
              <w:rPr>
                <w:rFonts w:ascii="Arial" w:eastAsia="Times New Roman" w:hAnsi="Arial" w:cs="Arial"/>
                <w:color w:val="0D0D0D"/>
                <w:sz w:val="18"/>
                <w:szCs w:val="18"/>
                <w:lang w:val="es-AR" w:eastAsia="ar-SA"/>
              </w:rPr>
              <w:t>–</w:t>
            </w:r>
            <w:r w:rsidR="005D7127" w:rsidRPr="002C6D9B">
              <w:rPr>
                <w:lang w:val="es-AR"/>
              </w:rPr>
              <w:t xml:space="preserve"> </w:t>
            </w:r>
          </w:p>
          <w:p w14:paraId="002D0F06" w14:textId="77777777" w:rsidR="005D7127" w:rsidRDefault="005D7127" w:rsidP="005D7127">
            <w:pPr>
              <w:spacing w:line="264" w:lineRule="auto"/>
              <w:jc w:val="both"/>
              <w:rPr>
                <w:rFonts w:asciiTheme="minorHAnsi" w:eastAsiaTheme="minorHAnsi" w:hAnsiTheme="minorHAnsi" w:cstheme="minorBidi"/>
                <w:sz w:val="22"/>
                <w:szCs w:val="22"/>
                <w:lang w:val="es-AR"/>
              </w:rPr>
            </w:pPr>
          </w:p>
          <w:p w14:paraId="76177269" w14:textId="1304F336" w:rsidR="005D7127" w:rsidRPr="002C6D9B" w:rsidRDefault="005D7127" w:rsidP="005D7127">
            <w:pPr>
              <w:spacing w:line="264" w:lineRule="auto"/>
              <w:jc w:val="both"/>
              <w:rPr>
                <w:rFonts w:ascii="Arial" w:eastAsia="Times New Roman" w:hAnsi="Arial" w:cs="Arial"/>
                <w:color w:val="0D0D0D"/>
                <w:sz w:val="18"/>
                <w:szCs w:val="18"/>
                <w:lang w:val="es-AR" w:eastAsia="ar-SA"/>
              </w:rPr>
            </w:pPr>
            <w:r w:rsidRPr="002C6D9B">
              <w:rPr>
                <w:rFonts w:ascii="Arial" w:eastAsia="Times New Roman" w:hAnsi="Arial" w:cs="Arial"/>
                <w:color w:val="0D0D0D"/>
                <w:sz w:val="18"/>
                <w:szCs w:val="18"/>
                <w:lang w:val="es-AR" w:eastAsia="ar-SA"/>
              </w:rPr>
              <w:t>CR. 15 NO 93 A 84 OF210 110221 Bogotá D.C.</w:t>
            </w:r>
          </w:p>
          <w:p w14:paraId="3AF5A1C5" w14:textId="77777777" w:rsidR="00B96647" w:rsidRPr="00946EB5" w:rsidRDefault="00B96647" w:rsidP="00B96647">
            <w:pPr>
              <w:spacing w:line="264" w:lineRule="auto"/>
              <w:jc w:val="both"/>
              <w:rPr>
                <w:rFonts w:ascii="Arial" w:eastAsia="Times New Roman" w:hAnsi="Arial" w:cs="Arial"/>
                <w:color w:val="0D0D0D"/>
                <w:sz w:val="18"/>
                <w:szCs w:val="18"/>
                <w:lang w:val="es-AR" w:eastAsia="ar-SA"/>
              </w:rPr>
            </w:pPr>
          </w:p>
          <w:p w14:paraId="141FE84A" w14:textId="5135531A" w:rsidR="00B96647" w:rsidRPr="005D7127" w:rsidRDefault="005D7127" w:rsidP="00946EB5">
            <w:pPr>
              <w:spacing w:line="264" w:lineRule="auto"/>
              <w:jc w:val="both"/>
              <w:rPr>
                <w:rFonts w:ascii="Arial" w:eastAsia="Times New Roman" w:hAnsi="Arial" w:cs="Arial"/>
                <w:bCs/>
                <w:color w:val="0D0D0D"/>
                <w:lang w:val="es-AR" w:eastAsia="ar-SA"/>
              </w:rPr>
            </w:pPr>
            <w:r w:rsidRPr="00946EB5">
              <w:rPr>
                <w:rFonts w:ascii="Arial" w:eastAsia="Times New Roman" w:hAnsi="Arial" w:cs="Arial"/>
                <w:color w:val="0D0D0D"/>
                <w:sz w:val="18"/>
                <w:szCs w:val="18"/>
                <w:lang w:val="es-AR" w:eastAsia="ar-SA"/>
              </w:rPr>
              <w:t>Tel:  +57 321490</w:t>
            </w:r>
            <w:r w:rsidR="00946EB5" w:rsidRPr="00946EB5">
              <w:rPr>
                <w:rFonts w:ascii="Arial" w:eastAsia="Times New Roman" w:hAnsi="Arial" w:cs="Arial"/>
                <w:color w:val="0D0D0D"/>
                <w:sz w:val="18"/>
                <w:szCs w:val="18"/>
                <w:lang w:val="es-AR" w:eastAsia="ar-SA"/>
              </w:rPr>
              <w:t xml:space="preserve"> </w:t>
            </w:r>
            <w:r w:rsidRPr="00946EB5">
              <w:rPr>
                <w:rFonts w:ascii="Arial" w:eastAsia="Times New Roman" w:hAnsi="Arial" w:cs="Arial"/>
                <w:color w:val="0D0D0D"/>
                <w:sz w:val="18"/>
                <w:szCs w:val="18"/>
                <w:lang w:val="es-AR" w:eastAsia="ar-SA"/>
              </w:rPr>
              <w:t>3045</w:t>
            </w:r>
          </w:p>
        </w:tc>
      </w:tr>
      <w:tr w:rsidR="005D7127" w:rsidRPr="00C6174E" w14:paraId="48EB388F" w14:textId="77777777" w:rsidTr="00946EB5">
        <w:trPr>
          <w:trHeight w:val="1919"/>
        </w:trPr>
        <w:tc>
          <w:tcPr>
            <w:tcW w:w="2065" w:type="dxa"/>
          </w:tcPr>
          <w:p w14:paraId="12B2BD75" w14:textId="6116DAAC" w:rsidR="00B96647" w:rsidRPr="005D7127" w:rsidRDefault="00B96647" w:rsidP="00946EB5">
            <w:pPr>
              <w:spacing w:line="264" w:lineRule="auto"/>
              <w:jc w:val="both"/>
              <w:rPr>
                <w:rFonts w:ascii="Arial" w:eastAsia="Times New Roman" w:hAnsi="Arial" w:cs="Arial"/>
                <w:noProof/>
                <w:color w:val="0D0D0D"/>
                <w:lang w:val="es-AR" w:eastAsia="es-AR"/>
              </w:rPr>
            </w:pPr>
            <w:r w:rsidRPr="00AE5F11">
              <w:rPr>
                <w:rFonts w:ascii="Arial" w:eastAsia="Times New Roman" w:hAnsi="Arial" w:cs="Arial"/>
                <w:noProof/>
                <w:color w:val="0D0D0D"/>
                <w:lang w:eastAsia="es-AR"/>
              </w:rPr>
              <w:drawing>
                <wp:anchor distT="0" distB="0" distL="114300" distR="114300" simplePos="0" relativeHeight="251833344" behindDoc="1" locked="0" layoutInCell="1" allowOverlap="1" wp14:anchorId="44CFDEB0" wp14:editId="2110B157">
                  <wp:simplePos x="0" y="0"/>
                  <wp:positionH relativeFrom="column">
                    <wp:posOffset>25400</wp:posOffset>
                  </wp:positionH>
                  <wp:positionV relativeFrom="paragraph">
                    <wp:posOffset>1270</wp:posOffset>
                  </wp:positionV>
                  <wp:extent cx="1160780" cy="1160780"/>
                  <wp:effectExtent l="0" t="0" r="1270" b="1270"/>
                  <wp:wrapThrough wrapText="bothSides">
                    <wp:wrapPolygon edited="0">
                      <wp:start x="0" y="0"/>
                      <wp:lineTo x="0" y="21269"/>
                      <wp:lineTo x="21269" y="21269"/>
                      <wp:lineTo x="21269" y="0"/>
                      <wp:lineTo x="0" y="0"/>
                    </wp:wrapPolygon>
                  </wp:wrapThrough>
                  <wp:docPr id="19916" name="Imagen 19916" descr="JVP Guayaq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VP Guayaqu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0780" cy="1160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75" w:type="dxa"/>
          </w:tcPr>
          <w:p w14:paraId="5E24496F" w14:textId="77777777" w:rsidR="00B96647" w:rsidRPr="00AE5F11" w:rsidRDefault="00B96647" w:rsidP="00B96647">
            <w:pPr>
              <w:spacing w:line="264" w:lineRule="auto"/>
              <w:jc w:val="both"/>
              <w:rPr>
                <w:rFonts w:ascii="Arial" w:eastAsia="Arial Unicode MS" w:hAnsi="Arial" w:cs="Arial"/>
                <w:b/>
                <w:smallCaps/>
                <w:color w:val="0D0D0D"/>
                <w:kern w:val="1"/>
                <w:lang w:val="es-AR"/>
              </w:rPr>
            </w:pPr>
            <w:r w:rsidRPr="00AE5F11">
              <w:rPr>
                <w:rFonts w:ascii="Arial" w:eastAsia="Arial Unicode MS" w:hAnsi="Arial" w:cs="Arial"/>
                <w:b/>
                <w:smallCaps/>
                <w:color w:val="0D0D0D"/>
                <w:kern w:val="1"/>
                <w:lang w:val="es-AR"/>
              </w:rPr>
              <w:t>Ecuador</w:t>
            </w:r>
            <w:r>
              <w:rPr>
                <w:rFonts w:ascii="Arial" w:eastAsia="Arial Unicode MS" w:hAnsi="Arial" w:cs="Arial"/>
                <w:b/>
                <w:smallCaps/>
                <w:color w:val="0D0D0D"/>
                <w:kern w:val="1"/>
                <w:lang w:val="es-AR"/>
              </w:rPr>
              <w:t xml:space="preserve"> </w:t>
            </w:r>
            <w:r w:rsidRPr="00AE5F11">
              <w:rPr>
                <w:rFonts w:ascii="Arial" w:eastAsia="Arial Unicode MS" w:hAnsi="Arial" w:cs="Arial"/>
                <w:b/>
                <w:smallCaps/>
                <w:color w:val="0D0D0D"/>
                <w:kern w:val="1"/>
                <w:lang w:val="es-AR"/>
              </w:rPr>
              <w:t>-</w:t>
            </w:r>
            <w:r>
              <w:rPr>
                <w:rFonts w:ascii="Arial" w:eastAsia="Arial Unicode MS" w:hAnsi="Arial" w:cs="Arial"/>
                <w:b/>
                <w:smallCaps/>
                <w:color w:val="0D0D0D"/>
                <w:kern w:val="1"/>
                <w:lang w:val="es-AR"/>
              </w:rPr>
              <w:t xml:space="preserve"> </w:t>
            </w:r>
            <w:r w:rsidRPr="00AE5F11">
              <w:rPr>
                <w:rFonts w:ascii="Arial" w:eastAsia="Arial Unicode MS" w:hAnsi="Arial" w:cs="Arial"/>
                <w:b/>
                <w:smallCaps/>
                <w:color w:val="0D0D0D"/>
                <w:kern w:val="1"/>
                <w:lang w:val="es-AR"/>
              </w:rPr>
              <w:t>Guayaquil</w:t>
            </w:r>
          </w:p>
          <w:p w14:paraId="5C50B5AB" w14:textId="77777777" w:rsidR="005D7127" w:rsidRDefault="005D7127" w:rsidP="005D7127">
            <w:pPr>
              <w:spacing w:line="264" w:lineRule="auto"/>
              <w:jc w:val="both"/>
              <w:rPr>
                <w:rFonts w:ascii="Arial" w:eastAsia="Times New Roman" w:hAnsi="Arial" w:cs="Arial"/>
                <w:color w:val="0D0D0D"/>
                <w:sz w:val="18"/>
                <w:szCs w:val="18"/>
                <w:lang w:val="es-AR" w:eastAsia="ar-SA"/>
              </w:rPr>
            </w:pPr>
            <w:r>
              <w:rPr>
                <w:rFonts w:ascii="Arial" w:eastAsia="Times New Roman" w:hAnsi="Arial" w:cs="Arial"/>
                <w:color w:val="0D0D0D"/>
                <w:sz w:val="18"/>
                <w:szCs w:val="18"/>
                <w:lang w:val="es-AR" w:eastAsia="ar-SA"/>
              </w:rPr>
              <w:t xml:space="preserve">Sucursal- </w:t>
            </w:r>
          </w:p>
          <w:p w14:paraId="31221240" w14:textId="77777777" w:rsidR="00B96647" w:rsidRDefault="00B96647" w:rsidP="00B96647">
            <w:pPr>
              <w:spacing w:line="264" w:lineRule="auto"/>
              <w:jc w:val="both"/>
              <w:rPr>
                <w:rFonts w:ascii="Arial" w:eastAsia="Times New Roman" w:hAnsi="Arial" w:cs="Arial"/>
                <w:color w:val="0D0D0D"/>
                <w:sz w:val="18"/>
                <w:szCs w:val="18"/>
                <w:lang w:val="es-AR" w:eastAsia="ar-SA"/>
              </w:rPr>
            </w:pPr>
          </w:p>
          <w:p w14:paraId="0322DC73" w14:textId="14F70008" w:rsidR="00B96647" w:rsidRPr="0090025B" w:rsidRDefault="00B96647" w:rsidP="00B96647">
            <w:pPr>
              <w:spacing w:line="264" w:lineRule="auto"/>
              <w:jc w:val="both"/>
              <w:rPr>
                <w:rFonts w:ascii="Arial" w:eastAsia="Times New Roman" w:hAnsi="Arial" w:cs="Arial"/>
                <w:color w:val="0D0D0D"/>
                <w:sz w:val="18"/>
                <w:szCs w:val="18"/>
                <w:lang w:val="es-AR" w:eastAsia="ar-SA"/>
              </w:rPr>
            </w:pPr>
            <w:r w:rsidRPr="0090025B">
              <w:rPr>
                <w:rFonts w:ascii="Arial" w:eastAsia="Times New Roman" w:hAnsi="Arial" w:cs="Arial"/>
                <w:color w:val="0D0D0D"/>
                <w:sz w:val="18"/>
                <w:szCs w:val="18"/>
                <w:lang w:val="es-AR" w:eastAsia="ar-SA"/>
              </w:rPr>
              <w:t xml:space="preserve">Calle 9 de </w:t>
            </w:r>
            <w:proofErr w:type="gramStart"/>
            <w:r w:rsidRPr="0090025B">
              <w:rPr>
                <w:rFonts w:ascii="Arial" w:eastAsia="Times New Roman" w:hAnsi="Arial" w:cs="Arial"/>
                <w:color w:val="0D0D0D"/>
                <w:sz w:val="18"/>
                <w:szCs w:val="18"/>
                <w:lang w:val="es-AR" w:eastAsia="ar-SA"/>
              </w:rPr>
              <w:t>Octubre</w:t>
            </w:r>
            <w:proofErr w:type="gramEnd"/>
            <w:r w:rsidRPr="0090025B">
              <w:rPr>
                <w:rFonts w:ascii="Arial" w:eastAsia="Times New Roman" w:hAnsi="Arial" w:cs="Arial"/>
                <w:color w:val="0D0D0D"/>
                <w:sz w:val="18"/>
                <w:szCs w:val="18"/>
                <w:lang w:val="es-AR" w:eastAsia="ar-SA"/>
              </w:rPr>
              <w:t xml:space="preserve"> </w:t>
            </w:r>
            <w:proofErr w:type="spellStart"/>
            <w:r w:rsidRPr="0090025B">
              <w:rPr>
                <w:rFonts w:ascii="Arial" w:eastAsia="Times New Roman" w:hAnsi="Arial" w:cs="Arial"/>
                <w:color w:val="0D0D0D"/>
                <w:sz w:val="18"/>
                <w:szCs w:val="18"/>
                <w:lang w:val="es-AR" w:eastAsia="ar-SA"/>
              </w:rPr>
              <w:t>n°</w:t>
            </w:r>
            <w:proofErr w:type="spellEnd"/>
            <w:r w:rsidRPr="0090025B">
              <w:rPr>
                <w:rFonts w:ascii="Arial" w:eastAsia="Times New Roman" w:hAnsi="Arial" w:cs="Arial"/>
                <w:color w:val="0D0D0D"/>
                <w:sz w:val="18"/>
                <w:szCs w:val="18"/>
                <w:lang w:val="es-AR" w:eastAsia="ar-SA"/>
              </w:rPr>
              <w:t xml:space="preserve"> 1911 y los Ríos, Edificio </w:t>
            </w:r>
            <w:proofErr w:type="spellStart"/>
            <w:r w:rsidRPr="0090025B">
              <w:rPr>
                <w:rFonts w:ascii="Arial" w:eastAsia="Times New Roman" w:hAnsi="Arial" w:cs="Arial"/>
                <w:color w:val="0D0D0D"/>
                <w:sz w:val="18"/>
                <w:szCs w:val="18"/>
                <w:lang w:val="es-AR" w:eastAsia="ar-SA"/>
              </w:rPr>
              <w:t>Finansur</w:t>
            </w:r>
            <w:proofErr w:type="spellEnd"/>
            <w:r w:rsidRPr="0090025B">
              <w:rPr>
                <w:rFonts w:ascii="Arial" w:eastAsia="Times New Roman" w:hAnsi="Arial" w:cs="Arial"/>
                <w:color w:val="0D0D0D"/>
                <w:sz w:val="18"/>
                <w:szCs w:val="18"/>
                <w:lang w:val="es-AR" w:eastAsia="ar-SA"/>
              </w:rPr>
              <w:t xml:space="preserve"> p 12 </w:t>
            </w:r>
            <w:proofErr w:type="spellStart"/>
            <w:r w:rsidRPr="0090025B">
              <w:rPr>
                <w:rFonts w:ascii="Arial" w:eastAsia="Times New Roman" w:hAnsi="Arial" w:cs="Arial"/>
                <w:color w:val="0D0D0D"/>
                <w:sz w:val="18"/>
                <w:szCs w:val="18"/>
                <w:lang w:val="es-AR" w:eastAsia="ar-SA"/>
              </w:rPr>
              <w:t>Of</w:t>
            </w:r>
            <w:proofErr w:type="spellEnd"/>
            <w:r w:rsidRPr="0090025B">
              <w:rPr>
                <w:rFonts w:ascii="Arial" w:eastAsia="Times New Roman" w:hAnsi="Arial" w:cs="Arial"/>
                <w:color w:val="0D0D0D"/>
                <w:sz w:val="18"/>
                <w:szCs w:val="18"/>
                <w:lang w:val="es-AR" w:eastAsia="ar-SA"/>
              </w:rPr>
              <w:t xml:space="preserve">. 2 </w:t>
            </w:r>
          </w:p>
          <w:p w14:paraId="16F65A4E" w14:textId="77777777" w:rsidR="00B96647" w:rsidRPr="005D7127" w:rsidRDefault="00B96647" w:rsidP="005D7127">
            <w:pPr>
              <w:spacing w:line="264" w:lineRule="auto"/>
              <w:jc w:val="both"/>
              <w:rPr>
                <w:rFonts w:ascii="Arial" w:eastAsia="Times New Roman" w:hAnsi="Arial" w:cs="Arial"/>
                <w:bCs/>
                <w:color w:val="0D0D0D"/>
                <w:lang w:val="es-AR" w:eastAsia="ar-SA"/>
              </w:rPr>
            </w:pPr>
          </w:p>
          <w:p w14:paraId="6E1AEF64" w14:textId="05C1E5EA" w:rsidR="005D7127" w:rsidRPr="00AE5F11" w:rsidRDefault="005D7127" w:rsidP="005D7127">
            <w:pPr>
              <w:spacing w:line="264" w:lineRule="auto"/>
              <w:jc w:val="both"/>
              <w:rPr>
                <w:rFonts w:ascii="Arial" w:eastAsia="Times New Roman" w:hAnsi="Arial" w:cs="Arial"/>
                <w:bCs/>
                <w:color w:val="0D0D0D"/>
                <w:lang w:eastAsia="ar-SA"/>
              </w:rPr>
            </w:pPr>
            <w:r>
              <w:rPr>
                <w:rFonts w:ascii="Arial" w:eastAsia="Times New Roman" w:hAnsi="Arial" w:cs="Arial"/>
                <w:bCs/>
                <w:color w:val="0D0D0D"/>
                <w:lang w:eastAsia="ar-SA"/>
              </w:rPr>
              <w:t>Tel:</w:t>
            </w:r>
            <w:r w:rsidRPr="005D7127">
              <w:rPr>
                <w:rFonts w:ascii="Arial" w:eastAsia="Times New Roman" w:hAnsi="Arial" w:cs="Arial"/>
                <w:bCs/>
                <w:color w:val="0D0D0D"/>
                <w:lang w:eastAsia="ar-SA"/>
              </w:rPr>
              <w:t xml:space="preserve"> +593 04511</w:t>
            </w:r>
            <w:r w:rsidR="00946EB5">
              <w:rPr>
                <w:rFonts w:ascii="Arial" w:eastAsia="Times New Roman" w:hAnsi="Arial" w:cs="Arial"/>
                <w:bCs/>
                <w:color w:val="0D0D0D"/>
                <w:lang w:eastAsia="ar-SA"/>
              </w:rPr>
              <w:t xml:space="preserve"> </w:t>
            </w:r>
            <w:r w:rsidRPr="005D7127">
              <w:rPr>
                <w:rFonts w:ascii="Arial" w:eastAsia="Times New Roman" w:hAnsi="Arial" w:cs="Arial"/>
                <w:bCs/>
                <w:color w:val="0D0D0D"/>
                <w:lang w:eastAsia="ar-SA"/>
              </w:rPr>
              <w:t>1121</w:t>
            </w:r>
          </w:p>
        </w:tc>
        <w:tc>
          <w:tcPr>
            <w:tcW w:w="2126" w:type="dxa"/>
          </w:tcPr>
          <w:p w14:paraId="1A5ED0E2" w14:textId="06D82A32" w:rsidR="00B96647" w:rsidRDefault="00B96647" w:rsidP="009A7367">
            <w:pPr>
              <w:spacing w:line="264" w:lineRule="auto"/>
              <w:ind w:left="47"/>
              <w:jc w:val="both"/>
              <w:rPr>
                <w:rFonts w:ascii="Arial" w:eastAsia="Times New Roman" w:hAnsi="Arial" w:cs="Arial"/>
                <w:bCs/>
                <w:noProof/>
                <w:color w:val="0D0D0D"/>
                <w:lang w:eastAsia="ar-SA"/>
              </w:rPr>
            </w:pPr>
            <w:r>
              <w:rPr>
                <w:rFonts w:ascii="Arial" w:eastAsia="Times New Roman" w:hAnsi="Arial" w:cs="Arial"/>
                <w:noProof/>
                <w:color w:val="0D0D0D"/>
                <w:lang w:eastAsia="es-AR"/>
              </w:rPr>
              <w:drawing>
                <wp:inline distT="0" distB="0" distL="0" distR="0" wp14:anchorId="2DD78181" wp14:editId="17DA9BEA">
                  <wp:extent cx="1160780" cy="1160780"/>
                  <wp:effectExtent l="0" t="0" r="1270" b="1270"/>
                  <wp:docPr id="12940297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5010" cy="1175010"/>
                          </a:xfrm>
                          <a:prstGeom prst="rect">
                            <a:avLst/>
                          </a:prstGeom>
                          <a:noFill/>
                          <a:ln>
                            <a:noFill/>
                          </a:ln>
                        </pic:spPr>
                      </pic:pic>
                    </a:graphicData>
                  </a:graphic>
                </wp:inline>
              </w:drawing>
            </w:r>
          </w:p>
        </w:tc>
        <w:tc>
          <w:tcPr>
            <w:tcW w:w="3091" w:type="dxa"/>
          </w:tcPr>
          <w:p w14:paraId="04ABF276" w14:textId="77777777" w:rsidR="00B96647" w:rsidRPr="00AE5F11" w:rsidRDefault="00B96647" w:rsidP="00B96647">
            <w:pPr>
              <w:spacing w:line="264" w:lineRule="auto"/>
              <w:jc w:val="both"/>
              <w:rPr>
                <w:rFonts w:ascii="Arial" w:eastAsia="Arial Unicode MS" w:hAnsi="Arial" w:cs="Arial"/>
                <w:b/>
                <w:smallCaps/>
                <w:color w:val="0D0D0D"/>
                <w:kern w:val="1"/>
                <w:lang w:val="es-AR"/>
              </w:rPr>
            </w:pPr>
            <w:r>
              <w:rPr>
                <w:rFonts w:ascii="Arial" w:eastAsia="Arial Unicode MS" w:hAnsi="Arial" w:cs="Arial"/>
                <w:b/>
                <w:smallCaps/>
                <w:color w:val="0D0D0D"/>
                <w:kern w:val="1"/>
                <w:lang w:val="es-AR"/>
              </w:rPr>
              <w:t>Perú - Lima</w:t>
            </w:r>
          </w:p>
          <w:p w14:paraId="1E8DBDCD" w14:textId="14D5EFF9" w:rsidR="005D7127" w:rsidRDefault="00B96647" w:rsidP="00B96647">
            <w:pPr>
              <w:spacing w:line="264" w:lineRule="auto"/>
              <w:jc w:val="both"/>
              <w:rPr>
                <w:rFonts w:ascii="Arial" w:eastAsia="Times New Roman" w:hAnsi="Arial" w:cs="Arial"/>
                <w:color w:val="0D0D0D"/>
                <w:sz w:val="18"/>
                <w:szCs w:val="18"/>
                <w:lang w:val="es-AR" w:eastAsia="ar-SA"/>
              </w:rPr>
            </w:pPr>
            <w:r>
              <w:rPr>
                <w:rFonts w:ascii="Arial" w:eastAsia="Times New Roman" w:hAnsi="Arial" w:cs="Arial"/>
                <w:color w:val="0D0D0D"/>
                <w:sz w:val="18"/>
                <w:szCs w:val="18"/>
                <w:lang w:val="es-AR" w:eastAsia="ar-SA"/>
              </w:rPr>
              <w:t xml:space="preserve">Sucursal </w:t>
            </w:r>
            <w:r w:rsidR="005D7127">
              <w:rPr>
                <w:rFonts w:ascii="Arial" w:eastAsia="Times New Roman" w:hAnsi="Arial" w:cs="Arial"/>
                <w:color w:val="0D0D0D"/>
                <w:sz w:val="18"/>
                <w:szCs w:val="18"/>
                <w:lang w:val="es-AR" w:eastAsia="ar-SA"/>
              </w:rPr>
              <w:t>–</w:t>
            </w:r>
          </w:p>
          <w:p w14:paraId="07FFB794" w14:textId="77777777" w:rsidR="005D7127" w:rsidRDefault="005D7127" w:rsidP="00B96647">
            <w:pPr>
              <w:spacing w:line="264" w:lineRule="auto"/>
              <w:jc w:val="both"/>
              <w:rPr>
                <w:rFonts w:ascii="Arial" w:eastAsia="Times New Roman" w:hAnsi="Arial" w:cs="Arial"/>
                <w:color w:val="0D0D0D"/>
                <w:sz w:val="18"/>
                <w:szCs w:val="18"/>
                <w:lang w:val="es-AR" w:eastAsia="ar-SA"/>
              </w:rPr>
            </w:pPr>
          </w:p>
          <w:p w14:paraId="1EC6B71A" w14:textId="6E63DC1A" w:rsidR="00B96647" w:rsidRPr="00B96647" w:rsidRDefault="00B96647" w:rsidP="00B96647">
            <w:pPr>
              <w:spacing w:line="264" w:lineRule="auto"/>
              <w:jc w:val="both"/>
              <w:rPr>
                <w:rFonts w:ascii="Arial" w:eastAsia="Times New Roman" w:hAnsi="Arial" w:cs="Arial"/>
                <w:color w:val="0D0D0D"/>
                <w:sz w:val="18"/>
                <w:szCs w:val="18"/>
                <w:lang w:val="es-AR" w:eastAsia="ar-SA"/>
              </w:rPr>
            </w:pPr>
            <w:r w:rsidRPr="004D1D03">
              <w:rPr>
                <w:rFonts w:ascii="Arial" w:eastAsia="Times New Roman" w:hAnsi="Arial" w:cs="Arial"/>
                <w:color w:val="0D0D0D"/>
                <w:sz w:val="18"/>
                <w:szCs w:val="18"/>
                <w:lang w:val="es-AR" w:eastAsia="ar-SA"/>
              </w:rPr>
              <w:t xml:space="preserve">Avda. El Polo 670 </w:t>
            </w:r>
            <w:proofErr w:type="spellStart"/>
            <w:r w:rsidRPr="004D1D03">
              <w:rPr>
                <w:rFonts w:ascii="Arial" w:eastAsia="Times New Roman" w:hAnsi="Arial" w:cs="Arial"/>
                <w:color w:val="0D0D0D"/>
                <w:sz w:val="18"/>
                <w:szCs w:val="18"/>
                <w:lang w:val="es-AR" w:eastAsia="ar-SA"/>
              </w:rPr>
              <w:t>of</w:t>
            </w:r>
            <w:proofErr w:type="spellEnd"/>
            <w:r w:rsidRPr="004D1D03">
              <w:rPr>
                <w:rFonts w:ascii="Arial" w:eastAsia="Times New Roman" w:hAnsi="Arial" w:cs="Arial"/>
                <w:color w:val="0D0D0D"/>
                <w:sz w:val="18"/>
                <w:szCs w:val="18"/>
                <w:lang w:val="es-AR" w:eastAsia="ar-SA"/>
              </w:rPr>
              <w:t>. 301, Surco, Lim</w:t>
            </w:r>
            <w:r>
              <w:rPr>
                <w:rFonts w:ascii="Arial" w:eastAsia="Times New Roman" w:hAnsi="Arial" w:cs="Arial"/>
                <w:color w:val="0D0D0D"/>
                <w:sz w:val="18"/>
                <w:szCs w:val="18"/>
                <w:lang w:val="es-AR" w:eastAsia="ar-SA"/>
              </w:rPr>
              <w:t>a</w:t>
            </w:r>
          </w:p>
          <w:p w14:paraId="2EF7C331" w14:textId="77777777" w:rsidR="00B96647" w:rsidRPr="00946EB5" w:rsidRDefault="00B96647" w:rsidP="00B96647">
            <w:pPr>
              <w:spacing w:line="264" w:lineRule="auto"/>
              <w:jc w:val="both"/>
              <w:rPr>
                <w:rFonts w:ascii="Arial" w:eastAsia="Times New Roman" w:hAnsi="Arial" w:cs="Arial"/>
                <w:color w:val="0D0D0D"/>
                <w:sz w:val="18"/>
                <w:szCs w:val="18"/>
                <w:lang w:val="es-AR" w:eastAsia="ar-SA"/>
              </w:rPr>
            </w:pPr>
          </w:p>
          <w:p w14:paraId="428023D3" w14:textId="7A9DF0D6" w:rsidR="005D7127" w:rsidRDefault="005D7127" w:rsidP="00B96647">
            <w:pPr>
              <w:spacing w:line="264" w:lineRule="auto"/>
              <w:jc w:val="both"/>
              <w:rPr>
                <w:rFonts w:ascii="Arial" w:eastAsia="Arial Unicode MS" w:hAnsi="Arial" w:cs="Arial"/>
                <w:b/>
                <w:smallCaps/>
                <w:color w:val="0D0D0D"/>
                <w:kern w:val="1"/>
              </w:rPr>
            </w:pPr>
            <w:r w:rsidRPr="00946EB5">
              <w:rPr>
                <w:rFonts w:ascii="Arial" w:eastAsia="Times New Roman" w:hAnsi="Arial" w:cs="Arial"/>
                <w:color w:val="0D0D0D"/>
                <w:sz w:val="18"/>
                <w:szCs w:val="18"/>
                <w:lang w:val="es-AR" w:eastAsia="ar-SA"/>
              </w:rPr>
              <w:t>Tel: +51 9914</w:t>
            </w:r>
            <w:r w:rsidR="00946EB5" w:rsidRPr="00946EB5">
              <w:rPr>
                <w:rFonts w:ascii="Arial" w:eastAsia="Times New Roman" w:hAnsi="Arial" w:cs="Arial"/>
                <w:color w:val="0D0D0D"/>
                <w:sz w:val="18"/>
                <w:szCs w:val="18"/>
                <w:lang w:val="es-AR" w:eastAsia="ar-SA"/>
              </w:rPr>
              <w:t xml:space="preserve"> </w:t>
            </w:r>
            <w:r w:rsidRPr="00946EB5">
              <w:rPr>
                <w:rFonts w:ascii="Arial" w:eastAsia="Times New Roman" w:hAnsi="Arial" w:cs="Arial"/>
                <w:color w:val="0D0D0D"/>
                <w:sz w:val="18"/>
                <w:szCs w:val="18"/>
                <w:lang w:val="es-AR" w:eastAsia="ar-SA"/>
              </w:rPr>
              <w:t>0805</w:t>
            </w:r>
          </w:p>
        </w:tc>
      </w:tr>
    </w:tbl>
    <w:p w14:paraId="60B6E005" w14:textId="208E4850" w:rsidR="007F6A21" w:rsidRPr="00854A9E" w:rsidRDefault="007F6A21" w:rsidP="007F6A21">
      <w:pPr>
        <w:spacing w:before="170" w:after="170" w:line="264" w:lineRule="auto"/>
        <w:jc w:val="both"/>
        <w:rPr>
          <w:rFonts w:ascii="Arial" w:eastAsia="Times New Roman" w:hAnsi="Arial" w:cs="Arial"/>
          <w:color w:val="0D0D0D"/>
          <w:lang w:val="en-US" w:eastAsia="ar-SA"/>
        </w:rPr>
      </w:pPr>
      <w:r>
        <w:rPr>
          <w:rFonts w:ascii="Arial" w:eastAsia="Times New Roman" w:hAnsi="Arial" w:cs="Arial"/>
          <w:color w:val="0D0D0D"/>
          <w:sz w:val="21"/>
          <w:szCs w:val="21"/>
          <w:lang w:val="en-US" w:eastAsia="ar-SA"/>
        </w:rPr>
        <w:br w:type="textWrapping" w:clear="all"/>
      </w:r>
    </w:p>
    <w:p w14:paraId="502F3A37" w14:textId="77777777" w:rsidR="0074713B" w:rsidRPr="00AE5F11" w:rsidRDefault="0074713B" w:rsidP="007F6A21">
      <w:pPr>
        <w:spacing w:before="170" w:after="170" w:line="264" w:lineRule="auto"/>
        <w:jc w:val="both"/>
        <w:rPr>
          <w:rFonts w:ascii="Arial" w:eastAsia="Times New Roman" w:hAnsi="Arial" w:cs="Arial"/>
          <w:color w:val="0D0D0D"/>
          <w:sz w:val="21"/>
          <w:szCs w:val="21"/>
          <w:lang w:val="en-US" w:eastAsia="ar-SA"/>
        </w:rPr>
      </w:pPr>
    </w:p>
    <w:p w14:paraId="0AAF0495" w14:textId="77777777" w:rsidR="007F6A21" w:rsidRDefault="007F6A21" w:rsidP="007F6A21">
      <w:pPr>
        <w:rPr>
          <w:rFonts w:ascii="D-DIN Condensed" w:eastAsia="Arial Unicode MS" w:hAnsi="D-DIN Condensed" w:cs="Arial"/>
          <w:b/>
          <w:smallCaps/>
          <w:color w:val="0C1825" w:themeColor="accent5" w:themeShade="80"/>
          <w:kern w:val="1"/>
          <w:sz w:val="40"/>
          <w:szCs w:val="40"/>
        </w:rPr>
      </w:pPr>
      <w:r>
        <w:rPr>
          <w:rFonts w:ascii="D-DIN Condensed" w:eastAsia="Arial Unicode MS" w:hAnsi="D-DIN Condensed" w:cs="Arial"/>
          <w:b/>
          <w:smallCaps/>
          <w:color w:val="0C1825" w:themeColor="accent5" w:themeShade="80"/>
          <w:kern w:val="1"/>
          <w:sz w:val="40"/>
          <w:szCs w:val="40"/>
        </w:rPr>
        <w:t>Trayectoria</w:t>
      </w:r>
    </w:p>
    <w:p w14:paraId="774F6E1D" w14:textId="77777777" w:rsidR="007F6A21" w:rsidRPr="00854A9E" w:rsidRDefault="007F6A21" w:rsidP="007F6A21">
      <w:pPr>
        <w:spacing w:before="170" w:after="170" w:line="264" w:lineRule="auto"/>
        <w:jc w:val="both"/>
        <w:rPr>
          <w:rFonts w:ascii="Arial" w:eastAsia="Times New Roman" w:hAnsi="Arial" w:cs="Arial"/>
          <w:color w:val="0D0D0D"/>
          <w:lang w:eastAsia="ar-SA"/>
        </w:rPr>
      </w:pPr>
      <w:r w:rsidRPr="00854A9E">
        <w:rPr>
          <w:rFonts w:ascii="Arial" w:eastAsia="Times New Roman" w:hAnsi="Arial" w:cs="Arial"/>
          <w:color w:val="0D0D0D"/>
          <w:lang w:eastAsia="ar-SA"/>
        </w:rPr>
        <w:t>A lo largo de su trayectoria, JVP CONSULTORES S.A ha estado orientada a brindar servicios de Auditoría Técnica y Consultoría en diversos campos. Estos servicios están principalmente relacionados con la gestión de obras de infraestructura, el diseño y la tecnología, el desarrollo de sistemas regulatorios, el medio ambiente y la gestión de servicios de abastecimiento de Agua Potable y Saneamiento.</w:t>
      </w:r>
    </w:p>
    <w:p w14:paraId="3D405242" w14:textId="77777777" w:rsidR="007F6A21" w:rsidRPr="00854A9E" w:rsidRDefault="007F6A21" w:rsidP="007F6A21">
      <w:pPr>
        <w:spacing w:before="170" w:after="170" w:line="264" w:lineRule="auto"/>
        <w:jc w:val="both"/>
        <w:rPr>
          <w:rFonts w:ascii="Arial" w:eastAsia="Times New Roman" w:hAnsi="Arial" w:cs="Arial"/>
          <w:color w:val="0D0D0D"/>
          <w:lang w:eastAsia="ar-SA"/>
        </w:rPr>
      </w:pPr>
      <w:r w:rsidRPr="00854A9E">
        <w:rPr>
          <w:rFonts w:ascii="Arial" w:eastAsia="Times New Roman" w:hAnsi="Arial" w:cs="Arial"/>
          <w:noProof/>
          <w:color w:val="000000"/>
          <w:lang w:eastAsia="es-AR"/>
        </w:rPr>
        <mc:AlternateContent>
          <mc:Choice Requires="wpg">
            <w:drawing>
              <wp:anchor distT="0" distB="0" distL="114300" distR="114300" simplePos="0" relativeHeight="251692032" behindDoc="0" locked="0" layoutInCell="1" allowOverlap="1" wp14:anchorId="72B401C8" wp14:editId="7EB54944">
                <wp:simplePos x="0" y="0"/>
                <wp:positionH relativeFrom="column">
                  <wp:posOffset>3387659</wp:posOffset>
                </wp:positionH>
                <wp:positionV relativeFrom="paragraph">
                  <wp:posOffset>254546</wp:posOffset>
                </wp:positionV>
                <wp:extent cx="3286125" cy="1771650"/>
                <wp:effectExtent l="0" t="0" r="9525" b="0"/>
                <wp:wrapSquare wrapText="bothSides"/>
                <wp:docPr id="19741" name="Groupe 13"/>
                <wp:cNvGraphicFramePr/>
                <a:graphic xmlns:a="http://schemas.openxmlformats.org/drawingml/2006/main">
                  <a:graphicData uri="http://schemas.microsoft.com/office/word/2010/wordprocessingGroup">
                    <wpg:wgp>
                      <wpg:cNvGrpSpPr/>
                      <wpg:grpSpPr>
                        <a:xfrm>
                          <a:off x="0" y="0"/>
                          <a:ext cx="3286125" cy="1771650"/>
                          <a:chOff x="0" y="0"/>
                          <a:chExt cx="8605838" cy="4868863"/>
                        </a:xfrm>
                      </wpg:grpSpPr>
                      <wps:wsp>
                        <wps:cNvPr id="19742" name="Freeform 6"/>
                        <wps:cNvSpPr>
                          <a:spLocks/>
                        </wps:cNvSpPr>
                        <wps:spPr bwMode="auto">
                          <a:xfrm>
                            <a:off x="6772275" y="3883025"/>
                            <a:ext cx="3175" cy="14288"/>
                          </a:xfrm>
                          <a:custGeom>
                            <a:avLst/>
                            <a:gdLst>
                              <a:gd name="T0" fmla="*/ 0 w 2"/>
                              <a:gd name="T1" fmla="*/ 0 h 9"/>
                              <a:gd name="T2" fmla="*/ 2 w 2"/>
                              <a:gd name="T3" fmla="*/ 9 h 9"/>
                              <a:gd name="T4" fmla="*/ 2 w 2"/>
                              <a:gd name="T5" fmla="*/ 9 h 9"/>
                              <a:gd name="T6" fmla="*/ 2 w 2"/>
                              <a:gd name="T7" fmla="*/ 4 h 9"/>
                              <a:gd name="T8" fmla="*/ 2 w 2"/>
                              <a:gd name="T9" fmla="*/ 0 h 9"/>
                              <a:gd name="T10" fmla="*/ 0 w 2"/>
                              <a:gd name="T11" fmla="*/ 0 h 9"/>
                              <a:gd name="T12" fmla="*/ 0 w 2"/>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2" h="9">
                                <a:moveTo>
                                  <a:pt x="0" y="0"/>
                                </a:moveTo>
                                <a:lnTo>
                                  <a:pt x="2" y="9"/>
                                </a:lnTo>
                                <a:lnTo>
                                  <a:pt x="2" y="9"/>
                                </a:lnTo>
                                <a:lnTo>
                                  <a:pt x="2" y="4"/>
                                </a:lnTo>
                                <a:lnTo>
                                  <a:pt x="2" y="0"/>
                                </a:lnTo>
                                <a:lnTo>
                                  <a:pt x="0" y="0"/>
                                </a:lnTo>
                                <a:lnTo>
                                  <a:pt x="0" y="0"/>
                                </a:lnTo>
                                <a:close/>
                              </a:path>
                            </a:pathLst>
                          </a:custGeom>
                          <a:solidFill>
                            <a:srgbClr val="48B54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743" name="Freeform 7"/>
                        <wps:cNvSpPr>
                          <a:spLocks/>
                        </wps:cNvSpPr>
                        <wps:spPr bwMode="auto">
                          <a:xfrm>
                            <a:off x="4675188" y="1909763"/>
                            <a:ext cx="6350" cy="9525"/>
                          </a:xfrm>
                          <a:custGeom>
                            <a:avLst/>
                            <a:gdLst>
                              <a:gd name="T0" fmla="*/ 0 w 4"/>
                              <a:gd name="T1" fmla="*/ 0 h 6"/>
                              <a:gd name="T2" fmla="*/ 4 w 4"/>
                              <a:gd name="T3" fmla="*/ 6 h 6"/>
                              <a:gd name="T4" fmla="*/ 4 w 4"/>
                              <a:gd name="T5" fmla="*/ 6 h 6"/>
                              <a:gd name="T6" fmla="*/ 4 w 4"/>
                              <a:gd name="T7" fmla="*/ 2 h 6"/>
                              <a:gd name="T8" fmla="*/ 4 w 4"/>
                              <a:gd name="T9" fmla="*/ 0 h 6"/>
                              <a:gd name="T10" fmla="*/ 0 w 4"/>
                              <a:gd name="T11" fmla="*/ 0 h 6"/>
                              <a:gd name="T12" fmla="*/ 0 w 4"/>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4" h="6">
                                <a:moveTo>
                                  <a:pt x="0" y="0"/>
                                </a:moveTo>
                                <a:lnTo>
                                  <a:pt x="4" y="6"/>
                                </a:lnTo>
                                <a:lnTo>
                                  <a:pt x="4" y="6"/>
                                </a:lnTo>
                                <a:lnTo>
                                  <a:pt x="4" y="2"/>
                                </a:lnTo>
                                <a:lnTo>
                                  <a:pt x="4" y="0"/>
                                </a:lnTo>
                                <a:lnTo>
                                  <a:pt x="0" y="0"/>
                                </a:lnTo>
                                <a:lnTo>
                                  <a:pt x="0" y="0"/>
                                </a:lnTo>
                                <a:close/>
                              </a:path>
                            </a:pathLst>
                          </a:custGeom>
                          <a:solidFill>
                            <a:srgbClr val="48B54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744" name="Freeform 8"/>
                        <wps:cNvSpPr>
                          <a:spLocks noEditPoints="1"/>
                        </wps:cNvSpPr>
                        <wps:spPr bwMode="auto">
                          <a:xfrm>
                            <a:off x="6769100" y="3036888"/>
                            <a:ext cx="1560513" cy="1552575"/>
                          </a:xfrm>
                          <a:custGeom>
                            <a:avLst/>
                            <a:gdLst>
                              <a:gd name="T0" fmla="*/ 529 w 983"/>
                              <a:gd name="T1" fmla="*/ 204 h 978"/>
                              <a:gd name="T2" fmla="*/ 552 w 983"/>
                              <a:gd name="T3" fmla="*/ 226 h 978"/>
                              <a:gd name="T4" fmla="*/ 482 w 983"/>
                              <a:gd name="T5" fmla="*/ 193 h 978"/>
                              <a:gd name="T6" fmla="*/ 400 w 983"/>
                              <a:gd name="T7" fmla="*/ 197 h 978"/>
                              <a:gd name="T8" fmla="*/ 382 w 983"/>
                              <a:gd name="T9" fmla="*/ 161 h 978"/>
                              <a:gd name="T10" fmla="*/ 319 w 983"/>
                              <a:gd name="T11" fmla="*/ 110 h 978"/>
                              <a:gd name="T12" fmla="*/ 290 w 983"/>
                              <a:gd name="T13" fmla="*/ 81 h 978"/>
                              <a:gd name="T14" fmla="*/ 323 w 983"/>
                              <a:gd name="T15" fmla="*/ 76 h 978"/>
                              <a:gd name="T16" fmla="*/ 375 w 983"/>
                              <a:gd name="T17" fmla="*/ 74 h 978"/>
                              <a:gd name="T18" fmla="*/ 473 w 983"/>
                              <a:gd name="T19" fmla="*/ 121 h 978"/>
                              <a:gd name="T20" fmla="*/ 516 w 983"/>
                              <a:gd name="T21" fmla="*/ 173 h 978"/>
                              <a:gd name="T22" fmla="*/ 473 w 983"/>
                              <a:gd name="T23" fmla="*/ 857 h 978"/>
                              <a:gd name="T24" fmla="*/ 525 w 983"/>
                              <a:gd name="T25" fmla="*/ 895 h 978"/>
                              <a:gd name="T26" fmla="*/ 600 w 983"/>
                              <a:gd name="T27" fmla="*/ 530 h 978"/>
                              <a:gd name="T28" fmla="*/ 552 w 983"/>
                              <a:gd name="T29" fmla="*/ 461 h 978"/>
                              <a:gd name="T30" fmla="*/ 491 w 983"/>
                              <a:gd name="T31" fmla="*/ 363 h 978"/>
                              <a:gd name="T32" fmla="*/ 455 w 983"/>
                              <a:gd name="T33" fmla="*/ 293 h 978"/>
                              <a:gd name="T34" fmla="*/ 433 w 983"/>
                              <a:gd name="T35" fmla="*/ 295 h 978"/>
                              <a:gd name="T36" fmla="*/ 422 w 983"/>
                              <a:gd name="T37" fmla="*/ 363 h 978"/>
                              <a:gd name="T38" fmla="*/ 361 w 983"/>
                              <a:gd name="T39" fmla="*/ 334 h 978"/>
                              <a:gd name="T40" fmla="*/ 328 w 983"/>
                              <a:gd name="T41" fmla="*/ 271 h 978"/>
                              <a:gd name="T42" fmla="*/ 281 w 983"/>
                              <a:gd name="T43" fmla="*/ 276 h 978"/>
                              <a:gd name="T44" fmla="*/ 250 w 983"/>
                              <a:gd name="T45" fmla="*/ 320 h 978"/>
                              <a:gd name="T46" fmla="*/ 178 w 983"/>
                              <a:gd name="T47" fmla="*/ 325 h 978"/>
                              <a:gd name="T48" fmla="*/ 136 w 983"/>
                              <a:gd name="T49" fmla="*/ 387 h 978"/>
                              <a:gd name="T50" fmla="*/ 91 w 983"/>
                              <a:gd name="T51" fmla="*/ 419 h 978"/>
                              <a:gd name="T52" fmla="*/ 11 w 983"/>
                              <a:gd name="T53" fmla="*/ 463 h 978"/>
                              <a:gd name="T54" fmla="*/ 13 w 983"/>
                              <a:gd name="T55" fmla="*/ 564 h 978"/>
                              <a:gd name="T56" fmla="*/ 37 w 983"/>
                              <a:gd name="T57" fmla="*/ 638 h 978"/>
                              <a:gd name="T58" fmla="*/ 44 w 983"/>
                              <a:gd name="T59" fmla="*/ 711 h 978"/>
                              <a:gd name="T60" fmla="*/ 134 w 983"/>
                              <a:gd name="T61" fmla="*/ 700 h 978"/>
                              <a:gd name="T62" fmla="*/ 279 w 983"/>
                              <a:gd name="T63" fmla="*/ 649 h 978"/>
                              <a:gd name="T64" fmla="*/ 330 w 983"/>
                              <a:gd name="T65" fmla="*/ 691 h 978"/>
                              <a:gd name="T66" fmla="*/ 375 w 983"/>
                              <a:gd name="T67" fmla="*/ 678 h 978"/>
                              <a:gd name="T68" fmla="*/ 370 w 983"/>
                              <a:gd name="T69" fmla="*/ 720 h 978"/>
                              <a:gd name="T70" fmla="*/ 395 w 983"/>
                              <a:gd name="T71" fmla="*/ 736 h 978"/>
                              <a:gd name="T72" fmla="*/ 437 w 983"/>
                              <a:gd name="T73" fmla="*/ 788 h 978"/>
                              <a:gd name="T74" fmla="*/ 505 w 983"/>
                              <a:gd name="T75" fmla="*/ 805 h 978"/>
                              <a:gd name="T76" fmla="*/ 556 w 983"/>
                              <a:gd name="T77" fmla="*/ 770 h 978"/>
                              <a:gd name="T78" fmla="*/ 569 w 983"/>
                              <a:gd name="T79" fmla="*/ 711 h 978"/>
                              <a:gd name="T80" fmla="*/ 603 w 983"/>
                              <a:gd name="T81" fmla="*/ 637 h 978"/>
                              <a:gd name="T82" fmla="*/ 232 w 983"/>
                              <a:gd name="T83" fmla="*/ 18 h 978"/>
                              <a:gd name="T84" fmla="*/ 223 w 983"/>
                              <a:gd name="T85" fmla="*/ 34 h 978"/>
                              <a:gd name="T86" fmla="*/ 967 w 983"/>
                              <a:gd name="T87" fmla="*/ 792 h 978"/>
                              <a:gd name="T88" fmla="*/ 913 w 983"/>
                              <a:gd name="T89" fmla="*/ 722 h 978"/>
                              <a:gd name="T90" fmla="*/ 922 w 983"/>
                              <a:gd name="T91" fmla="*/ 794 h 978"/>
                              <a:gd name="T92" fmla="*/ 938 w 983"/>
                              <a:gd name="T93" fmla="*/ 859 h 978"/>
                              <a:gd name="T94" fmla="*/ 967 w 983"/>
                              <a:gd name="T95" fmla="*/ 792 h 978"/>
                              <a:gd name="T96" fmla="*/ 846 w 983"/>
                              <a:gd name="T97" fmla="*/ 915 h 978"/>
                              <a:gd name="T98" fmla="*/ 802 w 983"/>
                              <a:gd name="T99" fmla="*/ 950 h 978"/>
                              <a:gd name="T100" fmla="*/ 862 w 983"/>
                              <a:gd name="T101" fmla="*/ 971 h 978"/>
                              <a:gd name="T102" fmla="*/ 895 w 983"/>
                              <a:gd name="T103" fmla="*/ 904 h 978"/>
                              <a:gd name="T104" fmla="*/ 893 w 983"/>
                              <a:gd name="T105" fmla="*/ 854 h 978"/>
                              <a:gd name="T106" fmla="*/ 116 w 983"/>
                              <a:gd name="T107" fmla="*/ 39 h 978"/>
                              <a:gd name="T108" fmla="*/ 165 w 983"/>
                              <a:gd name="T109" fmla="*/ 19 h 978"/>
                              <a:gd name="T110" fmla="*/ 98 w 983"/>
                              <a:gd name="T111" fmla="*/ 32 h 978"/>
                              <a:gd name="T112" fmla="*/ 91 w 983"/>
                              <a:gd name="T113" fmla="*/ 103 h 978"/>
                              <a:gd name="T114" fmla="*/ 114 w 983"/>
                              <a:gd name="T115" fmla="*/ 106 h 978"/>
                              <a:gd name="T116" fmla="*/ 138 w 983"/>
                              <a:gd name="T117" fmla="*/ 119 h 978"/>
                              <a:gd name="T118" fmla="*/ 131 w 983"/>
                              <a:gd name="T119" fmla="*/ 72 h 978"/>
                              <a:gd name="T120" fmla="*/ 205 w 983"/>
                              <a:gd name="T121" fmla="*/ 211 h 978"/>
                              <a:gd name="T122" fmla="*/ 178 w 983"/>
                              <a:gd name="T123" fmla="*/ 215 h 9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83" h="978">
                                <a:moveTo>
                                  <a:pt x="516" y="173"/>
                                </a:moveTo>
                                <a:lnTo>
                                  <a:pt x="516" y="173"/>
                                </a:lnTo>
                                <a:lnTo>
                                  <a:pt x="514" y="175"/>
                                </a:lnTo>
                                <a:lnTo>
                                  <a:pt x="513" y="179"/>
                                </a:lnTo>
                                <a:lnTo>
                                  <a:pt x="513" y="182"/>
                                </a:lnTo>
                                <a:lnTo>
                                  <a:pt x="514" y="186"/>
                                </a:lnTo>
                                <a:lnTo>
                                  <a:pt x="514" y="186"/>
                                </a:lnTo>
                                <a:lnTo>
                                  <a:pt x="518" y="190"/>
                                </a:lnTo>
                                <a:lnTo>
                                  <a:pt x="522" y="191"/>
                                </a:lnTo>
                                <a:lnTo>
                                  <a:pt x="522" y="191"/>
                                </a:lnTo>
                                <a:lnTo>
                                  <a:pt x="525" y="193"/>
                                </a:lnTo>
                                <a:lnTo>
                                  <a:pt x="529" y="195"/>
                                </a:lnTo>
                                <a:lnTo>
                                  <a:pt x="529" y="195"/>
                                </a:lnTo>
                                <a:lnTo>
                                  <a:pt x="529" y="197"/>
                                </a:lnTo>
                                <a:lnTo>
                                  <a:pt x="529" y="199"/>
                                </a:lnTo>
                                <a:lnTo>
                                  <a:pt x="529" y="202"/>
                                </a:lnTo>
                                <a:lnTo>
                                  <a:pt x="529" y="204"/>
                                </a:lnTo>
                                <a:lnTo>
                                  <a:pt x="529" y="204"/>
                                </a:lnTo>
                                <a:lnTo>
                                  <a:pt x="533" y="204"/>
                                </a:lnTo>
                                <a:lnTo>
                                  <a:pt x="534" y="206"/>
                                </a:lnTo>
                                <a:lnTo>
                                  <a:pt x="534" y="206"/>
                                </a:lnTo>
                                <a:lnTo>
                                  <a:pt x="534" y="208"/>
                                </a:lnTo>
                                <a:lnTo>
                                  <a:pt x="534" y="209"/>
                                </a:lnTo>
                                <a:lnTo>
                                  <a:pt x="534" y="211"/>
                                </a:lnTo>
                                <a:lnTo>
                                  <a:pt x="536" y="215"/>
                                </a:lnTo>
                                <a:lnTo>
                                  <a:pt x="536" y="215"/>
                                </a:lnTo>
                                <a:lnTo>
                                  <a:pt x="538" y="215"/>
                                </a:lnTo>
                                <a:lnTo>
                                  <a:pt x="540" y="215"/>
                                </a:lnTo>
                                <a:lnTo>
                                  <a:pt x="545" y="217"/>
                                </a:lnTo>
                                <a:lnTo>
                                  <a:pt x="545" y="217"/>
                                </a:lnTo>
                                <a:lnTo>
                                  <a:pt x="547" y="219"/>
                                </a:lnTo>
                                <a:lnTo>
                                  <a:pt x="549" y="222"/>
                                </a:lnTo>
                                <a:lnTo>
                                  <a:pt x="549" y="222"/>
                                </a:lnTo>
                                <a:lnTo>
                                  <a:pt x="552" y="226"/>
                                </a:lnTo>
                                <a:lnTo>
                                  <a:pt x="558" y="229"/>
                                </a:lnTo>
                                <a:lnTo>
                                  <a:pt x="562" y="235"/>
                                </a:lnTo>
                                <a:lnTo>
                                  <a:pt x="562" y="238"/>
                                </a:lnTo>
                                <a:lnTo>
                                  <a:pt x="560" y="240"/>
                                </a:lnTo>
                                <a:lnTo>
                                  <a:pt x="560" y="240"/>
                                </a:lnTo>
                                <a:lnTo>
                                  <a:pt x="554" y="240"/>
                                </a:lnTo>
                                <a:lnTo>
                                  <a:pt x="549" y="240"/>
                                </a:lnTo>
                                <a:lnTo>
                                  <a:pt x="538" y="237"/>
                                </a:lnTo>
                                <a:lnTo>
                                  <a:pt x="538" y="237"/>
                                </a:lnTo>
                                <a:lnTo>
                                  <a:pt x="529" y="231"/>
                                </a:lnTo>
                                <a:lnTo>
                                  <a:pt x="518" y="226"/>
                                </a:lnTo>
                                <a:lnTo>
                                  <a:pt x="511" y="217"/>
                                </a:lnTo>
                                <a:lnTo>
                                  <a:pt x="502" y="208"/>
                                </a:lnTo>
                                <a:lnTo>
                                  <a:pt x="502" y="208"/>
                                </a:lnTo>
                                <a:lnTo>
                                  <a:pt x="493" y="199"/>
                                </a:lnTo>
                                <a:lnTo>
                                  <a:pt x="487" y="195"/>
                                </a:lnTo>
                                <a:lnTo>
                                  <a:pt x="482" y="193"/>
                                </a:lnTo>
                                <a:lnTo>
                                  <a:pt x="482" y="193"/>
                                </a:lnTo>
                                <a:lnTo>
                                  <a:pt x="475" y="191"/>
                                </a:lnTo>
                                <a:lnTo>
                                  <a:pt x="466" y="193"/>
                                </a:lnTo>
                                <a:lnTo>
                                  <a:pt x="458" y="197"/>
                                </a:lnTo>
                                <a:lnTo>
                                  <a:pt x="453" y="202"/>
                                </a:lnTo>
                                <a:lnTo>
                                  <a:pt x="453" y="202"/>
                                </a:lnTo>
                                <a:lnTo>
                                  <a:pt x="446" y="209"/>
                                </a:lnTo>
                                <a:lnTo>
                                  <a:pt x="442" y="213"/>
                                </a:lnTo>
                                <a:lnTo>
                                  <a:pt x="435" y="213"/>
                                </a:lnTo>
                                <a:lnTo>
                                  <a:pt x="435" y="213"/>
                                </a:lnTo>
                                <a:lnTo>
                                  <a:pt x="428" y="213"/>
                                </a:lnTo>
                                <a:lnTo>
                                  <a:pt x="420" y="213"/>
                                </a:lnTo>
                                <a:lnTo>
                                  <a:pt x="413" y="211"/>
                                </a:lnTo>
                                <a:lnTo>
                                  <a:pt x="408" y="206"/>
                                </a:lnTo>
                                <a:lnTo>
                                  <a:pt x="408" y="206"/>
                                </a:lnTo>
                                <a:lnTo>
                                  <a:pt x="404" y="200"/>
                                </a:lnTo>
                                <a:lnTo>
                                  <a:pt x="400" y="197"/>
                                </a:lnTo>
                                <a:lnTo>
                                  <a:pt x="395" y="197"/>
                                </a:lnTo>
                                <a:lnTo>
                                  <a:pt x="390" y="197"/>
                                </a:lnTo>
                                <a:lnTo>
                                  <a:pt x="390" y="197"/>
                                </a:lnTo>
                                <a:lnTo>
                                  <a:pt x="381" y="199"/>
                                </a:lnTo>
                                <a:lnTo>
                                  <a:pt x="375" y="200"/>
                                </a:lnTo>
                                <a:lnTo>
                                  <a:pt x="371" y="200"/>
                                </a:lnTo>
                                <a:lnTo>
                                  <a:pt x="371" y="200"/>
                                </a:lnTo>
                                <a:lnTo>
                                  <a:pt x="368" y="197"/>
                                </a:lnTo>
                                <a:lnTo>
                                  <a:pt x="368" y="193"/>
                                </a:lnTo>
                                <a:lnTo>
                                  <a:pt x="370" y="188"/>
                                </a:lnTo>
                                <a:lnTo>
                                  <a:pt x="371" y="184"/>
                                </a:lnTo>
                                <a:lnTo>
                                  <a:pt x="371" y="184"/>
                                </a:lnTo>
                                <a:lnTo>
                                  <a:pt x="379" y="179"/>
                                </a:lnTo>
                                <a:lnTo>
                                  <a:pt x="381" y="175"/>
                                </a:lnTo>
                                <a:lnTo>
                                  <a:pt x="382" y="170"/>
                                </a:lnTo>
                                <a:lnTo>
                                  <a:pt x="382" y="170"/>
                                </a:lnTo>
                                <a:lnTo>
                                  <a:pt x="382" y="161"/>
                                </a:lnTo>
                                <a:lnTo>
                                  <a:pt x="382" y="161"/>
                                </a:lnTo>
                                <a:lnTo>
                                  <a:pt x="381" y="157"/>
                                </a:lnTo>
                                <a:lnTo>
                                  <a:pt x="379" y="153"/>
                                </a:lnTo>
                                <a:lnTo>
                                  <a:pt x="373" y="146"/>
                                </a:lnTo>
                                <a:lnTo>
                                  <a:pt x="373" y="146"/>
                                </a:lnTo>
                                <a:lnTo>
                                  <a:pt x="368" y="139"/>
                                </a:lnTo>
                                <a:lnTo>
                                  <a:pt x="366" y="137"/>
                                </a:lnTo>
                                <a:lnTo>
                                  <a:pt x="362" y="133"/>
                                </a:lnTo>
                                <a:lnTo>
                                  <a:pt x="362" y="133"/>
                                </a:lnTo>
                                <a:lnTo>
                                  <a:pt x="355" y="130"/>
                                </a:lnTo>
                                <a:lnTo>
                                  <a:pt x="346" y="128"/>
                                </a:lnTo>
                                <a:lnTo>
                                  <a:pt x="337" y="126"/>
                                </a:lnTo>
                                <a:lnTo>
                                  <a:pt x="330" y="121"/>
                                </a:lnTo>
                                <a:lnTo>
                                  <a:pt x="330" y="121"/>
                                </a:lnTo>
                                <a:lnTo>
                                  <a:pt x="324" y="115"/>
                                </a:lnTo>
                                <a:lnTo>
                                  <a:pt x="319" y="110"/>
                                </a:lnTo>
                                <a:lnTo>
                                  <a:pt x="319" y="110"/>
                                </a:lnTo>
                                <a:lnTo>
                                  <a:pt x="314" y="110"/>
                                </a:lnTo>
                                <a:lnTo>
                                  <a:pt x="308" y="110"/>
                                </a:lnTo>
                                <a:lnTo>
                                  <a:pt x="308" y="110"/>
                                </a:lnTo>
                                <a:lnTo>
                                  <a:pt x="303" y="108"/>
                                </a:lnTo>
                                <a:lnTo>
                                  <a:pt x="297" y="105"/>
                                </a:lnTo>
                                <a:lnTo>
                                  <a:pt x="295" y="99"/>
                                </a:lnTo>
                                <a:lnTo>
                                  <a:pt x="295" y="95"/>
                                </a:lnTo>
                                <a:lnTo>
                                  <a:pt x="295" y="94"/>
                                </a:lnTo>
                                <a:lnTo>
                                  <a:pt x="295" y="94"/>
                                </a:lnTo>
                                <a:lnTo>
                                  <a:pt x="299" y="90"/>
                                </a:lnTo>
                                <a:lnTo>
                                  <a:pt x="303" y="88"/>
                                </a:lnTo>
                                <a:lnTo>
                                  <a:pt x="310" y="88"/>
                                </a:lnTo>
                                <a:lnTo>
                                  <a:pt x="310" y="88"/>
                                </a:lnTo>
                                <a:lnTo>
                                  <a:pt x="310" y="85"/>
                                </a:lnTo>
                                <a:lnTo>
                                  <a:pt x="308" y="83"/>
                                </a:lnTo>
                                <a:lnTo>
                                  <a:pt x="303" y="83"/>
                                </a:lnTo>
                                <a:lnTo>
                                  <a:pt x="290" y="81"/>
                                </a:lnTo>
                                <a:lnTo>
                                  <a:pt x="290" y="81"/>
                                </a:lnTo>
                                <a:lnTo>
                                  <a:pt x="285" y="79"/>
                                </a:lnTo>
                                <a:lnTo>
                                  <a:pt x="279" y="76"/>
                                </a:lnTo>
                                <a:lnTo>
                                  <a:pt x="277" y="70"/>
                                </a:lnTo>
                                <a:lnTo>
                                  <a:pt x="276" y="65"/>
                                </a:lnTo>
                                <a:lnTo>
                                  <a:pt x="276" y="65"/>
                                </a:lnTo>
                                <a:lnTo>
                                  <a:pt x="279" y="59"/>
                                </a:lnTo>
                                <a:lnTo>
                                  <a:pt x="283" y="56"/>
                                </a:lnTo>
                                <a:lnTo>
                                  <a:pt x="288" y="54"/>
                                </a:lnTo>
                                <a:lnTo>
                                  <a:pt x="295" y="54"/>
                                </a:lnTo>
                                <a:lnTo>
                                  <a:pt x="295" y="54"/>
                                </a:lnTo>
                                <a:lnTo>
                                  <a:pt x="306" y="56"/>
                                </a:lnTo>
                                <a:lnTo>
                                  <a:pt x="315" y="57"/>
                                </a:lnTo>
                                <a:lnTo>
                                  <a:pt x="319" y="61"/>
                                </a:lnTo>
                                <a:lnTo>
                                  <a:pt x="321" y="65"/>
                                </a:lnTo>
                                <a:lnTo>
                                  <a:pt x="323" y="68"/>
                                </a:lnTo>
                                <a:lnTo>
                                  <a:pt x="323" y="76"/>
                                </a:lnTo>
                                <a:lnTo>
                                  <a:pt x="323" y="76"/>
                                </a:lnTo>
                                <a:lnTo>
                                  <a:pt x="323" y="79"/>
                                </a:lnTo>
                                <a:lnTo>
                                  <a:pt x="324" y="83"/>
                                </a:lnTo>
                                <a:lnTo>
                                  <a:pt x="328" y="86"/>
                                </a:lnTo>
                                <a:lnTo>
                                  <a:pt x="332" y="88"/>
                                </a:lnTo>
                                <a:lnTo>
                                  <a:pt x="335" y="90"/>
                                </a:lnTo>
                                <a:lnTo>
                                  <a:pt x="341" y="90"/>
                                </a:lnTo>
                                <a:lnTo>
                                  <a:pt x="344" y="90"/>
                                </a:lnTo>
                                <a:lnTo>
                                  <a:pt x="350" y="86"/>
                                </a:lnTo>
                                <a:lnTo>
                                  <a:pt x="350" y="86"/>
                                </a:lnTo>
                                <a:lnTo>
                                  <a:pt x="353" y="83"/>
                                </a:lnTo>
                                <a:lnTo>
                                  <a:pt x="357" y="77"/>
                                </a:lnTo>
                                <a:lnTo>
                                  <a:pt x="357" y="77"/>
                                </a:lnTo>
                                <a:lnTo>
                                  <a:pt x="361" y="74"/>
                                </a:lnTo>
                                <a:lnTo>
                                  <a:pt x="366" y="74"/>
                                </a:lnTo>
                                <a:lnTo>
                                  <a:pt x="371" y="74"/>
                                </a:lnTo>
                                <a:lnTo>
                                  <a:pt x="375" y="74"/>
                                </a:lnTo>
                                <a:lnTo>
                                  <a:pt x="375" y="74"/>
                                </a:lnTo>
                                <a:lnTo>
                                  <a:pt x="386" y="81"/>
                                </a:lnTo>
                                <a:lnTo>
                                  <a:pt x="395" y="86"/>
                                </a:lnTo>
                                <a:lnTo>
                                  <a:pt x="395" y="86"/>
                                </a:lnTo>
                                <a:lnTo>
                                  <a:pt x="404" y="92"/>
                                </a:lnTo>
                                <a:lnTo>
                                  <a:pt x="415" y="94"/>
                                </a:lnTo>
                                <a:lnTo>
                                  <a:pt x="415" y="94"/>
                                </a:lnTo>
                                <a:lnTo>
                                  <a:pt x="429" y="97"/>
                                </a:lnTo>
                                <a:lnTo>
                                  <a:pt x="429" y="97"/>
                                </a:lnTo>
                                <a:lnTo>
                                  <a:pt x="444" y="101"/>
                                </a:lnTo>
                                <a:lnTo>
                                  <a:pt x="451" y="103"/>
                                </a:lnTo>
                                <a:lnTo>
                                  <a:pt x="458" y="108"/>
                                </a:lnTo>
                                <a:lnTo>
                                  <a:pt x="458" y="108"/>
                                </a:lnTo>
                                <a:lnTo>
                                  <a:pt x="462" y="112"/>
                                </a:lnTo>
                                <a:lnTo>
                                  <a:pt x="466" y="117"/>
                                </a:lnTo>
                                <a:lnTo>
                                  <a:pt x="466" y="117"/>
                                </a:lnTo>
                                <a:lnTo>
                                  <a:pt x="473" y="121"/>
                                </a:lnTo>
                                <a:lnTo>
                                  <a:pt x="482" y="124"/>
                                </a:lnTo>
                                <a:lnTo>
                                  <a:pt x="482" y="124"/>
                                </a:lnTo>
                                <a:lnTo>
                                  <a:pt x="485" y="128"/>
                                </a:lnTo>
                                <a:lnTo>
                                  <a:pt x="489" y="132"/>
                                </a:lnTo>
                                <a:lnTo>
                                  <a:pt x="496" y="139"/>
                                </a:lnTo>
                                <a:lnTo>
                                  <a:pt x="496" y="139"/>
                                </a:lnTo>
                                <a:lnTo>
                                  <a:pt x="500" y="143"/>
                                </a:lnTo>
                                <a:lnTo>
                                  <a:pt x="504" y="144"/>
                                </a:lnTo>
                                <a:lnTo>
                                  <a:pt x="513" y="148"/>
                                </a:lnTo>
                                <a:lnTo>
                                  <a:pt x="522" y="152"/>
                                </a:lnTo>
                                <a:lnTo>
                                  <a:pt x="525" y="153"/>
                                </a:lnTo>
                                <a:lnTo>
                                  <a:pt x="527" y="157"/>
                                </a:lnTo>
                                <a:lnTo>
                                  <a:pt x="527" y="157"/>
                                </a:lnTo>
                                <a:lnTo>
                                  <a:pt x="527" y="162"/>
                                </a:lnTo>
                                <a:lnTo>
                                  <a:pt x="523" y="166"/>
                                </a:lnTo>
                                <a:lnTo>
                                  <a:pt x="516" y="173"/>
                                </a:lnTo>
                                <a:lnTo>
                                  <a:pt x="516" y="173"/>
                                </a:lnTo>
                                <a:close/>
                                <a:moveTo>
                                  <a:pt x="511" y="850"/>
                                </a:moveTo>
                                <a:lnTo>
                                  <a:pt x="511" y="850"/>
                                </a:lnTo>
                                <a:lnTo>
                                  <a:pt x="504" y="850"/>
                                </a:lnTo>
                                <a:lnTo>
                                  <a:pt x="496" y="850"/>
                                </a:lnTo>
                                <a:lnTo>
                                  <a:pt x="496" y="850"/>
                                </a:lnTo>
                                <a:lnTo>
                                  <a:pt x="493" y="850"/>
                                </a:lnTo>
                                <a:lnTo>
                                  <a:pt x="489" y="846"/>
                                </a:lnTo>
                                <a:lnTo>
                                  <a:pt x="489" y="846"/>
                                </a:lnTo>
                                <a:lnTo>
                                  <a:pt x="482" y="845"/>
                                </a:lnTo>
                                <a:lnTo>
                                  <a:pt x="478" y="845"/>
                                </a:lnTo>
                                <a:lnTo>
                                  <a:pt x="476" y="846"/>
                                </a:lnTo>
                                <a:lnTo>
                                  <a:pt x="476" y="846"/>
                                </a:lnTo>
                                <a:lnTo>
                                  <a:pt x="473" y="848"/>
                                </a:lnTo>
                                <a:lnTo>
                                  <a:pt x="473" y="852"/>
                                </a:lnTo>
                                <a:lnTo>
                                  <a:pt x="473" y="852"/>
                                </a:lnTo>
                                <a:lnTo>
                                  <a:pt x="473" y="854"/>
                                </a:lnTo>
                                <a:lnTo>
                                  <a:pt x="473" y="857"/>
                                </a:lnTo>
                                <a:lnTo>
                                  <a:pt x="478" y="859"/>
                                </a:lnTo>
                                <a:lnTo>
                                  <a:pt x="482" y="863"/>
                                </a:lnTo>
                                <a:lnTo>
                                  <a:pt x="485" y="866"/>
                                </a:lnTo>
                                <a:lnTo>
                                  <a:pt x="485" y="866"/>
                                </a:lnTo>
                                <a:lnTo>
                                  <a:pt x="484" y="870"/>
                                </a:lnTo>
                                <a:lnTo>
                                  <a:pt x="482" y="875"/>
                                </a:lnTo>
                                <a:lnTo>
                                  <a:pt x="482" y="875"/>
                                </a:lnTo>
                                <a:lnTo>
                                  <a:pt x="482" y="881"/>
                                </a:lnTo>
                                <a:lnTo>
                                  <a:pt x="484" y="886"/>
                                </a:lnTo>
                                <a:lnTo>
                                  <a:pt x="484" y="886"/>
                                </a:lnTo>
                                <a:lnTo>
                                  <a:pt x="487" y="895"/>
                                </a:lnTo>
                                <a:lnTo>
                                  <a:pt x="495" y="901"/>
                                </a:lnTo>
                                <a:lnTo>
                                  <a:pt x="504" y="902"/>
                                </a:lnTo>
                                <a:lnTo>
                                  <a:pt x="513" y="902"/>
                                </a:lnTo>
                                <a:lnTo>
                                  <a:pt x="513" y="902"/>
                                </a:lnTo>
                                <a:lnTo>
                                  <a:pt x="522" y="899"/>
                                </a:lnTo>
                                <a:lnTo>
                                  <a:pt x="525" y="895"/>
                                </a:lnTo>
                                <a:lnTo>
                                  <a:pt x="529" y="892"/>
                                </a:lnTo>
                                <a:lnTo>
                                  <a:pt x="529" y="886"/>
                                </a:lnTo>
                                <a:lnTo>
                                  <a:pt x="527" y="874"/>
                                </a:lnTo>
                                <a:lnTo>
                                  <a:pt x="525" y="861"/>
                                </a:lnTo>
                                <a:lnTo>
                                  <a:pt x="525" y="861"/>
                                </a:lnTo>
                                <a:lnTo>
                                  <a:pt x="523" y="854"/>
                                </a:lnTo>
                                <a:lnTo>
                                  <a:pt x="522" y="852"/>
                                </a:lnTo>
                                <a:lnTo>
                                  <a:pt x="516" y="850"/>
                                </a:lnTo>
                                <a:lnTo>
                                  <a:pt x="511" y="850"/>
                                </a:lnTo>
                                <a:lnTo>
                                  <a:pt x="511" y="850"/>
                                </a:lnTo>
                                <a:close/>
                                <a:moveTo>
                                  <a:pt x="598" y="559"/>
                                </a:moveTo>
                                <a:lnTo>
                                  <a:pt x="598" y="559"/>
                                </a:lnTo>
                                <a:lnTo>
                                  <a:pt x="598" y="551"/>
                                </a:lnTo>
                                <a:lnTo>
                                  <a:pt x="600" y="544"/>
                                </a:lnTo>
                                <a:lnTo>
                                  <a:pt x="601" y="537"/>
                                </a:lnTo>
                                <a:lnTo>
                                  <a:pt x="600" y="530"/>
                                </a:lnTo>
                                <a:lnTo>
                                  <a:pt x="600" y="530"/>
                                </a:lnTo>
                                <a:lnTo>
                                  <a:pt x="598" y="523"/>
                                </a:lnTo>
                                <a:lnTo>
                                  <a:pt x="594" y="515"/>
                                </a:lnTo>
                                <a:lnTo>
                                  <a:pt x="589" y="510"/>
                                </a:lnTo>
                                <a:lnTo>
                                  <a:pt x="581" y="504"/>
                                </a:lnTo>
                                <a:lnTo>
                                  <a:pt x="581" y="504"/>
                                </a:lnTo>
                                <a:lnTo>
                                  <a:pt x="574" y="499"/>
                                </a:lnTo>
                                <a:lnTo>
                                  <a:pt x="569" y="494"/>
                                </a:lnTo>
                                <a:lnTo>
                                  <a:pt x="569" y="494"/>
                                </a:lnTo>
                                <a:lnTo>
                                  <a:pt x="567" y="490"/>
                                </a:lnTo>
                                <a:lnTo>
                                  <a:pt x="565" y="488"/>
                                </a:lnTo>
                                <a:lnTo>
                                  <a:pt x="565" y="488"/>
                                </a:lnTo>
                                <a:lnTo>
                                  <a:pt x="560" y="485"/>
                                </a:lnTo>
                                <a:lnTo>
                                  <a:pt x="560" y="485"/>
                                </a:lnTo>
                                <a:lnTo>
                                  <a:pt x="556" y="481"/>
                                </a:lnTo>
                                <a:lnTo>
                                  <a:pt x="554" y="474"/>
                                </a:lnTo>
                                <a:lnTo>
                                  <a:pt x="552" y="461"/>
                                </a:lnTo>
                                <a:lnTo>
                                  <a:pt x="552" y="461"/>
                                </a:lnTo>
                                <a:lnTo>
                                  <a:pt x="551" y="450"/>
                                </a:lnTo>
                                <a:lnTo>
                                  <a:pt x="547" y="441"/>
                                </a:lnTo>
                                <a:lnTo>
                                  <a:pt x="547" y="441"/>
                                </a:lnTo>
                                <a:lnTo>
                                  <a:pt x="545" y="434"/>
                                </a:lnTo>
                                <a:lnTo>
                                  <a:pt x="542" y="427"/>
                                </a:lnTo>
                                <a:lnTo>
                                  <a:pt x="542" y="427"/>
                                </a:lnTo>
                                <a:lnTo>
                                  <a:pt x="534" y="421"/>
                                </a:lnTo>
                                <a:lnTo>
                                  <a:pt x="527" y="416"/>
                                </a:lnTo>
                                <a:lnTo>
                                  <a:pt x="520" y="412"/>
                                </a:lnTo>
                                <a:lnTo>
                                  <a:pt x="513" y="405"/>
                                </a:lnTo>
                                <a:lnTo>
                                  <a:pt x="513" y="405"/>
                                </a:lnTo>
                                <a:lnTo>
                                  <a:pt x="507" y="398"/>
                                </a:lnTo>
                                <a:lnTo>
                                  <a:pt x="504" y="390"/>
                                </a:lnTo>
                                <a:lnTo>
                                  <a:pt x="498" y="374"/>
                                </a:lnTo>
                                <a:lnTo>
                                  <a:pt x="498" y="374"/>
                                </a:lnTo>
                                <a:lnTo>
                                  <a:pt x="491" y="363"/>
                                </a:lnTo>
                                <a:lnTo>
                                  <a:pt x="491" y="363"/>
                                </a:lnTo>
                                <a:lnTo>
                                  <a:pt x="487" y="352"/>
                                </a:lnTo>
                                <a:lnTo>
                                  <a:pt x="485" y="342"/>
                                </a:lnTo>
                                <a:lnTo>
                                  <a:pt x="485" y="342"/>
                                </a:lnTo>
                                <a:lnTo>
                                  <a:pt x="485" y="331"/>
                                </a:lnTo>
                                <a:lnTo>
                                  <a:pt x="484" y="320"/>
                                </a:lnTo>
                                <a:lnTo>
                                  <a:pt x="484" y="320"/>
                                </a:lnTo>
                                <a:lnTo>
                                  <a:pt x="482" y="316"/>
                                </a:lnTo>
                                <a:lnTo>
                                  <a:pt x="478" y="313"/>
                                </a:lnTo>
                                <a:lnTo>
                                  <a:pt x="475" y="311"/>
                                </a:lnTo>
                                <a:lnTo>
                                  <a:pt x="471" y="311"/>
                                </a:lnTo>
                                <a:lnTo>
                                  <a:pt x="471" y="311"/>
                                </a:lnTo>
                                <a:lnTo>
                                  <a:pt x="466" y="311"/>
                                </a:lnTo>
                                <a:lnTo>
                                  <a:pt x="464" y="309"/>
                                </a:lnTo>
                                <a:lnTo>
                                  <a:pt x="462" y="307"/>
                                </a:lnTo>
                                <a:lnTo>
                                  <a:pt x="462" y="307"/>
                                </a:lnTo>
                                <a:lnTo>
                                  <a:pt x="457" y="300"/>
                                </a:lnTo>
                                <a:lnTo>
                                  <a:pt x="455" y="293"/>
                                </a:lnTo>
                                <a:lnTo>
                                  <a:pt x="451" y="276"/>
                                </a:lnTo>
                                <a:lnTo>
                                  <a:pt x="451" y="276"/>
                                </a:lnTo>
                                <a:lnTo>
                                  <a:pt x="451" y="267"/>
                                </a:lnTo>
                                <a:lnTo>
                                  <a:pt x="449" y="262"/>
                                </a:lnTo>
                                <a:lnTo>
                                  <a:pt x="446" y="258"/>
                                </a:lnTo>
                                <a:lnTo>
                                  <a:pt x="446" y="258"/>
                                </a:lnTo>
                                <a:lnTo>
                                  <a:pt x="444" y="257"/>
                                </a:lnTo>
                                <a:lnTo>
                                  <a:pt x="440" y="257"/>
                                </a:lnTo>
                                <a:lnTo>
                                  <a:pt x="437" y="258"/>
                                </a:lnTo>
                                <a:lnTo>
                                  <a:pt x="435" y="260"/>
                                </a:lnTo>
                                <a:lnTo>
                                  <a:pt x="435" y="260"/>
                                </a:lnTo>
                                <a:lnTo>
                                  <a:pt x="433" y="267"/>
                                </a:lnTo>
                                <a:lnTo>
                                  <a:pt x="433" y="275"/>
                                </a:lnTo>
                                <a:lnTo>
                                  <a:pt x="435" y="282"/>
                                </a:lnTo>
                                <a:lnTo>
                                  <a:pt x="435" y="289"/>
                                </a:lnTo>
                                <a:lnTo>
                                  <a:pt x="435" y="289"/>
                                </a:lnTo>
                                <a:lnTo>
                                  <a:pt x="433" y="295"/>
                                </a:lnTo>
                                <a:lnTo>
                                  <a:pt x="431" y="298"/>
                                </a:lnTo>
                                <a:lnTo>
                                  <a:pt x="428" y="302"/>
                                </a:lnTo>
                                <a:lnTo>
                                  <a:pt x="426" y="307"/>
                                </a:lnTo>
                                <a:lnTo>
                                  <a:pt x="426" y="307"/>
                                </a:lnTo>
                                <a:lnTo>
                                  <a:pt x="426" y="314"/>
                                </a:lnTo>
                                <a:lnTo>
                                  <a:pt x="428" y="320"/>
                                </a:lnTo>
                                <a:lnTo>
                                  <a:pt x="429" y="325"/>
                                </a:lnTo>
                                <a:lnTo>
                                  <a:pt x="431" y="333"/>
                                </a:lnTo>
                                <a:lnTo>
                                  <a:pt x="431" y="333"/>
                                </a:lnTo>
                                <a:lnTo>
                                  <a:pt x="429" y="340"/>
                                </a:lnTo>
                                <a:lnTo>
                                  <a:pt x="429" y="340"/>
                                </a:lnTo>
                                <a:lnTo>
                                  <a:pt x="428" y="345"/>
                                </a:lnTo>
                                <a:lnTo>
                                  <a:pt x="428" y="345"/>
                                </a:lnTo>
                                <a:lnTo>
                                  <a:pt x="426" y="349"/>
                                </a:lnTo>
                                <a:lnTo>
                                  <a:pt x="424" y="352"/>
                                </a:lnTo>
                                <a:lnTo>
                                  <a:pt x="424" y="352"/>
                                </a:lnTo>
                                <a:lnTo>
                                  <a:pt x="422" y="363"/>
                                </a:lnTo>
                                <a:lnTo>
                                  <a:pt x="422" y="363"/>
                                </a:lnTo>
                                <a:lnTo>
                                  <a:pt x="422" y="367"/>
                                </a:lnTo>
                                <a:lnTo>
                                  <a:pt x="422" y="369"/>
                                </a:lnTo>
                                <a:lnTo>
                                  <a:pt x="420" y="371"/>
                                </a:lnTo>
                                <a:lnTo>
                                  <a:pt x="420" y="371"/>
                                </a:lnTo>
                                <a:lnTo>
                                  <a:pt x="413" y="372"/>
                                </a:lnTo>
                                <a:lnTo>
                                  <a:pt x="406" y="372"/>
                                </a:lnTo>
                                <a:lnTo>
                                  <a:pt x="399" y="371"/>
                                </a:lnTo>
                                <a:lnTo>
                                  <a:pt x="393" y="369"/>
                                </a:lnTo>
                                <a:lnTo>
                                  <a:pt x="393" y="369"/>
                                </a:lnTo>
                                <a:lnTo>
                                  <a:pt x="386" y="365"/>
                                </a:lnTo>
                                <a:lnTo>
                                  <a:pt x="381" y="358"/>
                                </a:lnTo>
                                <a:lnTo>
                                  <a:pt x="373" y="343"/>
                                </a:lnTo>
                                <a:lnTo>
                                  <a:pt x="373" y="343"/>
                                </a:lnTo>
                                <a:lnTo>
                                  <a:pt x="368" y="336"/>
                                </a:lnTo>
                                <a:lnTo>
                                  <a:pt x="361" y="334"/>
                                </a:lnTo>
                                <a:lnTo>
                                  <a:pt x="361" y="334"/>
                                </a:lnTo>
                                <a:lnTo>
                                  <a:pt x="353" y="331"/>
                                </a:lnTo>
                                <a:lnTo>
                                  <a:pt x="348" y="325"/>
                                </a:lnTo>
                                <a:lnTo>
                                  <a:pt x="344" y="318"/>
                                </a:lnTo>
                                <a:lnTo>
                                  <a:pt x="342" y="313"/>
                                </a:lnTo>
                                <a:lnTo>
                                  <a:pt x="342" y="313"/>
                                </a:lnTo>
                                <a:lnTo>
                                  <a:pt x="342" y="307"/>
                                </a:lnTo>
                                <a:lnTo>
                                  <a:pt x="344" y="302"/>
                                </a:lnTo>
                                <a:lnTo>
                                  <a:pt x="352" y="295"/>
                                </a:lnTo>
                                <a:lnTo>
                                  <a:pt x="357" y="287"/>
                                </a:lnTo>
                                <a:lnTo>
                                  <a:pt x="359" y="284"/>
                                </a:lnTo>
                                <a:lnTo>
                                  <a:pt x="357" y="278"/>
                                </a:lnTo>
                                <a:lnTo>
                                  <a:pt x="357" y="278"/>
                                </a:lnTo>
                                <a:lnTo>
                                  <a:pt x="355" y="276"/>
                                </a:lnTo>
                                <a:lnTo>
                                  <a:pt x="352" y="275"/>
                                </a:lnTo>
                                <a:lnTo>
                                  <a:pt x="344" y="273"/>
                                </a:lnTo>
                                <a:lnTo>
                                  <a:pt x="328" y="271"/>
                                </a:lnTo>
                                <a:lnTo>
                                  <a:pt x="328" y="271"/>
                                </a:lnTo>
                                <a:lnTo>
                                  <a:pt x="321" y="269"/>
                                </a:lnTo>
                                <a:lnTo>
                                  <a:pt x="315" y="266"/>
                                </a:lnTo>
                                <a:lnTo>
                                  <a:pt x="315" y="266"/>
                                </a:lnTo>
                                <a:lnTo>
                                  <a:pt x="310" y="262"/>
                                </a:lnTo>
                                <a:lnTo>
                                  <a:pt x="299" y="258"/>
                                </a:lnTo>
                                <a:lnTo>
                                  <a:pt x="294" y="257"/>
                                </a:lnTo>
                                <a:lnTo>
                                  <a:pt x="288" y="257"/>
                                </a:lnTo>
                                <a:lnTo>
                                  <a:pt x="285" y="258"/>
                                </a:lnTo>
                                <a:lnTo>
                                  <a:pt x="285" y="262"/>
                                </a:lnTo>
                                <a:lnTo>
                                  <a:pt x="285" y="262"/>
                                </a:lnTo>
                                <a:lnTo>
                                  <a:pt x="285" y="264"/>
                                </a:lnTo>
                                <a:lnTo>
                                  <a:pt x="288" y="267"/>
                                </a:lnTo>
                                <a:lnTo>
                                  <a:pt x="288" y="267"/>
                                </a:lnTo>
                                <a:lnTo>
                                  <a:pt x="288" y="271"/>
                                </a:lnTo>
                                <a:lnTo>
                                  <a:pt x="288" y="273"/>
                                </a:lnTo>
                                <a:lnTo>
                                  <a:pt x="285" y="275"/>
                                </a:lnTo>
                                <a:lnTo>
                                  <a:pt x="281" y="276"/>
                                </a:lnTo>
                                <a:lnTo>
                                  <a:pt x="281" y="276"/>
                                </a:lnTo>
                                <a:lnTo>
                                  <a:pt x="276" y="275"/>
                                </a:lnTo>
                                <a:lnTo>
                                  <a:pt x="272" y="275"/>
                                </a:lnTo>
                                <a:lnTo>
                                  <a:pt x="268" y="276"/>
                                </a:lnTo>
                                <a:lnTo>
                                  <a:pt x="268" y="276"/>
                                </a:lnTo>
                                <a:lnTo>
                                  <a:pt x="263" y="282"/>
                                </a:lnTo>
                                <a:lnTo>
                                  <a:pt x="261" y="289"/>
                                </a:lnTo>
                                <a:lnTo>
                                  <a:pt x="261" y="289"/>
                                </a:lnTo>
                                <a:lnTo>
                                  <a:pt x="259" y="293"/>
                                </a:lnTo>
                                <a:lnTo>
                                  <a:pt x="257" y="296"/>
                                </a:lnTo>
                                <a:lnTo>
                                  <a:pt x="252" y="300"/>
                                </a:lnTo>
                                <a:lnTo>
                                  <a:pt x="252" y="300"/>
                                </a:lnTo>
                                <a:lnTo>
                                  <a:pt x="250" y="305"/>
                                </a:lnTo>
                                <a:lnTo>
                                  <a:pt x="250" y="311"/>
                                </a:lnTo>
                                <a:lnTo>
                                  <a:pt x="250" y="311"/>
                                </a:lnTo>
                                <a:lnTo>
                                  <a:pt x="252" y="318"/>
                                </a:lnTo>
                                <a:lnTo>
                                  <a:pt x="250" y="320"/>
                                </a:lnTo>
                                <a:lnTo>
                                  <a:pt x="247" y="322"/>
                                </a:lnTo>
                                <a:lnTo>
                                  <a:pt x="247" y="322"/>
                                </a:lnTo>
                                <a:lnTo>
                                  <a:pt x="241" y="323"/>
                                </a:lnTo>
                                <a:lnTo>
                                  <a:pt x="238" y="323"/>
                                </a:lnTo>
                                <a:lnTo>
                                  <a:pt x="234" y="322"/>
                                </a:lnTo>
                                <a:lnTo>
                                  <a:pt x="228" y="318"/>
                                </a:lnTo>
                                <a:lnTo>
                                  <a:pt x="228" y="318"/>
                                </a:lnTo>
                                <a:lnTo>
                                  <a:pt x="221" y="311"/>
                                </a:lnTo>
                                <a:lnTo>
                                  <a:pt x="214" y="305"/>
                                </a:lnTo>
                                <a:lnTo>
                                  <a:pt x="210" y="304"/>
                                </a:lnTo>
                                <a:lnTo>
                                  <a:pt x="207" y="304"/>
                                </a:lnTo>
                                <a:lnTo>
                                  <a:pt x="203" y="307"/>
                                </a:lnTo>
                                <a:lnTo>
                                  <a:pt x="200" y="311"/>
                                </a:lnTo>
                                <a:lnTo>
                                  <a:pt x="200" y="311"/>
                                </a:lnTo>
                                <a:lnTo>
                                  <a:pt x="196" y="316"/>
                                </a:lnTo>
                                <a:lnTo>
                                  <a:pt x="190" y="320"/>
                                </a:lnTo>
                                <a:lnTo>
                                  <a:pt x="178" y="325"/>
                                </a:lnTo>
                                <a:lnTo>
                                  <a:pt x="178" y="325"/>
                                </a:lnTo>
                                <a:lnTo>
                                  <a:pt x="172" y="331"/>
                                </a:lnTo>
                                <a:lnTo>
                                  <a:pt x="171" y="334"/>
                                </a:lnTo>
                                <a:lnTo>
                                  <a:pt x="167" y="345"/>
                                </a:lnTo>
                                <a:lnTo>
                                  <a:pt x="167" y="345"/>
                                </a:lnTo>
                                <a:lnTo>
                                  <a:pt x="165" y="352"/>
                                </a:lnTo>
                                <a:lnTo>
                                  <a:pt x="160" y="356"/>
                                </a:lnTo>
                                <a:lnTo>
                                  <a:pt x="147" y="360"/>
                                </a:lnTo>
                                <a:lnTo>
                                  <a:pt x="147" y="360"/>
                                </a:lnTo>
                                <a:lnTo>
                                  <a:pt x="142" y="361"/>
                                </a:lnTo>
                                <a:lnTo>
                                  <a:pt x="138" y="365"/>
                                </a:lnTo>
                                <a:lnTo>
                                  <a:pt x="136" y="371"/>
                                </a:lnTo>
                                <a:lnTo>
                                  <a:pt x="138" y="376"/>
                                </a:lnTo>
                                <a:lnTo>
                                  <a:pt x="138" y="376"/>
                                </a:lnTo>
                                <a:lnTo>
                                  <a:pt x="138" y="381"/>
                                </a:lnTo>
                                <a:lnTo>
                                  <a:pt x="136" y="387"/>
                                </a:lnTo>
                                <a:lnTo>
                                  <a:pt x="136" y="387"/>
                                </a:lnTo>
                                <a:lnTo>
                                  <a:pt x="131" y="394"/>
                                </a:lnTo>
                                <a:lnTo>
                                  <a:pt x="129" y="396"/>
                                </a:lnTo>
                                <a:lnTo>
                                  <a:pt x="127" y="401"/>
                                </a:lnTo>
                                <a:lnTo>
                                  <a:pt x="127" y="401"/>
                                </a:lnTo>
                                <a:lnTo>
                                  <a:pt x="127" y="405"/>
                                </a:lnTo>
                                <a:lnTo>
                                  <a:pt x="123" y="409"/>
                                </a:lnTo>
                                <a:lnTo>
                                  <a:pt x="123" y="409"/>
                                </a:lnTo>
                                <a:lnTo>
                                  <a:pt x="118" y="412"/>
                                </a:lnTo>
                                <a:lnTo>
                                  <a:pt x="113" y="412"/>
                                </a:lnTo>
                                <a:lnTo>
                                  <a:pt x="113" y="412"/>
                                </a:lnTo>
                                <a:lnTo>
                                  <a:pt x="104" y="412"/>
                                </a:lnTo>
                                <a:lnTo>
                                  <a:pt x="100" y="414"/>
                                </a:lnTo>
                                <a:lnTo>
                                  <a:pt x="96" y="416"/>
                                </a:lnTo>
                                <a:lnTo>
                                  <a:pt x="96" y="416"/>
                                </a:lnTo>
                                <a:lnTo>
                                  <a:pt x="95" y="418"/>
                                </a:lnTo>
                                <a:lnTo>
                                  <a:pt x="91" y="419"/>
                                </a:lnTo>
                                <a:lnTo>
                                  <a:pt x="91" y="419"/>
                                </a:lnTo>
                                <a:lnTo>
                                  <a:pt x="89" y="421"/>
                                </a:lnTo>
                                <a:lnTo>
                                  <a:pt x="89" y="421"/>
                                </a:lnTo>
                                <a:lnTo>
                                  <a:pt x="82" y="425"/>
                                </a:lnTo>
                                <a:lnTo>
                                  <a:pt x="82" y="425"/>
                                </a:lnTo>
                                <a:lnTo>
                                  <a:pt x="78" y="428"/>
                                </a:lnTo>
                                <a:lnTo>
                                  <a:pt x="78" y="428"/>
                                </a:lnTo>
                                <a:lnTo>
                                  <a:pt x="75" y="430"/>
                                </a:lnTo>
                                <a:lnTo>
                                  <a:pt x="71" y="432"/>
                                </a:lnTo>
                                <a:lnTo>
                                  <a:pt x="62" y="434"/>
                                </a:lnTo>
                                <a:lnTo>
                                  <a:pt x="62" y="434"/>
                                </a:lnTo>
                                <a:lnTo>
                                  <a:pt x="53" y="437"/>
                                </a:lnTo>
                                <a:lnTo>
                                  <a:pt x="44" y="443"/>
                                </a:lnTo>
                                <a:lnTo>
                                  <a:pt x="37" y="450"/>
                                </a:lnTo>
                                <a:lnTo>
                                  <a:pt x="26" y="454"/>
                                </a:lnTo>
                                <a:lnTo>
                                  <a:pt x="26" y="454"/>
                                </a:lnTo>
                                <a:lnTo>
                                  <a:pt x="17" y="459"/>
                                </a:lnTo>
                                <a:lnTo>
                                  <a:pt x="11" y="463"/>
                                </a:lnTo>
                                <a:lnTo>
                                  <a:pt x="8" y="466"/>
                                </a:lnTo>
                                <a:lnTo>
                                  <a:pt x="8" y="466"/>
                                </a:lnTo>
                                <a:lnTo>
                                  <a:pt x="2" y="477"/>
                                </a:lnTo>
                                <a:lnTo>
                                  <a:pt x="0" y="488"/>
                                </a:lnTo>
                                <a:lnTo>
                                  <a:pt x="2" y="497"/>
                                </a:lnTo>
                                <a:lnTo>
                                  <a:pt x="8" y="508"/>
                                </a:lnTo>
                                <a:lnTo>
                                  <a:pt x="8" y="508"/>
                                </a:lnTo>
                                <a:lnTo>
                                  <a:pt x="11" y="515"/>
                                </a:lnTo>
                                <a:lnTo>
                                  <a:pt x="15" y="524"/>
                                </a:lnTo>
                                <a:lnTo>
                                  <a:pt x="15" y="524"/>
                                </a:lnTo>
                                <a:lnTo>
                                  <a:pt x="13" y="530"/>
                                </a:lnTo>
                                <a:lnTo>
                                  <a:pt x="9" y="535"/>
                                </a:lnTo>
                                <a:lnTo>
                                  <a:pt x="9" y="535"/>
                                </a:lnTo>
                                <a:lnTo>
                                  <a:pt x="8" y="542"/>
                                </a:lnTo>
                                <a:lnTo>
                                  <a:pt x="8" y="550"/>
                                </a:lnTo>
                                <a:lnTo>
                                  <a:pt x="9" y="557"/>
                                </a:lnTo>
                                <a:lnTo>
                                  <a:pt x="13" y="564"/>
                                </a:lnTo>
                                <a:lnTo>
                                  <a:pt x="13" y="564"/>
                                </a:lnTo>
                                <a:lnTo>
                                  <a:pt x="17" y="568"/>
                                </a:lnTo>
                                <a:lnTo>
                                  <a:pt x="20" y="573"/>
                                </a:lnTo>
                                <a:lnTo>
                                  <a:pt x="26" y="577"/>
                                </a:lnTo>
                                <a:lnTo>
                                  <a:pt x="29" y="582"/>
                                </a:lnTo>
                                <a:lnTo>
                                  <a:pt x="29" y="582"/>
                                </a:lnTo>
                                <a:lnTo>
                                  <a:pt x="31" y="584"/>
                                </a:lnTo>
                                <a:lnTo>
                                  <a:pt x="31" y="584"/>
                                </a:lnTo>
                                <a:lnTo>
                                  <a:pt x="31" y="589"/>
                                </a:lnTo>
                                <a:lnTo>
                                  <a:pt x="31" y="595"/>
                                </a:lnTo>
                                <a:lnTo>
                                  <a:pt x="28" y="606"/>
                                </a:lnTo>
                                <a:lnTo>
                                  <a:pt x="28" y="606"/>
                                </a:lnTo>
                                <a:lnTo>
                                  <a:pt x="26" y="618"/>
                                </a:lnTo>
                                <a:lnTo>
                                  <a:pt x="28" y="624"/>
                                </a:lnTo>
                                <a:lnTo>
                                  <a:pt x="29" y="629"/>
                                </a:lnTo>
                                <a:lnTo>
                                  <a:pt x="29" y="629"/>
                                </a:lnTo>
                                <a:lnTo>
                                  <a:pt x="37" y="638"/>
                                </a:lnTo>
                                <a:lnTo>
                                  <a:pt x="38" y="644"/>
                                </a:lnTo>
                                <a:lnTo>
                                  <a:pt x="42" y="649"/>
                                </a:lnTo>
                                <a:lnTo>
                                  <a:pt x="42" y="649"/>
                                </a:lnTo>
                                <a:lnTo>
                                  <a:pt x="44" y="655"/>
                                </a:lnTo>
                                <a:lnTo>
                                  <a:pt x="44" y="662"/>
                                </a:lnTo>
                                <a:lnTo>
                                  <a:pt x="42" y="676"/>
                                </a:lnTo>
                                <a:lnTo>
                                  <a:pt x="42" y="676"/>
                                </a:lnTo>
                                <a:lnTo>
                                  <a:pt x="40" y="684"/>
                                </a:lnTo>
                                <a:lnTo>
                                  <a:pt x="35" y="689"/>
                                </a:lnTo>
                                <a:lnTo>
                                  <a:pt x="35" y="689"/>
                                </a:lnTo>
                                <a:lnTo>
                                  <a:pt x="33" y="691"/>
                                </a:lnTo>
                                <a:lnTo>
                                  <a:pt x="31" y="693"/>
                                </a:lnTo>
                                <a:lnTo>
                                  <a:pt x="31" y="693"/>
                                </a:lnTo>
                                <a:lnTo>
                                  <a:pt x="31" y="696"/>
                                </a:lnTo>
                                <a:lnTo>
                                  <a:pt x="33" y="700"/>
                                </a:lnTo>
                                <a:lnTo>
                                  <a:pt x="38" y="705"/>
                                </a:lnTo>
                                <a:lnTo>
                                  <a:pt x="44" y="711"/>
                                </a:lnTo>
                                <a:lnTo>
                                  <a:pt x="49" y="712"/>
                                </a:lnTo>
                                <a:lnTo>
                                  <a:pt x="49" y="712"/>
                                </a:lnTo>
                                <a:lnTo>
                                  <a:pt x="58" y="714"/>
                                </a:lnTo>
                                <a:lnTo>
                                  <a:pt x="67" y="716"/>
                                </a:lnTo>
                                <a:lnTo>
                                  <a:pt x="76" y="714"/>
                                </a:lnTo>
                                <a:lnTo>
                                  <a:pt x="84" y="711"/>
                                </a:lnTo>
                                <a:lnTo>
                                  <a:pt x="84" y="711"/>
                                </a:lnTo>
                                <a:lnTo>
                                  <a:pt x="91" y="703"/>
                                </a:lnTo>
                                <a:lnTo>
                                  <a:pt x="91" y="703"/>
                                </a:lnTo>
                                <a:lnTo>
                                  <a:pt x="95" y="700"/>
                                </a:lnTo>
                                <a:lnTo>
                                  <a:pt x="100" y="700"/>
                                </a:lnTo>
                                <a:lnTo>
                                  <a:pt x="100" y="700"/>
                                </a:lnTo>
                                <a:lnTo>
                                  <a:pt x="109" y="702"/>
                                </a:lnTo>
                                <a:lnTo>
                                  <a:pt x="118" y="702"/>
                                </a:lnTo>
                                <a:lnTo>
                                  <a:pt x="125" y="703"/>
                                </a:lnTo>
                                <a:lnTo>
                                  <a:pt x="134" y="700"/>
                                </a:lnTo>
                                <a:lnTo>
                                  <a:pt x="134" y="700"/>
                                </a:lnTo>
                                <a:lnTo>
                                  <a:pt x="145" y="696"/>
                                </a:lnTo>
                                <a:lnTo>
                                  <a:pt x="152" y="689"/>
                                </a:lnTo>
                                <a:lnTo>
                                  <a:pt x="152" y="689"/>
                                </a:lnTo>
                                <a:lnTo>
                                  <a:pt x="165" y="676"/>
                                </a:lnTo>
                                <a:lnTo>
                                  <a:pt x="165" y="676"/>
                                </a:lnTo>
                                <a:lnTo>
                                  <a:pt x="174" y="671"/>
                                </a:lnTo>
                                <a:lnTo>
                                  <a:pt x="187" y="665"/>
                                </a:lnTo>
                                <a:lnTo>
                                  <a:pt x="187" y="665"/>
                                </a:lnTo>
                                <a:lnTo>
                                  <a:pt x="209" y="662"/>
                                </a:lnTo>
                                <a:lnTo>
                                  <a:pt x="219" y="658"/>
                                </a:lnTo>
                                <a:lnTo>
                                  <a:pt x="230" y="655"/>
                                </a:lnTo>
                                <a:lnTo>
                                  <a:pt x="230" y="655"/>
                                </a:lnTo>
                                <a:lnTo>
                                  <a:pt x="243" y="651"/>
                                </a:lnTo>
                                <a:lnTo>
                                  <a:pt x="254" y="647"/>
                                </a:lnTo>
                                <a:lnTo>
                                  <a:pt x="266" y="646"/>
                                </a:lnTo>
                                <a:lnTo>
                                  <a:pt x="272" y="647"/>
                                </a:lnTo>
                                <a:lnTo>
                                  <a:pt x="279" y="649"/>
                                </a:lnTo>
                                <a:lnTo>
                                  <a:pt x="279" y="649"/>
                                </a:lnTo>
                                <a:lnTo>
                                  <a:pt x="292" y="656"/>
                                </a:lnTo>
                                <a:lnTo>
                                  <a:pt x="292" y="656"/>
                                </a:lnTo>
                                <a:lnTo>
                                  <a:pt x="303" y="662"/>
                                </a:lnTo>
                                <a:lnTo>
                                  <a:pt x="303" y="662"/>
                                </a:lnTo>
                                <a:lnTo>
                                  <a:pt x="308" y="662"/>
                                </a:lnTo>
                                <a:lnTo>
                                  <a:pt x="312" y="665"/>
                                </a:lnTo>
                                <a:lnTo>
                                  <a:pt x="312" y="665"/>
                                </a:lnTo>
                                <a:lnTo>
                                  <a:pt x="314" y="667"/>
                                </a:lnTo>
                                <a:lnTo>
                                  <a:pt x="315" y="671"/>
                                </a:lnTo>
                                <a:lnTo>
                                  <a:pt x="315" y="671"/>
                                </a:lnTo>
                                <a:lnTo>
                                  <a:pt x="317" y="673"/>
                                </a:lnTo>
                                <a:lnTo>
                                  <a:pt x="319" y="674"/>
                                </a:lnTo>
                                <a:lnTo>
                                  <a:pt x="326" y="678"/>
                                </a:lnTo>
                                <a:lnTo>
                                  <a:pt x="326" y="678"/>
                                </a:lnTo>
                                <a:lnTo>
                                  <a:pt x="330" y="684"/>
                                </a:lnTo>
                                <a:lnTo>
                                  <a:pt x="330" y="691"/>
                                </a:lnTo>
                                <a:lnTo>
                                  <a:pt x="330" y="691"/>
                                </a:lnTo>
                                <a:lnTo>
                                  <a:pt x="330" y="694"/>
                                </a:lnTo>
                                <a:lnTo>
                                  <a:pt x="332" y="698"/>
                                </a:lnTo>
                                <a:lnTo>
                                  <a:pt x="333" y="700"/>
                                </a:lnTo>
                                <a:lnTo>
                                  <a:pt x="339" y="702"/>
                                </a:lnTo>
                                <a:lnTo>
                                  <a:pt x="339" y="702"/>
                                </a:lnTo>
                                <a:lnTo>
                                  <a:pt x="344" y="703"/>
                                </a:lnTo>
                                <a:lnTo>
                                  <a:pt x="350" y="703"/>
                                </a:lnTo>
                                <a:lnTo>
                                  <a:pt x="352" y="700"/>
                                </a:lnTo>
                                <a:lnTo>
                                  <a:pt x="355" y="694"/>
                                </a:lnTo>
                                <a:lnTo>
                                  <a:pt x="355" y="694"/>
                                </a:lnTo>
                                <a:lnTo>
                                  <a:pt x="359" y="685"/>
                                </a:lnTo>
                                <a:lnTo>
                                  <a:pt x="362" y="682"/>
                                </a:lnTo>
                                <a:lnTo>
                                  <a:pt x="366" y="680"/>
                                </a:lnTo>
                                <a:lnTo>
                                  <a:pt x="366" y="680"/>
                                </a:lnTo>
                                <a:lnTo>
                                  <a:pt x="371" y="678"/>
                                </a:lnTo>
                                <a:lnTo>
                                  <a:pt x="375" y="678"/>
                                </a:lnTo>
                                <a:lnTo>
                                  <a:pt x="377" y="680"/>
                                </a:lnTo>
                                <a:lnTo>
                                  <a:pt x="377" y="685"/>
                                </a:lnTo>
                                <a:lnTo>
                                  <a:pt x="377" y="685"/>
                                </a:lnTo>
                                <a:lnTo>
                                  <a:pt x="377" y="689"/>
                                </a:lnTo>
                                <a:lnTo>
                                  <a:pt x="373" y="691"/>
                                </a:lnTo>
                                <a:lnTo>
                                  <a:pt x="368" y="696"/>
                                </a:lnTo>
                                <a:lnTo>
                                  <a:pt x="368" y="696"/>
                                </a:lnTo>
                                <a:lnTo>
                                  <a:pt x="361" y="705"/>
                                </a:lnTo>
                                <a:lnTo>
                                  <a:pt x="359" y="711"/>
                                </a:lnTo>
                                <a:lnTo>
                                  <a:pt x="357" y="714"/>
                                </a:lnTo>
                                <a:lnTo>
                                  <a:pt x="357" y="714"/>
                                </a:lnTo>
                                <a:lnTo>
                                  <a:pt x="357" y="718"/>
                                </a:lnTo>
                                <a:lnTo>
                                  <a:pt x="359" y="720"/>
                                </a:lnTo>
                                <a:lnTo>
                                  <a:pt x="364" y="722"/>
                                </a:lnTo>
                                <a:lnTo>
                                  <a:pt x="364" y="722"/>
                                </a:lnTo>
                                <a:lnTo>
                                  <a:pt x="368" y="722"/>
                                </a:lnTo>
                                <a:lnTo>
                                  <a:pt x="370" y="720"/>
                                </a:lnTo>
                                <a:lnTo>
                                  <a:pt x="373" y="714"/>
                                </a:lnTo>
                                <a:lnTo>
                                  <a:pt x="373" y="714"/>
                                </a:lnTo>
                                <a:lnTo>
                                  <a:pt x="377" y="712"/>
                                </a:lnTo>
                                <a:lnTo>
                                  <a:pt x="379" y="712"/>
                                </a:lnTo>
                                <a:lnTo>
                                  <a:pt x="381" y="714"/>
                                </a:lnTo>
                                <a:lnTo>
                                  <a:pt x="381" y="718"/>
                                </a:lnTo>
                                <a:lnTo>
                                  <a:pt x="381" y="718"/>
                                </a:lnTo>
                                <a:lnTo>
                                  <a:pt x="379" y="722"/>
                                </a:lnTo>
                                <a:lnTo>
                                  <a:pt x="377" y="723"/>
                                </a:lnTo>
                                <a:lnTo>
                                  <a:pt x="373" y="727"/>
                                </a:lnTo>
                                <a:lnTo>
                                  <a:pt x="373" y="731"/>
                                </a:lnTo>
                                <a:lnTo>
                                  <a:pt x="373" y="731"/>
                                </a:lnTo>
                                <a:lnTo>
                                  <a:pt x="375" y="732"/>
                                </a:lnTo>
                                <a:lnTo>
                                  <a:pt x="377" y="734"/>
                                </a:lnTo>
                                <a:lnTo>
                                  <a:pt x="382" y="734"/>
                                </a:lnTo>
                                <a:lnTo>
                                  <a:pt x="390" y="734"/>
                                </a:lnTo>
                                <a:lnTo>
                                  <a:pt x="395" y="736"/>
                                </a:lnTo>
                                <a:lnTo>
                                  <a:pt x="395" y="736"/>
                                </a:lnTo>
                                <a:lnTo>
                                  <a:pt x="399" y="738"/>
                                </a:lnTo>
                                <a:lnTo>
                                  <a:pt x="400" y="740"/>
                                </a:lnTo>
                                <a:lnTo>
                                  <a:pt x="402" y="747"/>
                                </a:lnTo>
                                <a:lnTo>
                                  <a:pt x="402" y="752"/>
                                </a:lnTo>
                                <a:lnTo>
                                  <a:pt x="399" y="760"/>
                                </a:lnTo>
                                <a:lnTo>
                                  <a:pt x="399" y="760"/>
                                </a:lnTo>
                                <a:lnTo>
                                  <a:pt x="397" y="769"/>
                                </a:lnTo>
                                <a:lnTo>
                                  <a:pt x="397" y="774"/>
                                </a:lnTo>
                                <a:lnTo>
                                  <a:pt x="399" y="776"/>
                                </a:lnTo>
                                <a:lnTo>
                                  <a:pt x="399" y="776"/>
                                </a:lnTo>
                                <a:lnTo>
                                  <a:pt x="404" y="779"/>
                                </a:lnTo>
                                <a:lnTo>
                                  <a:pt x="409" y="781"/>
                                </a:lnTo>
                                <a:lnTo>
                                  <a:pt x="422" y="783"/>
                                </a:lnTo>
                                <a:lnTo>
                                  <a:pt x="422" y="783"/>
                                </a:lnTo>
                                <a:lnTo>
                                  <a:pt x="431" y="785"/>
                                </a:lnTo>
                                <a:lnTo>
                                  <a:pt x="437" y="788"/>
                                </a:lnTo>
                                <a:lnTo>
                                  <a:pt x="444" y="801"/>
                                </a:lnTo>
                                <a:lnTo>
                                  <a:pt x="444" y="801"/>
                                </a:lnTo>
                                <a:lnTo>
                                  <a:pt x="449" y="805"/>
                                </a:lnTo>
                                <a:lnTo>
                                  <a:pt x="455" y="805"/>
                                </a:lnTo>
                                <a:lnTo>
                                  <a:pt x="460" y="803"/>
                                </a:lnTo>
                                <a:lnTo>
                                  <a:pt x="464" y="798"/>
                                </a:lnTo>
                                <a:lnTo>
                                  <a:pt x="464" y="798"/>
                                </a:lnTo>
                                <a:lnTo>
                                  <a:pt x="469" y="794"/>
                                </a:lnTo>
                                <a:lnTo>
                                  <a:pt x="475" y="792"/>
                                </a:lnTo>
                                <a:lnTo>
                                  <a:pt x="480" y="792"/>
                                </a:lnTo>
                                <a:lnTo>
                                  <a:pt x="485" y="794"/>
                                </a:lnTo>
                                <a:lnTo>
                                  <a:pt x="485" y="794"/>
                                </a:lnTo>
                                <a:lnTo>
                                  <a:pt x="491" y="801"/>
                                </a:lnTo>
                                <a:lnTo>
                                  <a:pt x="495" y="805"/>
                                </a:lnTo>
                                <a:lnTo>
                                  <a:pt x="500" y="807"/>
                                </a:lnTo>
                                <a:lnTo>
                                  <a:pt x="500" y="807"/>
                                </a:lnTo>
                                <a:lnTo>
                                  <a:pt x="505" y="805"/>
                                </a:lnTo>
                                <a:lnTo>
                                  <a:pt x="509" y="801"/>
                                </a:lnTo>
                                <a:lnTo>
                                  <a:pt x="513" y="798"/>
                                </a:lnTo>
                                <a:lnTo>
                                  <a:pt x="514" y="792"/>
                                </a:lnTo>
                                <a:lnTo>
                                  <a:pt x="514" y="792"/>
                                </a:lnTo>
                                <a:lnTo>
                                  <a:pt x="516" y="785"/>
                                </a:lnTo>
                                <a:lnTo>
                                  <a:pt x="518" y="781"/>
                                </a:lnTo>
                                <a:lnTo>
                                  <a:pt x="520" y="779"/>
                                </a:lnTo>
                                <a:lnTo>
                                  <a:pt x="520" y="779"/>
                                </a:lnTo>
                                <a:lnTo>
                                  <a:pt x="523" y="778"/>
                                </a:lnTo>
                                <a:lnTo>
                                  <a:pt x="527" y="778"/>
                                </a:lnTo>
                                <a:lnTo>
                                  <a:pt x="533" y="778"/>
                                </a:lnTo>
                                <a:lnTo>
                                  <a:pt x="533" y="778"/>
                                </a:lnTo>
                                <a:lnTo>
                                  <a:pt x="540" y="779"/>
                                </a:lnTo>
                                <a:lnTo>
                                  <a:pt x="547" y="778"/>
                                </a:lnTo>
                                <a:lnTo>
                                  <a:pt x="552" y="776"/>
                                </a:lnTo>
                                <a:lnTo>
                                  <a:pt x="554" y="774"/>
                                </a:lnTo>
                                <a:lnTo>
                                  <a:pt x="556" y="770"/>
                                </a:lnTo>
                                <a:lnTo>
                                  <a:pt x="556" y="770"/>
                                </a:lnTo>
                                <a:lnTo>
                                  <a:pt x="556" y="765"/>
                                </a:lnTo>
                                <a:lnTo>
                                  <a:pt x="554" y="761"/>
                                </a:lnTo>
                                <a:lnTo>
                                  <a:pt x="552" y="758"/>
                                </a:lnTo>
                                <a:lnTo>
                                  <a:pt x="552" y="754"/>
                                </a:lnTo>
                                <a:lnTo>
                                  <a:pt x="552" y="754"/>
                                </a:lnTo>
                                <a:lnTo>
                                  <a:pt x="554" y="750"/>
                                </a:lnTo>
                                <a:lnTo>
                                  <a:pt x="556" y="749"/>
                                </a:lnTo>
                                <a:lnTo>
                                  <a:pt x="556" y="749"/>
                                </a:lnTo>
                                <a:lnTo>
                                  <a:pt x="556" y="741"/>
                                </a:lnTo>
                                <a:lnTo>
                                  <a:pt x="556" y="741"/>
                                </a:lnTo>
                                <a:lnTo>
                                  <a:pt x="558" y="731"/>
                                </a:lnTo>
                                <a:lnTo>
                                  <a:pt x="558" y="727"/>
                                </a:lnTo>
                                <a:lnTo>
                                  <a:pt x="562" y="722"/>
                                </a:lnTo>
                                <a:lnTo>
                                  <a:pt x="562" y="722"/>
                                </a:lnTo>
                                <a:lnTo>
                                  <a:pt x="565" y="716"/>
                                </a:lnTo>
                                <a:lnTo>
                                  <a:pt x="569" y="711"/>
                                </a:lnTo>
                                <a:lnTo>
                                  <a:pt x="571" y="703"/>
                                </a:lnTo>
                                <a:lnTo>
                                  <a:pt x="571" y="696"/>
                                </a:lnTo>
                                <a:lnTo>
                                  <a:pt x="571" y="696"/>
                                </a:lnTo>
                                <a:lnTo>
                                  <a:pt x="571" y="687"/>
                                </a:lnTo>
                                <a:lnTo>
                                  <a:pt x="571" y="682"/>
                                </a:lnTo>
                                <a:lnTo>
                                  <a:pt x="572" y="678"/>
                                </a:lnTo>
                                <a:lnTo>
                                  <a:pt x="572" y="678"/>
                                </a:lnTo>
                                <a:lnTo>
                                  <a:pt x="576" y="673"/>
                                </a:lnTo>
                                <a:lnTo>
                                  <a:pt x="581" y="671"/>
                                </a:lnTo>
                                <a:lnTo>
                                  <a:pt x="590" y="667"/>
                                </a:lnTo>
                                <a:lnTo>
                                  <a:pt x="596" y="665"/>
                                </a:lnTo>
                                <a:lnTo>
                                  <a:pt x="600" y="662"/>
                                </a:lnTo>
                                <a:lnTo>
                                  <a:pt x="603" y="658"/>
                                </a:lnTo>
                                <a:lnTo>
                                  <a:pt x="605" y="653"/>
                                </a:lnTo>
                                <a:lnTo>
                                  <a:pt x="605" y="653"/>
                                </a:lnTo>
                                <a:lnTo>
                                  <a:pt x="605" y="644"/>
                                </a:lnTo>
                                <a:lnTo>
                                  <a:pt x="603" y="637"/>
                                </a:lnTo>
                                <a:lnTo>
                                  <a:pt x="601" y="620"/>
                                </a:lnTo>
                                <a:lnTo>
                                  <a:pt x="601" y="620"/>
                                </a:lnTo>
                                <a:lnTo>
                                  <a:pt x="601" y="615"/>
                                </a:lnTo>
                                <a:lnTo>
                                  <a:pt x="603" y="609"/>
                                </a:lnTo>
                                <a:lnTo>
                                  <a:pt x="607" y="599"/>
                                </a:lnTo>
                                <a:lnTo>
                                  <a:pt x="607" y="599"/>
                                </a:lnTo>
                                <a:lnTo>
                                  <a:pt x="609" y="593"/>
                                </a:lnTo>
                                <a:lnTo>
                                  <a:pt x="607" y="589"/>
                                </a:lnTo>
                                <a:lnTo>
                                  <a:pt x="603" y="580"/>
                                </a:lnTo>
                                <a:lnTo>
                                  <a:pt x="603" y="580"/>
                                </a:lnTo>
                                <a:lnTo>
                                  <a:pt x="600" y="570"/>
                                </a:lnTo>
                                <a:lnTo>
                                  <a:pt x="598" y="559"/>
                                </a:lnTo>
                                <a:lnTo>
                                  <a:pt x="598" y="559"/>
                                </a:lnTo>
                                <a:close/>
                                <a:moveTo>
                                  <a:pt x="238" y="19"/>
                                </a:moveTo>
                                <a:lnTo>
                                  <a:pt x="238" y="19"/>
                                </a:lnTo>
                                <a:lnTo>
                                  <a:pt x="234" y="18"/>
                                </a:lnTo>
                                <a:lnTo>
                                  <a:pt x="232" y="18"/>
                                </a:lnTo>
                                <a:lnTo>
                                  <a:pt x="228" y="18"/>
                                </a:lnTo>
                                <a:lnTo>
                                  <a:pt x="227" y="16"/>
                                </a:lnTo>
                                <a:lnTo>
                                  <a:pt x="227" y="16"/>
                                </a:lnTo>
                                <a:lnTo>
                                  <a:pt x="227" y="12"/>
                                </a:lnTo>
                                <a:lnTo>
                                  <a:pt x="227" y="7"/>
                                </a:lnTo>
                                <a:lnTo>
                                  <a:pt x="225" y="3"/>
                                </a:lnTo>
                                <a:lnTo>
                                  <a:pt x="223" y="0"/>
                                </a:lnTo>
                                <a:lnTo>
                                  <a:pt x="223" y="0"/>
                                </a:lnTo>
                                <a:lnTo>
                                  <a:pt x="221" y="0"/>
                                </a:lnTo>
                                <a:lnTo>
                                  <a:pt x="221" y="0"/>
                                </a:lnTo>
                                <a:lnTo>
                                  <a:pt x="219" y="1"/>
                                </a:lnTo>
                                <a:lnTo>
                                  <a:pt x="219" y="3"/>
                                </a:lnTo>
                                <a:lnTo>
                                  <a:pt x="216" y="12"/>
                                </a:lnTo>
                                <a:lnTo>
                                  <a:pt x="216" y="25"/>
                                </a:lnTo>
                                <a:lnTo>
                                  <a:pt x="216" y="25"/>
                                </a:lnTo>
                                <a:lnTo>
                                  <a:pt x="219" y="32"/>
                                </a:lnTo>
                                <a:lnTo>
                                  <a:pt x="223" y="34"/>
                                </a:lnTo>
                                <a:lnTo>
                                  <a:pt x="225" y="36"/>
                                </a:lnTo>
                                <a:lnTo>
                                  <a:pt x="225" y="36"/>
                                </a:lnTo>
                                <a:lnTo>
                                  <a:pt x="230" y="36"/>
                                </a:lnTo>
                                <a:lnTo>
                                  <a:pt x="232" y="34"/>
                                </a:lnTo>
                                <a:lnTo>
                                  <a:pt x="234" y="32"/>
                                </a:lnTo>
                                <a:lnTo>
                                  <a:pt x="234" y="32"/>
                                </a:lnTo>
                                <a:lnTo>
                                  <a:pt x="232" y="32"/>
                                </a:lnTo>
                                <a:lnTo>
                                  <a:pt x="232" y="30"/>
                                </a:lnTo>
                                <a:lnTo>
                                  <a:pt x="232" y="29"/>
                                </a:lnTo>
                                <a:lnTo>
                                  <a:pt x="232" y="27"/>
                                </a:lnTo>
                                <a:lnTo>
                                  <a:pt x="232" y="27"/>
                                </a:lnTo>
                                <a:lnTo>
                                  <a:pt x="238" y="23"/>
                                </a:lnTo>
                                <a:lnTo>
                                  <a:pt x="238" y="21"/>
                                </a:lnTo>
                                <a:lnTo>
                                  <a:pt x="238" y="19"/>
                                </a:lnTo>
                                <a:lnTo>
                                  <a:pt x="238" y="19"/>
                                </a:lnTo>
                                <a:close/>
                                <a:moveTo>
                                  <a:pt x="967" y="792"/>
                                </a:moveTo>
                                <a:lnTo>
                                  <a:pt x="967" y="792"/>
                                </a:lnTo>
                                <a:lnTo>
                                  <a:pt x="958" y="790"/>
                                </a:lnTo>
                                <a:lnTo>
                                  <a:pt x="949" y="787"/>
                                </a:lnTo>
                                <a:lnTo>
                                  <a:pt x="949" y="787"/>
                                </a:lnTo>
                                <a:lnTo>
                                  <a:pt x="945" y="783"/>
                                </a:lnTo>
                                <a:lnTo>
                                  <a:pt x="943" y="776"/>
                                </a:lnTo>
                                <a:lnTo>
                                  <a:pt x="943" y="776"/>
                                </a:lnTo>
                                <a:lnTo>
                                  <a:pt x="942" y="769"/>
                                </a:lnTo>
                                <a:lnTo>
                                  <a:pt x="938" y="763"/>
                                </a:lnTo>
                                <a:lnTo>
                                  <a:pt x="933" y="760"/>
                                </a:lnTo>
                                <a:lnTo>
                                  <a:pt x="929" y="752"/>
                                </a:lnTo>
                                <a:lnTo>
                                  <a:pt x="929" y="752"/>
                                </a:lnTo>
                                <a:lnTo>
                                  <a:pt x="927" y="747"/>
                                </a:lnTo>
                                <a:lnTo>
                                  <a:pt x="925" y="738"/>
                                </a:lnTo>
                                <a:lnTo>
                                  <a:pt x="924" y="731"/>
                                </a:lnTo>
                                <a:lnTo>
                                  <a:pt x="920" y="725"/>
                                </a:lnTo>
                                <a:lnTo>
                                  <a:pt x="920" y="725"/>
                                </a:lnTo>
                                <a:lnTo>
                                  <a:pt x="913" y="722"/>
                                </a:lnTo>
                                <a:lnTo>
                                  <a:pt x="907" y="722"/>
                                </a:lnTo>
                                <a:lnTo>
                                  <a:pt x="904" y="722"/>
                                </a:lnTo>
                                <a:lnTo>
                                  <a:pt x="904" y="722"/>
                                </a:lnTo>
                                <a:lnTo>
                                  <a:pt x="902" y="723"/>
                                </a:lnTo>
                                <a:lnTo>
                                  <a:pt x="902" y="723"/>
                                </a:lnTo>
                                <a:lnTo>
                                  <a:pt x="902" y="729"/>
                                </a:lnTo>
                                <a:lnTo>
                                  <a:pt x="905" y="732"/>
                                </a:lnTo>
                                <a:lnTo>
                                  <a:pt x="911" y="740"/>
                                </a:lnTo>
                                <a:lnTo>
                                  <a:pt x="911" y="740"/>
                                </a:lnTo>
                                <a:lnTo>
                                  <a:pt x="916" y="747"/>
                                </a:lnTo>
                                <a:lnTo>
                                  <a:pt x="920" y="758"/>
                                </a:lnTo>
                                <a:lnTo>
                                  <a:pt x="924" y="779"/>
                                </a:lnTo>
                                <a:lnTo>
                                  <a:pt x="924" y="779"/>
                                </a:lnTo>
                                <a:lnTo>
                                  <a:pt x="924" y="787"/>
                                </a:lnTo>
                                <a:lnTo>
                                  <a:pt x="924" y="790"/>
                                </a:lnTo>
                                <a:lnTo>
                                  <a:pt x="922" y="794"/>
                                </a:lnTo>
                                <a:lnTo>
                                  <a:pt x="922" y="794"/>
                                </a:lnTo>
                                <a:lnTo>
                                  <a:pt x="916" y="801"/>
                                </a:lnTo>
                                <a:lnTo>
                                  <a:pt x="914" y="805"/>
                                </a:lnTo>
                                <a:lnTo>
                                  <a:pt x="914" y="810"/>
                                </a:lnTo>
                                <a:lnTo>
                                  <a:pt x="914" y="810"/>
                                </a:lnTo>
                                <a:lnTo>
                                  <a:pt x="916" y="816"/>
                                </a:lnTo>
                                <a:lnTo>
                                  <a:pt x="918" y="821"/>
                                </a:lnTo>
                                <a:lnTo>
                                  <a:pt x="925" y="832"/>
                                </a:lnTo>
                                <a:lnTo>
                                  <a:pt x="925" y="832"/>
                                </a:lnTo>
                                <a:lnTo>
                                  <a:pt x="931" y="834"/>
                                </a:lnTo>
                                <a:lnTo>
                                  <a:pt x="933" y="837"/>
                                </a:lnTo>
                                <a:lnTo>
                                  <a:pt x="933" y="837"/>
                                </a:lnTo>
                                <a:lnTo>
                                  <a:pt x="931" y="843"/>
                                </a:lnTo>
                                <a:lnTo>
                                  <a:pt x="929" y="848"/>
                                </a:lnTo>
                                <a:lnTo>
                                  <a:pt x="929" y="848"/>
                                </a:lnTo>
                                <a:lnTo>
                                  <a:pt x="931" y="852"/>
                                </a:lnTo>
                                <a:lnTo>
                                  <a:pt x="934" y="857"/>
                                </a:lnTo>
                                <a:lnTo>
                                  <a:pt x="938" y="859"/>
                                </a:lnTo>
                                <a:lnTo>
                                  <a:pt x="943" y="859"/>
                                </a:lnTo>
                                <a:lnTo>
                                  <a:pt x="943" y="859"/>
                                </a:lnTo>
                                <a:lnTo>
                                  <a:pt x="949" y="855"/>
                                </a:lnTo>
                                <a:lnTo>
                                  <a:pt x="952" y="850"/>
                                </a:lnTo>
                                <a:lnTo>
                                  <a:pt x="956" y="837"/>
                                </a:lnTo>
                                <a:lnTo>
                                  <a:pt x="956" y="837"/>
                                </a:lnTo>
                                <a:lnTo>
                                  <a:pt x="962" y="828"/>
                                </a:lnTo>
                                <a:lnTo>
                                  <a:pt x="969" y="821"/>
                                </a:lnTo>
                                <a:lnTo>
                                  <a:pt x="969" y="821"/>
                                </a:lnTo>
                                <a:lnTo>
                                  <a:pt x="978" y="808"/>
                                </a:lnTo>
                                <a:lnTo>
                                  <a:pt x="981" y="803"/>
                                </a:lnTo>
                                <a:lnTo>
                                  <a:pt x="983" y="799"/>
                                </a:lnTo>
                                <a:lnTo>
                                  <a:pt x="981" y="796"/>
                                </a:lnTo>
                                <a:lnTo>
                                  <a:pt x="981" y="796"/>
                                </a:lnTo>
                                <a:lnTo>
                                  <a:pt x="980" y="792"/>
                                </a:lnTo>
                                <a:lnTo>
                                  <a:pt x="976" y="792"/>
                                </a:lnTo>
                                <a:lnTo>
                                  <a:pt x="967" y="792"/>
                                </a:lnTo>
                                <a:lnTo>
                                  <a:pt x="967" y="792"/>
                                </a:lnTo>
                                <a:close/>
                                <a:moveTo>
                                  <a:pt x="893" y="854"/>
                                </a:moveTo>
                                <a:lnTo>
                                  <a:pt x="893" y="854"/>
                                </a:lnTo>
                                <a:lnTo>
                                  <a:pt x="889" y="854"/>
                                </a:lnTo>
                                <a:lnTo>
                                  <a:pt x="889" y="854"/>
                                </a:lnTo>
                                <a:lnTo>
                                  <a:pt x="885" y="857"/>
                                </a:lnTo>
                                <a:lnTo>
                                  <a:pt x="882" y="861"/>
                                </a:lnTo>
                                <a:lnTo>
                                  <a:pt x="878" y="870"/>
                                </a:lnTo>
                                <a:lnTo>
                                  <a:pt x="878" y="870"/>
                                </a:lnTo>
                                <a:lnTo>
                                  <a:pt x="876" y="883"/>
                                </a:lnTo>
                                <a:lnTo>
                                  <a:pt x="875" y="888"/>
                                </a:lnTo>
                                <a:lnTo>
                                  <a:pt x="873" y="895"/>
                                </a:lnTo>
                                <a:lnTo>
                                  <a:pt x="873" y="895"/>
                                </a:lnTo>
                                <a:lnTo>
                                  <a:pt x="867" y="901"/>
                                </a:lnTo>
                                <a:lnTo>
                                  <a:pt x="860" y="908"/>
                                </a:lnTo>
                                <a:lnTo>
                                  <a:pt x="853" y="912"/>
                                </a:lnTo>
                                <a:lnTo>
                                  <a:pt x="846" y="915"/>
                                </a:lnTo>
                                <a:lnTo>
                                  <a:pt x="846" y="915"/>
                                </a:lnTo>
                                <a:lnTo>
                                  <a:pt x="838" y="917"/>
                                </a:lnTo>
                                <a:lnTo>
                                  <a:pt x="835" y="919"/>
                                </a:lnTo>
                                <a:lnTo>
                                  <a:pt x="833" y="921"/>
                                </a:lnTo>
                                <a:lnTo>
                                  <a:pt x="833" y="921"/>
                                </a:lnTo>
                                <a:lnTo>
                                  <a:pt x="829" y="924"/>
                                </a:lnTo>
                                <a:lnTo>
                                  <a:pt x="826" y="928"/>
                                </a:lnTo>
                                <a:lnTo>
                                  <a:pt x="826" y="928"/>
                                </a:lnTo>
                                <a:lnTo>
                                  <a:pt x="826" y="926"/>
                                </a:lnTo>
                                <a:lnTo>
                                  <a:pt x="826" y="926"/>
                                </a:lnTo>
                                <a:lnTo>
                                  <a:pt x="826" y="930"/>
                                </a:lnTo>
                                <a:lnTo>
                                  <a:pt x="824" y="933"/>
                                </a:lnTo>
                                <a:lnTo>
                                  <a:pt x="819" y="937"/>
                                </a:lnTo>
                                <a:lnTo>
                                  <a:pt x="813" y="939"/>
                                </a:lnTo>
                                <a:lnTo>
                                  <a:pt x="808" y="942"/>
                                </a:lnTo>
                                <a:lnTo>
                                  <a:pt x="808" y="942"/>
                                </a:lnTo>
                                <a:lnTo>
                                  <a:pt x="802" y="950"/>
                                </a:lnTo>
                                <a:lnTo>
                                  <a:pt x="800" y="955"/>
                                </a:lnTo>
                                <a:lnTo>
                                  <a:pt x="800" y="959"/>
                                </a:lnTo>
                                <a:lnTo>
                                  <a:pt x="800" y="959"/>
                                </a:lnTo>
                                <a:lnTo>
                                  <a:pt x="804" y="962"/>
                                </a:lnTo>
                                <a:lnTo>
                                  <a:pt x="806" y="964"/>
                                </a:lnTo>
                                <a:lnTo>
                                  <a:pt x="815" y="964"/>
                                </a:lnTo>
                                <a:lnTo>
                                  <a:pt x="815" y="964"/>
                                </a:lnTo>
                                <a:lnTo>
                                  <a:pt x="817" y="966"/>
                                </a:lnTo>
                                <a:lnTo>
                                  <a:pt x="820" y="968"/>
                                </a:lnTo>
                                <a:lnTo>
                                  <a:pt x="824" y="973"/>
                                </a:lnTo>
                                <a:lnTo>
                                  <a:pt x="824" y="973"/>
                                </a:lnTo>
                                <a:lnTo>
                                  <a:pt x="829" y="977"/>
                                </a:lnTo>
                                <a:lnTo>
                                  <a:pt x="838" y="978"/>
                                </a:lnTo>
                                <a:lnTo>
                                  <a:pt x="838" y="978"/>
                                </a:lnTo>
                                <a:lnTo>
                                  <a:pt x="847" y="977"/>
                                </a:lnTo>
                                <a:lnTo>
                                  <a:pt x="855" y="975"/>
                                </a:lnTo>
                                <a:lnTo>
                                  <a:pt x="862" y="971"/>
                                </a:lnTo>
                                <a:lnTo>
                                  <a:pt x="864" y="968"/>
                                </a:lnTo>
                                <a:lnTo>
                                  <a:pt x="864" y="964"/>
                                </a:lnTo>
                                <a:lnTo>
                                  <a:pt x="864" y="964"/>
                                </a:lnTo>
                                <a:lnTo>
                                  <a:pt x="866" y="948"/>
                                </a:lnTo>
                                <a:lnTo>
                                  <a:pt x="866" y="940"/>
                                </a:lnTo>
                                <a:lnTo>
                                  <a:pt x="867" y="933"/>
                                </a:lnTo>
                                <a:lnTo>
                                  <a:pt x="867" y="933"/>
                                </a:lnTo>
                                <a:lnTo>
                                  <a:pt x="875" y="926"/>
                                </a:lnTo>
                                <a:lnTo>
                                  <a:pt x="882" y="922"/>
                                </a:lnTo>
                                <a:lnTo>
                                  <a:pt x="882" y="922"/>
                                </a:lnTo>
                                <a:lnTo>
                                  <a:pt x="889" y="921"/>
                                </a:lnTo>
                                <a:lnTo>
                                  <a:pt x="893" y="919"/>
                                </a:lnTo>
                                <a:lnTo>
                                  <a:pt x="895" y="915"/>
                                </a:lnTo>
                                <a:lnTo>
                                  <a:pt x="895" y="915"/>
                                </a:lnTo>
                                <a:lnTo>
                                  <a:pt x="896" y="912"/>
                                </a:lnTo>
                                <a:lnTo>
                                  <a:pt x="896" y="908"/>
                                </a:lnTo>
                                <a:lnTo>
                                  <a:pt x="895" y="904"/>
                                </a:lnTo>
                                <a:lnTo>
                                  <a:pt x="896" y="901"/>
                                </a:lnTo>
                                <a:lnTo>
                                  <a:pt x="896" y="901"/>
                                </a:lnTo>
                                <a:lnTo>
                                  <a:pt x="898" y="897"/>
                                </a:lnTo>
                                <a:lnTo>
                                  <a:pt x="900" y="893"/>
                                </a:lnTo>
                                <a:lnTo>
                                  <a:pt x="907" y="888"/>
                                </a:lnTo>
                                <a:lnTo>
                                  <a:pt x="907" y="888"/>
                                </a:lnTo>
                                <a:lnTo>
                                  <a:pt x="914" y="883"/>
                                </a:lnTo>
                                <a:lnTo>
                                  <a:pt x="918" y="879"/>
                                </a:lnTo>
                                <a:lnTo>
                                  <a:pt x="920" y="875"/>
                                </a:lnTo>
                                <a:lnTo>
                                  <a:pt x="920" y="875"/>
                                </a:lnTo>
                                <a:lnTo>
                                  <a:pt x="920" y="872"/>
                                </a:lnTo>
                                <a:lnTo>
                                  <a:pt x="918" y="866"/>
                                </a:lnTo>
                                <a:lnTo>
                                  <a:pt x="913" y="859"/>
                                </a:lnTo>
                                <a:lnTo>
                                  <a:pt x="913" y="859"/>
                                </a:lnTo>
                                <a:lnTo>
                                  <a:pt x="905" y="854"/>
                                </a:lnTo>
                                <a:lnTo>
                                  <a:pt x="893" y="854"/>
                                </a:lnTo>
                                <a:lnTo>
                                  <a:pt x="893" y="854"/>
                                </a:lnTo>
                                <a:close/>
                                <a:moveTo>
                                  <a:pt x="147" y="68"/>
                                </a:moveTo>
                                <a:lnTo>
                                  <a:pt x="147" y="68"/>
                                </a:lnTo>
                                <a:lnTo>
                                  <a:pt x="151" y="67"/>
                                </a:lnTo>
                                <a:lnTo>
                                  <a:pt x="152" y="61"/>
                                </a:lnTo>
                                <a:lnTo>
                                  <a:pt x="152" y="57"/>
                                </a:lnTo>
                                <a:lnTo>
                                  <a:pt x="151" y="54"/>
                                </a:lnTo>
                                <a:lnTo>
                                  <a:pt x="151" y="54"/>
                                </a:lnTo>
                                <a:lnTo>
                                  <a:pt x="147" y="50"/>
                                </a:lnTo>
                                <a:lnTo>
                                  <a:pt x="140" y="48"/>
                                </a:lnTo>
                                <a:lnTo>
                                  <a:pt x="129" y="50"/>
                                </a:lnTo>
                                <a:lnTo>
                                  <a:pt x="129" y="50"/>
                                </a:lnTo>
                                <a:lnTo>
                                  <a:pt x="120" y="48"/>
                                </a:lnTo>
                                <a:lnTo>
                                  <a:pt x="114" y="47"/>
                                </a:lnTo>
                                <a:lnTo>
                                  <a:pt x="114" y="45"/>
                                </a:lnTo>
                                <a:lnTo>
                                  <a:pt x="114" y="43"/>
                                </a:lnTo>
                                <a:lnTo>
                                  <a:pt x="114" y="43"/>
                                </a:lnTo>
                                <a:lnTo>
                                  <a:pt x="116" y="39"/>
                                </a:lnTo>
                                <a:lnTo>
                                  <a:pt x="123" y="38"/>
                                </a:lnTo>
                                <a:lnTo>
                                  <a:pt x="134" y="36"/>
                                </a:lnTo>
                                <a:lnTo>
                                  <a:pt x="134" y="36"/>
                                </a:lnTo>
                                <a:lnTo>
                                  <a:pt x="143" y="36"/>
                                </a:lnTo>
                                <a:lnTo>
                                  <a:pt x="151" y="36"/>
                                </a:lnTo>
                                <a:lnTo>
                                  <a:pt x="151" y="36"/>
                                </a:lnTo>
                                <a:lnTo>
                                  <a:pt x="160" y="36"/>
                                </a:lnTo>
                                <a:lnTo>
                                  <a:pt x="167" y="34"/>
                                </a:lnTo>
                                <a:lnTo>
                                  <a:pt x="174" y="29"/>
                                </a:lnTo>
                                <a:lnTo>
                                  <a:pt x="176" y="27"/>
                                </a:lnTo>
                                <a:lnTo>
                                  <a:pt x="178" y="21"/>
                                </a:lnTo>
                                <a:lnTo>
                                  <a:pt x="178" y="21"/>
                                </a:lnTo>
                                <a:lnTo>
                                  <a:pt x="176" y="18"/>
                                </a:lnTo>
                                <a:lnTo>
                                  <a:pt x="174" y="16"/>
                                </a:lnTo>
                                <a:lnTo>
                                  <a:pt x="174" y="16"/>
                                </a:lnTo>
                                <a:lnTo>
                                  <a:pt x="171" y="18"/>
                                </a:lnTo>
                                <a:lnTo>
                                  <a:pt x="165" y="19"/>
                                </a:lnTo>
                                <a:lnTo>
                                  <a:pt x="165" y="19"/>
                                </a:lnTo>
                                <a:lnTo>
                                  <a:pt x="160" y="23"/>
                                </a:lnTo>
                                <a:lnTo>
                                  <a:pt x="154" y="25"/>
                                </a:lnTo>
                                <a:lnTo>
                                  <a:pt x="154" y="25"/>
                                </a:lnTo>
                                <a:lnTo>
                                  <a:pt x="143" y="25"/>
                                </a:lnTo>
                                <a:lnTo>
                                  <a:pt x="134" y="23"/>
                                </a:lnTo>
                                <a:lnTo>
                                  <a:pt x="134" y="23"/>
                                </a:lnTo>
                                <a:lnTo>
                                  <a:pt x="123" y="23"/>
                                </a:lnTo>
                                <a:lnTo>
                                  <a:pt x="123" y="23"/>
                                </a:lnTo>
                                <a:lnTo>
                                  <a:pt x="120" y="19"/>
                                </a:lnTo>
                                <a:lnTo>
                                  <a:pt x="116" y="18"/>
                                </a:lnTo>
                                <a:lnTo>
                                  <a:pt x="114" y="18"/>
                                </a:lnTo>
                                <a:lnTo>
                                  <a:pt x="114" y="18"/>
                                </a:lnTo>
                                <a:lnTo>
                                  <a:pt x="109" y="19"/>
                                </a:lnTo>
                                <a:lnTo>
                                  <a:pt x="104" y="21"/>
                                </a:lnTo>
                                <a:lnTo>
                                  <a:pt x="100" y="27"/>
                                </a:lnTo>
                                <a:lnTo>
                                  <a:pt x="98" y="32"/>
                                </a:lnTo>
                                <a:lnTo>
                                  <a:pt x="98" y="32"/>
                                </a:lnTo>
                                <a:lnTo>
                                  <a:pt x="98" y="38"/>
                                </a:lnTo>
                                <a:lnTo>
                                  <a:pt x="100" y="41"/>
                                </a:lnTo>
                                <a:lnTo>
                                  <a:pt x="100" y="47"/>
                                </a:lnTo>
                                <a:lnTo>
                                  <a:pt x="98" y="52"/>
                                </a:lnTo>
                                <a:lnTo>
                                  <a:pt x="98" y="52"/>
                                </a:lnTo>
                                <a:lnTo>
                                  <a:pt x="95" y="57"/>
                                </a:lnTo>
                                <a:lnTo>
                                  <a:pt x="93" y="65"/>
                                </a:lnTo>
                                <a:lnTo>
                                  <a:pt x="93" y="65"/>
                                </a:lnTo>
                                <a:lnTo>
                                  <a:pt x="95" y="72"/>
                                </a:lnTo>
                                <a:lnTo>
                                  <a:pt x="95" y="77"/>
                                </a:lnTo>
                                <a:lnTo>
                                  <a:pt x="95" y="77"/>
                                </a:lnTo>
                                <a:lnTo>
                                  <a:pt x="91" y="88"/>
                                </a:lnTo>
                                <a:lnTo>
                                  <a:pt x="89" y="92"/>
                                </a:lnTo>
                                <a:lnTo>
                                  <a:pt x="91" y="97"/>
                                </a:lnTo>
                                <a:lnTo>
                                  <a:pt x="91" y="97"/>
                                </a:lnTo>
                                <a:lnTo>
                                  <a:pt x="91" y="103"/>
                                </a:lnTo>
                                <a:lnTo>
                                  <a:pt x="91" y="108"/>
                                </a:lnTo>
                                <a:lnTo>
                                  <a:pt x="91" y="108"/>
                                </a:lnTo>
                                <a:lnTo>
                                  <a:pt x="91" y="123"/>
                                </a:lnTo>
                                <a:lnTo>
                                  <a:pt x="93" y="132"/>
                                </a:lnTo>
                                <a:lnTo>
                                  <a:pt x="95" y="139"/>
                                </a:lnTo>
                                <a:lnTo>
                                  <a:pt x="95" y="139"/>
                                </a:lnTo>
                                <a:lnTo>
                                  <a:pt x="98" y="141"/>
                                </a:lnTo>
                                <a:lnTo>
                                  <a:pt x="102" y="141"/>
                                </a:lnTo>
                                <a:lnTo>
                                  <a:pt x="105" y="141"/>
                                </a:lnTo>
                                <a:lnTo>
                                  <a:pt x="107" y="137"/>
                                </a:lnTo>
                                <a:lnTo>
                                  <a:pt x="114" y="130"/>
                                </a:lnTo>
                                <a:lnTo>
                                  <a:pt x="116" y="123"/>
                                </a:lnTo>
                                <a:lnTo>
                                  <a:pt x="116" y="123"/>
                                </a:lnTo>
                                <a:lnTo>
                                  <a:pt x="114" y="115"/>
                                </a:lnTo>
                                <a:lnTo>
                                  <a:pt x="114" y="110"/>
                                </a:lnTo>
                                <a:lnTo>
                                  <a:pt x="114" y="106"/>
                                </a:lnTo>
                                <a:lnTo>
                                  <a:pt x="114" y="106"/>
                                </a:lnTo>
                                <a:lnTo>
                                  <a:pt x="116" y="103"/>
                                </a:lnTo>
                                <a:lnTo>
                                  <a:pt x="118" y="101"/>
                                </a:lnTo>
                                <a:lnTo>
                                  <a:pt x="122" y="101"/>
                                </a:lnTo>
                                <a:lnTo>
                                  <a:pt x="123" y="103"/>
                                </a:lnTo>
                                <a:lnTo>
                                  <a:pt x="123" y="103"/>
                                </a:lnTo>
                                <a:lnTo>
                                  <a:pt x="125" y="106"/>
                                </a:lnTo>
                                <a:lnTo>
                                  <a:pt x="127" y="110"/>
                                </a:lnTo>
                                <a:lnTo>
                                  <a:pt x="129" y="115"/>
                                </a:lnTo>
                                <a:lnTo>
                                  <a:pt x="131" y="119"/>
                                </a:lnTo>
                                <a:lnTo>
                                  <a:pt x="131" y="119"/>
                                </a:lnTo>
                                <a:lnTo>
                                  <a:pt x="133" y="123"/>
                                </a:lnTo>
                                <a:lnTo>
                                  <a:pt x="134" y="123"/>
                                </a:lnTo>
                                <a:lnTo>
                                  <a:pt x="136" y="124"/>
                                </a:lnTo>
                                <a:lnTo>
                                  <a:pt x="136" y="124"/>
                                </a:lnTo>
                                <a:lnTo>
                                  <a:pt x="138" y="123"/>
                                </a:lnTo>
                                <a:lnTo>
                                  <a:pt x="138" y="119"/>
                                </a:lnTo>
                                <a:lnTo>
                                  <a:pt x="138" y="119"/>
                                </a:lnTo>
                                <a:lnTo>
                                  <a:pt x="145" y="115"/>
                                </a:lnTo>
                                <a:lnTo>
                                  <a:pt x="147" y="114"/>
                                </a:lnTo>
                                <a:lnTo>
                                  <a:pt x="149" y="112"/>
                                </a:lnTo>
                                <a:lnTo>
                                  <a:pt x="149" y="112"/>
                                </a:lnTo>
                                <a:lnTo>
                                  <a:pt x="149" y="108"/>
                                </a:lnTo>
                                <a:lnTo>
                                  <a:pt x="147" y="105"/>
                                </a:lnTo>
                                <a:lnTo>
                                  <a:pt x="142" y="99"/>
                                </a:lnTo>
                                <a:lnTo>
                                  <a:pt x="142" y="99"/>
                                </a:lnTo>
                                <a:lnTo>
                                  <a:pt x="134" y="94"/>
                                </a:lnTo>
                                <a:lnTo>
                                  <a:pt x="131" y="92"/>
                                </a:lnTo>
                                <a:lnTo>
                                  <a:pt x="129" y="88"/>
                                </a:lnTo>
                                <a:lnTo>
                                  <a:pt x="129" y="88"/>
                                </a:lnTo>
                                <a:lnTo>
                                  <a:pt x="127" y="85"/>
                                </a:lnTo>
                                <a:lnTo>
                                  <a:pt x="127" y="81"/>
                                </a:lnTo>
                                <a:lnTo>
                                  <a:pt x="129" y="76"/>
                                </a:lnTo>
                                <a:lnTo>
                                  <a:pt x="131" y="72"/>
                                </a:lnTo>
                                <a:lnTo>
                                  <a:pt x="131" y="72"/>
                                </a:lnTo>
                                <a:lnTo>
                                  <a:pt x="134" y="70"/>
                                </a:lnTo>
                                <a:lnTo>
                                  <a:pt x="140" y="70"/>
                                </a:lnTo>
                                <a:lnTo>
                                  <a:pt x="143" y="70"/>
                                </a:lnTo>
                                <a:lnTo>
                                  <a:pt x="147" y="68"/>
                                </a:lnTo>
                                <a:lnTo>
                                  <a:pt x="147" y="68"/>
                                </a:lnTo>
                                <a:close/>
                                <a:moveTo>
                                  <a:pt x="156" y="242"/>
                                </a:moveTo>
                                <a:lnTo>
                                  <a:pt x="156" y="242"/>
                                </a:lnTo>
                                <a:lnTo>
                                  <a:pt x="161" y="240"/>
                                </a:lnTo>
                                <a:lnTo>
                                  <a:pt x="165" y="238"/>
                                </a:lnTo>
                                <a:lnTo>
                                  <a:pt x="174" y="233"/>
                                </a:lnTo>
                                <a:lnTo>
                                  <a:pt x="174" y="233"/>
                                </a:lnTo>
                                <a:lnTo>
                                  <a:pt x="180" y="229"/>
                                </a:lnTo>
                                <a:lnTo>
                                  <a:pt x="183" y="226"/>
                                </a:lnTo>
                                <a:lnTo>
                                  <a:pt x="190" y="219"/>
                                </a:lnTo>
                                <a:lnTo>
                                  <a:pt x="190" y="219"/>
                                </a:lnTo>
                                <a:lnTo>
                                  <a:pt x="200" y="215"/>
                                </a:lnTo>
                                <a:lnTo>
                                  <a:pt x="205" y="211"/>
                                </a:lnTo>
                                <a:lnTo>
                                  <a:pt x="209" y="208"/>
                                </a:lnTo>
                                <a:lnTo>
                                  <a:pt x="209" y="208"/>
                                </a:lnTo>
                                <a:lnTo>
                                  <a:pt x="209" y="206"/>
                                </a:lnTo>
                                <a:lnTo>
                                  <a:pt x="207" y="204"/>
                                </a:lnTo>
                                <a:lnTo>
                                  <a:pt x="207" y="204"/>
                                </a:lnTo>
                                <a:lnTo>
                                  <a:pt x="201" y="204"/>
                                </a:lnTo>
                                <a:lnTo>
                                  <a:pt x="198" y="206"/>
                                </a:lnTo>
                                <a:lnTo>
                                  <a:pt x="198" y="206"/>
                                </a:lnTo>
                                <a:lnTo>
                                  <a:pt x="194" y="208"/>
                                </a:lnTo>
                                <a:lnTo>
                                  <a:pt x="190" y="209"/>
                                </a:lnTo>
                                <a:lnTo>
                                  <a:pt x="190" y="209"/>
                                </a:lnTo>
                                <a:lnTo>
                                  <a:pt x="185" y="209"/>
                                </a:lnTo>
                                <a:lnTo>
                                  <a:pt x="185" y="209"/>
                                </a:lnTo>
                                <a:lnTo>
                                  <a:pt x="181" y="209"/>
                                </a:lnTo>
                                <a:lnTo>
                                  <a:pt x="180" y="211"/>
                                </a:lnTo>
                                <a:lnTo>
                                  <a:pt x="180" y="213"/>
                                </a:lnTo>
                                <a:lnTo>
                                  <a:pt x="178" y="215"/>
                                </a:lnTo>
                                <a:lnTo>
                                  <a:pt x="178" y="215"/>
                                </a:lnTo>
                                <a:lnTo>
                                  <a:pt x="174" y="217"/>
                                </a:lnTo>
                                <a:lnTo>
                                  <a:pt x="171" y="217"/>
                                </a:lnTo>
                                <a:lnTo>
                                  <a:pt x="171" y="217"/>
                                </a:lnTo>
                                <a:lnTo>
                                  <a:pt x="167" y="219"/>
                                </a:lnTo>
                                <a:lnTo>
                                  <a:pt x="165" y="220"/>
                                </a:lnTo>
                                <a:lnTo>
                                  <a:pt x="165" y="220"/>
                                </a:lnTo>
                                <a:lnTo>
                                  <a:pt x="154" y="231"/>
                                </a:lnTo>
                                <a:lnTo>
                                  <a:pt x="154" y="231"/>
                                </a:lnTo>
                                <a:lnTo>
                                  <a:pt x="151" y="235"/>
                                </a:lnTo>
                                <a:lnTo>
                                  <a:pt x="149" y="238"/>
                                </a:lnTo>
                                <a:lnTo>
                                  <a:pt x="151" y="240"/>
                                </a:lnTo>
                                <a:lnTo>
                                  <a:pt x="156" y="242"/>
                                </a:lnTo>
                                <a:lnTo>
                                  <a:pt x="156" y="242"/>
                                </a:lnTo>
                                <a:close/>
                              </a:path>
                            </a:pathLst>
                          </a:custGeom>
                          <a:solidFill>
                            <a:srgbClr val="C8763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745" name="Freeform 9"/>
                        <wps:cNvSpPr>
                          <a:spLocks noEditPoints="1"/>
                        </wps:cNvSpPr>
                        <wps:spPr bwMode="auto">
                          <a:xfrm>
                            <a:off x="0" y="0"/>
                            <a:ext cx="3741738" cy="2843213"/>
                          </a:xfrm>
                          <a:custGeom>
                            <a:avLst/>
                            <a:gdLst>
                              <a:gd name="T0" fmla="*/ 1408 w 2357"/>
                              <a:gd name="T1" fmla="*/ 487 h 1791"/>
                              <a:gd name="T2" fmla="*/ 1207 w 2357"/>
                              <a:gd name="T3" fmla="*/ 268 h 1791"/>
                              <a:gd name="T4" fmla="*/ 1005 w 2357"/>
                              <a:gd name="T5" fmla="*/ 246 h 1791"/>
                              <a:gd name="T6" fmla="*/ 1095 w 2357"/>
                              <a:gd name="T7" fmla="*/ 469 h 1791"/>
                              <a:gd name="T8" fmla="*/ 1050 w 2357"/>
                              <a:gd name="T9" fmla="*/ 391 h 1791"/>
                              <a:gd name="T10" fmla="*/ 786 w 2357"/>
                              <a:gd name="T11" fmla="*/ 313 h 1791"/>
                              <a:gd name="T12" fmla="*/ 773 w 2357"/>
                              <a:gd name="T13" fmla="*/ 223 h 1791"/>
                              <a:gd name="T14" fmla="*/ 829 w 2357"/>
                              <a:gd name="T15" fmla="*/ 273 h 1791"/>
                              <a:gd name="T16" fmla="*/ 891 w 2357"/>
                              <a:gd name="T17" fmla="*/ 255 h 1791"/>
                              <a:gd name="T18" fmla="*/ 923 w 2357"/>
                              <a:gd name="T19" fmla="*/ 353 h 1791"/>
                              <a:gd name="T20" fmla="*/ 755 w 2357"/>
                              <a:gd name="T21" fmla="*/ 364 h 1791"/>
                              <a:gd name="T22" fmla="*/ 901 w 2357"/>
                              <a:gd name="T23" fmla="*/ 447 h 1791"/>
                              <a:gd name="T24" fmla="*/ 865 w 2357"/>
                              <a:gd name="T25" fmla="*/ 221 h 1791"/>
                              <a:gd name="T26" fmla="*/ 1531 w 2357"/>
                              <a:gd name="T27" fmla="*/ 483 h 1791"/>
                              <a:gd name="T28" fmla="*/ 1249 w 2357"/>
                              <a:gd name="T29" fmla="*/ 380 h 1791"/>
                              <a:gd name="T30" fmla="*/ 1435 w 2357"/>
                              <a:gd name="T31" fmla="*/ 539 h 1791"/>
                              <a:gd name="T32" fmla="*/ 1560 w 2357"/>
                              <a:gd name="T33" fmla="*/ 592 h 1791"/>
                              <a:gd name="T34" fmla="*/ 1146 w 2357"/>
                              <a:gd name="T35" fmla="*/ 166 h 1791"/>
                              <a:gd name="T36" fmla="*/ 1215 w 2357"/>
                              <a:gd name="T37" fmla="*/ 208 h 1791"/>
                              <a:gd name="T38" fmla="*/ 1392 w 2357"/>
                              <a:gd name="T39" fmla="*/ 192 h 1791"/>
                              <a:gd name="T40" fmla="*/ 1604 w 2357"/>
                              <a:gd name="T41" fmla="*/ 67 h 1791"/>
                              <a:gd name="T42" fmla="*/ 1381 w 2357"/>
                              <a:gd name="T43" fmla="*/ 38 h 1791"/>
                              <a:gd name="T44" fmla="*/ 1229 w 2357"/>
                              <a:gd name="T45" fmla="*/ 71 h 1791"/>
                              <a:gd name="T46" fmla="*/ 1274 w 2357"/>
                              <a:gd name="T47" fmla="*/ 98 h 1791"/>
                              <a:gd name="T48" fmla="*/ 1229 w 2357"/>
                              <a:gd name="T49" fmla="*/ 128 h 1791"/>
                              <a:gd name="T50" fmla="*/ 1307 w 2357"/>
                              <a:gd name="T51" fmla="*/ 603 h 1791"/>
                              <a:gd name="T52" fmla="*/ 1694 w 2357"/>
                              <a:gd name="T53" fmla="*/ 910 h 1791"/>
                              <a:gd name="T54" fmla="*/ 1419 w 2357"/>
                              <a:gd name="T55" fmla="*/ 1596 h 1791"/>
                              <a:gd name="T56" fmla="*/ 1394 w 2357"/>
                              <a:gd name="T57" fmla="*/ 1552 h 1791"/>
                              <a:gd name="T58" fmla="*/ 2246 w 2357"/>
                              <a:gd name="T59" fmla="*/ 333 h 1791"/>
                              <a:gd name="T60" fmla="*/ 2252 w 2357"/>
                              <a:gd name="T61" fmla="*/ 195 h 1791"/>
                              <a:gd name="T62" fmla="*/ 2232 w 2357"/>
                              <a:gd name="T63" fmla="*/ 89 h 1791"/>
                              <a:gd name="T64" fmla="*/ 2215 w 2357"/>
                              <a:gd name="T65" fmla="*/ 36 h 1791"/>
                              <a:gd name="T66" fmla="*/ 1949 w 2357"/>
                              <a:gd name="T67" fmla="*/ 25 h 1791"/>
                              <a:gd name="T68" fmla="*/ 1776 w 2357"/>
                              <a:gd name="T69" fmla="*/ 81 h 1791"/>
                              <a:gd name="T70" fmla="*/ 1528 w 2357"/>
                              <a:gd name="T71" fmla="*/ 125 h 1791"/>
                              <a:gd name="T72" fmla="*/ 1484 w 2357"/>
                              <a:gd name="T73" fmla="*/ 246 h 1791"/>
                              <a:gd name="T74" fmla="*/ 1718 w 2357"/>
                              <a:gd name="T75" fmla="*/ 431 h 1791"/>
                              <a:gd name="T76" fmla="*/ 1758 w 2357"/>
                              <a:gd name="T77" fmla="*/ 577 h 1791"/>
                              <a:gd name="T78" fmla="*/ 1924 w 2357"/>
                              <a:gd name="T79" fmla="*/ 610 h 1791"/>
                              <a:gd name="T80" fmla="*/ 1272 w 2357"/>
                              <a:gd name="T81" fmla="*/ 1717 h 1791"/>
                              <a:gd name="T82" fmla="*/ 1106 w 2357"/>
                              <a:gd name="T83" fmla="*/ 1598 h 1791"/>
                              <a:gd name="T84" fmla="*/ 1330 w 2357"/>
                              <a:gd name="T85" fmla="*/ 1451 h 1791"/>
                              <a:gd name="T86" fmla="*/ 1511 w 2357"/>
                              <a:gd name="T87" fmla="*/ 1073 h 1791"/>
                              <a:gd name="T88" fmla="*/ 1569 w 2357"/>
                              <a:gd name="T89" fmla="*/ 966 h 1791"/>
                              <a:gd name="T90" fmla="*/ 1642 w 2357"/>
                              <a:gd name="T91" fmla="*/ 869 h 1791"/>
                              <a:gd name="T92" fmla="*/ 1423 w 2357"/>
                              <a:gd name="T93" fmla="*/ 626 h 1791"/>
                              <a:gd name="T94" fmla="*/ 1316 w 2357"/>
                              <a:gd name="T95" fmla="*/ 887 h 1791"/>
                              <a:gd name="T96" fmla="*/ 1182 w 2357"/>
                              <a:gd name="T97" fmla="*/ 565 h 1791"/>
                              <a:gd name="T98" fmla="*/ 1267 w 2357"/>
                              <a:gd name="T99" fmla="*/ 465 h 1791"/>
                              <a:gd name="T100" fmla="*/ 1164 w 2357"/>
                              <a:gd name="T101" fmla="*/ 414 h 1791"/>
                              <a:gd name="T102" fmla="*/ 1097 w 2357"/>
                              <a:gd name="T103" fmla="*/ 385 h 1791"/>
                              <a:gd name="T104" fmla="*/ 1010 w 2357"/>
                              <a:gd name="T105" fmla="*/ 496 h 1791"/>
                              <a:gd name="T106" fmla="*/ 811 w 2357"/>
                              <a:gd name="T107" fmla="*/ 476 h 1791"/>
                              <a:gd name="T108" fmla="*/ 552 w 2357"/>
                              <a:gd name="T109" fmla="*/ 458 h 1791"/>
                              <a:gd name="T110" fmla="*/ 65 w 2357"/>
                              <a:gd name="T111" fmla="*/ 445 h 1791"/>
                              <a:gd name="T112" fmla="*/ 67 w 2357"/>
                              <a:gd name="T113" fmla="*/ 572 h 1791"/>
                              <a:gd name="T114" fmla="*/ 87 w 2357"/>
                              <a:gd name="T115" fmla="*/ 720 h 1791"/>
                              <a:gd name="T116" fmla="*/ 217 w 2357"/>
                              <a:gd name="T117" fmla="*/ 697 h 1791"/>
                              <a:gd name="T118" fmla="*/ 469 w 2357"/>
                              <a:gd name="T119" fmla="*/ 733 h 1791"/>
                              <a:gd name="T120" fmla="*/ 650 w 2357"/>
                              <a:gd name="T121" fmla="*/ 977 h 1791"/>
                              <a:gd name="T122" fmla="*/ 880 w 2357"/>
                              <a:gd name="T123" fmla="*/ 1489 h 1791"/>
                              <a:gd name="T124" fmla="*/ 1122 w 2357"/>
                              <a:gd name="T125" fmla="*/ 1647 h 1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57" h="1791">
                                <a:moveTo>
                                  <a:pt x="1086" y="284"/>
                                </a:moveTo>
                                <a:lnTo>
                                  <a:pt x="1086" y="284"/>
                                </a:lnTo>
                                <a:lnTo>
                                  <a:pt x="1086" y="279"/>
                                </a:lnTo>
                                <a:lnTo>
                                  <a:pt x="1088" y="275"/>
                                </a:lnTo>
                                <a:lnTo>
                                  <a:pt x="1093" y="268"/>
                                </a:lnTo>
                                <a:lnTo>
                                  <a:pt x="1093" y="268"/>
                                </a:lnTo>
                                <a:lnTo>
                                  <a:pt x="1102" y="261"/>
                                </a:lnTo>
                                <a:lnTo>
                                  <a:pt x="1102" y="261"/>
                                </a:lnTo>
                                <a:lnTo>
                                  <a:pt x="1111" y="259"/>
                                </a:lnTo>
                                <a:lnTo>
                                  <a:pt x="1111" y="259"/>
                                </a:lnTo>
                                <a:lnTo>
                                  <a:pt x="1115" y="261"/>
                                </a:lnTo>
                                <a:lnTo>
                                  <a:pt x="1119" y="262"/>
                                </a:lnTo>
                                <a:lnTo>
                                  <a:pt x="1124" y="268"/>
                                </a:lnTo>
                                <a:lnTo>
                                  <a:pt x="1128" y="275"/>
                                </a:lnTo>
                                <a:lnTo>
                                  <a:pt x="1128" y="282"/>
                                </a:lnTo>
                                <a:lnTo>
                                  <a:pt x="1128" y="282"/>
                                </a:lnTo>
                                <a:lnTo>
                                  <a:pt x="1126" y="290"/>
                                </a:lnTo>
                                <a:lnTo>
                                  <a:pt x="1122" y="291"/>
                                </a:lnTo>
                                <a:lnTo>
                                  <a:pt x="1117" y="293"/>
                                </a:lnTo>
                                <a:lnTo>
                                  <a:pt x="1110" y="293"/>
                                </a:lnTo>
                                <a:lnTo>
                                  <a:pt x="1110" y="293"/>
                                </a:lnTo>
                                <a:lnTo>
                                  <a:pt x="1097" y="291"/>
                                </a:lnTo>
                                <a:lnTo>
                                  <a:pt x="1090" y="290"/>
                                </a:lnTo>
                                <a:lnTo>
                                  <a:pt x="1088" y="286"/>
                                </a:lnTo>
                                <a:lnTo>
                                  <a:pt x="1086" y="284"/>
                                </a:lnTo>
                                <a:lnTo>
                                  <a:pt x="1086" y="284"/>
                                </a:lnTo>
                                <a:close/>
                                <a:moveTo>
                                  <a:pt x="1122" y="214"/>
                                </a:moveTo>
                                <a:lnTo>
                                  <a:pt x="1122" y="214"/>
                                </a:lnTo>
                                <a:lnTo>
                                  <a:pt x="1131" y="214"/>
                                </a:lnTo>
                                <a:lnTo>
                                  <a:pt x="1137" y="210"/>
                                </a:lnTo>
                                <a:lnTo>
                                  <a:pt x="1140" y="208"/>
                                </a:lnTo>
                                <a:lnTo>
                                  <a:pt x="1142" y="204"/>
                                </a:lnTo>
                                <a:lnTo>
                                  <a:pt x="1140" y="201"/>
                                </a:lnTo>
                                <a:lnTo>
                                  <a:pt x="1137" y="197"/>
                                </a:lnTo>
                                <a:lnTo>
                                  <a:pt x="1131" y="197"/>
                                </a:lnTo>
                                <a:lnTo>
                                  <a:pt x="1122" y="197"/>
                                </a:lnTo>
                                <a:lnTo>
                                  <a:pt x="1122" y="197"/>
                                </a:lnTo>
                                <a:lnTo>
                                  <a:pt x="1115" y="201"/>
                                </a:lnTo>
                                <a:lnTo>
                                  <a:pt x="1106" y="204"/>
                                </a:lnTo>
                                <a:lnTo>
                                  <a:pt x="1100" y="204"/>
                                </a:lnTo>
                                <a:lnTo>
                                  <a:pt x="1100" y="204"/>
                                </a:lnTo>
                                <a:lnTo>
                                  <a:pt x="1099" y="203"/>
                                </a:lnTo>
                                <a:lnTo>
                                  <a:pt x="1095" y="203"/>
                                </a:lnTo>
                                <a:lnTo>
                                  <a:pt x="1091" y="208"/>
                                </a:lnTo>
                                <a:lnTo>
                                  <a:pt x="1091" y="208"/>
                                </a:lnTo>
                                <a:lnTo>
                                  <a:pt x="1095" y="208"/>
                                </a:lnTo>
                                <a:lnTo>
                                  <a:pt x="1097" y="208"/>
                                </a:lnTo>
                                <a:lnTo>
                                  <a:pt x="1099" y="206"/>
                                </a:lnTo>
                                <a:lnTo>
                                  <a:pt x="1100" y="206"/>
                                </a:lnTo>
                                <a:lnTo>
                                  <a:pt x="1100" y="206"/>
                                </a:lnTo>
                                <a:lnTo>
                                  <a:pt x="1111" y="210"/>
                                </a:lnTo>
                                <a:lnTo>
                                  <a:pt x="1117" y="212"/>
                                </a:lnTo>
                                <a:lnTo>
                                  <a:pt x="1122" y="214"/>
                                </a:lnTo>
                                <a:lnTo>
                                  <a:pt x="1122" y="214"/>
                                </a:lnTo>
                                <a:close/>
                                <a:moveTo>
                                  <a:pt x="1403" y="481"/>
                                </a:moveTo>
                                <a:lnTo>
                                  <a:pt x="1403" y="481"/>
                                </a:lnTo>
                                <a:lnTo>
                                  <a:pt x="1401" y="481"/>
                                </a:lnTo>
                                <a:lnTo>
                                  <a:pt x="1401" y="481"/>
                                </a:lnTo>
                                <a:lnTo>
                                  <a:pt x="1397" y="483"/>
                                </a:lnTo>
                                <a:lnTo>
                                  <a:pt x="1394" y="485"/>
                                </a:lnTo>
                                <a:lnTo>
                                  <a:pt x="1392" y="487"/>
                                </a:lnTo>
                                <a:lnTo>
                                  <a:pt x="1392" y="490"/>
                                </a:lnTo>
                                <a:lnTo>
                                  <a:pt x="1392" y="499"/>
                                </a:lnTo>
                                <a:lnTo>
                                  <a:pt x="1396" y="501"/>
                                </a:lnTo>
                                <a:lnTo>
                                  <a:pt x="1397" y="505"/>
                                </a:lnTo>
                                <a:lnTo>
                                  <a:pt x="1397" y="505"/>
                                </a:lnTo>
                                <a:lnTo>
                                  <a:pt x="1403" y="505"/>
                                </a:lnTo>
                                <a:lnTo>
                                  <a:pt x="1406" y="503"/>
                                </a:lnTo>
                                <a:lnTo>
                                  <a:pt x="1408" y="499"/>
                                </a:lnTo>
                                <a:lnTo>
                                  <a:pt x="1410" y="496"/>
                                </a:lnTo>
                                <a:lnTo>
                                  <a:pt x="1410" y="490"/>
                                </a:lnTo>
                                <a:lnTo>
                                  <a:pt x="1408" y="487"/>
                                </a:lnTo>
                                <a:lnTo>
                                  <a:pt x="1406" y="483"/>
                                </a:lnTo>
                                <a:lnTo>
                                  <a:pt x="1403" y="481"/>
                                </a:lnTo>
                                <a:lnTo>
                                  <a:pt x="1403" y="481"/>
                                </a:lnTo>
                                <a:close/>
                                <a:moveTo>
                                  <a:pt x="1153" y="268"/>
                                </a:moveTo>
                                <a:lnTo>
                                  <a:pt x="1153" y="268"/>
                                </a:lnTo>
                                <a:lnTo>
                                  <a:pt x="1155" y="275"/>
                                </a:lnTo>
                                <a:lnTo>
                                  <a:pt x="1157" y="282"/>
                                </a:lnTo>
                                <a:lnTo>
                                  <a:pt x="1160" y="286"/>
                                </a:lnTo>
                                <a:lnTo>
                                  <a:pt x="1166" y="290"/>
                                </a:lnTo>
                                <a:lnTo>
                                  <a:pt x="1166" y="290"/>
                                </a:lnTo>
                                <a:lnTo>
                                  <a:pt x="1173" y="291"/>
                                </a:lnTo>
                                <a:lnTo>
                                  <a:pt x="1182" y="291"/>
                                </a:lnTo>
                                <a:lnTo>
                                  <a:pt x="1182" y="291"/>
                                </a:lnTo>
                                <a:lnTo>
                                  <a:pt x="1187" y="290"/>
                                </a:lnTo>
                                <a:lnTo>
                                  <a:pt x="1191" y="290"/>
                                </a:lnTo>
                                <a:lnTo>
                                  <a:pt x="1191" y="290"/>
                                </a:lnTo>
                                <a:lnTo>
                                  <a:pt x="1196" y="293"/>
                                </a:lnTo>
                                <a:lnTo>
                                  <a:pt x="1200" y="295"/>
                                </a:lnTo>
                                <a:lnTo>
                                  <a:pt x="1200" y="295"/>
                                </a:lnTo>
                                <a:lnTo>
                                  <a:pt x="1204" y="295"/>
                                </a:lnTo>
                                <a:lnTo>
                                  <a:pt x="1205" y="295"/>
                                </a:lnTo>
                                <a:lnTo>
                                  <a:pt x="1213" y="290"/>
                                </a:lnTo>
                                <a:lnTo>
                                  <a:pt x="1224" y="280"/>
                                </a:lnTo>
                                <a:lnTo>
                                  <a:pt x="1224" y="280"/>
                                </a:lnTo>
                                <a:lnTo>
                                  <a:pt x="1229" y="277"/>
                                </a:lnTo>
                                <a:lnTo>
                                  <a:pt x="1236" y="277"/>
                                </a:lnTo>
                                <a:lnTo>
                                  <a:pt x="1242" y="279"/>
                                </a:lnTo>
                                <a:lnTo>
                                  <a:pt x="1247" y="282"/>
                                </a:lnTo>
                                <a:lnTo>
                                  <a:pt x="1247" y="282"/>
                                </a:lnTo>
                                <a:lnTo>
                                  <a:pt x="1254" y="288"/>
                                </a:lnTo>
                                <a:lnTo>
                                  <a:pt x="1260" y="291"/>
                                </a:lnTo>
                                <a:lnTo>
                                  <a:pt x="1265" y="291"/>
                                </a:lnTo>
                                <a:lnTo>
                                  <a:pt x="1274" y="290"/>
                                </a:lnTo>
                                <a:lnTo>
                                  <a:pt x="1274" y="290"/>
                                </a:lnTo>
                                <a:lnTo>
                                  <a:pt x="1280" y="286"/>
                                </a:lnTo>
                                <a:lnTo>
                                  <a:pt x="1283" y="284"/>
                                </a:lnTo>
                                <a:lnTo>
                                  <a:pt x="1287" y="284"/>
                                </a:lnTo>
                                <a:lnTo>
                                  <a:pt x="1287" y="284"/>
                                </a:lnTo>
                                <a:lnTo>
                                  <a:pt x="1292" y="288"/>
                                </a:lnTo>
                                <a:lnTo>
                                  <a:pt x="1298" y="291"/>
                                </a:lnTo>
                                <a:lnTo>
                                  <a:pt x="1298" y="291"/>
                                </a:lnTo>
                                <a:lnTo>
                                  <a:pt x="1307" y="293"/>
                                </a:lnTo>
                                <a:lnTo>
                                  <a:pt x="1320" y="291"/>
                                </a:lnTo>
                                <a:lnTo>
                                  <a:pt x="1330" y="288"/>
                                </a:lnTo>
                                <a:lnTo>
                                  <a:pt x="1334" y="286"/>
                                </a:lnTo>
                                <a:lnTo>
                                  <a:pt x="1336" y="282"/>
                                </a:lnTo>
                                <a:lnTo>
                                  <a:pt x="1336" y="282"/>
                                </a:lnTo>
                                <a:lnTo>
                                  <a:pt x="1338" y="273"/>
                                </a:lnTo>
                                <a:lnTo>
                                  <a:pt x="1336" y="268"/>
                                </a:lnTo>
                                <a:lnTo>
                                  <a:pt x="1330" y="262"/>
                                </a:lnTo>
                                <a:lnTo>
                                  <a:pt x="1323" y="259"/>
                                </a:lnTo>
                                <a:lnTo>
                                  <a:pt x="1323" y="259"/>
                                </a:lnTo>
                                <a:lnTo>
                                  <a:pt x="1307" y="259"/>
                                </a:lnTo>
                                <a:lnTo>
                                  <a:pt x="1307" y="259"/>
                                </a:lnTo>
                                <a:lnTo>
                                  <a:pt x="1300" y="257"/>
                                </a:lnTo>
                                <a:lnTo>
                                  <a:pt x="1292" y="255"/>
                                </a:lnTo>
                                <a:lnTo>
                                  <a:pt x="1292" y="255"/>
                                </a:lnTo>
                                <a:lnTo>
                                  <a:pt x="1287" y="255"/>
                                </a:lnTo>
                                <a:lnTo>
                                  <a:pt x="1283" y="255"/>
                                </a:lnTo>
                                <a:lnTo>
                                  <a:pt x="1276" y="257"/>
                                </a:lnTo>
                                <a:lnTo>
                                  <a:pt x="1276" y="257"/>
                                </a:lnTo>
                                <a:lnTo>
                                  <a:pt x="1271" y="259"/>
                                </a:lnTo>
                                <a:lnTo>
                                  <a:pt x="1265" y="259"/>
                                </a:lnTo>
                                <a:lnTo>
                                  <a:pt x="1253" y="257"/>
                                </a:lnTo>
                                <a:lnTo>
                                  <a:pt x="1253" y="257"/>
                                </a:lnTo>
                                <a:lnTo>
                                  <a:pt x="1247" y="257"/>
                                </a:lnTo>
                                <a:lnTo>
                                  <a:pt x="1242" y="259"/>
                                </a:lnTo>
                                <a:lnTo>
                                  <a:pt x="1231" y="264"/>
                                </a:lnTo>
                                <a:lnTo>
                                  <a:pt x="1231" y="264"/>
                                </a:lnTo>
                                <a:lnTo>
                                  <a:pt x="1224" y="266"/>
                                </a:lnTo>
                                <a:lnTo>
                                  <a:pt x="1215" y="268"/>
                                </a:lnTo>
                                <a:lnTo>
                                  <a:pt x="1207" y="268"/>
                                </a:lnTo>
                                <a:lnTo>
                                  <a:pt x="1200" y="264"/>
                                </a:lnTo>
                                <a:lnTo>
                                  <a:pt x="1200" y="264"/>
                                </a:lnTo>
                                <a:lnTo>
                                  <a:pt x="1195" y="261"/>
                                </a:lnTo>
                                <a:lnTo>
                                  <a:pt x="1195" y="261"/>
                                </a:lnTo>
                                <a:lnTo>
                                  <a:pt x="1187" y="259"/>
                                </a:lnTo>
                                <a:lnTo>
                                  <a:pt x="1187" y="259"/>
                                </a:lnTo>
                                <a:lnTo>
                                  <a:pt x="1186" y="255"/>
                                </a:lnTo>
                                <a:lnTo>
                                  <a:pt x="1184" y="252"/>
                                </a:lnTo>
                                <a:lnTo>
                                  <a:pt x="1182" y="244"/>
                                </a:lnTo>
                                <a:lnTo>
                                  <a:pt x="1182" y="244"/>
                                </a:lnTo>
                                <a:lnTo>
                                  <a:pt x="1178" y="239"/>
                                </a:lnTo>
                                <a:lnTo>
                                  <a:pt x="1175" y="237"/>
                                </a:lnTo>
                                <a:lnTo>
                                  <a:pt x="1169" y="237"/>
                                </a:lnTo>
                                <a:lnTo>
                                  <a:pt x="1164" y="235"/>
                                </a:lnTo>
                                <a:lnTo>
                                  <a:pt x="1164" y="235"/>
                                </a:lnTo>
                                <a:lnTo>
                                  <a:pt x="1158" y="230"/>
                                </a:lnTo>
                                <a:lnTo>
                                  <a:pt x="1155" y="228"/>
                                </a:lnTo>
                                <a:lnTo>
                                  <a:pt x="1151" y="228"/>
                                </a:lnTo>
                                <a:lnTo>
                                  <a:pt x="1151" y="228"/>
                                </a:lnTo>
                                <a:lnTo>
                                  <a:pt x="1146" y="228"/>
                                </a:lnTo>
                                <a:lnTo>
                                  <a:pt x="1139" y="230"/>
                                </a:lnTo>
                                <a:lnTo>
                                  <a:pt x="1139" y="230"/>
                                </a:lnTo>
                                <a:lnTo>
                                  <a:pt x="1135" y="230"/>
                                </a:lnTo>
                                <a:lnTo>
                                  <a:pt x="1133" y="228"/>
                                </a:lnTo>
                                <a:lnTo>
                                  <a:pt x="1131" y="226"/>
                                </a:lnTo>
                                <a:lnTo>
                                  <a:pt x="1129" y="223"/>
                                </a:lnTo>
                                <a:lnTo>
                                  <a:pt x="1129" y="223"/>
                                </a:lnTo>
                                <a:lnTo>
                                  <a:pt x="1122" y="221"/>
                                </a:lnTo>
                                <a:lnTo>
                                  <a:pt x="1115" y="219"/>
                                </a:lnTo>
                                <a:lnTo>
                                  <a:pt x="1106" y="221"/>
                                </a:lnTo>
                                <a:lnTo>
                                  <a:pt x="1099" y="224"/>
                                </a:lnTo>
                                <a:lnTo>
                                  <a:pt x="1099" y="224"/>
                                </a:lnTo>
                                <a:lnTo>
                                  <a:pt x="1097" y="226"/>
                                </a:lnTo>
                                <a:lnTo>
                                  <a:pt x="1097" y="226"/>
                                </a:lnTo>
                                <a:lnTo>
                                  <a:pt x="1095" y="230"/>
                                </a:lnTo>
                                <a:lnTo>
                                  <a:pt x="1097" y="232"/>
                                </a:lnTo>
                                <a:lnTo>
                                  <a:pt x="1100" y="235"/>
                                </a:lnTo>
                                <a:lnTo>
                                  <a:pt x="1106" y="237"/>
                                </a:lnTo>
                                <a:lnTo>
                                  <a:pt x="1111" y="237"/>
                                </a:lnTo>
                                <a:lnTo>
                                  <a:pt x="1111" y="237"/>
                                </a:lnTo>
                                <a:lnTo>
                                  <a:pt x="1133" y="237"/>
                                </a:lnTo>
                                <a:lnTo>
                                  <a:pt x="1144" y="241"/>
                                </a:lnTo>
                                <a:lnTo>
                                  <a:pt x="1148" y="242"/>
                                </a:lnTo>
                                <a:lnTo>
                                  <a:pt x="1151" y="246"/>
                                </a:lnTo>
                                <a:lnTo>
                                  <a:pt x="1151" y="246"/>
                                </a:lnTo>
                                <a:lnTo>
                                  <a:pt x="1153" y="250"/>
                                </a:lnTo>
                                <a:lnTo>
                                  <a:pt x="1153" y="257"/>
                                </a:lnTo>
                                <a:lnTo>
                                  <a:pt x="1153" y="268"/>
                                </a:lnTo>
                                <a:lnTo>
                                  <a:pt x="1153" y="268"/>
                                </a:lnTo>
                                <a:close/>
                                <a:moveTo>
                                  <a:pt x="1032" y="226"/>
                                </a:moveTo>
                                <a:lnTo>
                                  <a:pt x="1032" y="226"/>
                                </a:lnTo>
                                <a:lnTo>
                                  <a:pt x="1028" y="228"/>
                                </a:lnTo>
                                <a:lnTo>
                                  <a:pt x="1026" y="232"/>
                                </a:lnTo>
                                <a:lnTo>
                                  <a:pt x="1026" y="233"/>
                                </a:lnTo>
                                <a:lnTo>
                                  <a:pt x="1026" y="237"/>
                                </a:lnTo>
                                <a:lnTo>
                                  <a:pt x="1030" y="242"/>
                                </a:lnTo>
                                <a:lnTo>
                                  <a:pt x="1030" y="250"/>
                                </a:lnTo>
                                <a:lnTo>
                                  <a:pt x="1030" y="250"/>
                                </a:lnTo>
                                <a:lnTo>
                                  <a:pt x="1030" y="253"/>
                                </a:lnTo>
                                <a:lnTo>
                                  <a:pt x="1028" y="255"/>
                                </a:lnTo>
                                <a:lnTo>
                                  <a:pt x="1026" y="253"/>
                                </a:lnTo>
                                <a:lnTo>
                                  <a:pt x="1023" y="252"/>
                                </a:lnTo>
                                <a:lnTo>
                                  <a:pt x="1015" y="239"/>
                                </a:lnTo>
                                <a:lnTo>
                                  <a:pt x="1015" y="239"/>
                                </a:lnTo>
                                <a:lnTo>
                                  <a:pt x="1014" y="237"/>
                                </a:lnTo>
                                <a:lnTo>
                                  <a:pt x="1008" y="235"/>
                                </a:lnTo>
                                <a:lnTo>
                                  <a:pt x="1005" y="235"/>
                                </a:lnTo>
                                <a:lnTo>
                                  <a:pt x="1003" y="237"/>
                                </a:lnTo>
                                <a:lnTo>
                                  <a:pt x="1003" y="237"/>
                                </a:lnTo>
                                <a:lnTo>
                                  <a:pt x="1001" y="241"/>
                                </a:lnTo>
                                <a:lnTo>
                                  <a:pt x="1003" y="242"/>
                                </a:lnTo>
                                <a:lnTo>
                                  <a:pt x="1005" y="246"/>
                                </a:lnTo>
                                <a:lnTo>
                                  <a:pt x="1010" y="250"/>
                                </a:lnTo>
                                <a:lnTo>
                                  <a:pt x="1012" y="255"/>
                                </a:lnTo>
                                <a:lnTo>
                                  <a:pt x="1012" y="255"/>
                                </a:lnTo>
                                <a:lnTo>
                                  <a:pt x="1012" y="259"/>
                                </a:lnTo>
                                <a:lnTo>
                                  <a:pt x="1008" y="261"/>
                                </a:lnTo>
                                <a:lnTo>
                                  <a:pt x="1001" y="262"/>
                                </a:lnTo>
                                <a:lnTo>
                                  <a:pt x="1001" y="262"/>
                                </a:lnTo>
                                <a:lnTo>
                                  <a:pt x="996" y="262"/>
                                </a:lnTo>
                                <a:lnTo>
                                  <a:pt x="992" y="266"/>
                                </a:lnTo>
                                <a:lnTo>
                                  <a:pt x="990" y="268"/>
                                </a:lnTo>
                                <a:lnTo>
                                  <a:pt x="992" y="273"/>
                                </a:lnTo>
                                <a:lnTo>
                                  <a:pt x="992" y="273"/>
                                </a:lnTo>
                                <a:lnTo>
                                  <a:pt x="996" y="275"/>
                                </a:lnTo>
                                <a:lnTo>
                                  <a:pt x="997" y="275"/>
                                </a:lnTo>
                                <a:lnTo>
                                  <a:pt x="1003" y="273"/>
                                </a:lnTo>
                                <a:lnTo>
                                  <a:pt x="1012" y="270"/>
                                </a:lnTo>
                                <a:lnTo>
                                  <a:pt x="1012" y="270"/>
                                </a:lnTo>
                                <a:lnTo>
                                  <a:pt x="1019" y="266"/>
                                </a:lnTo>
                                <a:lnTo>
                                  <a:pt x="1023" y="266"/>
                                </a:lnTo>
                                <a:lnTo>
                                  <a:pt x="1026" y="266"/>
                                </a:lnTo>
                                <a:lnTo>
                                  <a:pt x="1026" y="266"/>
                                </a:lnTo>
                                <a:lnTo>
                                  <a:pt x="1028" y="268"/>
                                </a:lnTo>
                                <a:lnTo>
                                  <a:pt x="1028" y="270"/>
                                </a:lnTo>
                                <a:lnTo>
                                  <a:pt x="1026" y="273"/>
                                </a:lnTo>
                                <a:lnTo>
                                  <a:pt x="1026" y="273"/>
                                </a:lnTo>
                                <a:lnTo>
                                  <a:pt x="1026" y="277"/>
                                </a:lnTo>
                                <a:lnTo>
                                  <a:pt x="1026" y="280"/>
                                </a:lnTo>
                                <a:lnTo>
                                  <a:pt x="1030" y="284"/>
                                </a:lnTo>
                                <a:lnTo>
                                  <a:pt x="1035" y="286"/>
                                </a:lnTo>
                                <a:lnTo>
                                  <a:pt x="1035" y="286"/>
                                </a:lnTo>
                                <a:lnTo>
                                  <a:pt x="1048" y="286"/>
                                </a:lnTo>
                                <a:lnTo>
                                  <a:pt x="1061" y="284"/>
                                </a:lnTo>
                                <a:lnTo>
                                  <a:pt x="1061" y="284"/>
                                </a:lnTo>
                                <a:lnTo>
                                  <a:pt x="1066" y="282"/>
                                </a:lnTo>
                                <a:lnTo>
                                  <a:pt x="1072" y="275"/>
                                </a:lnTo>
                                <a:lnTo>
                                  <a:pt x="1072" y="275"/>
                                </a:lnTo>
                                <a:lnTo>
                                  <a:pt x="1073" y="270"/>
                                </a:lnTo>
                                <a:lnTo>
                                  <a:pt x="1072" y="266"/>
                                </a:lnTo>
                                <a:lnTo>
                                  <a:pt x="1068" y="262"/>
                                </a:lnTo>
                                <a:lnTo>
                                  <a:pt x="1066" y="257"/>
                                </a:lnTo>
                                <a:lnTo>
                                  <a:pt x="1066" y="257"/>
                                </a:lnTo>
                                <a:lnTo>
                                  <a:pt x="1064" y="253"/>
                                </a:lnTo>
                                <a:lnTo>
                                  <a:pt x="1066" y="248"/>
                                </a:lnTo>
                                <a:lnTo>
                                  <a:pt x="1066" y="242"/>
                                </a:lnTo>
                                <a:lnTo>
                                  <a:pt x="1066" y="237"/>
                                </a:lnTo>
                                <a:lnTo>
                                  <a:pt x="1066" y="237"/>
                                </a:lnTo>
                                <a:lnTo>
                                  <a:pt x="1061" y="232"/>
                                </a:lnTo>
                                <a:lnTo>
                                  <a:pt x="1052" y="226"/>
                                </a:lnTo>
                                <a:lnTo>
                                  <a:pt x="1052" y="226"/>
                                </a:lnTo>
                                <a:lnTo>
                                  <a:pt x="1044" y="224"/>
                                </a:lnTo>
                                <a:lnTo>
                                  <a:pt x="1035" y="224"/>
                                </a:lnTo>
                                <a:lnTo>
                                  <a:pt x="1035" y="224"/>
                                </a:lnTo>
                                <a:lnTo>
                                  <a:pt x="1032" y="226"/>
                                </a:lnTo>
                                <a:lnTo>
                                  <a:pt x="1032" y="226"/>
                                </a:lnTo>
                                <a:close/>
                                <a:moveTo>
                                  <a:pt x="1061" y="434"/>
                                </a:moveTo>
                                <a:lnTo>
                                  <a:pt x="1061" y="434"/>
                                </a:lnTo>
                                <a:lnTo>
                                  <a:pt x="1055" y="432"/>
                                </a:lnTo>
                                <a:lnTo>
                                  <a:pt x="1048" y="434"/>
                                </a:lnTo>
                                <a:lnTo>
                                  <a:pt x="1044" y="438"/>
                                </a:lnTo>
                                <a:lnTo>
                                  <a:pt x="1041" y="443"/>
                                </a:lnTo>
                                <a:lnTo>
                                  <a:pt x="1041" y="443"/>
                                </a:lnTo>
                                <a:lnTo>
                                  <a:pt x="1041" y="451"/>
                                </a:lnTo>
                                <a:lnTo>
                                  <a:pt x="1044" y="458"/>
                                </a:lnTo>
                                <a:lnTo>
                                  <a:pt x="1050" y="463"/>
                                </a:lnTo>
                                <a:lnTo>
                                  <a:pt x="1057" y="469"/>
                                </a:lnTo>
                                <a:lnTo>
                                  <a:pt x="1066" y="472"/>
                                </a:lnTo>
                                <a:lnTo>
                                  <a:pt x="1075" y="474"/>
                                </a:lnTo>
                                <a:lnTo>
                                  <a:pt x="1082" y="474"/>
                                </a:lnTo>
                                <a:lnTo>
                                  <a:pt x="1090" y="472"/>
                                </a:lnTo>
                                <a:lnTo>
                                  <a:pt x="1090" y="472"/>
                                </a:lnTo>
                                <a:lnTo>
                                  <a:pt x="1093" y="470"/>
                                </a:lnTo>
                                <a:lnTo>
                                  <a:pt x="1095" y="469"/>
                                </a:lnTo>
                                <a:lnTo>
                                  <a:pt x="1097" y="461"/>
                                </a:lnTo>
                                <a:lnTo>
                                  <a:pt x="1095" y="454"/>
                                </a:lnTo>
                                <a:lnTo>
                                  <a:pt x="1095" y="447"/>
                                </a:lnTo>
                                <a:lnTo>
                                  <a:pt x="1095" y="447"/>
                                </a:lnTo>
                                <a:lnTo>
                                  <a:pt x="1090" y="443"/>
                                </a:lnTo>
                                <a:lnTo>
                                  <a:pt x="1082" y="440"/>
                                </a:lnTo>
                                <a:lnTo>
                                  <a:pt x="1068" y="434"/>
                                </a:lnTo>
                                <a:lnTo>
                                  <a:pt x="1068" y="434"/>
                                </a:lnTo>
                                <a:lnTo>
                                  <a:pt x="1061" y="434"/>
                                </a:lnTo>
                                <a:lnTo>
                                  <a:pt x="1061" y="434"/>
                                </a:lnTo>
                                <a:close/>
                                <a:moveTo>
                                  <a:pt x="1077" y="346"/>
                                </a:moveTo>
                                <a:lnTo>
                                  <a:pt x="1077" y="346"/>
                                </a:lnTo>
                                <a:lnTo>
                                  <a:pt x="1072" y="344"/>
                                </a:lnTo>
                                <a:lnTo>
                                  <a:pt x="1064" y="340"/>
                                </a:lnTo>
                                <a:lnTo>
                                  <a:pt x="1061" y="335"/>
                                </a:lnTo>
                                <a:lnTo>
                                  <a:pt x="1061" y="333"/>
                                </a:lnTo>
                                <a:lnTo>
                                  <a:pt x="1062" y="329"/>
                                </a:lnTo>
                                <a:lnTo>
                                  <a:pt x="1062" y="329"/>
                                </a:lnTo>
                                <a:lnTo>
                                  <a:pt x="1066" y="326"/>
                                </a:lnTo>
                                <a:lnTo>
                                  <a:pt x="1072" y="324"/>
                                </a:lnTo>
                                <a:lnTo>
                                  <a:pt x="1072" y="324"/>
                                </a:lnTo>
                                <a:lnTo>
                                  <a:pt x="1073" y="320"/>
                                </a:lnTo>
                                <a:lnTo>
                                  <a:pt x="1073" y="315"/>
                                </a:lnTo>
                                <a:lnTo>
                                  <a:pt x="1072" y="311"/>
                                </a:lnTo>
                                <a:lnTo>
                                  <a:pt x="1070" y="308"/>
                                </a:lnTo>
                                <a:lnTo>
                                  <a:pt x="1070" y="308"/>
                                </a:lnTo>
                                <a:lnTo>
                                  <a:pt x="1068" y="306"/>
                                </a:lnTo>
                                <a:lnTo>
                                  <a:pt x="1064" y="304"/>
                                </a:lnTo>
                                <a:lnTo>
                                  <a:pt x="1057" y="304"/>
                                </a:lnTo>
                                <a:lnTo>
                                  <a:pt x="1057" y="304"/>
                                </a:lnTo>
                                <a:lnTo>
                                  <a:pt x="1052" y="306"/>
                                </a:lnTo>
                                <a:lnTo>
                                  <a:pt x="1048" y="308"/>
                                </a:lnTo>
                                <a:lnTo>
                                  <a:pt x="1048" y="308"/>
                                </a:lnTo>
                                <a:lnTo>
                                  <a:pt x="1039" y="313"/>
                                </a:lnTo>
                                <a:lnTo>
                                  <a:pt x="1030" y="315"/>
                                </a:lnTo>
                                <a:lnTo>
                                  <a:pt x="1030" y="315"/>
                                </a:lnTo>
                                <a:lnTo>
                                  <a:pt x="1023" y="317"/>
                                </a:lnTo>
                                <a:lnTo>
                                  <a:pt x="1017" y="320"/>
                                </a:lnTo>
                                <a:lnTo>
                                  <a:pt x="1015" y="322"/>
                                </a:lnTo>
                                <a:lnTo>
                                  <a:pt x="1015" y="324"/>
                                </a:lnTo>
                                <a:lnTo>
                                  <a:pt x="1017" y="328"/>
                                </a:lnTo>
                                <a:lnTo>
                                  <a:pt x="1021" y="331"/>
                                </a:lnTo>
                                <a:lnTo>
                                  <a:pt x="1021" y="331"/>
                                </a:lnTo>
                                <a:lnTo>
                                  <a:pt x="1024" y="335"/>
                                </a:lnTo>
                                <a:lnTo>
                                  <a:pt x="1026" y="340"/>
                                </a:lnTo>
                                <a:lnTo>
                                  <a:pt x="1026" y="342"/>
                                </a:lnTo>
                                <a:lnTo>
                                  <a:pt x="1024" y="346"/>
                                </a:lnTo>
                                <a:lnTo>
                                  <a:pt x="1023" y="346"/>
                                </a:lnTo>
                                <a:lnTo>
                                  <a:pt x="1019" y="347"/>
                                </a:lnTo>
                                <a:lnTo>
                                  <a:pt x="1019" y="347"/>
                                </a:lnTo>
                                <a:lnTo>
                                  <a:pt x="1015" y="347"/>
                                </a:lnTo>
                                <a:lnTo>
                                  <a:pt x="1010" y="346"/>
                                </a:lnTo>
                                <a:lnTo>
                                  <a:pt x="1006" y="344"/>
                                </a:lnTo>
                                <a:lnTo>
                                  <a:pt x="1003" y="342"/>
                                </a:lnTo>
                                <a:lnTo>
                                  <a:pt x="1003" y="342"/>
                                </a:lnTo>
                                <a:lnTo>
                                  <a:pt x="997" y="344"/>
                                </a:lnTo>
                                <a:lnTo>
                                  <a:pt x="996" y="346"/>
                                </a:lnTo>
                                <a:lnTo>
                                  <a:pt x="994" y="349"/>
                                </a:lnTo>
                                <a:lnTo>
                                  <a:pt x="992" y="355"/>
                                </a:lnTo>
                                <a:lnTo>
                                  <a:pt x="992" y="355"/>
                                </a:lnTo>
                                <a:lnTo>
                                  <a:pt x="994" y="360"/>
                                </a:lnTo>
                                <a:lnTo>
                                  <a:pt x="997" y="362"/>
                                </a:lnTo>
                                <a:lnTo>
                                  <a:pt x="1008" y="362"/>
                                </a:lnTo>
                                <a:lnTo>
                                  <a:pt x="1008" y="362"/>
                                </a:lnTo>
                                <a:lnTo>
                                  <a:pt x="1015" y="364"/>
                                </a:lnTo>
                                <a:lnTo>
                                  <a:pt x="1021" y="369"/>
                                </a:lnTo>
                                <a:lnTo>
                                  <a:pt x="1030" y="380"/>
                                </a:lnTo>
                                <a:lnTo>
                                  <a:pt x="1030" y="380"/>
                                </a:lnTo>
                                <a:lnTo>
                                  <a:pt x="1039" y="387"/>
                                </a:lnTo>
                                <a:lnTo>
                                  <a:pt x="1043" y="391"/>
                                </a:lnTo>
                                <a:lnTo>
                                  <a:pt x="1050" y="391"/>
                                </a:lnTo>
                                <a:lnTo>
                                  <a:pt x="1050" y="391"/>
                                </a:lnTo>
                                <a:lnTo>
                                  <a:pt x="1055" y="389"/>
                                </a:lnTo>
                                <a:lnTo>
                                  <a:pt x="1061" y="387"/>
                                </a:lnTo>
                                <a:lnTo>
                                  <a:pt x="1072" y="384"/>
                                </a:lnTo>
                                <a:lnTo>
                                  <a:pt x="1072" y="384"/>
                                </a:lnTo>
                                <a:lnTo>
                                  <a:pt x="1077" y="382"/>
                                </a:lnTo>
                                <a:lnTo>
                                  <a:pt x="1079" y="380"/>
                                </a:lnTo>
                                <a:lnTo>
                                  <a:pt x="1084" y="373"/>
                                </a:lnTo>
                                <a:lnTo>
                                  <a:pt x="1088" y="364"/>
                                </a:lnTo>
                                <a:lnTo>
                                  <a:pt x="1090" y="355"/>
                                </a:lnTo>
                                <a:lnTo>
                                  <a:pt x="1090" y="355"/>
                                </a:lnTo>
                                <a:lnTo>
                                  <a:pt x="1088" y="349"/>
                                </a:lnTo>
                                <a:lnTo>
                                  <a:pt x="1086" y="347"/>
                                </a:lnTo>
                                <a:lnTo>
                                  <a:pt x="1077" y="346"/>
                                </a:lnTo>
                                <a:lnTo>
                                  <a:pt x="1077" y="346"/>
                                </a:lnTo>
                                <a:close/>
                                <a:moveTo>
                                  <a:pt x="1068" y="183"/>
                                </a:moveTo>
                                <a:lnTo>
                                  <a:pt x="1068" y="183"/>
                                </a:lnTo>
                                <a:lnTo>
                                  <a:pt x="1072" y="185"/>
                                </a:lnTo>
                                <a:lnTo>
                                  <a:pt x="1072" y="186"/>
                                </a:lnTo>
                                <a:lnTo>
                                  <a:pt x="1072" y="190"/>
                                </a:lnTo>
                                <a:lnTo>
                                  <a:pt x="1073" y="194"/>
                                </a:lnTo>
                                <a:lnTo>
                                  <a:pt x="1073" y="194"/>
                                </a:lnTo>
                                <a:lnTo>
                                  <a:pt x="1077" y="197"/>
                                </a:lnTo>
                                <a:lnTo>
                                  <a:pt x="1081" y="199"/>
                                </a:lnTo>
                                <a:lnTo>
                                  <a:pt x="1090" y="201"/>
                                </a:lnTo>
                                <a:lnTo>
                                  <a:pt x="1099" y="199"/>
                                </a:lnTo>
                                <a:lnTo>
                                  <a:pt x="1106" y="195"/>
                                </a:lnTo>
                                <a:lnTo>
                                  <a:pt x="1106" y="195"/>
                                </a:lnTo>
                                <a:lnTo>
                                  <a:pt x="1108" y="192"/>
                                </a:lnTo>
                                <a:lnTo>
                                  <a:pt x="1108" y="190"/>
                                </a:lnTo>
                                <a:lnTo>
                                  <a:pt x="1106" y="186"/>
                                </a:lnTo>
                                <a:lnTo>
                                  <a:pt x="1104" y="183"/>
                                </a:lnTo>
                                <a:lnTo>
                                  <a:pt x="1090" y="174"/>
                                </a:lnTo>
                                <a:lnTo>
                                  <a:pt x="1090" y="174"/>
                                </a:lnTo>
                                <a:lnTo>
                                  <a:pt x="1084" y="168"/>
                                </a:lnTo>
                                <a:lnTo>
                                  <a:pt x="1075" y="165"/>
                                </a:lnTo>
                                <a:lnTo>
                                  <a:pt x="1068" y="163"/>
                                </a:lnTo>
                                <a:lnTo>
                                  <a:pt x="1064" y="163"/>
                                </a:lnTo>
                                <a:lnTo>
                                  <a:pt x="1061" y="165"/>
                                </a:lnTo>
                                <a:lnTo>
                                  <a:pt x="1061" y="165"/>
                                </a:lnTo>
                                <a:lnTo>
                                  <a:pt x="1057" y="168"/>
                                </a:lnTo>
                                <a:lnTo>
                                  <a:pt x="1057" y="168"/>
                                </a:lnTo>
                                <a:lnTo>
                                  <a:pt x="1055" y="170"/>
                                </a:lnTo>
                                <a:lnTo>
                                  <a:pt x="1055" y="172"/>
                                </a:lnTo>
                                <a:lnTo>
                                  <a:pt x="1059" y="177"/>
                                </a:lnTo>
                                <a:lnTo>
                                  <a:pt x="1068" y="183"/>
                                </a:lnTo>
                                <a:lnTo>
                                  <a:pt x="1068" y="183"/>
                                </a:lnTo>
                                <a:close/>
                                <a:moveTo>
                                  <a:pt x="679" y="391"/>
                                </a:moveTo>
                                <a:lnTo>
                                  <a:pt x="679" y="391"/>
                                </a:lnTo>
                                <a:lnTo>
                                  <a:pt x="691" y="393"/>
                                </a:lnTo>
                                <a:lnTo>
                                  <a:pt x="702" y="391"/>
                                </a:lnTo>
                                <a:lnTo>
                                  <a:pt x="702" y="391"/>
                                </a:lnTo>
                                <a:lnTo>
                                  <a:pt x="710" y="391"/>
                                </a:lnTo>
                                <a:lnTo>
                                  <a:pt x="711" y="389"/>
                                </a:lnTo>
                                <a:lnTo>
                                  <a:pt x="713" y="389"/>
                                </a:lnTo>
                                <a:lnTo>
                                  <a:pt x="713" y="389"/>
                                </a:lnTo>
                                <a:lnTo>
                                  <a:pt x="715" y="384"/>
                                </a:lnTo>
                                <a:lnTo>
                                  <a:pt x="715" y="380"/>
                                </a:lnTo>
                                <a:lnTo>
                                  <a:pt x="719" y="371"/>
                                </a:lnTo>
                                <a:lnTo>
                                  <a:pt x="719" y="371"/>
                                </a:lnTo>
                                <a:lnTo>
                                  <a:pt x="724" y="362"/>
                                </a:lnTo>
                                <a:lnTo>
                                  <a:pt x="731" y="355"/>
                                </a:lnTo>
                                <a:lnTo>
                                  <a:pt x="731" y="355"/>
                                </a:lnTo>
                                <a:lnTo>
                                  <a:pt x="740" y="347"/>
                                </a:lnTo>
                                <a:lnTo>
                                  <a:pt x="751" y="342"/>
                                </a:lnTo>
                                <a:lnTo>
                                  <a:pt x="751" y="342"/>
                                </a:lnTo>
                                <a:lnTo>
                                  <a:pt x="771" y="335"/>
                                </a:lnTo>
                                <a:lnTo>
                                  <a:pt x="780" y="329"/>
                                </a:lnTo>
                                <a:lnTo>
                                  <a:pt x="784" y="326"/>
                                </a:lnTo>
                                <a:lnTo>
                                  <a:pt x="786" y="320"/>
                                </a:lnTo>
                                <a:lnTo>
                                  <a:pt x="786" y="320"/>
                                </a:lnTo>
                                <a:lnTo>
                                  <a:pt x="787" y="317"/>
                                </a:lnTo>
                                <a:lnTo>
                                  <a:pt x="786" y="313"/>
                                </a:lnTo>
                                <a:lnTo>
                                  <a:pt x="786" y="309"/>
                                </a:lnTo>
                                <a:lnTo>
                                  <a:pt x="782" y="308"/>
                                </a:lnTo>
                                <a:lnTo>
                                  <a:pt x="776" y="306"/>
                                </a:lnTo>
                                <a:lnTo>
                                  <a:pt x="769" y="308"/>
                                </a:lnTo>
                                <a:lnTo>
                                  <a:pt x="769" y="308"/>
                                </a:lnTo>
                                <a:lnTo>
                                  <a:pt x="764" y="311"/>
                                </a:lnTo>
                                <a:lnTo>
                                  <a:pt x="760" y="313"/>
                                </a:lnTo>
                                <a:lnTo>
                                  <a:pt x="755" y="313"/>
                                </a:lnTo>
                                <a:lnTo>
                                  <a:pt x="755" y="313"/>
                                </a:lnTo>
                                <a:lnTo>
                                  <a:pt x="746" y="311"/>
                                </a:lnTo>
                                <a:lnTo>
                                  <a:pt x="737" y="309"/>
                                </a:lnTo>
                                <a:lnTo>
                                  <a:pt x="737" y="309"/>
                                </a:lnTo>
                                <a:lnTo>
                                  <a:pt x="720" y="304"/>
                                </a:lnTo>
                                <a:lnTo>
                                  <a:pt x="708" y="299"/>
                                </a:lnTo>
                                <a:lnTo>
                                  <a:pt x="708" y="299"/>
                                </a:lnTo>
                                <a:lnTo>
                                  <a:pt x="700" y="297"/>
                                </a:lnTo>
                                <a:lnTo>
                                  <a:pt x="693" y="297"/>
                                </a:lnTo>
                                <a:lnTo>
                                  <a:pt x="693" y="297"/>
                                </a:lnTo>
                                <a:lnTo>
                                  <a:pt x="684" y="300"/>
                                </a:lnTo>
                                <a:lnTo>
                                  <a:pt x="675" y="306"/>
                                </a:lnTo>
                                <a:lnTo>
                                  <a:pt x="670" y="313"/>
                                </a:lnTo>
                                <a:lnTo>
                                  <a:pt x="666" y="320"/>
                                </a:lnTo>
                                <a:lnTo>
                                  <a:pt x="666" y="320"/>
                                </a:lnTo>
                                <a:lnTo>
                                  <a:pt x="664" y="337"/>
                                </a:lnTo>
                                <a:lnTo>
                                  <a:pt x="664" y="337"/>
                                </a:lnTo>
                                <a:lnTo>
                                  <a:pt x="661" y="347"/>
                                </a:lnTo>
                                <a:lnTo>
                                  <a:pt x="657" y="360"/>
                                </a:lnTo>
                                <a:lnTo>
                                  <a:pt x="657" y="360"/>
                                </a:lnTo>
                                <a:lnTo>
                                  <a:pt x="659" y="369"/>
                                </a:lnTo>
                                <a:lnTo>
                                  <a:pt x="662" y="378"/>
                                </a:lnTo>
                                <a:lnTo>
                                  <a:pt x="670" y="387"/>
                                </a:lnTo>
                                <a:lnTo>
                                  <a:pt x="679" y="391"/>
                                </a:lnTo>
                                <a:lnTo>
                                  <a:pt x="679" y="391"/>
                                </a:lnTo>
                                <a:close/>
                                <a:moveTo>
                                  <a:pt x="690" y="257"/>
                                </a:moveTo>
                                <a:lnTo>
                                  <a:pt x="690" y="257"/>
                                </a:lnTo>
                                <a:lnTo>
                                  <a:pt x="693" y="255"/>
                                </a:lnTo>
                                <a:lnTo>
                                  <a:pt x="697" y="255"/>
                                </a:lnTo>
                                <a:lnTo>
                                  <a:pt x="706" y="257"/>
                                </a:lnTo>
                                <a:lnTo>
                                  <a:pt x="706" y="257"/>
                                </a:lnTo>
                                <a:lnTo>
                                  <a:pt x="708" y="257"/>
                                </a:lnTo>
                                <a:lnTo>
                                  <a:pt x="711" y="255"/>
                                </a:lnTo>
                                <a:lnTo>
                                  <a:pt x="717" y="253"/>
                                </a:lnTo>
                                <a:lnTo>
                                  <a:pt x="717" y="253"/>
                                </a:lnTo>
                                <a:lnTo>
                                  <a:pt x="720" y="252"/>
                                </a:lnTo>
                                <a:lnTo>
                                  <a:pt x="724" y="253"/>
                                </a:lnTo>
                                <a:lnTo>
                                  <a:pt x="724" y="253"/>
                                </a:lnTo>
                                <a:lnTo>
                                  <a:pt x="728" y="252"/>
                                </a:lnTo>
                                <a:lnTo>
                                  <a:pt x="731" y="250"/>
                                </a:lnTo>
                                <a:lnTo>
                                  <a:pt x="735" y="248"/>
                                </a:lnTo>
                                <a:lnTo>
                                  <a:pt x="738" y="244"/>
                                </a:lnTo>
                                <a:lnTo>
                                  <a:pt x="738" y="244"/>
                                </a:lnTo>
                                <a:lnTo>
                                  <a:pt x="738" y="237"/>
                                </a:lnTo>
                                <a:lnTo>
                                  <a:pt x="740" y="230"/>
                                </a:lnTo>
                                <a:lnTo>
                                  <a:pt x="740" y="230"/>
                                </a:lnTo>
                                <a:lnTo>
                                  <a:pt x="742" y="228"/>
                                </a:lnTo>
                                <a:lnTo>
                                  <a:pt x="744" y="228"/>
                                </a:lnTo>
                                <a:lnTo>
                                  <a:pt x="748" y="230"/>
                                </a:lnTo>
                                <a:lnTo>
                                  <a:pt x="748" y="230"/>
                                </a:lnTo>
                                <a:lnTo>
                                  <a:pt x="751" y="224"/>
                                </a:lnTo>
                                <a:lnTo>
                                  <a:pt x="753" y="223"/>
                                </a:lnTo>
                                <a:lnTo>
                                  <a:pt x="755" y="224"/>
                                </a:lnTo>
                                <a:lnTo>
                                  <a:pt x="755" y="224"/>
                                </a:lnTo>
                                <a:lnTo>
                                  <a:pt x="755" y="228"/>
                                </a:lnTo>
                                <a:lnTo>
                                  <a:pt x="753" y="232"/>
                                </a:lnTo>
                                <a:lnTo>
                                  <a:pt x="751" y="235"/>
                                </a:lnTo>
                                <a:lnTo>
                                  <a:pt x="753" y="237"/>
                                </a:lnTo>
                                <a:lnTo>
                                  <a:pt x="755" y="239"/>
                                </a:lnTo>
                                <a:lnTo>
                                  <a:pt x="755" y="239"/>
                                </a:lnTo>
                                <a:lnTo>
                                  <a:pt x="757" y="239"/>
                                </a:lnTo>
                                <a:lnTo>
                                  <a:pt x="760" y="239"/>
                                </a:lnTo>
                                <a:lnTo>
                                  <a:pt x="766" y="233"/>
                                </a:lnTo>
                                <a:lnTo>
                                  <a:pt x="773" y="223"/>
                                </a:lnTo>
                                <a:lnTo>
                                  <a:pt x="773" y="223"/>
                                </a:lnTo>
                                <a:lnTo>
                                  <a:pt x="778" y="219"/>
                                </a:lnTo>
                                <a:lnTo>
                                  <a:pt x="786" y="217"/>
                                </a:lnTo>
                                <a:lnTo>
                                  <a:pt x="789" y="214"/>
                                </a:lnTo>
                                <a:lnTo>
                                  <a:pt x="791" y="210"/>
                                </a:lnTo>
                                <a:lnTo>
                                  <a:pt x="791" y="206"/>
                                </a:lnTo>
                                <a:lnTo>
                                  <a:pt x="791" y="206"/>
                                </a:lnTo>
                                <a:lnTo>
                                  <a:pt x="791" y="199"/>
                                </a:lnTo>
                                <a:lnTo>
                                  <a:pt x="787" y="194"/>
                                </a:lnTo>
                                <a:lnTo>
                                  <a:pt x="787" y="194"/>
                                </a:lnTo>
                                <a:lnTo>
                                  <a:pt x="780" y="190"/>
                                </a:lnTo>
                                <a:lnTo>
                                  <a:pt x="776" y="190"/>
                                </a:lnTo>
                                <a:lnTo>
                                  <a:pt x="773" y="190"/>
                                </a:lnTo>
                                <a:lnTo>
                                  <a:pt x="773" y="190"/>
                                </a:lnTo>
                                <a:lnTo>
                                  <a:pt x="773" y="190"/>
                                </a:lnTo>
                                <a:lnTo>
                                  <a:pt x="773" y="190"/>
                                </a:lnTo>
                                <a:lnTo>
                                  <a:pt x="771" y="192"/>
                                </a:lnTo>
                                <a:lnTo>
                                  <a:pt x="769" y="195"/>
                                </a:lnTo>
                                <a:lnTo>
                                  <a:pt x="766" y="199"/>
                                </a:lnTo>
                                <a:lnTo>
                                  <a:pt x="766" y="199"/>
                                </a:lnTo>
                                <a:lnTo>
                                  <a:pt x="764" y="203"/>
                                </a:lnTo>
                                <a:lnTo>
                                  <a:pt x="762" y="203"/>
                                </a:lnTo>
                                <a:lnTo>
                                  <a:pt x="755" y="203"/>
                                </a:lnTo>
                                <a:lnTo>
                                  <a:pt x="742" y="201"/>
                                </a:lnTo>
                                <a:lnTo>
                                  <a:pt x="742" y="201"/>
                                </a:lnTo>
                                <a:lnTo>
                                  <a:pt x="735" y="201"/>
                                </a:lnTo>
                                <a:lnTo>
                                  <a:pt x="728" y="201"/>
                                </a:lnTo>
                                <a:lnTo>
                                  <a:pt x="720" y="204"/>
                                </a:lnTo>
                                <a:lnTo>
                                  <a:pt x="715" y="208"/>
                                </a:lnTo>
                                <a:lnTo>
                                  <a:pt x="715" y="208"/>
                                </a:lnTo>
                                <a:lnTo>
                                  <a:pt x="711" y="212"/>
                                </a:lnTo>
                                <a:lnTo>
                                  <a:pt x="708" y="215"/>
                                </a:lnTo>
                                <a:lnTo>
                                  <a:pt x="708" y="215"/>
                                </a:lnTo>
                                <a:lnTo>
                                  <a:pt x="702" y="219"/>
                                </a:lnTo>
                                <a:lnTo>
                                  <a:pt x="697" y="221"/>
                                </a:lnTo>
                                <a:lnTo>
                                  <a:pt x="697" y="221"/>
                                </a:lnTo>
                                <a:lnTo>
                                  <a:pt x="690" y="223"/>
                                </a:lnTo>
                                <a:lnTo>
                                  <a:pt x="682" y="226"/>
                                </a:lnTo>
                                <a:lnTo>
                                  <a:pt x="677" y="232"/>
                                </a:lnTo>
                                <a:lnTo>
                                  <a:pt x="672" y="237"/>
                                </a:lnTo>
                                <a:lnTo>
                                  <a:pt x="672" y="237"/>
                                </a:lnTo>
                                <a:lnTo>
                                  <a:pt x="670" y="242"/>
                                </a:lnTo>
                                <a:lnTo>
                                  <a:pt x="670" y="248"/>
                                </a:lnTo>
                                <a:lnTo>
                                  <a:pt x="672" y="253"/>
                                </a:lnTo>
                                <a:lnTo>
                                  <a:pt x="673" y="259"/>
                                </a:lnTo>
                                <a:lnTo>
                                  <a:pt x="673" y="259"/>
                                </a:lnTo>
                                <a:lnTo>
                                  <a:pt x="677" y="261"/>
                                </a:lnTo>
                                <a:lnTo>
                                  <a:pt x="681" y="261"/>
                                </a:lnTo>
                                <a:lnTo>
                                  <a:pt x="690" y="257"/>
                                </a:lnTo>
                                <a:lnTo>
                                  <a:pt x="690" y="257"/>
                                </a:lnTo>
                                <a:close/>
                                <a:moveTo>
                                  <a:pt x="776" y="259"/>
                                </a:moveTo>
                                <a:lnTo>
                                  <a:pt x="776" y="259"/>
                                </a:lnTo>
                                <a:lnTo>
                                  <a:pt x="775" y="264"/>
                                </a:lnTo>
                                <a:lnTo>
                                  <a:pt x="776" y="268"/>
                                </a:lnTo>
                                <a:lnTo>
                                  <a:pt x="778" y="271"/>
                                </a:lnTo>
                                <a:lnTo>
                                  <a:pt x="782" y="275"/>
                                </a:lnTo>
                                <a:lnTo>
                                  <a:pt x="786" y="277"/>
                                </a:lnTo>
                                <a:lnTo>
                                  <a:pt x="791" y="277"/>
                                </a:lnTo>
                                <a:lnTo>
                                  <a:pt x="796" y="275"/>
                                </a:lnTo>
                                <a:lnTo>
                                  <a:pt x="800" y="271"/>
                                </a:lnTo>
                                <a:lnTo>
                                  <a:pt x="800" y="271"/>
                                </a:lnTo>
                                <a:lnTo>
                                  <a:pt x="804" y="266"/>
                                </a:lnTo>
                                <a:lnTo>
                                  <a:pt x="805" y="264"/>
                                </a:lnTo>
                                <a:lnTo>
                                  <a:pt x="807" y="262"/>
                                </a:lnTo>
                                <a:lnTo>
                                  <a:pt x="807" y="262"/>
                                </a:lnTo>
                                <a:lnTo>
                                  <a:pt x="813" y="261"/>
                                </a:lnTo>
                                <a:lnTo>
                                  <a:pt x="815" y="264"/>
                                </a:lnTo>
                                <a:lnTo>
                                  <a:pt x="818" y="268"/>
                                </a:lnTo>
                                <a:lnTo>
                                  <a:pt x="820" y="271"/>
                                </a:lnTo>
                                <a:lnTo>
                                  <a:pt x="820" y="271"/>
                                </a:lnTo>
                                <a:lnTo>
                                  <a:pt x="825" y="273"/>
                                </a:lnTo>
                                <a:lnTo>
                                  <a:pt x="829" y="273"/>
                                </a:lnTo>
                                <a:lnTo>
                                  <a:pt x="840" y="271"/>
                                </a:lnTo>
                                <a:lnTo>
                                  <a:pt x="840" y="271"/>
                                </a:lnTo>
                                <a:lnTo>
                                  <a:pt x="858" y="271"/>
                                </a:lnTo>
                                <a:lnTo>
                                  <a:pt x="858" y="271"/>
                                </a:lnTo>
                                <a:lnTo>
                                  <a:pt x="863" y="271"/>
                                </a:lnTo>
                                <a:lnTo>
                                  <a:pt x="863" y="273"/>
                                </a:lnTo>
                                <a:lnTo>
                                  <a:pt x="863" y="275"/>
                                </a:lnTo>
                                <a:lnTo>
                                  <a:pt x="863" y="275"/>
                                </a:lnTo>
                                <a:lnTo>
                                  <a:pt x="860" y="279"/>
                                </a:lnTo>
                                <a:lnTo>
                                  <a:pt x="854" y="280"/>
                                </a:lnTo>
                                <a:lnTo>
                                  <a:pt x="843" y="282"/>
                                </a:lnTo>
                                <a:lnTo>
                                  <a:pt x="843" y="282"/>
                                </a:lnTo>
                                <a:lnTo>
                                  <a:pt x="834" y="284"/>
                                </a:lnTo>
                                <a:lnTo>
                                  <a:pt x="824" y="288"/>
                                </a:lnTo>
                                <a:lnTo>
                                  <a:pt x="818" y="291"/>
                                </a:lnTo>
                                <a:lnTo>
                                  <a:pt x="815" y="295"/>
                                </a:lnTo>
                                <a:lnTo>
                                  <a:pt x="815" y="299"/>
                                </a:lnTo>
                                <a:lnTo>
                                  <a:pt x="816" y="302"/>
                                </a:lnTo>
                                <a:lnTo>
                                  <a:pt x="816" y="302"/>
                                </a:lnTo>
                                <a:lnTo>
                                  <a:pt x="822" y="304"/>
                                </a:lnTo>
                                <a:lnTo>
                                  <a:pt x="825" y="306"/>
                                </a:lnTo>
                                <a:lnTo>
                                  <a:pt x="831" y="304"/>
                                </a:lnTo>
                                <a:lnTo>
                                  <a:pt x="836" y="302"/>
                                </a:lnTo>
                                <a:lnTo>
                                  <a:pt x="847" y="297"/>
                                </a:lnTo>
                                <a:lnTo>
                                  <a:pt x="856" y="291"/>
                                </a:lnTo>
                                <a:lnTo>
                                  <a:pt x="856" y="291"/>
                                </a:lnTo>
                                <a:lnTo>
                                  <a:pt x="869" y="286"/>
                                </a:lnTo>
                                <a:lnTo>
                                  <a:pt x="876" y="284"/>
                                </a:lnTo>
                                <a:lnTo>
                                  <a:pt x="883" y="284"/>
                                </a:lnTo>
                                <a:lnTo>
                                  <a:pt x="883" y="284"/>
                                </a:lnTo>
                                <a:lnTo>
                                  <a:pt x="894" y="284"/>
                                </a:lnTo>
                                <a:lnTo>
                                  <a:pt x="905" y="282"/>
                                </a:lnTo>
                                <a:lnTo>
                                  <a:pt x="905" y="282"/>
                                </a:lnTo>
                                <a:lnTo>
                                  <a:pt x="912" y="280"/>
                                </a:lnTo>
                                <a:lnTo>
                                  <a:pt x="923" y="275"/>
                                </a:lnTo>
                                <a:lnTo>
                                  <a:pt x="932" y="270"/>
                                </a:lnTo>
                                <a:lnTo>
                                  <a:pt x="934" y="264"/>
                                </a:lnTo>
                                <a:lnTo>
                                  <a:pt x="936" y="261"/>
                                </a:lnTo>
                                <a:lnTo>
                                  <a:pt x="936" y="261"/>
                                </a:lnTo>
                                <a:lnTo>
                                  <a:pt x="936" y="255"/>
                                </a:lnTo>
                                <a:lnTo>
                                  <a:pt x="934" y="248"/>
                                </a:lnTo>
                                <a:lnTo>
                                  <a:pt x="932" y="246"/>
                                </a:lnTo>
                                <a:lnTo>
                                  <a:pt x="930" y="246"/>
                                </a:lnTo>
                                <a:lnTo>
                                  <a:pt x="927" y="246"/>
                                </a:lnTo>
                                <a:lnTo>
                                  <a:pt x="925" y="250"/>
                                </a:lnTo>
                                <a:lnTo>
                                  <a:pt x="925" y="250"/>
                                </a:lnTo>
                                <a:lnTo>
                                  <a:pt x="921" y="257"/>
                                </a:lnTo>
                                <a:lnTo>
                                  <a:pt x="919" y="259"/>
                                </a:lnTo>
                                <a:lnTo>
                                  <a:pt x="914" y="259"/>
                                </a:lnTo>
                                <a:lnTo>
                                  <a:pt x="914" y="259"/>
                                </a:lnTo>
                                <a:lnTo>
                                  <a:pt x="912" y="255"/>
                                </a:lnTo>
                                <a:lnTo>
                                  <a:pt x="910" y="250"/>
                                </a:lnTo>
                                <a:lnTo>
                                  <a:pt x="909" y="246"/>
                                </a:lnTo>
                                <a:lnTo>
                                  <a:pt x="907" y="241"/>
                                </a:lnTo>
                                <a:lnTo>
                                  <a:pt x="907" y="241"/>
                                </a:lnTo>
                                <a:lnTo>
                                  <a:pt x="900" y="235"/>
                                </a:lnTo>
                                <a:lnTo>
                                  <a:pt x="900" y="235"/>
                                </a:lnTo>
                                <a:lnTo>
                                  <a:pt x="892" y="226"/>
                                </a:lnTo>
                                <a:lnTo>
                                  <a:pt x="892" y="226"/>
                                </a:lnTo>
                                <a:lnTo>
                                  <a:pt x="887" y="224"/>
                                </a:lnTo>
                                <a:lnTo>
                                  <a:pt x="883" y="223"/>
                                </a:lnTo>
                                <a:lnTo>
                                  <a:pt x="883" y="223"/>
                                </a:lnTo>
                                <a:lnTo>
                                  <a:pt x="878" y="224"/>
                                </a:lnTo>
                                <a:lnTo>
                                  <a:pt x="876" y="226"/>
                                </a:lnTo>
                                <a:lnTo>
                                  <a:pt x="874" y="228"/>
                                </a:lnTo>
                                <a:lnTo>
                                  <a:pt x="874" y="228"/>
                                </a:lnTo>
                                <a:lnTo>
                                  <a:pt x="874" y="233"/>
                                </a:lnTo>
                                <a:lnTo>
                                  <a:pt x="876" y="235"/>
                                </a:lnTo>
                                <a:lnTo>
                                  <a:pt x="881" y="242"/>
                                </a:lnTo>
                                <a:lnTo>
                                  <a:pt x="887" y="248"/>
                                </a:lnTo>
                                <a:lnTo>
                                  <a:pt x="889" y="252"/>
                                </a:lnTo>
                                <a:lnTo>
                                  <a:pt x="891" y="255"/>
                                </a:lnTo>
                                <a:lnTo>
                                  <a:pt x="891" y="255"/>
                                </a:lnTo>
                                <a:lnTo>
                                  <a:pt x="889" y="259"/>
                                </a:lnTo>
                                <a:lnTo>
                                  <a:pt x="887" y="261"/>
                                </a:lnTo>
                                <a:lnTo>
                                  <a:pt x="881" y="264"/>
                                </a:lnTo>
                                <a:lnTo>
                                  <a:pt x="874" y="266"/>
                                </a:lnTo>
                                <a:lnTo>
                                  <a:pt x="869" y="266"/>
                                </a:lnTo>
                                <a:lnTo>
                                  <a:pt x="869" y="266"/>
                                </a:lnTo>
                                <a:lnTo>
                                  <a:pt x="862" y="264"/>
                                </a:lnTo>
                                <a:lnTo>
                                  <a:pt x="856" y="259"/>
                                </a:lnTo>
                                <a:lnTo>
                                  <a:pt x="851" y="255"/>
                                </a:lnTo>
                                <a:lnTo>
                                  <a:pt x="843" y="252"/>
                                </a:lnTo>
                                <a:lnTo>
                                  <a:pt x="843" y="252"/>
                                </a:lnTo>
                                <a:lnTo>
                                  <a:pt x="838" y="252"/>
                                </a:lnTo>
                                <a:lnTo>
                                  <a:pt x="833" y="252"/>
                                </a:lnTo>
                                <a:lnTo>
                                  <a:pt x="833" y="252"/>
                                </a:lnTo>
                                <a:lnTo>
                                  <a:pt x="825" y="248"/>
                                </a:lnTo>
                                <a:lnTo>
                                  <a:pt x="820" y="244"/>
                                </a:lnTo>
                                <a:lnTo>
                                  <a:pt x="820" y="244"/>
                                </a:lnTo>
                                <a:lnTo>
                                  <a:pt x="813" y="242"/>
                                </a:lnTo>
                                <a:lnTo>
                                  <a:pt x="807" y="242"/>
                                </a:lnTo>
                                <a:lnTo>
                                  <a:pt x="795" y="244"/>
                                </a:lnTo>
                                <a:lnTo>
                                  <a:pt x="795" y="244"/>
                                </a:lnTo>
                                <a:lnTo>
                                  <a:pt x="787" y="246"/>
                                </a:lnTo>
                                <a:lnTo>
                                  <a:pt x="782" y="248"/>
                                </a:lnTo>
                                <a:lnTo>
                                  <a:pt x="778" y="252"/>
                                </a:lnTo>
                                <a:lnTo>
                                  <a:pt x="776" y="259"/>
                                </a:lnTo>
                                <a:lnTo>
                                  <a:pt x="776" y="259"/>
                                </a:lnTo>
                                <a:close/>
                                <a:moveTo>
                                  <a:pt x="952" y="166"/>
                                </a:moveTo>
                                <a:lnTo>
                                  <a:pt x="952" y="166"/>
                                </a:lnTo>
                                <a:lnTo>
                                  <a:pt x="956" y="170"/>
                                </a:lnTo>
                                <a:lnTo>
                                  <a:pt x="959" y="176"/>
                                </a:lnTo>
                                <a:lnTo>
                                  <a:pt x="959" y="176"/>
                                </a:lnTo>
                                <a:lnTo>
                                  <a:pt x="965" y="179"/>
                                </a:lnTo>
                                <a:lnTo>
                                  <a:pt x="972" y="179"/>
                                </a:lnTo>
                                <a:lnTo>
                                  <a:pt x="985" y="177"/>
                                </a:lnTo>
                                <a:lnTo>
                                  <a:pt x="985" y="177"/>
                                </a:lnTo>
                                <a:lnTo>
                                  <a:pt x="990" y="177"/>
                                </a:lnTo>
                                <a:lnTo>
                                  <a:pt x="996" y="177"/>
                                </a:lnTo>
                                <a:lnTo>
                                  <a:pt x="999" y="179"/>
                                </a:lnTo>
                                <a:lnTo>
                                  <a:pt x="1005" y="183"/>
                                </a:lnTo>
                                <a:lnTo>
                                  <a:pt x="1005" y="183"/>
                                </a:lnTo>
                                <a:lnTo>
                                  <a:pt x="1017" y="195"/>
                                </a:lnTo>
                                <a:lnTo>
                                  <a:pt x="1024" y="201"/>
                                </a:lnTo>
                                <a:lnTo>
                                  <a:pt x="1034" y="203"/>
                                </a:lnTo>
                                <a:lnTo>
                                  <a:pt x="1034" y="203"/>
                                </a:lnTo>
                                <a:lnTo>
                                  <a:pt x="1037" y="201"/>
                                </a:lnTo>
                                <a:lnTo>
                                  <a:pt x="1039" y="197"/>
                                </a:lnTo>
                                <a:lnTo>
                                  <a:pt x="1039" y="194"/>
                                </a:lnTo>
                                <a:lnTo>
                                  <a:pt x="1037" y="190"/>
                                </a:lnTo>
                                <a:lnTo>
                                  <a:pt x="1037" y="190"/>
                                </a:lnTo>
                                <a:lnTo>
                                  <a:pt x="1034" y="185"/>
                                </a:lnTo>
                                <a:lnTo>
                                  <a:pt x="1028" y="181"/>
                                </a:lnTo>
                                <a:lnTo>
                                  <a:pt x="1015" y="176"/>
                                </a:lnTo>
                                <a:lnTo>
                                  <a:pt x="1015" y="176"/>
                                </a:lnTo>
                                <a:lnTo>
                                  <a:pt x="1008" y="170"/>
                                </a:lnTo>
                                <a:lnTo>
                                  <a:pt x="1001" y="165"/>
                                </a:lnTo>
                                <a:lnTo>
                                  <a:pt x="1001" y="165"/>
                                </a:lnTo>
                                <a:lnTo>
                                  <a:pt x="992" y="161"/>
                                </a:lnTo>
                                <a:lnTo>
                                  <a:pt x="976" y="156"/>
                                </a:lnTo>
                                <a:lnTo>
                                  <a:pt x="959" y="154"/>
                                </a:lnTo>
                                <a:lnTo>
                                  <a:pt x="952" y="154"/>
                                </a:lnTo>
                                <a:lnTo>
                                  <a:pt x="947" y="156"/>
                                </a:lnTo>
                                <a:lnTo>
                                  <a:pt x="947" y="156"/>
                                </a:lnTo>
                                <a:lnTo>
                                  <a:pt x="945" y="157"/>
                                </a:lnTo>
                                <a:lnTo>
                                  <a:pt x="945" y="161"/>
                                </a:lnTo>
                                <a:lnTo>
                                  <a:pt x="945" y="161"/>
                                </a:lnTo>
                                <a:lnTo>
                                  <a:pt x="947" y="165"/>
                                </a:lnTo>
                                <a:lnTo>
                                  <a:pt x="952" y="166"/>
                                </a:lnTo>
                                <a:lnTo>
                                  <a:pt x="952" y="166"/>
                                </a:lnTo>
                                <a:close/>
                                <a:moveTo>
                                  <a:pt x="918" y="346"/>
                                </a:moveTo>
                                <a:lnTo>
                                  <a:pt x="918" y="346"/>
                                </a:lnTo>
                                <a:lnTo>
                                  <a:pt x="923" y="353"/>
                                </a:lnTo>
                                <a:lnTo>
                                  <a:pt x="930" y="358"/>
                                </a:lnTo>
                                <a:lnTo>
                                  <a:pt x="930" y="358"/>
                                </a:lnTo>
                                <a:lnTo>
                                  <a:pt x="936" y="360"/>
                                </a:lnTo>
                                <a:lnTo>
                                  <a:pt x="938" y="362"/>
                                </a:lnTo>
                                <a:lnTo>
                                  <a:pt x="938" y="366"/>
                                </a:lnTo>
                                <a:lnTo>
                                  <a:pt x="938" y="366"/>
                                </a:lnTo>
                                <a:lnTo>
                                  <a:pt x="932" y="367"/>
                                </a:lnTo>
                                <a:lnTo>
                                  <a:pt x="929" y="366"/>
                                </a:lnTo>
                                <a:lnTo>
                                  <a:pt x="923" y="366"/>
                                </a:lnTo>
                                <a:lnTo>
                                  <a:pt x="919" y="367"/>
                                </a:lnTo>
                                <a:lnTo>
                                  <a:pt x="919" y="367"/>
                                </a:lnTo>
                                <a:lnTo>
                                  <a:pt x="918" y="369"/>
                                </a:lnTo>
                                <a:lnTo>
                                  <a:pt x="914" y="375"/>
                                </a:lnTo>
                                <a:lnTo>
                                  <a:pt x="910" y="378"/>
                                </a:lnTo>
                                <a:lnTo>
                                  <a:pt x="907" y="378"/>
                                </a:lnTo>
                                <a:lnTo>
                                  <a:pt x="907" y="378"/>
                                </a:lnTo>
                                <a:lnTo>
                                  <a:pt x="905" y="376"/>
                                </a:lnTo>
                                <a:lnTo>
                                  <a:pt x="903" y="371"/>
                                </a:lnTo>
                                <a:lnTo>
                                  <a:pt x="903" y="367"/>
                                </a:lnTo>
                                <a:lnTo>
                                  <a:pt x="903" y="364"/>
                                </a:lnTo>
                                <a:lnTo>
                                  <a:pt x="903" y="364"/>
                                </a:lnTo>
                                <a:lnTo>
                                  <a:pt x="909" y="360"/>
                                </a:lnTo>
                                <a:lnTo>
                                  <a:pt x="910" y="356"/>
                                </a:lnTo>
                                <a:lnTo>
                                  <a:pt x="912" y="355"/>
                                </a:lnTo>
                                <a:lnTo>
                                  <a:pt x="912" y="355"/>
                                </a:lnTo>
                                <a:lnTo>
                                  <a:pt x="910" y="351"/>
                                </a:lnTo>
                                <a:lnTo>
                                  <a:pt x="909" y="349"/>
                                </a:lnTo>
                                <a:lnTo>
                                  <a:pt x="905" y="344"/>
                                </a:lnTo>
                                <a:lnTo>
                                  <a:pt x="905" y="344"/>
                                </a:lnTo>
                                <a:lnTo>
                                  <a:pt x="900" y="342"/>
                                </a:lnTo>
                                <a:lnTo>
                                  <a:pt x="894" y="344"/>
                                </a:lnTo>
                                <a:lnTo>
                                  <a:pt x="883" y="349"/>
                                </a:lnTo>
                                <a:lnTo>
                                  <a:pt x="878" y="353"/>
                                </a:lnTo>
                                <a:lnTo>
                                  <a:pt x="874" y="353"/>
                                </a:lnTo>
                                <a:lnTo>
                                  <a:pt x="869" y="351"/>
                                </a:lnTo>
                                <a:lnTo>
                                  <a:pt x="865" y="344"/>
                                </a:lnTo>
                                <a:lnTo>
                                  <a:pt x="865" y="344"/>
                                </a:lnTo>
                                <a:lnTo>
                                  <a:pt x="865" y="340"/>
                                </a:lnTo>
                                <a:lnTo>
                                  <a:pt x="863" y="338"/>
                                </a:lnTo>
                                <a:lnTo>
                                  <a:pt x="863" y="338"/>
                                </a:lnTo>
                                <a:lnTo>
                                  <a:pt x="858" y="335"/>
                                </a:lnTo>
                                <a:lnTo>
                                  <a:pt x="853" y="335"/>
                                </a:lnTo>
                                <a:lnTo>
                                  <a:pt x="853" y="335"/>
                                </a:lnTo>
                                <a:lnTo>
                                  <a:pt x="849" y="335"/>
                                </a:lnTo>
                                <a:lnTo>
                                  <a:pt x="847" y="337"/>
                                </a:lnTo>
                                <a:lnTo>
                                  <a:pt x="845" y="342"/>
                                </a:lnTo>
                                <a:lnTo>
                                  <a:pt x="845" y="349"/>
                                </a:lnTo>
                                <a:lnTo>
                                  <a:pt x="845" y="353"/>
                                </a:lnTo>
                                <a:lnTo>
                                  <a:pt x="842" y="355"/>
                                </a:lnTo>
                                <a:lnTo>
                                  <a:pt x="842" y="355"/>
                                </a:lnTo>
                                <a:lnTo>
                                  <a:pt x="836" y="356"/>
                                </a:lnTo>
                                <a:lnTo>
                                  <a:pt x="831" y="356"/>
                                </a:lnTo>
                                <a:lnTo>
                                  <a:pt x="825" y="353"/>
                                </a:lnTo>
                                <a:lnTo>
                                  <a:pt x="822" y="347"/>
                                </a:lnTo>
                                <a:lnTo>
                                  <a:pt x="822" y="347"/>
                                </a:lnTo>
                                <a:lnTo>
                                  <a:pt x="818" y="338"/>
                                </a:lnTo>
                                <a:lnTo>
                                  <a:pt x="816" y="335"/>
                                </a:lnTo>
                                <a:lnTo>
                                  <a:pt x="811" y="333"/>
                                </a:lnTo>
                                <a:lnTo>
                                  <a:pt x="811" y="333"/>
                                </a:lnTo>
                                <a:lnTo>
                                  <a:pt x="805" y="335"/>
                                </a:lnTo>
                                <a:lnTo>
                                  <a:pt x="805" y="335"/>
                                </a:lnTo>
                                <a:lnTo>
                                  <a:pt x="796" y="338"/>
                                </a:lnTo>
                                <a:lnTo>
                                  <a:pt x="793" y="342"/>
                                </a:lnTo>
                                <a:lnTo>
                                  <a:pt x="787" y="344"/>
                                </a:lnTo>
                                <a:lnTo>
                                  <a:pt x="787" y="344"/>
                                </a:lnTo>
                                <a:lnTo>
                                  <a:pt x="773" y="347"/>
                                </a:lnTo>
                                <a:lnTo>
                                  <a:pt x="767" y="351"/>
                                </a:lnTo>
                                <a:lnTo>
                                  <a:pt x="762" y="355"/>
                                </a:lnTo>
                                <a:lnTo>
                                  <a:pt x="762" y="355"/>
                                </a:lnTo>
                                <a:lnTo>
                                  <a:pt x="758" y="360"/>
                                </a:lnTo>
                                <a:lnTo>
                                  <a:pt x="755" y="364"/>
                                </a:lnTo>
                                <a:lnTo>
                                  <a:pt x="755" y="364"/>
                                </a:lnTo>
                                <a:lnTo>
                                  <a:pt x="749" y="367"/>
                                </a:lnTo>
                                <a:lnTo>
                                  <a:pt x="748" y="371"/>
                                </a:lnTo>
                                <a:lnTo>
                                  <a:pt x="746" y="375"/>
                                </a:lnTo>
                                <a:lnTo>
                                  <a:pt x="746" y="375"/>
                                </a:lnTo>
                                <a:lnTo>
                                  <a:pt x="748" y="378"/>
                                </a:lnTo>
                                <a:lnTo>
                                  <a:pt x="749" y="380"/>
                                </a:lnTo>
                                <a:lnTo>
                                  <a:pt x="753" y="384"/>
                                </a:lnTo>
                                <a:lnTo>
                                  <a:pt x="760" y="384"/>
                                </a:lnTo>
                                <a:lnTo>
                                  <a:pt x="766" y="385"/>
                                </a:lnTo>
                                <a:lnTo>
                                  <a:pt x="766" y="385"/>
                                </a:lnTo>
                                <a:lnTo>
                                  <a:pt x="782" y="382"/>
                                </a:lnTo>
                                <a:lnTo>
                                  <a:pt x="782" y="382"/>
                                </a:lnTo>
                                <a:lnTo>
                                  <a:pt x="795" y="382"/>
                                </a:lnTo>
                                <a:lnTo>
                                  <a:pt x="807" y="384"/>
                                </a:lnTo>
                                <a:lnTo>
                                  <a:pt x="807" y="384"/>
                                </a:lnTo>
                                <a:lnTo>
                                  <a:pt x="807" y="387"/>
                                </a:lnTo>
                                <a:lnTo>
                                  <a:pt x="807" y="389"/>
                                </a:lnTo>
                                <a:lnTo>
                                  <a:pt x="802" y="393"/>
                                </a:lnTo>
                                <a:lnTo>
                                  <a:pt x="795" y="394"/>
                                </a:lnTo>
                                <a:lnTo>
                                  <a:pt x="786" y="394"/>
                                </a:lnTo>
                                <a:lnTo>
                                  <a:pt x="776" y="396"/>
                                </a:lnTo>
                                <a:lnTo>
                                  <a:pt x="769" y="398"/>
                                </a:lnTo>
                                <a:lnTo>
                                  <a:pt x="764" y="400"/>
                                </a:lnTo>
                                <a:lnTo>
                                  <a:pt x="762" y="402"/>
                                </a:lnTo>
                                <a:lnTo>
                                  <a:pt x="762" y="405"/>
                                </a:lnTo>
                                <a:lnTo>
                                  <a:pt x="762" y="405"/>
                                </a:lnTo>
                                <a:lnTo>
                                  <a:pt x="764" y="409"/>
                                </a:lnTo>
                                <a:lnTo>
                                  <a:pt x="769" y="411"/>
                                </a:lnTo>
                                <a:lnTo>
                                  <a:pt x="775" y="411"/>
                                </a:lnTo>
                                <a:lnTo>
                                  <a:pt x="784" y="411"/>
                                </a:lnTo>
                                <a:lnTo>
                                  <a:pt x="798" y="407"/>
                                </a:lnTo>
                                <a:lnTo>
                                  <a:pt x="809" y="405"/>
                                </a:lnTo>
                                <a:lnTo>
                                  <a:pt x="809" y="405"/>
                                </a:lnTo>
                                <a:lnTo>
                                  <a:pt x="818" y="402"/>
                                </a:lnTo>
                                <a:lnTo>
                                  <a:pt x="829" y="400"/>
                                </a:lnTo>
                                <a:lnTo>
                                  <a:pt x="834" y="400"/>
                                </a:lnTo>
                                <a:lnTo>
                                  <a:pt x="840" y="402"/>
                                </a:lnTo>
                                <a:lnTo>
                                  <a:pt x="845" y="404"/>
                                </a:lnTo>
                                <a:lnTo>
                                  <a:pt x="849" y="407"/>
                                </a:lnTo>
                                <a:lnTo>
                                  <a:pt x="849" y="407"/>
                                </a:lnTo>
                                <a:lnTo>
                                  <a:pt x="851" y="411"/>
                                </a:lnTo>
                                <a:lnTo>
                                  <a:pt x="851" y="414"/>
                                </a:lnTo>
                                <a:lnTo>
                                  <a:pt x="851" y="416"/>
                                </a:lnTo>
                                <a:lnTo>
                                  <a:pt x="849" y="418"/>
                                </a:lnTo>
                                <a:lnTo>
                                  <a:pt x="842" y="420"/>
                                </a:lnTo>
                                <a:lnTo>
                                  <a:pt x="834" y="420"/>
                                </a:lnTo>
                                <a:lnTo>
                                  <a:pt x="834" y="420"/>
                                </a:lnTo>
                                <a:lnTo>
                                  <a:pt x="820" y="420"/>
                                </a:lnTo>
                                <a:lnTo>
                                  <a:pt x="798" y="422"/>
                                </a:lnTo>
                                <a:lnTo>
                                  <a:pt x="787" y="423"/>
                                </a:lnTo>
                                <a:lnTo>
                                  <a:pt x="780" y="427"/>
                                </a:lnTo>
                                <a:lnTo>
                                  <a:pt x="778" y="429"/>
                                </a:lnTo>
                                <a:lnTo>
                                  <a:pt x="778" y="432"/>
                                </a:lnTo>
                                <a:lnTo>
                                  <a:pt x="778" y="436"/>
                                </a:lnTo>
                                <a:lnTo>
                                  <a:pt x="780" y="442"/>
                                </a:lnTo>
                                <a:lnTo>
                                  <a:pt x="780" y="442"/>
                                </a:lnTo>
                                <a:lnTo>
                                  <a:pt x="782" y="445"/>
                                </a:lnTo>
                                <a:lnTo>
                                  <a:pt x="786" y="449"/>
                                </a:lnTo>
                                <a:lnTo>
                                  <a:pt x="795" y="452"/>
                                </a:lnTo>
                                <a:lnTo>
                                  <a:pt x="795" y="452"/>
                                </a:lnTo>
                                <a:lnTo>
                                  <a:pt x="809" y="460"/>
                                </a:lnTo>
                                <a:lnTo>
                                  <a:pt x="824" y="465"/>
                                </a:lnTo>
                                <a:lnTo>
                                  <a:pt x="824" y="465"/>
                                </a:lnTo>
                                <a:lnTo>
                                  <a:pt x="834" y="465"/>
                                </a:lnTo>
                                <a:lnTo>
                                  <a:pt x="843" y="465"/>
                                </a:lnTo>
                                <a:lnTo>
                                  <a:pt x="863" y="461"/>
                                </a:lnTo>
                                <a:lnTo>
                                  <a:pt x="863" y="461"/>
                                </a:lnTo>
                                <a:lnTo>
                                  <a:pt x="872" y="460"/>
                                </a:lnTo>
                                <a:lnTo>
                                  <a:pt x="880" y="456"/>
                                </a:lnTo>
                                <a:lnTo>
                                  <a:pt x="880" y="456"/>
                                </a:lnTo>
                                <a:lnTo>
                                  <a:pt x="891" y="451"/>
                                </a:lnTo>
                                <a:lnTo>
                                  <a:pt x="901" y="447"/>
                                </a:lnTo>
                                <a:lnTo>
                                  <a:pt x="901" y="447"/>
                                </a:lnTo>
                                <a:lnTo>
                                  <a:pt x="914" y="445"/>
                                </a:lnTo>
                                <a:lnTo>
                                  <a:pt x="927" y="443"/>
                                </a:lnTo>
                                <a:lnTo>
                                  <a:pt x="927" y="443"/>
                                </a:lnTo>
                                <a:lnTo>
                                  <a:pt x="930" y="443"/>
                                </a:lnTo>
                                <a:lnTo>
                                  <a:pt x="932" y="440"/>
                                </a:lnTo>
                                <a:lnTo>
                                  <a:pt x="936" y="438"/>
                                </a:lnTo>
                                <a:lnTo>
                                  <a:pt x="939" y="438"/>
                                </a:lnTo>
                                <a:lnTo>
                                  <a:pt x="939" y="438"/>
                                </a:lnTo>
                                <a:lnTo>
                                  <a:pt x="945" y="440"/>
                                </a:lnTo>
                                <a:lnTo>
                                  <a:pt x="948" y="443"/>
                                </a:lnTo>
                                <a:lnTo>
                                  <a:pt x="956" y="452"/>
                                </a:lnTo>
                                <a:lnTo>
                                  <a:pt x="956" y="452"/>
                                </a:lnTo>
                                <a:lnTo>
                                  <a:pt x="963" y="458"/>
                                </a:lnTo>
                                <a:lnTo>
                                  <a:pt x="972" y="461"/>
                                </a:lnTo>
                                <a:lnTo>
                                  <a:pt x="979" y="463"/>
                                </a:lnTo>
                                <a:lnTo>
                                  <a:pt x="988" y="463"/>
                                </a:lnTo>
                                <a:lnTo>
                                  <a:pt x="988" y="463"/>
                                </a:lnTo>
                                <a:lnTo>
                                  <a:pt x="994" y="461"/>
                                </a:lnTo>
                                <a:lnTo>
                                  <a:pt x="997" y="460"/>
                                </a:lnTo>
                                <a:lnTo>
                                  <a:pt x="999" y="456"/>
                                </a:lnTo>
                                <a:lnTo>
                                  <a:pt x="996" y="452"/>
                                </a:lnTo>
                                <a:lnTo>
                                  <a:pt x="996" y="452"/>
                                </a:lnTo>
                                <a:lnTo>
                                  <a:pt x="986" y="447"/>
                                </a:lnTo>
                                <a:lnTo>
                                  <a:pt x="983" y="443"/>
                                </a:lnTo>
                                <a:lnTo>
                                  <a:pt x="983" y="442"/>
                                </a:lnTo>
                                <a:lnTo>
                                  <a:pt x="985" y="440"/>
                                </a:lnTo>
                                <a:lnTo>
                                  <a:pt x="985" y="440"/>
                                </a:lnTo>
                                <a:lnTo>
                                  <a:pt x="988" y="438"/>
                                </a:lnTo>
                                <a:lnTo>
                                  <a:pt x="994" y="438"/>
                                </a:lnTo>
                                <a:lnTo>
                                  <a:pt x="1006" y="438"/>
                                </a:lnTo>
                                <a:lnTo>
                                  <a:pt x="1012" y="438"/>
                                </a:lnTo>
                                <a:lnTo>
                                  <a:pt x="1015" y="436"/>
                                </a:lnTo>
                                <a:lnTo>
                                  <a:pt x="1017" y="432"/>
                                </a:lnTo>
                                <a:lnTo>
                                  <a:pt x="1015" y="427"/>
                                </a:lnTo>
                                <a:lnTo>
                                  <a:pt x="1015" y="427"/>
                                </a:lnTo>
                                <a:lnTo>
                                  <a:pt x="1010" y="422"/>
                                </a:lnTo>
                                <a:lnTo>
                                  <a:pt x="1003" y="418"/>
                                </a:lnTo>
                                <a:lnTo>
                                  <a:pt x="990" y="414"/>
                                </a:lnTo>
                                <a:lnTo>
                                  <a:pt x="990" y="414"/>
                                </a:lnTo>
                                <a:lnTo>
                                  <a:pt x="974" y="407"/>
                                </a:lnTo>
                                <a:lnTo>
                                  <a:pt x="968" y="402"/>
                                </a:lnTo>
                                <a:lnTo>
                                  <a:pt x="961" y="396"/>
                                </a:lnTo>
                                <a:lnTo>
                                  <a:pt x="961" y="396"/>
                                </a:lnTo>
                                <a:lnTo>
                                  <a:pt x="957" y="391"/>
                                </a:lnTo>
                                <a:lnTo>
                                  <a:pt x="956" y="384"/>
                                </a:lnTo>
                                <a:lnTo>
                                  <a:pt x="956" y="384"/>
                                </a:lnTo>
                                <a:lnTo>
                                  <a:pt x="954" y="376"/>
                                </a:lnTo>
                                <a:lnTo>
                                  <a:pt x="954" y="373"/>
                                </a:lnTo>
                                <a:lnTo>
                                  <a:pt x="952" y="369"/>
                                </a:lnTo>
                                <a:lnTo>
                                  <a:pt x="952" y="369"/>
                                </a:lnTo>
                                <a:lnTo>
                                  <a:pt x="947" y="367"/>
                                </a:lnTo>
                                <a:lnTo>
                                  <a:pt x="945" y="366"/>
                                </a:lnTo>
                                <a:lnTo>
                                  <a:pt x="943" y="362"/>
                                </a:lnTo>
                                <a:lnTo>
                                  <a:pt x="943" y="362"/>
                                </a:lnTo>
                                <a:lnTo>
                                  <a:pt x="943" y="358"/>
                                </a:lnTo>
                                <a:lnTo>
                                  <a:pt x="945" y="356"/>
                                </a:lnTo>
                                <a:lnTo>
                                  <a:pt x="945" y="353"/>
                                </a:lnTo>
                                <a:lnTo>
                                  <a:pt x="945" y="349"/>
                                </a:lnTo>
                                <a:lnTo>
                                  <a:pt x="945" y="349"/>
                                </a:lnTo>
                                <a:lnTo>
                                  <a:pt x="939" y="340"/>
                                </a:lnTo>
                                <a:lnTo>
                                  <a:pt x="932" y="335"/>
                                </a:lnTo>
                                <a:lnTo>
                                  <a:pt x="932" y="335"/>
                                </a:lnTo>
                                <a:lnTo>
                                  <a:pt x="927" y="333"/>
                                </a:lnTo>
                                <a:lnTo>
                                  <a:pt x="921" y="337"/>
                                </a:lnTo>
                                <a:lnTo>
                                  <a:pt x="918" y="340"/>
                                </a:lnTo>
                                <a:lnTo>
                                  <a:pt x="918" y="344"/>
                                </a:lnTo>
                                <a:lnTo>
                                  <a:pt x="918" y="346"/>
                                </a:lnTo>
                                <a:lnTo>
                                  <a:pt x="918" y="346"/>
                                </a:lnTo>
                                <a:close/>
                                <a:moveTo>
                                  <a:pt x="858" y="223"/>
                                </a:moveTo>
                                <a:lnTo>
                                  <a:pt x="858" y="223"/>
                                </a:lnTo>
                                <a:lnTo>
                                  <a:pt x="865" y="221"/>
                                </a:lnTo>
                                <a:lnTo>
                                  <a:pt x="869" y="219"/>
                                </a:lnTo>
                                <a:lnTo>
                                  <a:pt x="871" y="217"/>
                                </a:lnTo>
                                <a:lnTo>
                                  <a:pt x="871" y="217"/>
                                </a:lnTo>
                                <a:lnTo>
                                  <a:pt x="872" y="212"/>
                                </a:lnTo>
                                <a:lnTo>
                                  <a:pt x="874" y="208"/>
                                </a:lnTo>
                                <a:lnTo>
                                  <a:pt x="874" y="203"/>
                                </a:lnTo>
                                <a:lnTo>
                                  <a:pt x="876" y="199"/>
                                </a:lnTo>
                                <a:lnTo>
                                  <a:pt x="876" y="199"/>
                                </a:lnTo>
                                <a:lnTo>
                                  <a:pt x="880" y="195"/>
                                </a:lnTo>
                                <a:lnTo>
                                  <a:pt x="881" y="194"/>
                                </a:lnTo>
                                <a:lnTo>
                                  <a:pt x="883" y="192"/>
                                </a:lnTo>
                                <a:lnTo>
                                  <a:pt x="883" y="192"/>
                                </a:lnTo>
                                <a:lnTo>
                                  <a:pt x="881" y="190"/>
                                </a:lnTo>
                                <a:lnTo>
                                  <a:pt x="878" y="186"/>
                                </a:lnTo>
                                <a:lnTo>
                                  <a:pt x="869" y="185"/>
                                </a:lnTo>
                                <a:lnTo>
                                  <a:pt x="869" y="185"/>
                                </a:lnTo>
                                <a:lnTo>
                                  <a:pt x="863" y="186"/>
                                </a:lnTo>
                                <a:lnTo>
                                  <a:pt x="858" y="190"/>
                                </a:lnTo>
                                <a:lnTo>
                                  <a:pt x="858" y="190"/>
                                </a:lnTo>
                                <a:lnTo>
                                  <a:pt x="851" y="195"/>
                                </a:lnTo>
                                <a:lnTo>
                                  <a:pt x="843" y="199"/>
                                </a:lnTo>
                                <a:lnTo>
                                  <a:pt x="843" y="199"/>
                                </a:lnTo>
                                <a:lnTo>
                                  <a:pt x="838" y="201"/>
                                </a:lnTo>
                                <a:lnTo>
                                  <a:pt x="834" y="201"/>
                                </a:lnTo>
                                <a:lnTo>
                                  <a:pt x="833" y="203"/>
                                </a:lnTo>
                                <a:lnTo>
                                  <a:pt x="833" y="203"/>
                                </a:lnTo>
                                <a:lnTo>
                                  <a:pt x="831" y="208"/>
                                </a:lnTo>
                                <a:lnTo>
                                  <a:pt x="831" y="212"/>
                                </a:lnTo>
                                <a:lnTo>
                                  <a:pt x="833" y="215"/>
                                </a:lnTo>
                                <a:lnTo>
                                  <a:pt x="838" y="219"/>
                                </a:lnTo>
                                <a:lnTo>
                                  <a:pt x="849" y="221"/>
                                </a:lnTo>
                                <a:lnTo>
                                  <a:pt x="858" y="223"/>
                                </a:lnTo>
                                <a:lnTo>
                                  <a:pt x="858" y="223"/>
                                </a:lnTo>
                                <a:close/>
                                <a:moveTo>
                                  <a:pt x="872" y="181"/>
                                </a:moveTo>
                                <a:lnTo>
                                  <a:pt x="872" y="181"/>
                                </a:lnTo>
                                <a:lnTo>
                                  <a:pt x="876" y="183"/>
                                </a:lnTo>
                                <a:lnTo>
                                  <a:pt x="880" y="183"/>
                                </a:lnTo>
                                <a:lnTo>
                                  <a:pt x="883" y="183"/>
                                </a:lnTo>
                                <a:lnTo>
                                  <a:pt x="883" y="183"/>
                                </a:lnTo>
                                <a:lnTo>
                                  <a:pt x="889" y="181"/>
                                </a:lnTo>
                                <a:lnTo>
                                  <a:pt x="892" y="176"/>
                                </a:lnTo>
                                <a:lnTo>
                                  <a:pt x="891" y="170"/>
                                </a:lnTo>
                                <a:lnTo>
                                  <a:pt x="887" y="166"/>
                                </a:lnTo>
                                <a:lnTo>
                                  <a:pt x="887" y="166"/>
                                </a:lnTo>
                                <a:lnTo>
                                  <a:pt x="883" y="165"/>
                                </a:lnTo>
                                <a:lnTo>
                                  <a:pt x="880" y="165"/>
                                </a:lnTo>
                                <a:lnTo>
                                  <a:pt x="880" y="165"/>
                                </a:lnTo>
                                <a:lnTo>
                                  <a:pt x="872" y="168"/>
                                </a:lnTo>
                                <a:lnTo>
                                  <a:pt x="867" y="174"/>
                                </a:lnTo>
                                <a:lnTo>
                                  <a:pt x="865" y="176"/>
                                </a:lnTo>
                                <a:lnTo>
                                  <a:pt x="867" y="177"/>
                                </a:lnTo>
                                <a:lnTo>
                                  <a:pt x="869" y="179"/>
                                </a:lnTo>
                                <a:lnTo>
                                  <a:pt x="872" y="181"/>
                                </a:lnTo>
                                <a:lnTo>
                                  <a:pt x="872" y="181"/>
                                </a:lnTo>
                                <a:close/>
                                <a:moveTo>
                                  <a:pt x="1624" y="532"/>
                                </a:moveTo>
                                <a:lnTo>
                                  <a:pt x="1624" y="532"/>
                                </a:lnTo>
                                <a:lnTo>
                                  <a:pt x="1624" y="527"/>
                                </a:lnTo>
                                <a:lnTo>
                                  <a:pt x="1624" y="521"/>
                                </a:lnTo>
                                <a:lnTo>
                                  <a:pt x="1624" y="517"/>
                                </a:lnTo>
                                <a:lnTo>
                                  <a:pt x="1620" y="514"/>
                                </a:lnTo>
                                <a:lnTo>
                                  <a:pt x="1618" y="510"/>
                                </a:lnTo>
                                <a:lnTo>
                                  <a:pt x="1613" y="508"/>
                                </a:lnTo>
                                <a:lnTo>
                                  <a:pt x="1604" y="507"/>
                                </a:lnTo>
                                <a:lnTo>
                                  <a:pt x="1604" y="507"/>
                                </a:lnTo>
                                <a:lnTo>
                                  <a:pt x="1584" y="507"/>
                                </a:lnTo>
                                <a:lnTo>
                                  <a:pt x="1575" y="505"/>
                                </a:lnTo>
                                <a:lnTo>
                                  <a:pt x="1566" y="501"/>
                                </a:lnTo>
                                <a:lnTo>
                                  <a:pt x="1566" y="501"/>
                                </a:lnTo>
                                <a:lnTo>
                                  <a:pt x="1548" y="492"/>
                                </a:lnTo>
                                <a:lnTo>
                                  <a:pt x="1539" y="489"/>
                                </a:lnTo>
                                <a:lnTo>
                                  <a:pt x="1531" y="483"/>
                                </a:lnTo>
                                <a:lnTo>
                                  <a:pt x="1531" y="483"/>
                                </a:lnTo>
                                <a:lnTo>
                                  <a:pt x="1528" y="478"/>
                                </a:lnTo>
                                <a:lnTo>
                                  <a:pt x="1524" y="472"/>
                                </a:lnTo>
                                <a:lnTo>
                                  <a:pt x="1519" y="460"/>
                                </a:lnTo>
                                <a:lnTo>
                                  <a:pt x="1513" y="447"/>
                                </a:lnTo>
                                <a:lnTo>
                                  <a:pt x="1510" y="434"/>
                                </a:lnTo>
                                <a:lnTo>
                                  <a:pt x="1510" y="434"/>
                                </a:lnTo>
                                <a:lnTo>
                                  <a:pt x="1499" y="418"/>
                                </a:lnTo>
                                <a:lnTo>
                                  <a:pt x="1493" y="411"/>
                                </a:lnTo>
                                <a:lnTo>
                                  <a:pt x="1486" y="405"/>
                                </a:lnTo>
                                <a:lnTo>
                                  <a:pt x="1486" y="405"/>
                                </a:lnTo>
                                <a:lnTo>
                                  <a:pt x="1477" y="400"/>
                                </a:lnTo>
                                <a:lnTo>
                                  <a:pt x="1466" y="396"/>
                                </a:lnTo>
                                <a:lnTo>
                                  <a:pt x="1466" y="396"/>
                                </a:lnTo>
                                <a:lnTo>
                                  <a:pt x="1455" y="393"/>
                                </a:lnTo>
                                <a:lnTo>
                                  <a:pt x="1455" y="393"/>
                                </a:lnTo>
                                <a:lnTo>
                                  <a:pt x="1450" y="391"/>
                                </a:lnTo>
                                <a:lnTo>
                                  <a:pt x="1450" y="391"/>
                                </a:lnTo>
                                <a:lnTo>
                                  <a:pt x="1450" y="387"/>
                                </a:lnTo>
                                <a:lnTo>
                                  <a:pt x="1448" y="387"/>
                                </a:lnTo>
                                <a:lnTo>
                                  <a:pt x="1450" y="389"/>
                                </a:lnTo>
                                <a:lnTo>
                                  <a:pt x="1450" y="389"/>
                                </a:lnTo>
                                <a:lnTo>
                                  <a:pt x="1444" y="385"/>
                                </a:lnTo>
                                <a:lnTo>
                                  <a:pt x="1441" y="380"/>
                                </a:lnTo>
                                <a:lnTo>
                                  <a:pt x="1432" y="369"/>
                                </a:lnTo>
                                <a:lnTo>
                                  <a:pt x="1432" y="369"/>
                                </a:lnTo>
                                <a:lnTo>
                                  <a:pt x="1426" y="364"/>
                                </a:lnTo>
                                <a:lnTo>
                                  <a:pt x="1419" y="362"/>
                                </a:lnTo>
                                <a:lnTo>
                                  <a:pt x="1403" y="358"/>
                                </a:lnTo>
                                <a:lnTo>
                                  <a:pt x="1403" y="358"/>
                                </a:lnTo>
                                <a:lnTo>
                                  <a:pt x="1390" y="356"/>
                                </a:lnTo>
                                <a:lnTo>
                                  <a:pt x="1374" y="353"/>
                                </a:lnTo>
                                <a:lnTo>
                                  <a:pt x="1367" y="351"/>
                                </a:lnTo>
                                <a:lnTo>
                                  <a:pt x="1361" y="346"/>
                                </a:lnTo>
                                <a:lnTo>
                                  <a:pt x="1359" y="340"/>
                                </a:lnTo>
                                <a:lnTo>
                                  <a:pt x="1363" y="333"/>
                                </a:lnTo>
                                <a:lnTo>
                                  <a:pt x="1363" y="333"/>
                                </a:lnTo>
                                <a:lnTo>
                                  <a:pt x="1368" y="328"/>
                                </a:lnTo>
                                <a:lnTo>
                                  <a:pt x="1370" y="324"/>
                                </a:lnTo>
                                <a:lnTo>
                                  <a:pt x="1372" y="320"/>
                                </a:lnTo>
                                <a:lnTo>
                                  <a:pt x="1372" y="320"/>
                                </a:lnTo>
                                <a:lnTo>
                                  <a:pt x="1370" y="317"/>
                                </a:lnTo>
                                <a:lnTo>
                                  <a:pt x="1368" y="315"/>
                                </a:lnTo>
                                <a:lnTo>
                                  <a:pt x="1361" y="313"/>
                                </a:lnTo>
                                <a:lnTo>
                                  <a:pt x="1354" y="313"/>
                                </a:lnTo>
                                <a:lnTo>
                                  <a:pt x="1348" y="315"/>
                                </a:lnTo>
                                <a:lnTo>
                                  <a:pt x="1348" y="315"/>
                                </a:lnTo>
                                <a:lnTo>
                                  <a:pt x="1338" y="318"/>
                                </a:lnTo>
                                <a:lnTo>
                                  <a:pt x="1325" y="320"/>
                                </a:lnTo>
                                <a:lnTo>
                                  <a:pt x="1325" y="320"/>
                                </a:lnTo>
                                <a:lnTo>
                                  <a:pt x="1316" y="320"/>
                                </a:lnTo>
                                <a:lnTo>
                                  <a:pt x="1305" y="320"/>
                                </a:lnTo>
                                <a:lnTo>
                                  <a:pt x="1305" y="320"/>
                                </a:lnTo>
                                <a:lnTo>
                                  <a:pt x="1294" y="320"/>
                                </a:lnTo>
                                <a:lnTo>
                                  <a:pt x="1281" y="322"/>
                                </a:lnTo>
                                <a:lnTo>
                                  <a:pt x="1271" y="328"/>
                                </a:lnTo>
                                <a:lnTo>
                                  <a:pt x="1265" y="329"/>
                                </a:lnTo>
                                <a:lnTo>
                                  <a:pt x="1263" y="335"/>
                                </a:lnTo>
                                <a:lnTo>
                                  <a:pt x="1263" y="335"/>
                                </a:lnTo>
                                <a:lnTo>
                                  <a:pt x="1262" y="340"/>
                                </a:lnTo>
                                <a:lnTo>
                                  <a:pt x="1263" y="347"/>
                                </a:lnTo>
                                <a:lnTo>
                                  <a:pt x="1267" y="362"/>
                                </a:lnTo>
                                <a:lnTo>
                                  <a:pt x="1267" y="362"/>
                                </a:lnTo>
                                <a:lnTo>
                                  <a:pt x="1271" y="375"/>
                                </a:lnTo>
                                <a:lnTo>
                                  <a:pt x="1271" y="382"/>
                                </a:lnTo>
                                <a:lnTo>
                                  <a:pt x="1271" y="384"/>
                                </a:lnTo>
                                <a:lnTo>
                                  <a:pt x="1269" y="385"/>
                                </a:lnTo>
                                <a:lnTo>
                                  <a:pt x="1269" y="385"/>
                                </a:lnTo>
                                <a:lnTo>
                                  <a:pt x="1263" y="387"/>
                                </a:lnTo>
                                <a:lnTo>
                                  <a:pt x="1258" y="385"/>
                                </a:lnTo>
                                <a:lnTo>
                                  <a:pt x="1253" y="384"/>
                                </a:lnTo>
                                <a:lnTo>
                                  <a:pt x="1249" y="380"/>
                                </a:lnTo>
                                <a:lnTo>
                                  <a:pt x="1249" y="380"/>
                                </a:lnTo>
                                <a:lnTo>
                                  <a:pt x="1247" y="375"/>
                                </a:lnTo>
                                <a:lnTo>
                                  <a:pt x="1245" y="367"/>
                                </a:lnTo>
                                <a:lnTo>
                                  <a:pt x="1245" y="355"/>
                                </a:lnTo>
                                <a:lnTo>
                                  <a:pt x="1245" y="355"/>
                                </a:lnTo>
                                <a:lnTo>
                                  <a:pt x="1247" y="337"/>
                                </a:lnTo>
                                <a:lnTo>
                                  <a:pt x="1247" y="326"/>
                                </a:lnTo>
                                <a:lnTo>
                                  <a:pt x="1243" y="322"/>
                                </a:lnTo>
                                <a:lnTo>
                                  <a:pt x="1242" y="318"/>
                                </a:lnTo>
                                <a:lnTo>
                                  <a:pt x="1242" y="318"/>
                                </a:lnTo>
                                <a:lnTo>
                                  <a:pt x="1236" y="317"/>
                                </a:lnTo>
                                <a:lnTo>
                                  <a:pt x="1233" y="317"/>
                                </a:lnTo>
                                <a:lnTo>
                                  <a:pt x="1227" y="317"/>
                                </a:lnTo>
                                <a:lnTo>
                                  <a:pt x="1224" y="318"/>
                                </a:lnTo>
                                <a:lnTo>
                                  <a:pt x="1218" y="326"/>
                                </a:lnTo>
                                <a:lnTo>
                                  <a:pt x="1213" y="333"/>
                                </a:lnTo>
                                <a:lnTo>
                                  <a:pt x="1213" y="333"/>
                                </a:lnTo>
                                <a:lnTo>
                                  <a:pt x="1205" y="344"/>
                                </a:lnTo>
                                <a:lnTo>
                                  <a:pt x="1202" y="347"/>
                                </a:lnTo>
                                <a:lnTo>
                                  <a:pt x="1198" y="355"/>
                                </a:lnTo>
                                <a:lnTo>
                                  <a:pt x="1198" y="355"/>
                                </a:lnTo>
                                <a:lnTo>
                                  <a:pt x="1195" y="369"/>
                                </a:lnTo>
                                <a:lnTo>
                                  <a:pt x="1195" y="376"/>
                                </a:lnTo>
                                <a:lnTo>
                                  <a:pt x="1195" y="380"/>
                                </a:lnTo>
                                <a:lnTo>
                                  <a:pt x="1198" y="382"/>
                                </a:lnTo>
                                <a:lnTo>
                                  <a:pt x="1198" y="382"/>
                                </a:lnTo>
                                <a:lnTo>
                                  <a:pt x="1205" y="387"/>
                                </a:lnTo>
                                <a:lnTo>
                                  <a:pt x="1207" y="389"/>
                                </a:lnTo>
                                <a:lnTo>
                                  <a:pt x="1211" y="393"/>
                                </a:lnTo>
                                <a:lnTo>
                                  <a:pt x="1211" y="393"/>
                                </a:lnTo>
                                <a:lnTo>
                                  <a:pt x="1215" y="398"/>
                                </a:lnTo>
                                <a:lnTo>
                                  <a:pt x="1216" y="405"/>
                                </a:lnTo>
                                <a:lnTo>
                                  <a:pt x="1218" y="411"/>
                                </a:lnTo>
                                <a:lnTo>
                                  <a:pt x="1224" y="414"/>
                                </a:lnTo>
                                <a:lnTo>
                                  <a:pt x="1224" y="414"/>
                                </a:lnTo>
                                <a:lnTo>
                                  <a:pt x="1231" y="420"/>
                                </a:lnTo>
                                <a:lnTo>
                                  <a:pt x="1238" y="420"/>
                                </a:lnTo>
                                <a:lnTo>
                                  <a:pt x="1245" y="418"/>
                                </a:lnTo>
                                <a:lnTo>
                                  <a:pt x="1254" y="418"/>
                                </a:lnTo>
                                <a:lnTo>
                                  <a:pt x="1254" y="418"/>
                                </a:lnTo>
                                <a:lnTo>
                                  <a:pt x="1262" y="420"/>
                                </a:lnTo>
                                <a:lnTo>
                                  <a:pt x="1267" y="423"/>
                                </a:lnTo>
                                <a:lnTo>
                                  <a:pt x="1267" y="423"/>
                                </a:lnTo>
                                <a:lnTo>
                                  <a:pt x="1274" y="425"/>
                                </a:lnTo>
                                <a:lnTo>
                                  <a:pt x="1281" y="427"/>
                                </a:lnTo>
                                <a:lnTo>
                                  <a:pt x="1281" y="427"/>
                                </a:lnTo>
                                <a:lnTo>
                                  <a:pt x="1296" y="427"/>
                                </a:lnTo>
                                <a:lnTo>
                                  <a:pt x="1296" y="427"/>
                                </a:lnTo>
                                <a:lnTo>
                                  <a:pt x="1303" y="429"/>
                                </a:lnTo>
                                <a:lnTo>
                                  <a:pt x="1312" y="431"/>
                                </a:lnTo>
                                <a:lnTo>
                                  <a:pt x="1312" y="431"/>
                                </a:lnTo>
                                <a:lnTo>
                                  <a:pt x="1318" y="429"/>
                                </a:lnTo>
                                <a:lnTo>
                                  <a:pt x="1323" y="427"/>
                                </a:lnTo>
                                <a:lnTo>
                                  <a:pt x="1332" y="422"/>
                                </a:lnTo>
                                <a:lnTo>
                                  <a:pt x="1332" y="422"/>
                                </a:lnTo>
                                <a:lnTo>
                                  <a:pt x="1339" y="420"/>
                                </a:lnTo>
                                <a:lnTo>
                                  <a:pt x="1347" y="420"/>
                                </a:lnTo>
                                <a:lnTo>
                                  <a:pt x="1361" y="420"/>
                                </a:lnTo>
                                <a:lnTo>
                                  <a:pt x="1374" y="425"/>
                                </a:lnTo>
                                <a:lnTo>
                                  <a:pt x="1386" y="429"/>
                                </a:lnTo>
                                <a:lnTo>
                                  <a:pt x="1386" y="429"/>
                                </a:lnTo>
                                <a:lnTo>
                                  <a:pt x="1397" y="434"/>
                                </a:lnTo>
                                <a:lnTo>
                                  <a:pt x="1406" y="442"/>
                                </a:lnTo>
                                <a:lnTo>
                                  <a:pt x="1415" y="447"/>
                                </a:lnTo>
                                <a:lnTo>
                                  <a:pt x="1424" y="456"/>
                                </a:lnTo>
                                <a:lnTo>
                                  <a:pt x="1432" y="465"/>
                                </a:lnTo>
                                <a:lnTo>
                                  <a:pt x="1437" y="474"/>
                                </a:lnTo>
                                <a:lnTo>
                                  <a:pt x="1441" y="485"/>
                                </a:lnTo>
                                <a:lnTo>
                                  <a:pt x="1444" y="496"/>
                                </a:lnTo>
                                <a:lnTo>
                                  <a:pt x="1444" y="496"/>
                                </a:lnTo>
                                <a:lnTo>
                                  <a:pt x="1443" y="507"/>
                                </a:lnTo>
                                <a:lnTo>
                                  <a:pt x="1441" y="517"/>
                                </a:lnTo>
                                <a:lnTo>
                                  <a:pt x="1435" y="539"/>
                                </a:lnTo>
                                <a:lnTo>
                                  <a:pt x="1435" y="539"/>
                                </a:lnTo>
                                <a:lnTo>
                                  <a:pt x="1434" y="545"/>
                                </a:lnTo>
                                <a:lnTo>
                                  <a:pt x="1432" y="552"/>
                                </a:lnTo>
                                <a:lnTo>
                                  <a:pt x="1432" y="552"/>
                                </a:lnTo>
                                <a:lnTo>
                                  <a:pt x="1434" y="555"/>
                                </a:lnTo>
                                <a:lnTo>
                                  <a:pt x="1435" y="561"/>
                                </a:lnTo>
                                <a:lnTo>
                                  <a:pt x="1435" y="561"/>
                                </a:lnTo>
                                <a:lnTo>
                                  <a:pt x="1434" y="566"/>
                                </a:lnTo>
                                <a:lnTo>
                                  <a:pt x="1430" y="572"/>
                                </a:lnTo>
                                <a:lnTo>
                                  <a:pt x="1424" y="577"/>
                                </a:lnTo>
                                <a:lnTo>
                                  <a:pt x="1421" y="581"/>
                                </a:lnTo>
                                <a:lnTo>
                                  <a:pt x="1421" y="581"/>
                                </a:lnTo>
                                <a:lnTo>
                                  <a:pt x="1414" y="583"/>
                                </a:lnTo>
                                <a:lnTo>
                                  <a:pt x="1405" y="583"/>
                                </a:lnTo>
                                <a:lnTo>
                                  <a:pt x="1388" y="583"/>
                                </a:lnTo>
                                <a:lnTo>
                                  <a:pt x="1388" y="583"/>
                                </a:lnTo>
                                <a:lnTo>
                                  <a:pt x="1376" y="583"/>
                                </a:lnTo>
                                <a:lnTo>
                                  <a:pt x="1368" y="583"/>
                                </a:lnTo>
                                <a:lnTo>
                                  <a:pt x="1363" y="586"/>
                                </a:lnTo>
                                <a:lnTo>
                                  <a:pt x="1363" y="586"/>
                                </a:lnTo>
                                <a:lnTo>
                                  <a:pt x="1361" y="588"/>
                                </a:lnTo>
                                <a:lnTo>
                                  <a:pt x="1359" y="592"/>
                                </a:lnTo>
                                <a:lnTo>
                                  <a:pt x="1359" y="599"/>
                                </a:lnTo>
                                <a:lnTo>
                                  <a:pt x="1365" y="606"/>
                                </a:lnTo>
                                <a:lnTo>
                                  <a:pt x="1370" y="612"/>
                                </a:lnTo>
                                <a:lnTo>
                                  <a:pt x="1370" y="612"/>
                                </a:lnTo>
                                <a:lnTo>
                                  <a:pt x="1377" y="613"/>
                                </a:lnTo>
                                <a:lnTo>
                                  <a:pt x="1385" y="613"/>
                                </a:lnTo>
                                <a:lnTo>
                                  <a:pt x="1399" y="610"/>
                                </a:lnTo>
                                <a:lnTo>
                                  <a:pt x="1414" y="606"/>
                                </a:lnTo>
                                <a:lnTo>
                                  <a:pt x="1421" y="608"/>
                                </a:lnTo>
                                <a:lnTo>
                                  <a:pt x="1428" y="610"/>
                                </a:lnTo>
                                <a:lnTo>
                                  <a:pt x="1428" y="610"/>
                                </a:lnTo>
                                <a:lnTo>
                                  <a:pt x="1437" y="619"/>
                                </a:lnTo>
                                <a:lnTo>
                                  <a:pt x="1448" y="628"/>
                                </a:lnTo>
                                <a:lnTo>
                                  <a:pt x="1448" y="628"/>
                                </a:lnTo>
                                <a:lnTo>
                                  <a:pt x="1455" y="631"/>
                                </a:lnTo>
                                <a:lnTo>
                                  <a:pt x="1462" y="635"/>
                                </a:lnTo>
                                <a:lnTo>
                                  <a:pt x="1462" y="635"/>
                                </a:lnTo>
                                <a:lnTo>
                                  <a:pt x="1470" y="635"/>
                                </a:lnTo>
                                <a:lnTo>
                                  <a:pt x="1477" y="635"/>
                                </a:lnTo>
                                <a:lnTo>
                                  <a:pt x="1491" y="633"/>
                                </a:lnTo>
                                <a:lnTo>
                                  <a:pt x="1491" y="633"/>
                                </a:lnTo>
                                <a:lnTo>
                                  <a:pt x="1506" y="635"/>
                                </a:lnTo>
                                <a:lnTo>
                                  <a:pt x="1519" y="639"/>
                                </a:lnTo>
                                <a:lnTo>
                                  <a:pt x="1519" y="639"/>
                                </a:lnTo>
                                <a:lnTo>
                                  <a:pt x="1528" y="641"/>
                                </a:lnTo>
                                <a:lnTo>
                                  <a:pt x="1537" y="644"/>
                                </a:lnTo>
                                <a:lnTo>
                                  <a:pt x="1537" y="644"/>
                                </a:lnTo>
                                <a:lnTo>
                                  <a:pt x="1544" y="642"/>
                                </a:lnTo>
                                <a:lnTo>
                                  <a:pt x="1546" y="642"/>
                                </a:lnTo>
                                <a:lnTo>
                                  <a:pt x="1546" y="639"/>
                                </a:lnTo>
                                <a:lnTo>
                                  <a:pt x="1546" y="639"/>
                                </a:lnTo>
                                <a:lnTo>
                                  <a:pt x="1546" y="635"/>
                                </a:lnTo>
                                <a:lnTo>
                                  <a:pt x="1542" y="633"/>
                                </a:lnTo>
                                <a:lnTo>
                                  <a:pt x="1535" y="630"/>
                                </a:lnTo>
                                <a:lnTo>
                                  <a:pt x="1535" y="630"/>
                                </a:lnTo>
                                <a:lnTo>
                                  <a:pt x="1517" y="624"/>
                                </a:lnTo>
                                <a:lnTo>
                                  <a:pt x="1510" y="619"/>
                                </a:lnTo>
                                <a:lnTo>
                                  <a:pt x="1508" y="615"/>
                                </a:lnTo>
                                <a:lnTo>
                                  <a:pt x="1508" y="612"/>
                                </a:lnTo>
                                <a:lnTo>
                                  <a:pt x="1508" y="612"/>
                                </a:lnTo>
                                <a:lnTo>
                                  <a:pt x="1510" y="608"/>
                                </a:lnTo>
                                <a:lnTo>
                                  <a:pt x="1515" y="606"/>
                                </a:lnTo>
                                <a:lnTo>
                                  <a:pt x="1526" y="606"/>
                                </a:lnTo>
                                <a:lnTo>
                                  <a:pt x="1526" y="606"/>
                                </a:lnTo>
                                <a:lnTo>
                                  <a:pt x="1537" y="604"/>
                                </a:lnTo>
                                <a:lnTo>
                                  <a:pt x="1548" y="603"/>
                                </a:lnTo>
                                <a:lnTo>
                                  <a:pt x="1548" y="603"/>
                                </a:lnTo>
                                <a:lnTo>
                                  <a:pt x="1557" y="599"/>
                                </a:lnTo>
                                <a:lnTo>
                                  <a:pt x="1558" y="597"/>
                                </a:lnTo>
                                <a:lnTo>
                                  <a:pt x="1560" y="592"/>
                                </a:lnTo>
                                <a:lnTo>
                                  <a:pt x="1560" y="592"/>
                                </a:lnTo>
                                <a:lnTo>
                                  <a:pt x="1558" y="586"/>
                                </a:lnTo>
                                <a:lnTo>
                                  <a:pt x="1557" y="581"/>
                                </a:lnTo>
                                <a:lnTo>
                                  <a:pt x="1548" y="574"/>
                                </a:lnTo>
                                <a:lnTo>
                                  <a:pt x="1548" y="574"/>
                                </a:lnTo>
                                <a:lnTo>
                                  <a:pt x="1540" y="568"/>
                                </a:lnTo>
                                <a:lnTo>
                                  <a:pt x="1531" y="559"/>
                                </a:lnTo>
                                <a:lnTo>
                                  <a:pt x="1528" y="555"/>
                                </a:lnTo>
                                <a:lnTo>
                                  <a:pt x="1524" y="550"/>
                                </a:lnTo>
                                <a:lnTo>
                                  <a:pt x="1524" y="545"/>
                                </a:lnTo>
                                <a:lnTo>
                                  <a:pt x="1526" y="539"/>
                                </a:lnTo>
                                <a:lnTo>
                                  <a:pt x="1526" y="539"/>
                                </a:lnTo>
                                <a:lnTo>
                                  <a:pt x="1528" y="537"/>
                                </a:lnTo>
                                <a:lnTo>
                                  <a:pt x="1531" y="536"/>
                                </a:lnTo>
                                <a:lnTo>
                                  <a:pt x="1537" y="536"/>
                                </a:lnTo>
                                <a:lnTo>
                                  <a:pt x="1542" y="536"/>
                                </a:lnTo>
                                <a:lnTo>
                                  <a:pt x="1551" y="539"/>
                                </a:lnTo>
                                <a:lnTo>
                                  <a:pt x="1560" y="543"/>
                                </a:lnTo>
                                <a:lnTo>
                                  <a:pt x="1560" y="543"/>
                                </a:lnTo>
                                <a:lnTo>
                                  <a:pt x="1575" y="555"/>
                                </a:lnTo>
                                <a:lnTo>
                                  <a:pt x="1582" y="559"/>
                                </a:lnTo>
                                <a:lnTo>
                                  <a:pt x="1591" y="563"/>
                                </a:lnTo>
                                <a:lnTo>
                                  <a:pt x="1591" y="563"/>
                                </a:lnTo>
                                <a:lnTo>
                                  <a:pt x="1596" y="561"/>
                                </a:lnTo>
                                <a:lnTo>
                                  <a:pt x="1602" y="559"/>
                                </a:lnTo>
                                <a:lnTo>
                                  <a:pt x="1611" y="552"/>
                                </a:lnTo>
                                <a:lnTo>
                                  <a:pt x="1618" y="541"/>
                                </a:lnTo>
                                <a:lnTo>
                                  <a:pt x="1624" y="532"/>
                                </a:lnTo>
                                <a:lnTo>
                                  <a:pt x="1624" y="532"/>
                                </a:lnTo>
                                <a:close/>
                                <a:moveTo>
                                  <a:pt x="1115" y="101"/>
                                </a:moveTo>
                                <a:lnTo>
                                  <a:pt x="1115" y="101"/>
                                </a:lnTo>
                                <a:lnTo>
                                  <a:pt x="1122" y="103"/>
                                </a:lnTo>
                                <a:lnTo>
                                  <a:pt x="1129" y="107"/>
                                </a:lnTo>
                                <a:lnTo>
                                  <a:pt x="1133" y="109"/>
                                </a:lnTo>
                                <a:lnTo>
                                  <a:pt x="1133" y="112"/>
                                </a:lnTo>
                                <a:lnTo>
                                  <a:pt x="1129" y="114"/>
                                </a:lnTo>
                                <a:lnTo>
                                  <a:pt x="1129" y="114"/>
                                </a:lnTo>
                                <a:lnTo>
                                  <a:pt x="1124" y="114"/>
                                </a:lnTo>
                                <a:lnTo>
                                  <a:pt x="1119" y="114"/>
                                </a:lnTo>
                                <a:lnTo>
                                  <a:pt x="1111" y="114"/>
                                </a:lnTo>
                                <a:lnTo>
                                  <a:pt x="1110" y="116"/>
                                </a:lnTo>
                                <a:lnTo>
                                  <a:pt x="1108" y="118"/>
                                </a:lnTo>
                                <a:lnTo>
                                  <a:pt x="1108" y="118"/>
                                </a:lnTo>
                                <a:lnTo>
                                  <a:pt x="1108" y="121"/>
                                </a:lnTo>
                                <a:lnTo>
                                  <a:pt x="1110" y="123"/>
                                </a:lnTo>
                                <a:lnTo>
                                  <a:pt x="1113" y="127"/>
                                </a:lnTo>
                                <a:lnTo>
                                  <a:pt x="1126" y="127"/>
                                </a:lnTo>
                                <a:lnTo>
                                  <a:pt x="1126" y="127"/>
                                </a:lnTo>
                                <a:lnTo>
                                  <a:pt x="1133" y="128"/>
                                </a:lnTo>
                                <a:lnTo>
                                  <a:pt x="1135" y="130"/>
                                </a:lnTo>
                                <a:lnTo>
                                  <a:pt x="1133" y="134"/>
                                </a:lnTo>
                                <a:lnTo>
                                  <a:pt x="1133" y="134"/>
                                </a:lnTo>
                                <a:lnTo>
                                  <a:pt x="1131" y="136"/>
                                </a:lnTo>
                                <a:lnTo>
                                  <a:pt x="1128" y="136"/>
                                </a:lnTo>
                                <a:lnTo>
                                  <a:pt x="1124" y="136"/>
                                </a:lnTo>
                                <a:lnTo>
                                  <a:pt x="1120" y="138"/>
                                </a:lnTo>
                                <a:lnTo>
                                  <a:pt x="1120" y="138"/>
                                </a:lnTo>
                                <a:lnTo>
                                  <a:pt x="1117" y="143"/>
                                </a:lnTo>
                                <a:lnTo>
                                  <a:pt x="1119" y="147"/>
                                </a:lnTo>
                                <a:lnTo>
                                  <a:pt x="1122" y="150"/>
                                </a:lnTo>
                                <a:lnTo>
                                  <a:pt x="1128" y="150"/>
                                </a:lnTo>
                                <a:lnTo>
                                  <a:pt x="1144" y="152"/>
                                </a:lnTo>
                                <a:lnTo>
                                  <a:pt x="1153" y="152"/>
                                </a:lnTo>
                                <a:lnTo>
                                  <a:pt x="1153" y="152"/>
                                </a:lnTo>
                                <a:lnTo>
                                  <a:pt x="1160" y="156"/>
                                </a:lnTo>
                                <a:lnTo>
                                  <a:pt x="1162" y="157"/>
                                </a:lnTo>
                                <a:lnTo>
                                  <a:pt x="1160" y="159"/>
                                </a:lnTo>
                                <a:lnTo>
                                  <a:pt x="1160" y="159"/>
                                </a:lnTo>
                                <a:lnTo>
                                  <a:pt x="1158" y="161"/>
                                </a:lnTo>
                                <a:lnTo>
                                  <a:pt x="1153" y="163"/>
                                </a:lnTo>
                                <a:lnTo>
                                  <a:pt x="1149" y="163"/>
                                </a:lnTo>
                                <a:lnTo>
                                  <a:pt x="1146" y="166"/>
                                </a:lnTo>
                                <a:lnTo>
                                  <a:pt x="1146" y="166"/>
                                </a:lnTo>
                                <a:lnTo>
                                  <a:pt x="1144" y="170"/>
                                </a:lnTo>
                                <a:lnTo>
                                  <a:pt x="1142" y="176"/>
                                </a:lnTo>
                                <a:lnTo>
                                  <a:pt x="1142" y="179"/>
                                </a:lnTo>
                                <a:lnTo>
                                  <a:pt x="1144" y="181"/>
                                </a:lnTo>
                                <a:lnTo>
                                  <a:pt x="1148" y="186"/>
                                </a:lnTo>
                                <a:lnTo>
                                  <a:pt x="1157" y="190"/>
                                </a:lnTo>
                                <a:lnTo>
                                  <a:pt x="1166" y="192"/>
                                </a:lnTo>
                                <a:lnTo>
                                  <a:pt x="1175" y="190"/>
                                </a:lnTo>
                                <a:lnTo>
                                  <a:pt x="1182" y="188"/>
                                </a:lnTo>
                                <a:lnTo>
                                  <a:pt x="1189" y="183"/>
                                </a:lnTo>
                                <a:lnTo>
                                  <a:pt x="1189" y="183"/>
                                </a:lnTo>
                                <a:lnTo>
                                  <a:pt x="1195" y="174"/>
                                </a:lnTo>
                                <a:lnTo>
                                  <a:pt x="1198" y="170"/>
                                </a:lnTo>
                                <a:lnTo>
                                  <a:pt x="1202" y="168"/>
                                </a:lnTo>
                                <a:lnTo>
                                  <a:pt x="1202" y="168"/>
                                </a:lnTo>
                                <a:lnTo>
                                  <a:pt x="1213" y="165"/>
                                </a:lnTo>
                                <a:lnTo>
                                  <a:pt x="1213" y="165"/>
                                </a:lnTo>
                                <a:lnTo>
                                  <a:pt x="1225" y="161"/>
                                </a:lnTo>
                                <a:lnTo>
                                  <a:pt x="1233" y="161"/>
                                </a:lnTo>
                                <a:lnTo>
                                  <a:pt x="1236" y="163"/>
                                </a:lnTo>
                                <a:lnTo>
                                  <a:pt x="1236" y="163"/>
                                </a:lnTo>
                                <a:lnTo>
                                  <a:pt x="1238" y="165"/>
                                </a:lnTo>
                                <a:lnTo>
                                  <a:pt x="1238" y="166"/>
                                </a:lnTo>
                                <a:lnTo>
                                  <a:pt x="1231" y="172"/>
                                </a:lnTo>
                                <a:lnTo>
                                  <a:pt x="1222" y="177"/>
                                </a:lnTo>
                                <a:lnTo>
                                  <a:pt x="1216" y="179"/>
                                </a:lnTo>
                                <a:lnTo>
                                  <a:pt x="1216" y="179"/>
                                </a:lnTo>
                                <a:lnTo>
                                  <a:pt x="1215" y="183"/>
                                </a:lnTo>
                                <a:lnTo>
                                  <a:pt x="1216" y="186"/>
                                </a:lnTo>
                                <a:lnTo>
                                  <a:pt x="1225" y="188"/>
                                </a:lnTo>
                                <a:lnTo>
                                  <a:pt x="1225" y="188"/>
                                </a:lnTo>
                                <a:lnTo>
                                  <a:pt x="1233" y="188"/>
                                </a:lnTo>
                                <a:lnTo>
                                  <a:pt x="1240" y="186"/>
                                </a:lnTo>
                                <a:lnTo>
                                  <a:pt x="1240" y="186"/>
                                </a:lnTo>
                                <a:lnTo>
                                  <a:pt x="1251" y="181"/>
                                </a:lnTo>
                                <a:lnTo>
                                  <a:pt x="1258" y="179"/>
                                </a:lnTo>
                                <a:lnTo>
                                  <a:pt x="1263" y="179"/>
                                </a:lnTo>
                                <a:lnTo>
                                  <a:pt x="1263" y="179"/>
                                </a:lnTo>
                                <a:lnTo>
                                  <a:pt x="1265" y="181"/>
                                </a:lnTo>
                                <a:lnTo>
                                  <a:pt x="1265" y="183"/>
                                </a:lnTo>
                                <a:lnTo>
                                  <a:pt x="1265" y="186"/>
                                </a:lnTo>
                                <a:lnTo>
                                  <a:pt x="1265" y="192"/>
                                </a:lnTo>
                                <a:lnTo>
                                  <a:pt x="1267" y="197"/>
                                </a:lnTo>
                                <a:lnTo>
                                  <a:pt x="1267" y="197"/>
                                </a:lnTo>
                                <a:lnTo>
                                  <a:pt x="1271" y="199"/>
                                </a:lnTo>
                                <a:lnTo>
                                  <a:pt x="1274" y="199"/>
                                </a:lnTo>
                                <a:lnTo>
                                  <a:pt x="1278" y="197"/>
                                </a:lnTo>
                                <a:lnTo>
                                  <a:pt x="1283" y="199"/>
                                </a:lnTo>
                                <a:lnTo>
                                  <a:pt x="1283" y="199"/>
                                </a:lnTo>
                                <a:lnTo>
                                  <a:pt x="1287" y="201"/>
                                </a:lnTo>
                                <a:lnTo>
                                  <a:pt x="1289" y="204"/>
                                </a:lnTo>
                                <a:lnTo>
                                  <a:pt x="1287" y="210"/>
                                </a:lnTo>
                                <a:lnTo>
                                  <a:pt x="1283" y="212"/>
                                </a:lnTo>
                                <a:lnTo>
                                  <a:pt x="1283" y="212"/>
                                </a:lnTo>
                                <a:lnTo>
                                  <a:pt x="1278" y="215"/>
                                </a:lnTo>
                                <a:lnTo>
                                  <a:pt x="1272" y="214"/>
                                </a:lnTo>
                                <a:lnTo>
                                  <a:pt x="1267" y="212"/>
                                </a:lnTo>
                                <a:lnTo>
                                  <a:pt x="1260" y="208"/>
                                </a:lnTo>
                                <a:lnTo>
                                  <a:pt x="1249" y="201"/>
                                </a:lnTo>
                                <a:lnTo>
                                  <a:pt x="1243" y="197"/>
                                </a:lnTo>
                                <a:lnTo>
                                  <a:pt x="1238" y="195"/>
                                </a:lnTo>
                                <a:lnTo>
                                  <a:pt x="1238" y="195"/>
                                </a:lnTo>
                                <a:lnTo>
                                  <a:pt x="1227" y="194"/>
                                </a:lnTo>
                                <a:lnTo>
                                  <a:pt x="1222" y="194"/>
                                </a:lnTo>
                                <a:lnTo>
                                  <a:pt x="1216" y="195"/>
                                </a:lnTo>
                                <a:lnTo>
                                  <a:pt x="1216" y="195"/>
                                </a:lnTo>
                                <a:lnTo>
                                  <a:pt x="1215" y="197"/>
                                </a:lnTo>
                                <a:lnTo>
                                  <a:pt x="1213" y="201"/>
                                </a:lnTo>
                                <a:lnTo>
                                  <a:pt x="1213" y="204"/>
                                </a:lnTo>
                                <a:lnTo>
                                  <a:pt x="1215" y="208"/>
                                </a:lnTo>
                                <a:lnTo>
                                  <a:pt x="1215" y="208"/>
                                </a:lnTo>
                                <a:lnTo>
                                  <a:pt x="1222" y="212"/>
                                </a:lnTo>
                                <a:lnTo>
                                  <a:pt x="1222" y="214"/>
                                </a:lnTo>
                                <a:lnTo>
                                  <a:pt x="1220" y="217"/>
                                </a:lnTo>
                                <a:lnTo>
                                  <a:pt x="1220" y="217"/>
                                </a:lnTo>
                                <a:lnTo>
                                  <a:pt x="1216" y="219"/>
                                </a:lnTo>
                                <a:lnTo>
                                  <a:pt x="1211" y="219"/>
                                </a:lnTo>
                                <a:lnTo>
                                  <a:pt x="1202" y="221"/>
                                </a:lnTo>
                                <a:lnTo>
                                  <a:pt x="1202" y="221"/>
                                </a:lnTo>
                                <a:lnTo>
                                  <a:pt x="1196" y="223"/>
                                </a:lnTo>
                                <a:lnTo>
                                  <a:pt x="1193" y="224"/>
                                </a:lnTo>
                                <a:lnTo>
                                  <a:pt x="1189" y="230"/>
                                </a:lnTo>
                                <a:lnTo>
                                  <a:pt x="1191" y="235"/>
                                </a:lnTo>
                                <a:lnTo>
                                  <a:pt x="1191" y="235"/>
                                </a:lnTo>
                                <a:lnTo>
                                  <a:pt x="1195" y="239"/>
                                </a:lnTo>
                                <a:lnTo>
                                  <a:pt x="1202" y="242"/>
                                </a:lnTo>
                                <a:lnTo>
                                  <a:pt x="1209" y="244"/>
                                </a:lnTo>
                                <a:lnTo>
                                  <a:pt x="1215" y="244"/>
                                </a:lnTo>
                                <a:lnTo>
                                  <a:pt x="1215" y="244"/>
                                </a:lnTo>
                                <a:lnTo>
                                  <a:pt x="1218" y="242"/>
                                </a:lnTo>
                                <a:lnTo>
                                  <a:pt x="1222" y="241"/>
                                </a:lnTo>
                                <a:lnTo>
                                  <a:pt x="1222" y="241"/>
                                </a:lnTo>
                                <a:lnTo>
                                  <a:pt x="1227" y="241"/>
                                </a:lnTo>
                                <a:lnTo>
                                  <a:pt x="1233" y="242"/>
                                </a:lnTo>
                                <a:lnTo>
                                  <a:pt x="1238" y="244"/>
                                </a:lnTo>
                                <a:lnTo>
                                  <a:pt x="1243" y="244"/>
                                </a:lnTo>
                                <a:lnTo>
                                  <a:pt x="1243" y="244"/>
                                </a:lnTo>
                                <a:lnTo>
                                  <a:pt x="1249" y="241"/>
                                </a:lnTo>
                                <a:lnTo>
                                  <a:pt x="1254" y="237"/>
                                </a:lnTo>
                                <a:lnTo>
                                  <a:pt x="1260" y="232"/>
                                </a:lnTo>
                                <a:lnTo>
                                  <a:pt x="1267" y="230"/>
                                </a:lnTo>
                                <a:lnTo>
                                  <a:pt x="1267" y="230"/>
                                </a:lnTo>
                                <a:lnTo>
                                  <a:pt x="1272" y="232"/>
                                </a:lnTo>
                                <a:lnTo>
                                  <a:pt x="1278" y="233"/>
                                </a:lnTo>
                                <a:lnTo>
                                  <a:pt x="1287" y="239"/>
                                </a:lnTo>
                                <a:lnTo>
                                  <a:pt x="1287" y="239"/>
                                </a:lnTo>
                                <a:lnTo>
                                  <a:pt x="1291" y="239"/>
                                </a:lnTo>
                                <a:lnTo>
                                  <a:pt x="1294" y="239"/>
                                </a:lnTo>
                                <a:lnTo>
                                  <a:pt x="1300" y="237"/>
                                </a:lnTo>
                                <a:lnTo>
                                  <a:pt x="1305" y="233"/>
                                </a:lnTo>
                                <a:lnTo>
                                  <a:pt x="1312" y="232"/>
                                </a:lnTo>
                                <a:lnTo>
                                  <a:pt x="1312" y="232"/>
                                </a:lnTo>
                                <a:lnTo>
                                  <a:pt x="1318" y="235"/>
                                </a:lnTo>
                                <a:lnTo>
                                  <a:pt x="1321" y="239"/>
                                </a:lnTo>
                                <a:lnTo>
                                  <a:pt x="1321" y="239"/>
                                </a:lnTo>
                                <a:lnTo>
                                  <a:pt x="1329" y="244"/>
                                </a:lnTo>
                                <a:lnTo>
                                  <a:pt x="1338" y="248"/>
                                </a:lnTo>
                                <a:lnTo>
                                  <a:pt x="1338" y="248"/>
                                </a:lnTo>
                                <a:lnTo>
                                  <a:pt x="1347" y="246"/>
                                </a:lnTo>
                                <a:lnTo>
                                  <a:pt x="1354" y="242"/>
                                </a:lnTo>
                                <a:lnTo>
                                  <a:pt x="1358" y="235"/>
                                </a:lnTo>
                                <a:lnTo>
                                  <a:pt x="1359" y="232"/>
                                </a:lnTo>
                                <a:lnTo>
                                  <a:pt x="1359" y="228"/>
                                </a:lnTo>
                                <a:lnTo>
                                  <a:pt x="1359" y="228"/>
                                </a:lnTo>
                                <a:lnTo>
                                  <a:pt x="1358" y="223"/>
                                </a:lnTo>
                                <a:lnTo>
                                  <a:pt x="1352" y="219"/>
                                </a:lnTo>
                                <a:lnTo>
                                  <a:pt x="1352" y="219"/>
                                </a:lnTo>
                                <a:lnTo>
                                  <a:pt x="1347" y="215"/>
                                </a:lnTo>
                                <a:lnTo>
                                  <a:pt x="1345" y="214"/>
                                </a:lnTo>
                                <a:lnTo>
                                  <a:pt x="1347" y="210"/>
                                </a:lnTo>
                                <a:lnTo>
                                  <a:pt x="1347" y="210"/>
                                </a:lnTo>
                                <a:lnTo>
                                  <a:pt x="1348" y="208"/>
                                </a:lnTo>
                                <a:lnTo>
                                  <a:pt x="1352" y="208"/>
                                </a:lnTo>
                                <a:lnTo>
                                  <a:pt x="1359" y="206"/>
                                </a:lnTo>
                                <a:lnTo>
                                  <a:pt x="1359" y="206"/>
                                </a:lnTo>
                                <a:lnTo>
                                  <a:pt x="1367" y="201"/>
                                </a:lnTo>
                                <a:lnTo>
                                  <a:pt x="1370" y="197"/>
                                </a:lnTo>
                                <a:lnTo>
                                  <a:pt x="1374" y="195"/>
                                </a:lnTo>
                                <a:lnTo>
                                  <a:pt x="1374" y="195"/>
                                </a:lnTo>
                                <a:lnTo>
                                  <a:pt x="1381" y="195"/>
                                </a:lnTo>
                                <a:lnTo>
                                  <a:pt x="1386" y="194"/>
                                </a:lnTo>
                                <a:lnTo>
                                  <a:pt x="1386" y="194"/>
                                </a:lnTo>
                                <a:lnTo>
                                  <a:pt x="1392" y="192"/>
                                </a:lnTo>
                                <a:lnTo>
                                  <a:pt x="1396" y="190"/>
                                </a:lnTo>
                                <a:lnTo>
                                  <a:pt x="1396" y="190"/>
                                </a:lnTo>
                                <a:lnTo>
                                  <a:pt x="1401" y="186"/>
                                </a:lnTo>
                                <a:lnTo>
                                  <a:pt x="1408" y="183"/>
                                </a:lnTo>
                                <a:lnTo>
                                  <a:pt x="1408" y="183"/>
                                </a:lnTo>
                                <a:lnTo>
                                  <a:pt x="1417" y="177"/>
                                </a:lnTo>
                                <a:lnTo>
                                  <a:pt x="1423" y="174"/>
                                </a:lnTo>
                                <a:lnTo>
                                  <a:pt x="1426" y="170"/>
                                </a:lnTo>
                                <a:lnTo>
                                  <a:pt x="1426" y="170"/>
                                </a:lnTo>
                                <a:lnTo>
                                  <a:pt x="1426" y="166"/>
                                </a:lnTo>
                                <a:lnTo>
                                  <a:pt x="1426" y="165"/>
                                </a:lnTo>
                                <a:lnTo>
                                  <a:pt x="1421" y="161"/>
                                </a:lnTo>
                                <a:lnTo>
                                  <a:pt x="1415" y="159"/>
                                </a:lnTo>
                                <a:lnTo>
                                  <a:pt x="1410" y="159"/>
                                </a:lnTo>
                                <a:lnTo>
                                  <a:pt x="1410" y="159"/>
                                </a:lnTo>
                                <a:lnTo>
                                  <a:pt x="1406" y="159"/>
                                </a:lnTo>
                                <a:lnTo>
                                  <a:pt x="1401" y="161"/>
                                </a:lnTo>
                                <a:lnTo>
                                  <a:pt x="1394" y="166"/>
                                </a:lnTo>
                                <a:lnTo>
                                  <a:pt x="1394" y="166"/>
                                </a:lnTo>
                                <a:lnTo>
                                  <a:pt x="1386" y="170"/>
                                </a:lnTo>
                                <a:lnTo>
                                  <a:pt x="1379" y="172"/>
                                </a:lnTo>
                                <a:lnTo>
                                  <a:pt x="1372" y="170"/>
                                </a:lnTo>
                                <a:lnTo>
                                  <a:pt x="1367" y="166"/>
                                </a:lnTo>
                                <a:lnTo>
                                  <a:pt x="1367" y="166"/>
                                </a:lnTo>
                                <a:lnTo>
                                  <a:pt x="1363" y="165"/>
                                </a:lnTo>
                                <a:lnTo>
                                  <a:pt x="1363" y="161"/>
                                </a:lnTo>
                                <a:lnTo>
                                  <a:pt x="1365" y="159"/>
                                </a:lnTo>
                                <a:lnTo>
                                  <a:pt x="1368" y="159"/>
                                </a:lnTo>
                                <a:lnTo>
                                  <a:pt x="1385" y="157"/>
                                </a:lnTo>
                                <a:lnTo>
                                  <a:pt x="1385" y="157"/>
                                </a:lnTo>
                                <a:lnTo>
                                  <a:pt x="1388" y="154"/>
                                </a:lnTo>
                                <a:lnTo>
                                  <a:pt x="1388" y="150"/>
                                </a:lnTo>
                                <a:lnTo>
                                  <a:pt x="1390" y="147"/>
                                </a:lnTo>
                                <a:lnTo>
                                  <a:pt x="1394" y="143"/>
                                </a:lnTo>
                                <a:lnTo>
                                  <a:pt x="1394" y="143"/>
                                </a:lnTo>
                                <a:lnTo>
                                  <a:pt x="1399" y="141"/>
                                </a:lnTo>
                                <a:lnTo>
                                  <a:pt x="1405" y="141"/>
                                </a:lnTo>
                                <a:lnTo>
                                  <a:pt x="1415" y="145"/>
                                </a:lnTo>
                                <a:lnTo>
                                  <a:pt x="1415" y="145"/>
                                </a:lnTo>
                                <a:lnTo>
                                  <a:pt x="1423" y="145"/>
                                </a:lnTo>
                                <a:lnTo>
                                  <a:pt x="1430" y="145"/>
                                </a:lnTo>
                                <a:lnTo>
                                  <a:pt x="1443" y="143"/>
                                </a:lnTo>
                                <a:lnTo>
                                  <a:pt x="1443" y="143"/>
                                </a:lnTo>
                                <a:lnTo>
                                  <a:pt x="1452" y="139"/>
                                </a:lnTo>
                                <a:lnTo>
                                  <a:pt x="1459" y="136"/>
                                </a:lnTo>
                                <a:lnTo>
                                  <a:pt x="1472" y="123"/>
                                </a:lnTo>
                                <a:lnTo>
                                  <a:pt x="1472" y="123"/>
                                </a:lnTo>
                                <a:lnTo>
                                  <a:pt x="1482" y="116"/>
                                </a:lnTo>
                                <a:lnTo>
                                  <a:pt x="1493" y="112"/>
                                </a:lnTo>
                                <a:lnTo>
                                  <a:pt x="1493" y="112"/>
                                </a:lnTo>
                                <a:lnTo>
                                  <a:pt x="1502" y="109"/>
                                </a:lnTo>
                                <a:lnTo>
                                  <a:pt x="1511" y="107"/>
                                </a:lnTo>
                                <a:lnTo>
                                  <a:pt x="1511" y="107"/>
                                </a:lnTo>
                                <a:lnTo>
                                  <a:pt x="1524" y="100"/>
                                </a:lnTo>
                                <a:lnTo>
                                  <a:pt x="1529" y="96"/>
                                </a:lnTo>
                                <a:lnTo>
                                  <a:pt x="1535" y="94"/>
                                </a:lnTo>
                                <a:lnTo>
                                  <a:pt x="1535" y="94"/>
                                </a:lnTo>
                                <a:lnTo>
                                  <a:pt x="1546" y="94"/>
                                </a:lnTo>
                                <a:lnTo>
                                  <a:pt x="1557" y="94"/>
                                </a:lnTo>
                                <a:lnTo>
                                  <a:pt x="1557" y="94"/>
                                </a:lnTo>
                                <a:lnTo>
                                  <a:pt x="1564" y="90"/>
                                </a:lnTo>
                                <a:lnTo>
                                  <a:pt x="1571" y="85"/>
                                </a:lnTo>
                                <a:lnTo>
                                  <a:pt x="1571" y="85"/>
                                </a:lnTo>
                                <a:lnTo>
                                  <a:pt x="1575" y="81"/>
                                </a:lnTo>
                                <a:lnTo>
                                  <a:pt x="1577" y="76"/>
                                </a:lnTo>
                                <a:lnTo>
                                  <a:pt x="1580" y="72"/>
                                </a:lnTo>
                                <a:lnTo>
                                  <a:pt x="1587" y="71"/>
                                </a:lnTo>
                                <a:lnTo>
                                  <a:pt x="1587" y="71"/>
                                </a:lnTo>
                                <a:lnTo>
                                  <a:pt x="1595" y="69"/>
                                </a:lnTo>
                                <a:lnTo>
                                  <a:pt x="1600" y="69"/>
                                </a:lnTo>
                                <a:lnTo>
                                  <a:pt x="1604" y="67"/>
                                </a:lnTo>
                                <a:lnTo>
                                  <a:pt x="1604" y="67"/>
                                </a:lnTo>
                                <a:lnTo>
                                  <a:pt x="1607" y="63"/>
                                </a:lnTo>
                                <a:lnTo>
                                  <a:pt x="1611" y="62"/>
                                </a:lnTo>
                                <a:lnTo>
                                  <a:pt x="1611" y="62"/>
                                </a:lnTo>
                                <a:lnTo>
                                  <a:pt x="1618" y="62"/>
                                </a:lnTo>
                                <a:lnTo>
                                  <a:pt x="1620" y="60"/>
                                </a:lnTo>
                                <a:lnTo>
                                  <a:pt x="1624" y="58"/>
                                </a:lnTo>
                                <a:lnTo>
                                  <a:pt x="1624" y="58"/>
                                </a:lnTo>
                                <a:lnTo>
                                  <a:pt x="1625" y="54"/>
                                </a:lnTo>
                                <a:lnTo>
                                  <a:pt x="1625" y="51"/>
                                </a:lnTo>
                                <a:lnTo>
                                  <a:pt x="1625" y="49"/>
                                </a:lnTo>
                                <a:lnTo>
                                  <a:pt x="1622" y="45"/>
                                </a:lnTo>
                                <a:lnTo>
                                  <a:pt x="1622" y="45"/>
                                </a:lnTo>
                                <a:lnTo>
                                  <a:pt x="1616" y="45"/>
                                </a:lnTo>
                                <a:lnTo>
                                  <a:pt x="1611" y="45"/>
                                </a:lnTo>
                                <a:lnTo>
                                  <a:pt x="1607" y="45"/>
                                </a:lnTo>
                                <a:lnTo>
                                  <a:pt x="1602" y="43"/>
                                </a:lnTo>
                                <a:lnTo>
                                  <a:pt x="1602" y="43"/>
                                </a:lnTo>
                                <a:lnTo>
                                  <a:pt x="1600" y="40"/>
                                </a:lnTo>
                                <a:lnTo>
                                  <a:pt x="1598" y="36"/>
                                </a:lnTo>
                                <a:lnTo>
                                  <a:pt x="1595" y="31"/>
                                </a:lnTo>
                                <a:lnTo>
                                  <a:pt x="1595" y="31"/>
                                </a:lnTo>
                                <a:lnTo>
                                  <a:pt x="1591" y="29"/>
                                </a:lnTo>
                                <a:lnTo>
                                  <a:pt x="1587" y="27"/>
                                </a:lnTo>
                                <a:lnTo>
                                  <a:pt x="1578" y="27"/>
                                </a:lnTo>
                                <a:lnTo>
                                  <a:pt x="1558" y="29"/>
                                </a:lnTo>
                                <a:lnTo>
                                  <a:pt x="1558" y="29"/>
                                </a:lnTo>
                                <a:lnTo>
                                  <a:pt x="1553" y="31"/>
                                </a:lnTo>
                                <a:lnTo>
                                  <a:pt x="1548" y="33"/>
                                </a:lnTo>
                                <a:lnTo>
                                  <a:pt x="1539" y="38"/>
                                </a:lnTo>
                                <a:lnTo>
                                  <a:pt x="1539" y="38"/>
                                </a:lnTo>
                                <a:lnTo>
                                  <a:pt x="1535" y="40"/>
                                </a:lnTo>
                                <a:lnTo>
                                  <a:pt x="1531" y="42"/>
                                </a:lnTo>
                                <a:lnTo>
                                  <a:pt x="1528" y="42"/>
                                </a:lnTo>
                                <a:lnTo>
                                  <a:pt x="1524" y="40"/>
                                </a:lnTo>
                                <a:lnTo>
                                  <a:pt x="1524" y="40"/>
                                </a:lnTo>
                                <a:lnTo>
                                  <a:pt x="1529" y="34"/>
                                </a:lnTo>
                                <a:lnTo>
                                  <a:pt x="1531" y="33"/>
                                </a:lnTo>
                                <a:lnTo>
                                  <a:pt x="1531" y="29"/>
                                </a:lnTo>
                                <a:lnTo>
                                  <a:pt x="1531" y="29"/>
                                </a:lnTo>
                                <a:lnTo>
                                  <a:pt x="1529" y="25"/>
                                </a:lnTo>
                                <a:lnTo>
                                  <a:pt x="1526" y="25"/>
                                </a:lnTo>
                                <a:lnTo>
                                  <a:pt x="1519" y="25"/>
                                </a:lnTo>
                                <a:lnTo>
                                  <a:pt x="1504" y="29"/>
                                </a:lnTo>
                                <a:lnTo>
                                  <a:pt x="1504" y="29"/>
                                </a:lnTo>
                                <a:lnTo>
                                  <a:pt x="1497" y="29"/>
                                </a:lnTo>
                                <a:lnTo>
                                  <a:pt x="1497" y="29"/>
                                </a:lnTo>
                                <a:lnTo>
                                  <a:pt x="1488" y="27"/>
                                </a:lnTo>
                                <a:lnTo>
                                  <a:pt x="1481" y="22"/>
                                </a:lnTo>
                                <a:lnTo>
                                  <a:pt x="1473" y="20"/>
                                </a:lnTo>
                                <a:lnTo>
                                  <a:pt x="1470" y="18"/>
                                </a:lnTo>
                                <a:lnTo>
                                  <a:pt x="1464" y="20"/>
                                </a:lnTo>
                                <a:lnTo>
                                  <a:pt x="1464" y="20"/>
                                </a:lnTo>
                                <a:lnTo>
                                  <a:pt x="1461" y="22"/>
                                </a:lnTo>
                                <a:lnTo>
                                  <a:pt x="1459" y="24"/>
                                </a:lnTo>
                                <a:lnTo>
                                  <a:pt x="1455" y="29"/>
                                </a:lnTo>
                                <a:lnTo>
                                  <a:pt x="1452" y="34"/>
                                </a:lnTo>
                                <a:lnTo>
                                  <a:pt x="1446" y="38"/>
                                </a:lnTo>
                                <a:lnTo>
                                  <a:pt x="1446" y="38"/>
                                </a:lnTo>
                                <a:lnTo>
                                  <a:pt x="1443" y="38"/>
                                </a:lnTo>
                                <a:lnTo>
                                  <a:pt x="1441" y="38"/>
                                </a:lnTo>
                                <a:lnTo>
                                  <a:pt x="1434" y="36"/>
                                </a:lnTo>
                                <a:lnTo>
                                  <a:pt x="1428" y="33"/>
                                </a:lnTo>
                                <a:lnTo>
                                  <a:pt x="1423" y="29"/>
                                </a:lnTo>
                                <a:lnTo>
                                  <a:pt x="1423" y="29"/>
                                </a:lnTo>
                                <a:lnTo>
                                  <a:pt x="1415" y="29"/>
                                </a:lnTo>
                                <a:lnTo>
                                  <a:pt x="1408" y="31"/>
                                </a:lnTo>
                                <a:lnTo>
                                  <a:pt x="1403" y="33"/>
                                </a:lnTo>
                                <a:lnTo>
                                  <a:pt x="1396" y="34"/>
                                </a:lnTo>
                                <a:lnTo>
                                  <a:pt x="1396" y="34"/>
                                </a:lnTo>
                                <a:lnTo>
                                  <a:pt x="1386" y="34"/>
                                </a:lnTo>
                                <a:lnTo>
                                  <a:pt x="1383" y="36"/>
                                </a:lnTo>
                                <a:lnTo>
                                  <a:pt x="1381" y="38"/>
                                </a:lnTo>
                                <a:lnTo>
                                  <a:pt x="1383" y="42"/>
                                </a:lnTo>
                                <a:lnTo>
                                  <a:pt x="1383" y="42"/>
                                </a:lnTo>
                                <a:lnTo>
                                  <a:pt x="1386" y="47"/>
                                </a:lnTo>
                                <a:lnTo>
                                  <a:pt x="1386" y="49"/>
                                </a:lnTo>
                                <a:lnTo>
                                  <a:pt x="1383" y="51"/>
                                </a:lnTo>
                                <a:lnTo>
                                  <a:pt x="1383" y="51"/>
                                </a:lnTo>
                                <a:lnTo>
                                  <a:pt x="1381" y="51"/>
                                </a:lnTo>
                                <a:lnTo>
                                  <a:pt x="1377" y="49"/>
                                </a:lnTo>
                                <a:lnTo>
                                  <a:pt x="1374" y="45"/>
                                </a:lnTo>
                                <a:lnTo>
                                  <a:pt x="1374" y="45"/>
                                </a:lnTo>
                                <a:lnTo>
                                  <a:pt x="1370" y="43"/>
                                </a:lnTo>
                                <a:lnTo>
                                  <a:pt x="1365" y="43"/>
                                </a:lnTo>
                                <a:lnTo>
                                  <a:pt x="1365" y="43"/>
                                </a:lnTo>
                                <a:lnTo>
                                  <a:pt x="1358" y="45"/>
                                </a:lnTo>
                                <a:lnTo>
                                  <a:pt x="1350" y="49"/>
                                </a:lnTo>
                                <a:lnTo>
                                  <a:pt x="1350" y="49"/>
                                </a:lnTo>
                                <a:lnTo>
                                  <a:pt x="1348" y="51"/>
                                </a:lnTo>
                                <a:lnTo>
                                  <a:pt x="1345" y="51"/>
                                </a:lnTo>
                                <a:lnTo>
                                  <a:pt x="1338" y="49"/>
                                </a:lnTo>
                                <a:lnTo>
                                  <a:pt x="1338" y="49"/>
                                </a:lnTo>
                                <a:lnTo>
                                  <a:pt x="1334" y="49"/>
                                </a:lnTo>
                                <a:lnTo>
                                  <a:pt x="1330" y="51"/>
                                </a:lnTo>
                                <a:lnTo>
                                  <a:pt x="1327" y="52"/>
                                </a:lnTo>
                                <a:lnTo>
                                  <a:pt x="1323" y="52"/>
                                </a:lnTo>
                                <a:lnTo>
                                  <a:pt x="1323" y="52"/>
                                </a:lnTo>
                                <a:lnTo>
                                  <a:pt x="1316" y="51"/>
                                </a:lnTo>
                                <a:lnTo>
                                  <a:pt x="1312" y="51"/>
                                </a:lnTo>
                                <a:lnTo>
                                  <a:pt x="1309" y="52"/>
                                </a:lnTo>
                                <a:lnTo>
                                  <a:pt x="1309" y="52"/>
                                </a:lnTo>
                                <a:lnTo>
                                  <a:pt x="1309" y="56"/>
                                </a:lnTo>
                                <a:lnTo>
                                  <a:pt x="1309" y="60"/>
                                </a:lnTo>
                                <a:lnTo>
                                  <a:pt x="1307" y="63"/>
                                </a:lnTo>
                                <a:lnTo>
                                  <a:pt x="1301" y="65"/>
                                </a:lnTo>
                                <a:lnTo>
                                  <a:pt x="1301" y="65"/>
                                </a:lnTo>
                                <a:lnTo>
                                  <a:pt x="1298" y="63"/>
                                </a:lnTo>
                                <a:lnTo>
                                  <a:pt x="1294" y="62"/>
                                </a:lnTo>
                                <a:lnTo>
                                  <a:pt x="1291" y="58"/>
                                </a:lnTo>
                                <a:lnTo>
                                  <a:pt x="1287" y="56"/>
                                </a:lnTo>
                                <a:lnTo>
                                  <a:pt x="1287" y="56"/>
                                </a:lnTo>
                                <a:lnTo>
                                  <a:pt x="1278" y="54"/>
                                </a:lnTo>
                                <a:lnTo>
                                  <a:pt x="1269" y="52"/>
                                </a:lnTo>
                                <a:lnTo>
                                  <a:pt x="1269" y="52"/>
                                </a:lnTo>
                                <a:lnTo>
                                  <a:pt x="1260" y="47"/>
                                </a:lnTo>
                                <a:lnTo>
                                  <a:pt x="1256" y="45"/>
                                </a:lnTo>
                                <a:lnTo>
                                  <a:pt x="1251" y="49"/>
                                </a:lnTo>
                                <a:lnTo>
                                  <a:pt x="1251" y="49"/>
                                </a:lnTo>
                                <a:lnTo>
                                  <a:pt x="1249" y="51"/>
                                </a:lnTo>
                                <a:lnTo>
                                  <a:pt x="1247" y="54"/>
                                </a:lnTo>
                                <a:lnTo>
                                  <a:pt x="1247" y="54"/>
                                </a:lnTo>
                                <a:lnTo>
                                  <a:pt x="1243" y="54"/>
                                </a:lnTo>
                                <a:lnTo>
                                  <a:pt x="1240" y="54"/>
                                </a:lnTo>
                                <a:lnTo>
                                  <a:pt x="1240" y="54"/>
                                </a:lnTo>
                                <a:lnTo>
                                  <a:pt x="1236" y="56"/>
                                </a:lnTo>
                                <a:lnTo>
                                  <a:pt x="1236" y="58"/>
                                </a:lnTo>
                                <a:lnTo>
                                  <a:pt x="1238" y="62"/>
                                </a:lnTo>
                                <a:lnTo>
                                  <a:pt x="1242" y="62"/>
                                </a:lnTo>
                                <a:lnTo>
                                  <a:pt x="1242" y="62"/>
                                </a:lnTo>
                                <a:lnTo>
                                  <a:pt x="1253" y="62"/>
                                </a:lnTo>
                                <a:lnTo>
                                  <a:pt x="1258" y="62"/>
                                </a:lnTo>
                                <a:lnTo>
                                  <a:pt x="1263" y="63"/>
                                </a:lnTo>
                                <a:lnTo>
                                  <a:pt x="1263" y="63"/>
                                </a:lnTo>
                                <a:lnTo>
                                  <a:pt x="1267" y="65"/>
                                </a:lnTo>
                                <a:lnTo>
                                  <a:pt x="1269" y="69"/>
                                </a:lnTo>
                                <a:lnTo>
                                  <a:pt x="1267" y="71"/>
                                </a:lnTo>
                                <a:lnTo>
                                  <a:pt x="1265" y="74"/>
                                </a:lnTo>
                                <a:lnTo>
                                  <a:pt x="1265" y="74"/>
                                </a:lnTo>
                                <a:lnTo>
                                  <a:pt x="1260" y="76"/>
                                </a:lnTo>
                                <a:lnTo>
                                  <a:pt x="1254" y="74"/>
                                </a:lnTo>
                                <a:lnTo>
                                  <a:pt x="1243" y="71"/>
                                </a:lnTo>
                                <a:lnTo>
                                  <a:pt x="1243" y="71"/>
                                </a:lnTo>
                                <a:lnTo>
                                  <a:pt x="1234" y="71"/>
                                </a:lnTo>
                                <a:lnTo>
                                  <a:pt x="1229" y="71"/>
                                </a:lnTo>
                                <a:lnTo>
                                  <a:pt x="1225" y="71"/>
                                </a:lnTo>
                                <a:lnTo>
                                  <a:pt x="1225" y="71"/>
                                </a:lnTo>
                                <a:lnTo>
                                  <a:pt x="1220" y="67"/>
                                </a:lnTo>
                                <a:lnTo>
                                  <a:pt x="1216" y="63"/>
                                </a:lnTo>
                                <a:lnTo>
                                  <a:pt x="1216" y="63"/>
                                </a:lnTo>
                                <a:lnTo>
                                  <a:pt x="1213" y="62"/>
                                </a:lnTo>
                                <a:lnTo>
                                  <a:pt x="1209" y="62"/>
                                </a:lnTo>
                                <a:lnTo>
                                  <a:pt x="1202" y="65"/>
                                </a:lnTo>
                                <a:lnTo>
                                  <a:pt x="1196" y="71"/>
                                </a:lnTo>
                                <a:lnTo>
                                  <a:pt x="1189" y="76"/>
                                </a:lnTo>
                                <a:lnTo>
                                  <a:pt x="1189" y="76"/>
                                </a:lnTo>
                                <a:lnTo>
                                  <a:pt x="1186" y="76"/>
                                </a:lnTo>
                                <a:lnTo>
                                  <a:pt x="1182" y="74"/>
                                </a:lnTo>
                                <a:lnTo>
                                  <a:pt x="1178" y="74"/>
                                </a:lnTo>
                                <a:lnTo>
                                  <a:pt x="1175" y="74"/>
                                </a:lnTo>
                                <a:lnTo>
                                  <a:pt x="1175" y="74"/>
                                </a:lnTo>
                                <a:lnTo>
                                  <a:pt x="1173" y="78"/>
                                </a:lnTo>
                                <a:lnTo>
                                  <a:pt x="1175" y="80"/>
                                </a:lnTo>
                                <a:lnTo>
                                  <a:pt x="1182" y="81"/>
                                </a:lnTo>
                                <a:lnTo>
                                  <a:pt x="1182" y="81"/>
                                </a:lnTo>
                                <a:lnTo>
                                  <a:pt x="1187" y="81"/>
                                </a:lnTo>
                                <a:lnTo>
                                  <a:pt x="1191" y="81"/>
                                </a:lnTo>
                                <a:lnTo>
                                  <a:pt x="1191" y="85"/>
                                </a:lnTo>
                                <a:lnTo>
                                  <a:pt x="1191" y="85"/>
                                </a:lnTo>
                                <a:lnTo>
                                  <a:pt x="1182" y="85"/>
                                </a:lnTo>
                                <a:lnTo>
                                  <a:pt x="1177" y="87"/>
                                </a:lnTo>
                                <a:lnTo>
                                  <a:pt x="1177" y="89"/>
                                </a:lnTo>
                                <a:lnTo>
                                  <a:pt x="1177" y="90"/>
                                </a:lnTo>
                                <a:lnTo>
                                  <a:pt x="1177" y="90"/>
                                </a:lnTo>
                                <a:lnTo>
                                  <a:pt x="1184" y="89"/>
                                </a:lnTo>
                                <a:lnTo>
                                  <a:pt x="1195" y="87"/>
                                </a:lnTo>
                                <a:lnTo>
                                  <a:pt x="1205" y="87"/>
                                </a:lnTo>
                                <a:lnTo>
                                  <a:pt x="1207" y="89"/>
                                </a:lnTo>
                                <a:lnTo>
                                  <a:pt x="1209" y="92"/>
                                </a:lnTo>
                                <a:lnTo>
                                  <a:pt x="1209" y="92"/>
                                </a:lnTo>
                                <a:lnTo>
                                  <a:pt x="1207" y="94"/>
                                </a:lnTo>
                                <a:lnTo>
                                  <a:pt x="1204" y="96"/>
                                </a:lnTo>
                                <a:lnTo>
                                  <a:pt x="1195" y="98"/>
                                </a:lnTo>
                                <a:lnTo>
                                  <a:pt x="1186" y="98"/>
                                </a:lnTo>
                                <a:lnTo>
                                  <a:pt x="1184" y="98"/>
                                </a:lnTo>
                                <a:lnTo>
                                  <a:pt x="1182" y="101"/>
                                </a:lnTo>
                                <a:lnTo>
                                  <a:pt x="1182" y="101"/>
                                </a:lnTo>
                                <a:lnTo>
                                  <a:pt x="1184" y="103"/>
                                </a:lnTo>
                                <a:lnTo>
                                  <a:pt x="1186" y="105"/>
                                </a:lnTo>
                                <a:lnTo>
                                  <a:pt x="1193" y="103"/>
                                </a:lnTo>
                                <a:lnTo>
                                  <a:pt x="1193" y="103"/>
                                </a:lnTo>
                                <a:lnTo>
                                  <a:pt x="1200" y="101"/>
                                </a:lnTo>
                                <a:lnTo>
                                  <a:pt x="1200" y="101"/>
                                </a:lnTo>
                                <a:lnTo>
                                  <a:pt x="1209" y="101"/>
                                </a:lnTo>
                                <a:lnTo>
                                  <a:pt x="1216" y="101"/>
                                </a:lnTo>
                                <a:lnTo>
                                  <a:pt x="1216" y="101"/>
                                </a:lnTo>
                                <a:lnTo>
                                  <a:pt x="1224" y="105"/>
                                </a:lnTo>
                                <a:lnTo>
                                  <a:pt x="1227" y="105"/>
                                </a:lnTo>
                                <a:lnTo>
                                  <a:pt x="1231" y="103"/>
                                </a:lnTo>
                                <a:lnTo>
                                  <a:pt x="1231" y="103"/>
                                </a:lnTo>
                                <a:lnTo>
                                  <a:pt x="1234" y="100"/>
                                </a:lnTo>
                                <a:lnTo>
                                  <a:pt x="1238" y="101"/>
                                </a:lnTo>
                                <a:lnTo>
                                  <a:pt x="1240" y="103"/>
                                </a:lnTo>
                                <a:lnTo>
                                  <a:pt x="1240" y="103"/>
                                </a:lnTo>
                                <a:lnTo>
                                  <a:pt x="1242" y="107"/>
                                </a:lnTo>
                                <a:lnTo>
                                  <a:pt x="1243" y="109"/>
                                </a:lnTo>
                                <a:lnTo>
                                  <a:pt x="1247" y="110"/>
                                </a:lnTo>
                                <a:lnTo>
                                  <a:pt x="1247" y="110"/>
                                </a:lnTo>
                                <a:lnTo>
                                  <a:pt x="1251" y="112"/>
                                </a:lnTo>
                                <a:lnTo>
                                  <a:pt x="1256" y="110"/>
                                </a:lnTo>
                                <a:lnTo>
                                  <a:pt x="1265" y="107"/>
                                </a:lnTo>
                                <a:lnTo>
                                  <a:pt x="1265" y="107"/>
                                </a:lnTo>
                                <a:lnTo>
                                  <a:pt x="1267" y="103"/>
                                </a:lnTo>
                                <a:lnTo>
                                  <a:pt x="1269" y="101"/>
                                </a:lnTo>
                                <a:lnTo>
                                  <a:pt x="1271" y="100"/>
                                </a:lnTo>
                                <a:lnTo>
                                  <a:pt x="1274" y="98"/>
                                </a:lnTo>
                                <a:lnTo>
                                  <a:pt x="1274" y="98"/>
                                </a:lnTo>
                                <a:lnTo>
                                  <a:pt x="1281" y="100"/>
                                </a:lnTo>
                                <a:lnTo>
                                  <a:pt x="1291" y="101"/>
                                </a:lnTo>
                                <a:lnTo>
                                  <a:pt x="1291" y="101"/>
                                </a:lnTo>
                                <a:lnTo>
                                  <a:pt x="1309" y="101"/>
                                </a:lnTo>
                                <a:lnTo>
                                  <a:pt x="1325" y="101"/>
                                </a:lnTo>
                                <a:lnTo>
                                  <a:pt x="1325" y="101"/>
                                </a:lnTo>
                                <a:lnTo>
                                  <a:pt x="1336" y="100"/>
                                </a:lnTo>
                                <a:lnTo>
                                  <a:pt x="1347" y="96"/>
                                </a:lnTo>
                                <a:lnTo>
                                  <a:pt x="1347" y="96"/>
                                </a:lnTo>
                                <a:lnTo>
                                  <a:pt x="1354" y="92"/>
                                </a:lnTo>
                                <a:lnTo>
                                  <a:pt x="1363" y="89"/>
                                </a:lnTo>
                                <a:lnTo>
                                  <a:pt x="1363" y="89"/>
                                </a:lnTo>
                                <a:lnTo>
                                  <a:pt x="1368" y="87"/>
                                </a:lnTo>
                                <a:lnTo>
                                  <a:pt x="1376" y="87"/>
                                </a:lnTo>
                                <a:lnTo>
                                  <a:pt x="1383" y="87"/>
                                </a:lnTo>
                                <a:lnTo>
                                  <a:pt x="1388" y="89"/>
                                </a:lnTo>
                                <a:lnTo>
                                  <a:pt x="1388" y="89"/>
                                </a:lnTo>
                                <a:lnTo>
                                  <a:pt x="1392" y="92"/>
                                </a:lnTo>
                                <a:lnTo>
                                  <a:pt x="1394" y="96"/>
                                </a:lnTo>
                                <a:lnTo>
                                  <a:pt x="1390" y="98"/>
                                </a:lnTo>
                                <a:lnTo>
                                  <a:pt x="1386" y="100"/>
                                </a:lnTo>
                                <a:lnTo>
                                  <a:pt x="1374" y="101"/>
                                </a:lnTo>
                                <a:lnTo>
                                  <a:pt x="1367" y="103"/>
                                </a:lnTo>
                                <a:lnTo>
                                  <a:pt x="1367" y="103"/>
                                </a:lnTo>
                                <a:lnTo>
                                  <a:pt x="1376" y="105"/>
                                </a:lnTo>
                                <a:lnTo>
                                  <a:pt x="1379" y="109"/>
                                </a:lnTo>
                                <a:lnTo>
                                  <a:pt x="1379" y="109"/>
                                </a:lnTo>
                                <a:lnTo>
                                  <a:pt x="1377" y="112"/>
                                </a:lnTo>
                                <a:lnTo>
                                  <a:pt x="1377" y="112"/>
                                </a:lnTo>
                                <a:lnTo>
                                  <a:pt x="1374" y="112"/>
                                </a:lnTo>
                                <a:lnTo>
                                  <a:pt x="1368" y="112"/>
                                </a:lnTo>
                                <a:lnTo>
                                  <a:pt x="1358" y="112"/>
                                </a:lnTo>
                                <a:lnTo>
                                  <a:pt x="1358" y="112"/>
                                </a:lnTo>
                                <a:lnTo>
                                  <a:pt x="1348" y="112"/>
                                </a:lnTo>
                                <a:lnTo>
                                  <a:pt x="1332" y="112"/>
                                </a:lnTo>
                                <a:lnTo>
                                  <a:pt x="1323" y="114"/>
                                </a:lnTo>
                                <a:lnTo>
                                  <a:pt x="1318" y="116"/>
                                </a:lnTo>
                                <a:lnTo>
                                  <a:pt x="1314" y="119"/>
                                </a:lnTo>
                                <a:lnTo>
                                  <a:pt x="1312" y="121"/>
                                </a:lnTo>
                                <a:lnTo>
                                  <a:pt x="1314" y="123"/>
                                </a:lnTo>
                                <a:lnTo>
                                  <a:pt x="1314" y="123"/>
                                </a:lnTo>
                                <a:lnTo>
                                  <a:pt x="1316" y="128"/>
                                </a:lnTo>
                                <a:lnTo>
                                  <a:pt x="1320" y="132"/>
                                </a:lnTo>
                                <a:lnTo>
                                  <a:pt x="1320" y="132"/>
                                </a:lnTo>
                                <a:lnTo>
                                  <a:pt x="1327" y="134"/>
                                </a:lnTo>
                                <a:lnTo>
                                  <a:pt x="1329" y="134"/>
                                </a:lnTo>
                                <a:lnTo>
                                  <a:pt x="1330" y="136"/>
                                </a:lnTo>
                                <a:lnTo>
                                  <a:pt x="1330" y="136"/>
                                </a:lnTo>
                                <a:lnTo>
                                  <a:pt x="1330" y="139"/>
                                </a:lnTo>
                                <a:lnTo>
                                  <a:pt x="1329" y="139"/>
                                </a:lnTo>
                                <a:lnTo>
                                  <a:pt x="1321" y="139"/>
                                </a:lnTo>
                                <a:lnTo>
                                  <a:pt x="1321" y="139"/>
                                </a:lnTo>
                                <a:lnTo>
                                  <a:pt x="1310" y="136"/>
                                </a:lnTo>
                                <a:lnTo>
                                  <a:pt x="1301" y="130"/>
                                </a:lnTo>
                                <a:lnTo>
                                  <a:pt x="1292" y="123"/>
                                </a:lnTo>
                                <a:lnTo>
                                  <a:pt x="1281" y="116"/>
                                </a:lnTo>
                                <a:lnTo>
                                  <a:pt x="1281" y="116"/>
                                </a:lnTo>
                                <a:lnTo>
                                  <a:pt x="1274" y="114"/>
                                </a:lnTo>
                                <a:lnTo>
                                  <a:pt x="1267" y="114"/>
                                </a:lnTo>
                                <a:lnTo>
                                  <a:pt x="1260" y="114"/>
                                </a:lnTo>
                                <a:lnTo>
                                  <a:pt x="1254" y="116"/>
                                </a:lnTo>
                                <a:lnTo>
                                  <a:pt x="1254" y="116"/>
                                </a:lnTo>
                                <a:lnTo>
                                  <a:pt x="1249" y="118"/>
                                </a:lnTo>
                                <a:lnTo>
                                  <a:pt x="1245" y="123"/>
                                </a:lnTo>
                                <a:lnTo>
                                  <a:pt x="1245" y="123"/>
                                </a:lnTo>
                                <a:lnTo>
                                  <a:pt x="1243" y="130"/>
                                </a:lnTo>
                                <a:lnTo>
                                  <a:pt x="1242" y="132"/>
                                </a:lnTo>
                                <a:lnTo>
                                  <a:pt x="1240" y="134"/>
                                </a:lnTo>
                                <a:lnTo>
                                  <a:pt x="1240" y="134"/>
                                </a:lnTo>
                                <a:lnTo>
                                  <a:pt x="1236" y="134"/>
                                </a:lnTo>
                                <a:lnTo>
                                  <a:pt x="1233" y="132"/>
                                </a:lnTo>
                                <a:lnTo>
                                  <a:pt x="1229" y="128"/>
                                </a:lnTo>
                                <a:lnTo>
                                  <a:pt x="1220" y="118"/>
                                </a:lnTo>
                                <a:lnTo>
                                  <a:pt x="1220" y="118"/>
                                </a:lnTo>
                                <a:lnTo>
                                  <a:pt x="1216" y="116"/>
                                </a:lnTo>
                                <a:lnTo>
                                  <a:pt x="1213" y="116"/>
                                </a:lnTo>
                                <a:lnTo>
                                  <a:pt x="1204" y="116"/>
                                </a:lnTo>
                                <a:lnTo>
                                  <a:pt x="1204" y="116"/>
                                </a:lnTo>
                                <a:lnTo>
                                  <a:pt x="1191" y="118"/>
                                </a:lnTo>
                                <a:lnTo>
                                  <a:pt x="1186" y="118"/>
                                </a:lnTo>
                                <a:lnTo>
                                  <a:pt x="1180" y="116"/>
                                </a:lnTo>
                                <a:lnTo>
                                  <a:pt x="1180" y="116"/>
                                </a:lnTo>
                                <a:lnTo>
                                  <a:pt x="1171" y="110"/>
                                </a:lnTo>
                                <a:lnTo>
                                  <a:pt x="1164" y="103"/>
                                </a:lnTo>
                                <a:lnTo>
                                  <a:pt x="1158" y="94"/>
                                </a:lnTo>
                                <a:lnTo>
                                  <a:pt x="1151" y="87"/>
                                </a:lnTo>
                                <a:lnTo>
                                  <a:pt x="1151" y="87"/>
                                </a:lnTo>
                                <a:lnTo>
                                  <a:pt x="1144" y="83"/>
                                </a:lnTo>
                                <a:lnTo>
                                  <a:pt x="1137" y="81"/>
                                </a:lnTo>
                                <a:lnTo>
                                  <a:pt x="1122" y="78"/>
                                </a:lnTo>
                                <a:lnTo>
                                  <a:pt x="1122" y="78"/>
                                </a:lnTo>
                                <a:lnTo>
                                  <a:pt x="1115" y="78"/>
                                </a:lnTo>
                                <a:lnTo>
                                  <a:pt x="1106" y="81"/>
                                </a:lnTo>
                                <a:lnTo>
                                  <a:pt x="1104" y="81"/>
                                </a:lnTo>
                                <a:lnTo>
                                  <a:pt x="1104" y="83"/>
                                </a:lnTo>
                                <a:lnTo>
                                  <a:pt x="1106" y="85"/>
                                </a:lnTo>
                                <a:lnTo>
                                  <a:pt x="1110" y="87"/>
                                </a:lnTo>
                                <a:lnTo>
                                  <a:pt x="1110" y="87"/>
                                </a:lnTo>
                                <a:lnTo>
                                  <a:pt x="1115" y="87"/>
                                </a:lnTo>
                                <a:lnTo>
                                  <a:pt x="1117" y="89"/>
                                </a:lnTo>
                                <a:lnTo>
                                  <a:pt x="1117" y="92"/>
                                </a:lnTo>
                                <a:lnTo>
                                  <a:pt x="1113" y="92"/>
                                </a:lnTo>
                                <a:lnTo>
                                  <a:pt x="1113" y="92"/>
                                </a:lnTo>
                                <a:lnTo>
                                  <a:pt x="1102" y="92"/>
                                </a:lnTo>
                                <a:lnTo>
                                  <a:pt x="1099" y="94"/>
                                </a:lnTo>
                                <a:lnTo>
                                  <a:pt x="1097" y="96"/>
                                </a:lnTo>
                                <a:lnTo>
                                  <a:pt x="1097" y="98"/>
                                </a:lnTo>
                                <a:lnTo>
                                  <a:pt x="1097" y="98"/>
                                </a:lnTo>
                                <a:lnTo>
                                  <a:pt x="1100" y="101"/>
                                </a:lnTo>
                                <a:lnTo>
                                  <a:pt x="1106" y="101"/>
                                </a:lnTo>
                                <a:lnTo>
                                  <a:pt x="1115" y="101"/>
                                </a:lnTo>
                                <a:lnTo>
                                  <a:pt x="1115" y="101"/>
                                </a:lnTo>
                                <a:close/>
                                <a:moveTo>
                                  <a:pt x="1240" y="597"/>
                                </a:moveTo>
                                <a:lnTo>
                                  <a:pt x="1240" y="597"/>
                                </a:lnTo>
                                <a:lnTo>
                                  <a:pt x="1236" y="601"/>
                                </a:lnTo>
                                <a:lnTo>
                                  <a:pt x="1236" y="604"/>
                                </a:lnTo>
                                <a:lnTo>
                                  <a:pt x="1238" y="608"/>
                                </a:lnTo>
                                <a:lnTo>
                                  <a:pt x="1242" y="612"/>
                                </a:lnTo>
                                <a:lnTo>
                                  <a:pt x="1247" y="615"/>
                                </a:lnTo>
                                <a:lnTo>
                                  <a:pt x="1251" y="615"/>
                                </a:lnTo>
                                <a:lnTo>
                                  <a:pt x="1256" y="615"/>
                                </a:lnTo>
                                <a:lnTo>
                                  <a:pt x="1260" y="613"/>
                                </a:lnTo>
                                <a:lnTo>
                                  <a:pt x="1260" y="613"/>
                                </a:lnTo>
                                <a:lnTo>
                                  <a:pt x="1263" y="610"/>
                                </a:lnTo>
                                <a:lnTo>
                                  <a:pt x="1265" y="606"/>
                                </a:lnTo>
                                <a:lnTo>
                                  <a:pt x="1265" y="597"/>
                                </a:lnTo>
                                <a:lnTo>
                                  <a:pt x="1265" y="593"/>
                                </a:lnTo>
                                <a:lnTo>
                                  <a:pt x="1267" y="590"/>
                                </a:lnTo>
                                <a:lnTo>
                                  <a:pt x="1271" y="588"/>
                                </a:lnTo>
                                <a:lnTo>
                                  <a:pt x="1276" y="588"/>
                                </a:lnTo>
                                <a:lnTo>
                                  <a:pt x="1276" y="588"/>
                                </a:lnTo>
                                <a:lnTo>
                                  <a:pt x="1278" y="590"/>
                                </a:lnTo>
                                <a:lnTo>
                                  <a:pt x="1280" y="595"/>
                                </a:lnTo>
                                <a:lnTo>
                                  <a:pt x="1281" y="603"/>
                                </a:lnTo>
                                <a:lnTo>
                                  <a:pt x="1283" y="606"/>
                                </a:lnTo>
                                <a:lnTo>
                                  <a:pt x="1283" y="606"/>
                                </a:lnTo>
                                <a:lnTo>
                                  <a:pt x="1291" y="610"/>
                                </a:lnTo>
                                <a:lnTo>
                                  <a:pt x="1298" y="610"/>
                                </a:lnTo>
                                <a:lnTo>
                                  <a:pt x="1298" y="610"/>
                                </a:lnTo>
                                <a:lnTo>
                                  <a:pt x="1301" y="610"/>
                                </a:lnTo>
                                <a:lnTo>
                                  <a:pt x="1307" y="610"/>
                                </a:lnTo>
                                <a:lnTo>
                                  <a:pt x="1307" y="610"/>
                                </a:lnTo>
                                <a:lnTo>
                                  <a:pt x="1307" y="606"/>
                                </a:lnTo>
                                <a:lnTo>
                                  <a:pt x="1307" y="603"/>
                                </a:lnTo>
                                <a:lnTo>
                                  <a:pt x="1307" y="599"/>
                                </a:lnTo>
                                <a:lnTo>
                                  <a:pt x="1303" y="597"/>
                                </a:lnTo>
                                <a:lnTo>
                                  <a:pt x="1303" y="597"/>
                                </a:lnTo>
                                <a:lnTo>
                                  <a:pt x="1301" y="597"/>
                                </a:lnTo>
                                <a:lnTo>
                                  <a:pt x="1298" y="595"/>
                                </a:lnTo>
                                <a:lnTo>
                                  <a:pt x="1298" y="595"/>
                                </a:lnTo>
                                <a:lnTo>
                                  <a:pt x="1291" y="592"/>
                                </a:lnTo>
                                <a:lnTo>
                                  <a:pt x="1287" y="586"/>
                                </a:lnTo>
                                <a:lnTo>
                                  <a:pt x="1287" y="586"/>
                                </a:lnTo>
                                <a:lnTo>
                                  <a:pt x="1278" y="575"/>
                                </a:lnTo>
                                <a:lnTo>
                                  <a:pt x="1272" y="570"/>
                                </a:lnTo>
                                <a:lnTo>
                                  <a:pt x="1267" y="566"/>
                                </a:lnTo>
                                <a:lnTo>
                                  <a:pt x="1267" y="566"/>
                                </a:lnTo>
                                <a:lnTo>
                                  <a:pt x="1260" y="566"/>
                                </a:lnTo>
                                <a:lnTo>
                                  <a:pt x="1251" y="570"/>
                                </a:lnTo>
                                <a:lnTo>
                                  <a:pt x="1251" y="570"/>
                                </a:lnTo>
                                <a:lnTo>
                                  <a:pt x="1245" y="574"/>
                                </a:lnTo>
                                <a:lnTo>
                                  <a:pt x="1245" y="574"/>
                                </a:lnTo>
                                <a:lnTo>
                                  <a:pt x="1243" y="577"/>
                                </a:lnTo>
                                <a:lnTo>
                                  <a:pt x="1245" y="581"/>
                                </a:lnTo>
                                <a:lnTo>
                                  <a:pt x="1247" y="588"/>
                                </a:lnTo>
                                <a:lnTo>
                                  <a:pt x="1247" y="588"/>
                                </a:lnTo>
                                <a:lnTo>
                                  <a:pt x="1247" y="592"/>
                                </a:lnTo>
                                <a:lnTo>
                                  <a:pt x="1245" y="593"/>
                                </a:lnTo>
                                <a:lnTo>
                                  <a:pt x="1240" y="597"/>
                                </a:lnTo>
                                <a:lnTo>
                                  <a:pt x="1240" y="597"/>
                                </a:lnTo>
                                <a:close/>
                                <a:moveTo>
                                  <a:pt x="1577" y="631"/>
                                </a:moveTo>
                                <a:lnTo>
                                  <a:pt x="1577" y="631"/>
                                </a:lnTo>
                                <a:lnTo>
                                  <a:pt x="1580" y="633"/>
                                </a:lnTo>
                                <a:lnTo>
                                  <a:pt x="1582" y="633"/>
                                </a:lnTo>
                                <a:lnTo>
                                  <a:pt x="1584" y="630"/>
                                </a:lnTo>
                                <a:lnTo>
                                  <a:pt x="1586" y="624"/>
                                </a:lnTo>
                                <a:lnTo>
                                  <a:pt x="1584" y="621"/>
                                </a:lnTo>
                                <a:lnTo>
                                  <a:pt x="1580" y="621"/>
                                </a:lnTo>
                                <a:lnTo>
                                  <a:pt x="1580" y="621"/>
                                </a:lnTo>
                                <a:lnTo>
                                  <a:pt x="1578" y="621"/>
                                </a:lnTo>
                                <a:lnTo>
                                  <a:pt x="1577" y="621"/>
                                </a:lnTo>
                                <a:lnTo>
                                  <a:pt x="1575" y="624"/>
                                </a:lnTo>
                                <a:lnTo>
                                  <a:pt x="1575" y="628"/>
                                </a:lnTo>
                                <a:lnTo>
                                  <a:pt x="1577" y="631"/>
                                </a:lnTo>
                                <a:lnTo>
                                  <a:pt x="1577" y="631"/>
                                </a:lnTo>
                                <a:close/>
                                <a:moveTo>
                                  <a:pt x="1354" y="434"/>
                                </a:moveTo>
                                <a:lnTo>
                                  <a:pt x="1354" y="434"/>
                                </a:lnTo>
                                <a:lnTo>
                                  <a:pt x="1350" y="434"/>
                                </a:lnTo>
                                <a:lnTo>
                                  <a:pt x="1350" y="434"/>
                                </a:lnTo>
                                <a:lnTo>
                                  <a:pt x="1343" y="434"/>
                                </a:lnTo>
                                <a:lnTo>
                                  <a:pt x="1336" y="436"/>
                                </a:lnTo>
                                <a:lnTo>
                                  <a:pt x="1332" y="440"/>
                                </a:lnTo>
                                <a:lnTo>
                                  <a:pt x="1330" y="443"/>
                                </a:lnTo>
                                <a:lnTo>
                                  <a:pt x="1330" y="445"/>
                                </a:lnTo>
                                <a:lnTo>
                                  <a:pt x="1330" y="445"/>
                                </a:lnTo>
                                <a:lnTo>
                                  <a:pt x="1334" y="451"/>
                                </a:lnTo>
                                <a:lnTo>
                                  <a:pt x="1339" y="454"/>
                                </a:lnTo>
                                <a:lnTo>
                                  <a:pt x="1347" y="456"/>
                                </a:lnTo>
                                <a:lnTo>
                                  <a:pt x="1352" y="456"/>
                                </a:lnTo>
                                <a:lnTo>
                                  <a:pt x="1352" y="456"/>
                                </a:lnTo>
                                <a:lnTo>
                                  <a:pt x="1358" y="451"/>
                                </a:lnTo>
                                <a:lnTo>
                                  <a:pt x="1361" y="445"/>
                                </a:lnTo>
                                <a:lnTo>
                                  <a:pt x="1359" y="438"/>
                                </a:lnTo>
                                <a:lnTo>
                                  <a:pt x="1358" y="436"/>
                                </a:lnTo>
                                <a:lnTo>
                                  <a:pt x="1354" y="434"/>
                                </a:lnTo>
                                <a:lnTo>
                                  <a:pt x="1354" y="434"/>
                                </a:lnTo>
                                <a:close/>
                                <a:moveTo>
                                  <a:pt x="1709" y="919"/>
                                </a:moveTo>
                                <a:lnTo>
                                  <a:pt x="1709" y="919"/>
                                </a:lnTo>
                                <a:lnTo>
                                  <a:pt x="1710" y="912"/>
                                </a:lnTo>
                                <a:lnTo>
                                  <a:pt x="1709" y="908"/>
                                </a:lnTo>
                                <a:lnTo>
                                  <a:pt x="1705" y="907"/>
                                </a:lnTo>
                                <a:lnTo>
                                  <a:pt x="1705" y="907"/>
                                </a:lnTo>
                                <a:lnTo>
                                  <a:pt x="1700" y="907"/>
                                </a:lnTo>
                                <a:lnTo>
                                  <a:pt x="1700" y="907"/>
                                </a:lnTo>
                                <a:lnTo>
                                  <a:pt x="1696" y="908"/>
                                </a:lnTo>
                                <a:lnTo>
                                  <a:pt x="1694" y="910"/>
                                </a:lnTo>
                                <a:lnTo>
                                  <a:pt x="1691" y="917"/>
                                </a:lnTo>
                                <a:lnTo>
                                  <a:pt x="1689" y="932"/>
                                </a:lnTo>
                                <a:lnTo>
                                  <a:pt x="1689" y="932"/>
                                </a:lnTo>
                                <a:lnTo>
                                  <a:pt x="1687" y="937"/>
                                </a:lnTo>
                                <a:lnTo>
                                  <a:pt x="1683" y="943"/>
                                </a:lnTo>
                                <a:lnTo>
                                  <a:pt x="1674" y="954"/>
                                </a:lnTo>
                                <a:lnTo>
                                  <a:pt x="1665" y="964"/>
                                </a:lnTo>
                                <a:lnTo>
                                  <a:pt x="1662" y="972"/>
                                </a:lnTo>
                                <a:lnTo>
                                  <a:pt x="1662" y="977"/>
                                </a:lnTo>
                                <a:lnTo>
                                  <a:pt x="1662" y="977"/>
                                </a:lnTo>
                                <a:lnTo>
                                  <a:pt x="1662" y="984"/>
                                </a:lnTo>
                                <a:lnTo>
                                  <a:pt x="1665" y="990"/>
                                </a:lnTo>
                                <a:lnTo>
                                  <a:pt x="1669" y="995"/>
                                </a:lnTo>
                                <a:lnTo>
                                  <a:pt x="1674" y="999"/>
                                </a:lnTo>
                                <a:lnTo>
                                  <a:pt x="1680" y="1001"/>
                                </a:lnTo>
                                <a:lnTo>
                                  <a:pt x="1685" y="1001"/>
                                </a:lnTo>
                                <a:lnTo>
                                  <a:pt x="1700" y="1001"/>
                                </a:lnTo>
                                <a:lnTo>
                                  <a:pt x="1700" y="1001"/>
                                </a:lnTo>
                                <a:lnTo>
                                  <a:pt x="1712" y="1001"/>
                                </a:lnTo>
                                <a:lnTo>
                                  <a:pt x="1727" y="1002"/>
                                </a:lnTo>
                                <a:lnTo>
                                  <a:pt x="1727" y="1002"/>
                                </a:lnTo>
                                <a:lnTo>
                                  <a:pt x="1732" y="1004"/>
                                </a:lnTo>
                                <a:lnTo>
                                  <a:pt x="1738" y="1006"/>
                                </a:lnTo>
                                <a:lnTo>
                                  <a:pt x="1743" y="1010"/>
                                </a:lnTo>
                                <a:lnTo>
                                  <a:pt x="1748" y="1011"/>
                                </a:lnTo>
                                <a:lnTo>
                                  <a:pt x="1748" y="1011"/>
                                </a:lnTo>
                                <a:lnTo>
                                  <a:pt x="1754" y="1011"/>
                                </a:lnTo>
                                <a:lnTo>
                                  <a:pt x="1758" y="1010"/>
                                </a:lnTo>
                                <a:lnTo>
                                  <a:pt x="1763" y="1006"/>
                                </a:lnTo>
                                <a:lnTo>
                                  <a:pt x="1765" y="1001"/>
                                </a:lnTo>
                                <a:lnTo>
                                  <a:pt x="1765" y="1001"/>
                                </a:lnTo>
                                <a:lnTo>
                                  <a:pt x="1767" y="995"/>
                                </a:lnTo>
                                <a:lnTo>
                                  <a:pt x="1765" y="990"/>
                                </a:lnTo>
                                <a:lnTo>
                                  <a:pt x="1761" y="984"/>
                                </a:lnTo>
                                <a:lnTo>
                                  <a:pt x="1756" y="981"/>
                                </a:lnTo>
                                <a:lnTo>
                                  <a:pt x="1756" y="981"/>
                                </a:lnTo>
                                <a:lnTo>
                                  <a:pt x="1748" y="975"/>
                                </a:lnTo>
                                <a:lnTo>
                                  <a:pt x="1743" y="968"/>
                                </a:lnTo>
                                <a:lnTo>
                                  <a:pt x="1743" y="968"/>
                                </a:lnTo>
                                <a:lnTo>
                                  <a:pt x="1739" y="961"/>
                                </a:lnTo>
                                <a:lnTo>
                                  <a:pt x="1734" y="955"/>
                                </a:lnTo>
                                <a:lnTo>
                                  <a:pt x="1729" y="952"/>
                                </a:lnTo>
                                <a:lnTo>
                                  <a:pt x="1725" y="952"/>
                                </a:lnTo>
                                <a:lnTo>
                                  <a:pt x="1721" y="954"/>
                                </a:lnTo>
                                <a:lnTo>
                                  <a:pt x="1721" y="954"/>
                                </a:lnTo>
                                <a:lnTo>
                                  <a:pt x="1716" y="955"/>
                                </a:lnTo>
                                <a:lnTo>
                                  <a:pt x="1712" y="957"/>
                                </a:lnTo>
                                <a:lnTo>
                                  <a:pt x="1712" y="957"/>
                                </a:lnTo>
                                <a:lnTo>
                                  <a:pt x="1707" y="957"/>
                                </a:lnTo>
                                <a:lnTo>
                                  <a:pt x="1701" y="954"/>
                                </a:lnTo>
                                <a:lnTo>
                                  <a:pt x="1701" y="954"/>
                                </a:lnTo>
                                <a:lnTo>
                                  <a:pt x="1700" y="950"/>
                                </a:lnTo>
                                <a:lnTo>
                                  <a:pt x="1700" y="946"/>
                                </a:lnTo>
                                <a:lnTo>
                                  <a:pt x="1703" y="939"/>
                                </a:lnTo>
                                <a:lnTo>
                                  <a:pt x="1703" y="939"/>
                                </a:lnTo>
                                <a:lnTo>
                                  <a:pt x="1709" y="919"/>
                                </a:lnTo>
                                <a:lnTo>
                                  <a:pt x="1709" y="919"/>
                                </a:lnTo>
                                <a:close/>
                                <a:moveTo>
                                  <a:pt x="1453" y="1581"/>
                                </a:moveTo>
                                <a:lnTo>
                                  <a:pt x="1453" y="1581"/>
                                </a:lnTo>
                                <a:lnTo>
                                  <a:pt x="1453" y="1587"/>
                                </a:lnTo>
                                <a:lnTo>
                                  <a:pt x="1452" y="1592"/>
                                </a:lnTo>
                                <a:lnTo>
                                  <a:pt x="1452" y="1592"/>
                                </a:lnTo>
                                <a:lnTo>
                                  <a:pt x="1448" y="1594"/>
                                </a:lnTo>
                                <a:lnTo>
                                  <a:pt x="1446" y="1594"/>
                                </a:lnTo>
                                <a:lnTo>
                                  <a:pt x="1439" y="1592"/>
                                </a:lnTo>
                                <a:lnTo>
                                  <a:pt x="1439" y="1592"/>
                                </a:lnTo>
                                <a:lnTo>
                                  <a:pt x="1434" y="1590"/>
                                </a:lnTo>
                                <a:lnTo>
                                  <a:pt x="1426" y="1590"/>
                                </a:lnTo>
                                <a:lnTo>
                                  <a:pt x="1426" y="1590"/>
                                </a:lnTo>
                                <a:lnTo>
                                  <a:pt x="1423" y="1590"/>
                                </a:lnTo>
                                <a:lnTo>
                                  <a:pt x="1419" y="1592"/>
                                </a:lnTo>
                                <a:lnTo>
                                  <a:pt x="1419" y="1596"/>
                                </a:lnTo>
                                <a:lnTo>
                                  <a:pt x="1419" y="1600"/>
                                </a:lnTo>
                                <a:lnTo>
                                  <a:pt x="1419" y="1600"/>
                                </a:lnTo>
                                <a:lnTo>
                                  <a:pt x="1423" y="1601"/>
                                </a:lnTo>
                                <a:lnTo>
                                  <a:pt x="1428" y="1603"/>
                                </a:lnTo>
                                <a:lnTo>
                                  <a:pt x="1437" y="1603"/>
                                </a:lnTo>
                                <a:lnTo>
                                  <a:pt x="1437" y="1603"/>
                                </a:lnTo>
                                <a:lnTo>
                                  <a:pt x="1448" y="1600"/>
                                </a:lnTo>
                                <a:lnTo>
                                  <a:pt x="1461" y="1600"/>
                                </a:lnTo>
                                <a:lnTo>
                                  <a:pt x="1461" y="1600"/>
                                </a:lnTo>
                                <a:lnTo>
                                  <a:pt x="1462" y="1600"/>
                                </a:lnTo>
                                <a:lnTo>
                                  <a:pt x="1462" y="1600"/>
                                </a:lnTo>
                                <a:lnTo>
                                  <a:pt x="1475" y="1603"/>
                                </a:lnTo>
                                <a:lnTo>
                                  <a:pt x="1482" y="1603"/>
                                </a:lnTo>
                                <a:lnTo>
                                  <a:pt x="1490" y="1603"/>
                                </a:lnTo>
                                <a:lnTo>
                                  <a:pt x="1490" y="1603"/>
                                </a:lnTo>
                                <a:lnTo>
                                  <a:pt x="1493" y="1600"/>
                                </a:lnTo>
                                <a:lnTo>
                                  <a:pt x="1493" y="1596"/>
                                </a:lnTo>
                                <a:lnTo>
                                  <a:pt x="1493" y="1590"/>
                                </a:lnTo>
                                <a:lnTo>
                                  <a:pt x="1491" y="1587"/>
                                </a:lnTo>
                                <a:lnTo>
                                  <a:pt x="1491" y="1587"/>
                                </a:lnTo>
                                <a:lnTo>
                                  <a:pt x="1488" y="1581"/>
                                </a:lnTo>
                                <a:lnTo>
                                  <a:pt x="1484" y="1578"/>
                                </a:lnTo>
                                <a:lnTo>
                                  <a:pt x="1479" y="1576"/>
                                </a:lnTo>
                                <a:lnTo>
                                  <a:pt x="1473" y="1574"/>
                                </a:lnTo>
                                <a:lnTo>
                                  <a:pt x="1468" y="1572"/>
                                </a:lnTo>
                                <a:lnTo>
                                  <a:pt x="1462" y="1574"/>
                                </a:lnTo>
                                <a:lnTo>
                                  <a:pt x="1457" y="1578"/>
                                </a:lnTo>
                                <a:lnTo>
                                  <a:pt x="1453" y="1581"/>
                                </a:lnTo>
                                <a:lnTo>
                                  <a:pt x="1453" y="1581"/>
                                </a:lnTo>
                                <a:close/>
                                <a:moveTo>
                                  <a:pt x="1381" y="1547"/>
                                </a:moveTo>
                                <a:lnTo>
                                  <a:pt x="1381" y="1547"/>
                                </a:lnTo>
                                <a:lnTo>
                                  <a:pt x="1367" y="1542"/>
                                </a:lnTo>
                                <a:lnTo>
                                  <a:pt x="1354" y="1533"/>
                                </a:lnTo>
                                <a:lnTo>
                                  <a:pt x="1327" y="1516"/>
                                </a:lnTo>
                                <a:lnTo>
                                  <a:pt x="1327" y="1516"/>
                                </a:lnTo>
                                <a:lnTo>
                                  <a:pt x="1316" y="1511"/>
                                </a:lnTo>
                                <a:lnTo>
                                  <a:pt x="1310" y="1509"/>
                                </a:lnTo>
                                <a:lnTo>
                                  <a:pt x="1305" y="1507"/>
                                </a:lnTo>
                                <a:lnTo>
                                  <a:pt x="1305" y="1507"/>
                                </a:lnTo>
                                <a:lnTo>
                                  <a:pt x="1289" y="1505"/>
                                </a:lnTo>
                                <a:lnTo>
                                  <a:pt x="1289" y="1505"/>
                                </a:lnTo>
                                <a:lnTo>
                                  <a:pt x="1283" y="1507"/>
                                </a:lnTo>
                                <a:lnTo>
                                  <a:pt x="1278" y="1511"/>
                                </a:lnTo>
                                <a:lnTo>
                                  <a:pt x="1278" y="1511"/>
                                </a:lnTo>
                                <a:lnTo>
                                  <a:pt x="1276" y="1515"/>
                                </a:lnTo>
                                <a:lnTo>
                                  <a:pt x="1276" y="1518"/>
                                </a:lnTo>
                                <a:lnTo>
                                  <a:pt x="1278" y="1520"/>
                                </a:lnTo>
                                <a:lnTo>
                                  <a:pt x="1281" y="1520"/>
                                </a:lnTo>
                                <a:lnTo>
                                  <a:pt x="1289" y="1520"/>
                                </a:lnTo>
                                <a:lnTo>
                                  <a:pt x="1294" y="1520"/>
                                </a:lnTo>
                                <a:lnTo>
                                  <a:pt x="1294" y="1520"/>
                                </a:lnTo>
                                <a:lnTo>
                                  <a:pt x="1303" y="1518"/>
                                </a:lnTo>
                                <a:lnTo>
                                  <a:pt x="1312" y="1516"/>
                                </a:lnTo>
                                <a:lnTo>
                                  <a:pt x="1312" y="1516"/>
                                </a:lnTo>
                                <a:lnTo>
                                  <a:pt x="1321" y="1520"/>
                                </a:lnTo>
                                <a:lnTo>
                                  <a:pt x="1332" y="1527"/>
                                </a:lnTo>
                                <a:lnTo>
                                  <a:pt x="1332" y="1527"/>
                                </a:lnTo>
                                <a:lnTo>
                                  <a:pt x="1350" y="1543"/>
                                </a:lnTo>
                                <a:lnTo>
                                  <a:pt x="1370" y="1562"/>
                                </a:lnTo>
                                <a:lnTo>
                                  <a:pt x="1370" y="1562"/>
                                </a:lnTo>
                                <a:lnTo>
                                  <a:pt x="1376" y="1567"/>
                                </a:lnTo>
                                <a:lnTo>
                                  <a:pt x="1383" y="1571"/>
                                </a:lnTo>
                                <a:lnTo>
                                  <a:pt x="1390" y="1572"/>
                                </a:lnTo>
                                <a:lnTo>
                                  <a:pt x="1397" y="1572"/>
                                </a:lnTo>
                                <a:lnTo>
                                  <a:pt x="1397" y="1572"/>
                                </a:lnTo>
                                <a:lnTo>
                                  <a:pt x="1403" y="1571"/>
                                </a:lnTo>
                                <a:lnTo>
                                  <a:pt x="1406" y="1567"/>
                                </a:lnTo>
                                <a:lnTo>
                                  <a:pt x="1406" y="1563"/>
                                </a:lnTo>
                                <a:lnTo>
                                  <a:pt x="1403" y="1560"/>
                                </a:lnTo>
                                <a:lnTo>
                                  <a:pt x="1403" y="1560"/>
                                </a:lnTo>
                                <a:lnTo>
                                  <a:pt x="1399" y="1554"/>
                                </a:lnTo>
                                <a:lnTo>
                                  <a:pt x="1394" y="1552"/>
                                </a:lnTo>
                                <a:lnTo>
                                  <a:pt x="1381" y="1547"/>
                                </a:lnTo>
                                <a:lnTo>
                                  <a:pt x="1381" y="1547"/>
                                </a:lnTo>
                                <a:close/>
                                <a:moveTo>
                                  <a:pt x="2208" y="432"/>
                                </a:moveTo>
                                <a:lnTo>
                                  <a:pt x="2208" y="432"/>
                                </a:lnTo>
                                <a:lnTo>
                                  <a:pt x="2206" y="429"/>
                                </a:lnTo>
                                <a:lnTo>
                                  <a:pt x="2203" y="427"/>
                                </a:lnTo>
                                <a:lnTo>
                                  <a:pt x="2194" y="425"/>
                                </a:lnTo>
                                <a:lnTo>
                                  <a:pt x="2185" y="425"/>
                                </a:lnTo>
                                <a:lnTo>
                                  <a:pt x="2181" y="425"/>
                                </a:lnTo>
                                <a:lnTo>
                                  <a:pt x="2177" y="423"/>
                                </a:lnTo>
                                <a:lnTo>
                                  <a:pt x="2177" y="423"/>
                                </a:lnTo>
                                <a:lnTo>
                                  <a:pt x="2174" y="422"/>
                                </a:lnTo>
                                <a:lnTo>
                                  <a:pt x="2172" y="420"/>
                                </a:lnTo>
                                <a:lnTo>
                                  <a:pt x="2172" y="413"/>
                                </a:lnTo>
                                <a:lnTo>
                                  <a:pt x="2170" y="407"/>
                                </a:lnTo>
                                <a:lnTo>
                                  <a:pt x="2168" y="402"/>
                                </a:lnTo>
                                <a:lnTo>
                                  <a:pt x="2168" y="402"/>
                                </a:lnTo>
                                <a:lnTo>
                                  <a:pt x="2165" y="400"/>
                                </a:lnTo>
                                <a:lnTo>
                                  <a:pt x="2161" y="400"/>
                                </a:lnTo>
                                <a:lnTo>
                                  <a:pt x="2154" y="400"/>
                                </a:lnTo>
                                <a:lnTo>
                                  <a:pt x="2154" y="400"/>
                                </a:lnTo>
                                <a:lnTo>
                                  <a:pt x="2154" y="394"/>
                                </a:lnTo>
                                <a:lnTo>
                                  <a:pt x="2152" y="391"/>
                                </a:lnTo>
                                <a:lnTo>
                                  <a:pt x="2152" y="391"/>
                                </a:lnTo>
                                <a:lnTo>
                                  <a:pt x="2147" y="387"/>
                                </a:lnTo>
                                <a:lnTo>
                                  <a:pt x="2145" y="385"/>
                                </a:lnTo>
                                <a:lnTo>
                                  <a:pt x="2143" y="382"/>
                                </a:lnTo>
                                <a:lnTo>
                                  <a:pt x="2143" y="382"/>
                                </a:lnTo>
                                <a:lnTo>
                                  <a:pt x="2145" y="380"/>
                                </a:lnTo>
                                <a:lnTo>
                                  <a:pt x="2147" y="378"/>
                                </a:lnTo>
                                <a:lnTo>
                                  <a:pt x="2154" y="375"/>
                                </a:lnTo>
                                <a:lnTo>
                                  <a:pt x="2154" y="375"/>
                                </a:lnTo>
                                <a:lnTo>
                                  <a:pt x="2161" y="375"/>
                                </a:lnTo>
                                <a:lnTo>
                                  <a:pt x="2168" y="376"/>
                                </a:lnTo>
                                <a:lnTo>
                                  <a:pt x="2183" y="382"/>
                                </a:lnTo>
                                <a:lnTo>
                                  <a:pt x="2183" y="382"/>
                                </a:lnTo>
                                <a:lnTo>
                                  <a:pt x="2192" y="389"/>
                                </a:lnTo>
                                <a:lnTo>
                                  <a:pt x="2201" y="396"/>
                                </a:lnTo>
                                <a:lnTo>
                                  <a:pt x="2201" y="396"/>
                                </a:lnTo>
                                <a:lnTo>
                                  <a:pt x="2206" y="404"/>
                                </a:lnTo>
                                <a:lnTo>
                                  <a:pt x="2210" y="405"/>
                                </a:lnTo>
                                <a:lnTo>
                                  <a:pt x="2214" y="407"/>
                                </a:lnTo>
                                <a:lnTo>
                                  <a:pt x="2214" y="407"/>
                                </a:lnTo>
                                <a:lnTo>
                                  <a:pt x="2217" y="407"/>
                                </a:lnTo>
                                <a:lnTo>
                                  <a:pt x="2221" y="407"/>
                                </a:lnTo>
                                <a:lnTo>
                                  <a:pt x="2223" y="405"/>
                                </a:lnTo>
                                <a:lnTo>
                                  <a:pt x="2223" y="400"/>
                                </a:lnTo>
                                <a:lnTo>
                                  <a:pt x="2223" y="400"/>
                                </a:lnTo>
                                <a:lnTo>
                                  <a:pt x="2223" y="398"/>
                                </a:lnTo>
                                <a:lnTo>
                                  <a:pt x="2221" y="394"/>
                                </a:lnTo>
                                <a:lnTo>
                                  <a:pt x="2215" y="389"/>
                                </a:lnTo>
                                <a:lnTo>
                                  <a:pt x="2215" y="389"/>
                                </a:lnTo>
                                <a:lnTo>
                                  <a:pt x="2215" y="385"/>
                                </a:lnTo>
                                <a:lnTo>
                                  <a:pt x="2214" y="382"/>
                                </a:lnTo>
                                <a:lnTo>
                                  <a:pt x="2217" y="375"/>
                                </a:lnTo>
                                <a:lnTo>
                                  <a:pt x="2217" y="375"/>
                                </a:lnTo>
                                <a:lnTo>
                                  <a:pt x="2219" y="369"/>
                                </a:lnTo>
                                <a:lnTo>
                                  <a:pt x="2221" y="362"/>
                                </a:lnTo>
                                <a:lnTo>
                                  <a:pt x="2219" y="355"/>
                                </a:lnTo>
                                <a:lnTo>
                                  <a:pt x="2215" y="349"/>
                                </a:lnTo>
                                <a:lnTo>
                                  <a:pt x="2215" y="349"/>
                                </a:lnTo>
                                <a:lnTo>
                                  <a:pt x="2208" y="344"/>
                                </a:lnTo>
                                <a:lnTo>
                                  <a:pt x="2206" y="340"/>
                                </a:lnTo>
                                <a:lnTo>
                                  <a:pt x="2208" y="338"/>
                                </a:lnTo>
                                <a:lnTo>
                                  <a:pt x="2208" y="338"/>
                                </a:lnTo>
                                <a:lnTo>
                                  <a:pt x="2212" y="337"/>
                                </a:lnTo>
                                <a:lnTo>
                                  <a:pt x="2215" y="335"/>
                                </a:lnTo>
                                <a:lnTo>
                                  <a:pt x="2225" y="335"/>
                                </a:lnTo>
                                <a:lnTo>
                                  <a:pt x="2234" y="335"/>
                                </a:lnTo>
                                <a:lnTo>
                                  <a:pt x="2241" y="335"/>
                                </a:lnTo>
                                <a:lnTo>
                                  <a:pt x="2241" y="335"/>
                                </a:lnTo>
                                <a:lnTo>
                                  <a:pt x="2246" y="333"/>
                                </a:lnTo>
                                <a:lnTo>
                                  <a:pt x="2248" y="331"/>
                                </a:lnTo>
                                <a:lnTo>
                                  <a:pt x="2248" y="329"/>
                                </a:lnTo>
                                <a:lnTo>
                                  <a:pt x="2248" y="329"/>
                                </a:lnTo>
                                <a:lnTo>
                                  <a:pt x="2246" y="326"/>
                                </a:lnTo>
                                <a:lnTo>
                                  <a:pt x="2244" y="324"/>
                                </a:lnTo>
                                <a:lnTo>
                                  <a:pt x="2239" y="320"/>
                                </a:lnTo>
                                <a:lnTo>
                                  <a:pt x="2239" y="320"/>
                                </a:lnTo>
                                <a:lnTo>
                                  <a:pt x="2228" y="317"/>
                                </a:lnTo>
                                <a:lnTo>
                                  <a:pt x="2223" y="315"/>
                                </a:lnTo>
                                <a:lnTo>
                                  <a:pt x="2217" y="311"/>
                                </a:lnTo>
                                <a:lnTo>
                                  <a:pt x="2217" y="311"/>
                                </a:lnTo>
                                <a:lnTo>
                                  <a:pt x="2215" y="308"/>
                                </a:lnTo>
                                <a:lnTo>
                                  <a:pt x="2215" y="304"/>
                                </a:lnTo>
                                <a:lnTo>
                                  <a:pt x="2217" y="302"/>
                                </a:lnTo>
                                <a:lnTo>
                                  <a:pt x="2221" y="300"/>
                                </a:lnTo>
                                <a:lnTo>
                                  <a:pt x="2232" y="299"/>
                                </a:lnTo>
                                <a:lnTo>
                                  <a:pt x="2241" y="299"/>
                                </a:lnTo>
                                <a:lnTo>
                                  <a:pt x="2241" y="299"/>
                                </a:lnTo>
                                <a:lnTo>
                                  <a:pt x="2252" y="300"/>
                                </a:lnTo>
                                <a:lnTo>
                                  <a:pt x="2257" y="302"/>
                                </a:lnTo>
                                <a:lnTo>
                                  <a:pt x="2261" y="300"/>
                                </a:lnTo>
                                <a:lnTo>
                                  <a:pt x="2263" y="300"/>
                                </a:lnTo>
                                <a:lnTo>
                                  <a:pt x="2263" y="300"/>
                                </a:lnTo>
                                <a:lnTo>
                                  <a:pt x="2263" y="297"/>
                                </a:lnTo>
                                <a:lnTo>
                                  <a:pt x="2261" y="295"/>
                                </a:lnTo>
                                <a:lnTo>
                                  <a:pt x="2253" y="290"/>
                                </a:lnTo>
                                <a:lnTo>
                                  <a:pt x="2246" y="286"/>
                                </a:lnTo>
                                <a:lnTo>
                                  <a:pt x="2244" y="282"/>
                                </a:lnTo>
                                <a:lnTo>
                                  <a:pt x="2246" y="279"/>
                                </a:lnTo>
                                <a:lnTo>
                                  <a:pt x="2246" y="279"/>
                                </a:lnTo>
                                <a:lnTo>
                                  <a:pt x="2250" y="273"/>
                                </a:lnTo>
                                <a:lnTo>
                                  <a:pt x="2255" y="270"/>
                                </a:lnTo>
                                <a:lnTo>
                                  <a:pt x="2261" y="264"/>
                                </a:lnTo>
                                <a:lnTo>
                                  <a:pt x="2261" y="261"/>
                                </a:lnTo>
                                <a:lnTo>
                                  <a:pt x="2259" y="255"/>
                                </a:lnTo>
                                <a:lnTo>
                                  <a:pt x="2259" y="255"/>
                                </a:lnTo>
                                <a:lnTo>
                                  <a:pt x="2257" y="252"/>
                                </a:lnTo>
                                <a:lnTo>
                                  <a:pt x="2253" y="250"/>
                                </a:lnTo>
                                <a:lnTo>
                                  <a:pt x="2244" y="250"/>
                                </a:lnTo>
                                <a:lnTo>
                                  <a:pt x="2235" y="250"/>
                                </a:lnTo>
                                <a:lnTo>
                                  <a:pt x="2232" y="248"/>
                                </a:lnTo>
                                <a:lnTo>
                                  <a:pt x="2230" y="244"/>
                                </a:lnTo>
                                <a:lnTo>
                                  <a:pt x="2230" y="244"/>
                                </a:lnTo>
                                <a:lnTo>
                                  <a:pt x="2228" y="235"/>
                                </a:lnTo>
                                <a:lnTo>
                                  <a:pt x="2228" y="230"/>
                                </a:lnTo>
                                <a:lnTo>
                                  <a:pt x="2230" y="228"/>
                                </a:lnTo>
                                <a:lnTo>
                                  <a:pt x="2234" y="226"/>
                                </a:lnTo>
                                <a:lnTo>
                                  <a:pt x="2241" y="226"/>
                                </a:lnTo>
                                <a:lnTo>
                                  <a:pt x="2241" y="226"/>
                                </a:lnTo>
                                <a:lnTo>
                                  <a:pt x="2250" y="230"/>
                                </a:lnTo>
                                <a:lnTo>
                                  <a:pt x="2263" y="237"/>
                                </a:lnTo>
                                <a:lnTo>
                                  <a:pt x="2270" y="239"/>
                                </a:lnTo>
                                <a:lnTo>
                                  <a:pt x="2275" y="241"/>
                                </a:lnTo>
                                <a:lnTo>
                                  <a:pt x="2281" y="241"/>
                                </a:lnTo>
                                <a:lnTo>
                                  <a:pt x="2284" y="237"/>
                                </a:lnTo>
                                <a:lnTo>
                                  <a:pt x="2284" y="237"/>
                                </a:lnTo>
                                <a:lnTo>
                                  <a:pt x="2286" y="233"/>
                                </a:lnTo>
                                <a:lnTo>
                                  <a:pt x="2286" y="230"/>
                                </a:lnTo>
                                <a:lnTo>
                                  <a:pt x="2284" y="226"/>
                                </a:lnTo>
                                <a:lnTo>
                                  <a:pt x="2282" y="223"/>
                                </a:lnTo>
                                <a:lnTo>
                                  <a:pt x="2275" y="217"/>
                                </a:lnTo>
                                <a:lnTo>
                                  <a:pt x="2270" y="214"/>
                                </a:lnTo>
                                <a:lnTo>
                                  <a:pt x="2270" y="214"/>
                                </a:lnTo>
                                <a:lnTo>
                                  <a:pt x="2264" y="214"/>
                                </a:lnTo>
                                <a:lnTo>
                                  <a:pt x="2261" y="212"/>
                                </a:lnTo>
                                <a:lnTo>
                                  <a:pt x="2261" y="212"/>
                                </a:lnTo>
                                <a:lnTo>
                                  <a:pt x="2257" y="208"/>
                                </a:lnTo>
                                <a:lnTo>
                                  <a:pt x="2257" y="206"/>
                                </a:lnTo>
                                <a:lnTo>
                                  <a:pt x="2259" y="203"/>
                                </a:lnTo>
                                <a:lnTo>
                                  <a:pt x="2259" y="203"/>
                                </a:lnTo>
                                <a:lnTo>
                                  <a:pt x="2255" y="199"/>
                                </a:lnTo>
                                <a:lnTo>
                                  <a:pt x="2252" y="195"/>
                                </a:lnTo>
                                <a:lnTo>
                                  <a:pt x="2248" y="194"/>
                                </a:lnTo>
                                <a:lnTo>
                                  <a:pt x="2244" y="188"/>
                                </a:lnTo>
                                <a:lnTo>
                                  <a:pt x="2244" y="188"/>
                                </a:lnTo>
                                <a:lnTo>
                                  <a:pt x="2246" y="185"/>
                                </a:lnTo>
                                <a:lnTo>
                                  <a:pt x="2248" y="181"/>
                                </a:lnTo>
                                <a:lnTo>
                                  <a:pt x="2257" y="176"/>
                                </a:lnTo>
                                <a:lnTo>
                                  <a:pt x="2257" y="176"/>
                                </a:lnTo>
                                <a:lnTo>
                                  <a:pt x="2263" y="170"/>
                                </a:lnTo>
                                <a:lnTo>
                                  <a:pt x="2266" y="161"/>
                                </a:lnTo>
                                <a:lnTo>
                                  <a:pt x="2266" y="161"/>
                                </a:lnTo>
                                <a:lnTo>
                                  <a:pt x="2268" y="156"/>
                                </a:lnTo>
                                <a:lnTo>
                                  <a:pt x="2270" y="154"/>
                                </a:lnTo>
                                <a:lnTo>
                                  <a:pt x="2277" y="150"/>
                                </a:lnTo>
                                <a:lnTo>
                                  <a:pt x="2277" y="150"/>
                                </a:lnTo>
                                <a:lnTo>
                                  <a:pt x="2282" y="147"/>
                                </a:lnTo>
                                <a:lnTo>
                                  <a:pt x="2284" y="141"/>
                                </a:lnTo>
                                <a:lnTo>
                                  <a:pt x="2282" y="136"/>
                                </a:lnTo>
                                <a:lnTo>
                                  <a:pt x="2277" y="132"/>
                                </a:lnTo>
                                <a:lnTo>
                                  <a:pt x="2277" y="132"/>
                                </a:lnTo>
                                <a:lnTo>
                                  <a:pt x="2270" y="130"/>
                                </a:lnTo>
                                <a:lnTo>
                                  <a:pt x="2264" y="128"/>
                                </a:lnTo>
                                <a:lnTo>
                                  <a:pt x="2264" y="128"/>
                                </a:lnTo>
                                <a:lnTo>
                                  <a:pt x="2264" y="127"/>
                                </a:lnTo>
                                <a:lnTo>
                                  <a:pt x="2266" y="125"/>
                                </a:lnTo>
                                <a:lnTo>
                                  <a:pt x="2272" y="125"/>
                                </a:lnTo>
                                <a:lnTo>
                                  <a:pt x="2272" y="125"/>
                                </a:lnTo>
                                <a:lnTo>
                                  <a:pt x="2282" y="128"/>
                                </a:lnTo>
                                <a:lnTo>
                                  <a:pt x="2291" y="130"/>
                                </a:lnTo>
                                <a:lnTo>
                                  <a:pt x="2291" y="130"/>
                                </a:lnTo>
                                <a:lnTo>
                                  <a:pt x="2299" y="130"/>
                                </a:lnTo>
                                <a:lnTo>
                                  <a:pt x="2304" y="128"/>
                                </a:lnTo>
                                <a:lnTo>
                                  <a:pt x="2308" y="123"/>
                                </a:lnTo>
                                <a:lnTo>
                                  <a:pt x="2310" y="121"/>
                                </a:lnTo>
                                <a:lnTo>
                                  <a:pt x="2310" y="118"/>
                                </a:lnTo>
                                <a:lnTo>
                                  <a:pt x="2310" y="118"/>
                                </a:lnTo>
                                <a:lnTo>
                                  <a:pt x="2308" y="114"/>
                                </a:lnTo>
                                <a:lnTo>
                                  <a:pt x="2302" y="112"/>
                                </a:lnTo>
                                <a:lnTo>
                                  <a:pt x="2293" y="114"/>
                                </a:lnTo>
                                <a:lnTo>
                                  <a:pt x="2293" y="114"/>
                                </a:lnTo>
                                <a:lnTo>
                                  <a:pt x="2290" y="112"/>
                                </a:lnTo>
                                <a:lnTo>
                                  <a:pt x="2286" y="109"/>
                                </a:lnTo>
                                <a:lnTo>
                                  <a:pt x="2286" y="105"/>
                                </a:lnTo>
                                <a:lnTo>
                                  <a:pt x="2291" y="101"/>
                                </a:lnTo>
                                <a:lnTo>
                                  <a:pt x="2291" y="101"/>
                                </a:lnTo>
                                <a:lnTo>
                                  <a:pt x="2299" y="100"/>
                                </a:lnTo>
                                <a:lnTo>
                                  <a:pt x="2306" y="101"/>
                                </a:lnTo>
                                <a:lnTo>
                                  <a:pt x="2322" y="103"/>
                                </a:lnTo>
                                <a:lnTo>
                                  <a:pt x="2322" y="103"/>
                                </a:lnTo>
                                <a:lnTo>
                                  <a:pt x="2335" y="100"/>
                                </a:lnTo>
                                <a:lnTo>
                                  <a:pt x="2344" y="98"/>
                                </a:lnTo>
                                <a:lnTo>
                                  <a:pt x="2349" y="94"/>
                                </a:lnTo>
                                <a:lnTo>
                                  <a:pt x="2355" y="89"/>
                                </a:lnTo>
                                <a:lnTo>
                                  <a:pt x="2357" y="83"/>
                                </a:lnTo>
                                <a:lnTo>
                                  <a:pt x="2357" y="78"/>
                                </a:lnTo>
                                <a:lnTo>
                                  <a:pt x="2349" y="72"/>
                                </a:lnTo>
                                <a:lnTo>
                                  <a:pt x="2349" y="72"/>
                                </a:lnTo>
                                <a:lnTo>
                                  <a:pt x="2340" y="69"/>
                                </a:lnTo>
                                <a:lnTo>
                                  <a:pt x="2328" y="67"/>
                                </a:lnTo>
                                <a:lnTo>
                                  <a:pt x="2315" y="67"/>
                                </a:lnTo>
                                <a:lnTo>
                                  <a:pt x="2304" y="69"/>
                                </a:lnTo>
                                <a:lnTo>
                                  <a:pt x="2304" y="69"/>
                                </a:lnTo>
                                <a:lnTo>
                                  <a:pt x="2297" y="71"/>
                                </a:lnTo>
                                <a:lnTo>
                                  <a:pt x="2290" y="74"/>
                                </a:lnTo>
                                <a:lnTo>
                                  <a:pt x="2282" y="78"/>
                                </a:lnTo>
                                <a:lnTo>
                                  <a:pt x="2275" y="80"/>
                                </a:lnTo>
                                <a:lnTo>
                                  <a:pt x="2275" y="80"/>
                                </a:lnTo>
                                <a:lnTo>
                                  <a:pt x="2268" y="80"/>
                                </a:lnTo>
                                <a:lnTo>
                                  <a:pt x="2259" y="80"/>
                                </a:lnTo>
                                <a:lnTo>
                                  <a:pt x="2250" y="80"/>
                                </a:lnTo>
                                <a:lnTo>
                                  <a:pt x="2241" y="81"/>
                                </a:lnTo>
                                <a:lnTo>
                                  <a:pt x="2241" y="81"/>
                                </a:lnTo>
                                <a:lnTo>
                                  <a:pt x="2232" y="89"/>
                                </a:lnTo>
                                <a:lnTo>
                                  <a:pt x="2226" y="90"/>
                                </a:lnTo>
                                <a:lnTo>
                                  <a:pt x="2221" y="92"/>
                                </a:lnTo>
                                <a:lnTo>
                                  <a:pt x="2221" y="92"/>
                                </a:lnTo>
                                <a:lnTo>
                                  <a:pt x="2206" y="94"/>
                                </a:lnTo>
                                <a:lnTo>
                                  <a:pt x="2199" y="96"/>
                                </a:lnTo>
                                <a:lnTo>
                                  <a:pt x="2196" y="94"/>
                                </a:lnTo>
                                <a:lnTo>
                                  <a:pt x="2196" y="94"/>
                                </a:lnTo>
                                <a:lnTo>
                                  <a:pt x="2192" y="92"/>
                                </a:lnTo>
                                <a:lnTo>
                                  <a:pt x="2192" y="90"/>
                                </a:lnTo>
                                <a:lnTo>
                                  <a:pt x="2194" y="89"/>
                                </a:lnTo>
                                <a:lnTo>
                                  <a:pt x="2203" y="85"/>
                                </a:lnTo>
                                <a:lnTo>
                                  <a:pt x="2203" y="85"/>
                                </a:lnTo>
                                <a:lnTo>
                                  <a:pt x="2212" y="81"/>
                                </a:lnTo>
                                <a:lnTo>
                                  <a:pt x="2215" y="76"/>
                                </a:lnTo>
                                <a:lnTo>
                                  <a:pt x="2215" y="74"/>
                                </a:lnTo>
                                <a:lnTo>
                                  <a:pt x="2215" y="71"/>
                                </a:lnTo>
                                <a:lnTo>
                                  <a:pt x="2215" y="71"/>
                                </a:lnTo>
                                <a:lnTo>
                                  <a:pt x="2214" y="69"/>
                                </a:lnTo>
                                <a:lnTo>
                                  <a:pt x="2210" y="67"/>
                                </a:lnTo>
                                <a:lnTo>
                                  <a:pt x="2203" y="65"/>
                                </a:lnTo>
                                <a:lnTo>
                                  <a:pt x="2196" y="67"/>
                                </a:lnTo>
                                <a:lnTo>
                                  <a:pt x="2190" y="69"/>
                                </a:lnTo>
                                <a:lnTo>
                                  <a:pt x="2190" y="69"/>
                                </a:lnTo>
                                <a:lnTo>
                                  <a:pt x="2181" y="74"/>
                                </a:lnTo>
                                <a:lnTo>
                                  <a:pt x="2176" y="76"/>
                                </a:lnTo>
                                <a:lnTo>
                                  <a:pt x="2170" y="76"/>
                                </a:lnTo>
                                <a:lnTo>
                                  <a:pt x="2170" y="76"/>
                                </a:lnTo>
                                <a:lnTo>
                                  <a:pt x="2165" y="74"/>
                                </a:lnTo>
                                <a:lnTo>
                                  <a:pt x="2159" y="72"/>
                                </a:lnTo>
                                <a:lnTo>
                                  <a:pt x="2159" y="72"/>
                                </a:lnTo>
                                <a:lnTo>
                                  <a:pt x="2159" y="67"/>
                                </a:lnTo>
                                <a:lnTo>
                                  <a:pt x="2158" y="65"/>
                                </a:lnTo>
                                <a:lnTo>
                                  <a:pt x="2158" y="63"/>
                                </a:lnTo>
                                <a:lnTo>
                                  <a:pt x="2158" y="63"/>
                                </a:lnTo>
                                <a:lnTo>
                                  <a:pt x="2150" y="63"/>
                                </a:lnTo>
                                <a:lnTo>
                                  <a:pt x="2145" y="62"/>
                                </a:lnTo>
                                <a:lnTo>
                                  <a:pt x="2132" y="63"/>
                                </a:lnTo>
                                <a:lnTo>
                                  <a:pt x="2132" y="63"/>
                                </a:lnTo>
                                <a:lnTo>
                                  <a:pt x="2123" y="67"/>
                                </a:lnTo>
                                <a:lnTo>
                                  <a:pt x="2123" y="67"/>
                                </a:lnTo>
                                <a:lnTo>
                                  <a:pt x="2116" y="67"/>
                                </a:lnTo>
                                <a:lnTo>
                                  <a:pt x="2109" y="65"/>
                                </a:lnTo>
                                <a:lnTo>
                                  <a:pt x="2109" y="65"/>
                                </a:lnTo>
                                <a:lnTo>
                                  <a:pt x="2103" y="63"/>
                                </a:lnTo>
                                <a:lnTo>
                                  <a:pt x="2101" y="62"/>
                                </a:lnTo>
                                <a:lnTo>
                                  <a:pt x="2101" y="60"/>
                                </a:lnTo>
                                <a:lnTo>
                                  <a:pt x="2101" y="60"/>
                                </a:lnTo>
                                <a:lnTo>
                                  <a:pt x="2105" y="58"/>
                                </a:lnTo>
                                <a:lnTo>
                                  <a:pt x="2109" y="56"/>
                                </a:lnTo>
                                <a:lnTo>
                                  <a:pt x="2118" y="56"/>
                                </a:lnTo>
                                <a:lnTo>
                                  <a:pt x="2118" y="56"/>
                                </a:lnTo>
                                <a:lnTo>
                                  <a:pt x="2132" y="56"/>
                                </a:lnTo>
                                <a:lnTo>
                                  <a:pt x="2148" y="56"/>
                                </a:lnTo>
                                <a:lnTo>
                                  <a:pt x="2148" y="56"/>
                                </a:lnTo>
                                <a:lnTo>
                                  <a:pt x="2159" y="52"/>
                                </a:lnTo>
                                <a:lnTo>
                                  <a:pt x="2172" y="52"/>
                                </a:lnTo>
                                <a:lnTo>
                                  <a:pt x="2172" y="52"/>
                                </a:lnTo>
                                <a:lnTo>
                                  <a:pt x="2190" y="54"/>
                                </a:lnTo>
                                <a:lnTo>
                                  <a:pt x="2210" y="56"/>
                                </a:lnTo>
                                <a:lnTo>
                                  <a:pt x="2210" y="56"/>
                                </a:lnTo>
                                <a:lnTo>
                                  <a:pt x="2215" y="56"/>
                                </a:lnTo>
                                <a:lnTo>
                                  <a:pt x="2221" y="56"/>
                                </a:lnTo>
                                <a:lnTo>
                                  <a:pt x="2226" y="54"/>
                                </a:lnTo>
                                <a:lnTo>
                                  <a:pt x="2230" y="51"/>
                                </a:lnTo>
                                <a:lnTo>
                                  <a:pt x="2230" y="51"/>
                                </a:lnTo>
                                <a:lnTo>
                                  <a:pt x="2230" y="45"/>
                                </a:lnTo>
                                <a:lnTo>
                                  <a:pt x="2230" y="43"/>
                                </a:lnTo>
                                <a:lnTo>
                                  <a:pt x="2226" y="40"/>
                                </a:lnTo>
                                <a:lnTo>
                                  <a:pt x="2223" y="38"/>
                                </a:lnTo>
                                <a:lnTo>
                                  <a:pt x="2223" y="38"/>
                                </a:lnTo>
                                <a:lnTo>
                                  <a:pt x="2219" y="38"/>
                                </a:lnTo>
                                <a:lnTo>
                                  <a:pt x="2215" y="36"/>
                                </a:lnTo>
                                <a:lnTo>
                                  <a:pt x="2215" y="36"/>
                                </a:lnTo>
                                <a:lnTo>
                                  <a:pt x="2212" y="34"/>
                                </a:lnTo>
                                <a:lnTo>
                                  <a:pt x="2206" y="31"/>
                                </a:lnTo>
                                <a:lnTo>
                                  <a:pt x="2206" y="31"/>
                                </a:lnTo>
                                <a:lnTo>
                                  <a:pt x="2201" y="33"/>
                                </a:lnTo>
                                <a:lnTo>
                                  <a:pt x="2194" y="33"/>
                                </a:lnTo>
                                <a:lnTo>
                                  <a:pt x="2188" y="34"/>
                                </a:lnTo>
                                <a:lnTo>
                                  <a:pt x="2183" y="34"/>
                                </a:lnTo>
                                <a:lnTo>
                                  <a:pt x="2183" y="34"/>
                                </a:lnTo>
                                <a:lnTo>
                                  <a:pt x="2183" y="29"/>
                                </a:lnTo>
                                <a:lnTo>
                                  <a:pt x="2185" y="24"/>
                                </a:lnTo>
                                <a:lnTo>
                                  <a:pt x="2185" y="24"/>
                                </a:lnTo>
                                <a:lnTo>
                                  <a:pt x="2183" y="22"/>
                                </a:lnTo>
                                <a:lnTo>
                                  <a:pt x="2181" y="18"/>
                                </a:lnTo>
                                <a:lnTo>
                                  <a:pt x="2176" y="16"/>
                                </a:lnTo>
                                <a:lnTo>
                                  <a:pt x="2170" y="16"/>
                                </a:lnTo>
                                <a:lnTo>
                                  <a:pt x="2165" y="18"/>
                                </a:lnTo>
                                <a:lnTo>
                                  <a:pt x="2165" y="18"/>
                                </a:lnTo>
                                <a:lnTo>
                                  <a:pt x="2158" y="24"/>
                                </a:lnTo>
                                <a:lnTo>
                                  <a:pt x="2154" y="25"/>
                                </a:lnTo>
                                <a:lnTo>
                                  <a:pt x="2152" y="25"/>
                                </a:lnTo>
                                <a:lnTo>
                                  <a:pt x="2152" y="25"/>
                                </a:lnTo>
                                <a:lnTo>
                                  <a:pt x="2150" y="24"/>
                                </a:lnTo>
                                <a:lnTo>
                                  <a:pt x="2150" y="22"/>
                                </a:lnTo>
                                <a:lnTo>
                                  <a:pt x="2152" y="16"/>
                                </a:lnTo>
                                <a:lnTo>
                                  <a:pt x="2154" y="11"/>
                                </a:lnTo>
                                <a:lnTo>
                                  <a:pt x="2154" y="9"/>
                                </a:lnTo>
                                <a:lnTo>
                                  <a:pt x="2150" y="7"/>
                                </a:lnTo>
                                <a:lnTo>
                                  <a:pt x="2150" y="7"/>
                                </a:lnTo>
                                <a:lnTo>
                                  <a:pt x="2147" y="7"/>
                                </a:lnTo>
                                <a:lnTo>
                                  <a:pt x="2145" y="9"/>
                                </a:lnTo>
                                <a:lnTo>
                                  <a:pt x="2145" y="9"/>
                                </a:lnTo>
                                <a:lnTo>
                                  <a:pt x="2139" y="9"/>
                                </a:lnTo>
                                <a:lnTo>
                                  <a:pt x="2136" y="9"/>
                                </a:lnTo>
                                <a:lnTo>
                                  <a:pt x="2127" y="5"/>
                                </a:lnTo>
                                <a:lnTo>
                                  <a:pt x="2127" y="5"/>
                                </a:lnTo>
                                <a:lnTo>
                                  <a:pt x="2121" y="5"/>
                                </a:lnTo>
                                <a:lnTo>
                                  <a:pt x="2118" y="5"/>
                                </a:lnTo>
                                <a:lnTo>
                                  <a:pt x="2109" y="7"/>
                                </a:lnTo>
                                <a:lnTo>
                                  <a:pt x="2109" y="7"/>
                                </a:lnTo>
                                <a:lnTo>
                                  <a:pt x="2096" y="11"/>
                                </a:lnTo>
                                <a:lnTo>
                                  <a:pt x="2089" y="11"/>
                                </a:lnTo>
                                <a:lnTo>
                                  <a:pt x="2082" y="11"/>
                                </a:lnTo>
                                <a:lnTo>
                                  <a:pt x="2082" y="11"/>
                                </a:lnTo>
                                <a:lnTo>
                                  <a:pt x="2072" y="5"/>
                                </a:lnTo>
                                <a:lnTo>
                                  <a:pt x="2067" y="2"/>
                                </a:lnTo>
                                <a:lnTo>
                                  <a:pt x="2062" y="2"/>
                                </a:lnTo>
                                <a:lnTo>
                                  <a:pt x="2062" y="2"/>
                                </a:lnTo>
                                <a:lnTo>
                                  <a:pt x="2034" y="0"/>
                                </a:lnTo>
                                <a:lnTo>
                                  <a:pt x="2034" y="0"/>
                                </a:lnTo>
                                <a:lnTo>
                                  <a:pt x="2024" y="0"/>
                                </a:lnTo>
                                <a:lnTo>
                                  <a:pt x="2015" y="0"/>
                                </a:lnTo>
                                <a:lnTo>
                                  <a:pt x="2015" y="0"/>
                                </a:lnTo>
                                <a:lnTo>
                                  <a:pt x="2005" y="4"/>
                                </a:lnTo>
                                <a:lnTo>
                                  <a:pt x="1996" y="7"/>
                                </a:lnTo>
                                <a:lnTo>
                                  <a:pt x="1996" y="7"/>
                                </a:lnTo>
                                <a:lnTo>
                                  <a:pt x="1989" y="7"/>
                                </a:lnTo>
                                <a:lnTo>
                                  <a:pt x="1982" y="7"/>
                                </a:lnTo>
                                <a:lnTo>
                                  <a:pt x="1982" y="7"/>
                                </a:lnTo>
                                <a:lnTo>
                                  <a:pt x="1978" y="7"/>
                                </a:lnTo>
                                <a:lnTo>
                                  <a:pt x="1977" y="9"/>
                                </a:lnTo>
                                <a:lnTo>
                                  <a:pt x="1973" y="13"/>
                                </a:lnTo>
                                <a:lnTo>
                                  <a:pt x="1973" y="13"/>
                                </a:lnTo>
                                <a:lnTo>
                                  <a:pt x="1969" y="14"/>
                                </a:lnTo>
                                <a:lnTo>
                                  <a:pt x="1966" y="14"/>
                                </a:lnTo>
                                <a:lnTo>
                                  <a:pt x="1960" y="14"/>
                                </a:lnTo>
                                <a:lnTo>
                                  <a:pt x="1957" y="13"/>
                                </a:lnTo>
                                <a:lnTo>
                                  <a:pt x="1957" y="13"/>
                                </a:lnTo>
                                <a:lnTo>
                                  <a:pt x="1953" y="14"/>
                                </a:lnTo>
                                <a:lnTo>
                                  <a:pt x="1951" y="18"/>
                                </a:lnTo>
                                <a:lnTo>
                                  <a:pt x="1949" y="22"/>
                                </a:lnTo>
                                <a:lnTo>
                                  <a:pt x="1949" y="25"/>
                                </a:lnTo>
                                <a:lnTo>
                                  <a:pt x="1949" y="25"/>
                                </a:lnTo>
                                <a:lnTo>
                                  <a:pt x="1946" y="27"/>
                                </a:lnTo>
                                <a:lnTo>
                                  <a:pt x="1942" y="27"/>
                                </a:lnTo>
                                <a:lnTo>
                                  <a:pt x="1937" y="25"/>
                                </a:lnTo>
                                <a:lnTo>
                                  <a:pt x="1937" y="25"/>
                                </a:lnTo>
                                <a:lnTo>
                                  <a:pt x="1931" y="27"/>
                                </a:lnTo>
                                <a:lnTo>
                                  <a:pt x="1928" y="31"/>
                                </a:lnTo>
                                <a:lnTo>
                                  <a:pt x="1928" y="31"/>
                                </a:lnTo>
                                <a:lnTo>
                                  <a:pt x="1924" y="29"/>
                                </a:lnTo>
                                <a:lnTo>
                                  <a:pt x="1922" y="27"/>
                                </a:lnTo>
                                <a:lnTo>
                                  <a:pt x="1919" y="24"/>
                                </a:lnTo>
                                <a:lnTo>
                                  <a:pt x="1919" y="24"/>
                                </a:lnTo>
                                <a:lnTo>
                                  <a:pt x="1913" y="20"/>
                                </a:lnTo>
                                <a:lnTo>
                                  <a:pt x="1906" y="18"/>
                                </a:lnTo>
                                <a:lnTo>
                                  <a:pt x="1906" y="18"/>
                                </a:lnTo>
                                <a:lnTo>
                                  <a:pt x="1895" y="16"/>
                                </a:lnTo>
                                <a:lnTo>
                                  <a:pt x="1891" y="18"/>
                                </a:lnTo>
                                <a:lnTo>
                                  <a:pt x="1886" y="20"/>
                                </a:lnTo>
                                <a:lnTo>
                                  <a:pt x="1886" y="20"/>
                                </a:lnTo>
                                <a:lnTo>
                                  <a:pt x="1882" y="24"/>
                                </a:lnTo>
                                <a:lnTo>
                                  <a:pt x="1881" y="29"/>
                                </a:lnTo>
                                <a:lnTo>
                                  <a:pt x="1881" y="29"/>
                                </a:lnTo>
                                <a:lnTo>
                                  <a:pt x="1882" y="34"/>
                                </a:lnTo>
                                <a:lnTo>
                                  <a:pt x="1881" y="36"/>
                                </a:lnTo>
                                <a:lnTo>
                                  <a:pt x="1879" y="38"/>
                                </a:lnTo>
                                <a:lnTo>
                                  <a:pt x="1879" y="38"/>
                                </a:lnTo>
                                <a:lnTo>
                                  <a:pt x="1873" y="40"/>
                                </a:lnTo>
                                <a:lnTo>
                                  <a:pt x="1866" y="38"/>
                                </a:lnTo>
                                <a:lnTo>
                                  <a:pt x="1861" y="36"/>
                                </a:lnTo>
                                <a:lnTo>
                                  <a:pt x="1855" y="38"/>
                                </a:lnTo>
                                <a:lnTo>
                                  <a:pt x="1855" y="38"/>
                                </a:lnTo>
                                <a:lnTo>
                                  <a:pt x="1850" y="40"/>
                                </a:lnTo>
                                <a:lnTo>
                                  <a:pt x="1846" y="43"/>
                                </a:lnTo>
                                <a:lnTo>
                                  <a:pt x="1846" y="43"/>
                                </a:lnTo>
                                <a:lnTo>
                                  <a:pt x="1841" y="43"/>
                                </a:lnTo>
                                <a:lnTo>
                                  <a:pt x="1835" y="47"/>
                                </a:lnTo>
                                <a:lnTo>
                                  <a:pt x="1835" y="47"/>
                                </a:lnTo>
                                <a:lnTo>
                                  <a:pt x="1834" y="49"/>
                                </a:lnTo>
                                <a:lnTo>
                                  <a:pt x="1834" y="52"/>
                                </a:lnTo>
                                <a:lnTo>
                                  <a:pt x="1835" y="56"/>
                                </a:lnTo>
                                <a:lnTo>
                                  <a:pt x="1837" y="58"/>
                                </a:lnTo>
                                <a:lnTo>
                                  <a:pt x="1837" y="58"/>
                                </a:lnTo>
                                <a:lnTo>
                                  <a:pt x="1852" y="67"/>
                                </a:lnTo>
                                <a:lnTo>
                                  <a:pt x="1859" y="72"/>
                                </a:lnTo>
                                <a:lnTo>
                                  <a:pt x="1861" y="76"/>
                                </a:lnTo>
                                <a:lnTo>
                                  <a:pt x="1859" y="80"/>
                                </a:lnTo>
                                <a:lnTo>
                                  <a:pt x="1859" y="80"/>
                                </a:lnTo>
                                <a:lnTo>
                                  <a:pt x="1855" y="81"/>
                                </a:lnTo>
                                <a:lnTo>
                                  <a:pt x="1852" y="81"/>
                                </a:lnTo>
                                <a:lnTo>
                                  <a:pt x="1843" y="81"/>
                                </a:lnTo>
                                <a:lnTo>
                                  <a:pt x="1843" y="81"/>
                                </a:lnTo>
                                <a:lnTo>
                                  <a:pt x="1839" y="80"/>
                                </a:lnTo>
                                <a:lnTo>
                                  <a:pt x="1835" y="76"/>
                                </a:lnTo>
                                <a:lnTo>
                                  <a:pt x="1830" y="69"/>
                                </a:lnTo>
                                <a:lnTo>
                                  <a:pt x="1830" y="69"/>
                                </a:lnTo>
                                <a:lnTo>
                                  <a:pt x="1823" y="60"/>
                                </a:lnTo>
                                <a:lnTo>
                                  <a:pt x="1817" y="54"/>
                                </a:lnTo>
                                <a:lnTo>
                                  <a:pt x="1812" y="52"/>
                                </a:lnTo>
                                <a:lnTo>
                                  <a:pt x="1812" y="52"/>
                                </a:lnTo>
                                <a:lnTo>
                                  <a:pt x="1806" y="51"/>
                                </a:lnTo>
                                <a:lnTo>
                                  <a:pt x="1799" y="51"/>
                                </a:lnTo>
                                <a:lnTo>
                                  <a:pt x="1794" y="52"/>
                                </a:lnTo>
                                <a:lnTo>
                                  <a:pt x="1790" y="56"/>
                                </a:lnTo>
                                <a:lnTo>
                                  <a:pt x="1790" y="56"/>
                                </a:lnTo>
                                <a:lnTo>
                                  <a:pt x="1788" y="60"/>
                                </a:lnTo>
                                <a:lnTo>
                                  <a:pt x="1788" y="63"/>
                                </a:lnTo>
                                <a:lnTo>
                                  <a:pt x="1790" y="71"/>
                                </a:lnTo>
                                <a:lnTo>
                                  <a:pt x="1790" y="71"/>
                                </a:lnTo>
                                <a:lnTo>
                                  <a:pt x="1790" y="76"/>
                                </a:lnTo>
                                <a:lnTo>
                                  <a:pt x="1786" y="80"/>
                                </a:lnTo>
                                <a:lnTo>
                                  <a:pt x="1786" y="80"/>
                                </a:lnTo>
                                <a:lnTo>
                                  <a:pt x="1776" y="81"/>
                                </a:lnTo>
                                <a:lnTo>
                                  <a:pt x="1770" y="81"/>
                                </a:lnTo>
                                <a:lnTo>
                                  <a:pt x="1765" y="81"/>
                                </a:lnTo>
                                <a:lnTo>
                                  <a:pt x="1765" y="81"/>
                                </a:lnTo>
                                <a:lnTo>
                                  <a:pt x="1761" y="78"/>
                                </a:lnTo>
                                <a:lnTo>
                                  <a:pt x="1758" y="74"/>
                                </a:lnTo>
                                <a:lnTo>
                                  <a:pt x="1758" y="74"/>
                                </a:lnTo>
                                <a:lnTo>
                                  <a:pt x="1754" y="72"/>
                                </a:lnTo>
                                <a:lnTo>
                                  <a:pt x="1750" y="72"/>
                                </a:lnTo>
                                <a:lnTo>
                                  <a:pt x="1750" y="72"/>
                                </a:lnTo>
                                <a:lnTo>
                                  <a:pt x="1748" y="74"/>
                                </a:lnTo>
                                <a:lnTo>
                                  <a:pt x="1747" y="76"/>
                                </a:lnTo>
                                <a:lnTo>
                                  <a:pt x="1747" y="76"/>
                                </a:lnTo>
                                <a:lnTo>
                                  <a:pt x="1741" y="78"/>
                                </a:lnTo>
                                <a:lnTo>
                                  <a:pt x="1739" y="76"/>
                                </a:lnTo>
                                <a:lnTo>
                                  <a:pt x="1736" y="74"/>
                                </a:lnTo>
                                <a:lnTo>
                                  <a:pt x="1734" y="71"/>
                                </a:lnTo>
                                <a:lnTo>
                                  <a:pt x="1730" y="63"/>
                                </a:lnTo>
                                <a:lnTo>
                                  <a:pt x="1727" y="58"/>
                                </a:lnTo>
                                <a:lnTo>
                                  <a:pt x="1727" y="58"/>
                                </a:lnTo>
                                <a:lnTo>
                                  <a:pt x="1723" y="56"/>
                                </a:lnTo>
                                <a:lnTo>
                                  <a:pt x="1720" y="58"/>
                                </a:lnTo>
                                <a:lnTo>
                                  <a:pt x="1712" y="62"/>
                                </a:lnTo>
                                <a:lnTo>
                                  <a:pt x="1712" y="62"/>
                                </a:lnTo>
                                <a:lnTo>
                                  <a:pt x="1705" y="62"/>
                                </a:lnTo>
                                <a:lnTo>
                                  <a:pt x="1698" y="62"/>
                                </a:lnTo>
                                <a:lnTo>
                                  <a:pt x="1698" y="62"/>
                                </a:lnTo>
                                <a:lnTo>
                                  <a:pt x="1691" y="63"/>
                                </a:lnTo>
                                <a:lnTo>
                                  <a:pt x="1685" y="65"/>
                                </a:lnTo>
                                <a:lnTo>
                                  <a:pt x="1685" y="65"/>
                                </a:lnTo>
                                <a:lnTo>
                                  <a:pt x="1674" y="63"/>
                                </a:lnTo>
                                <a:lnTo>
                                  <a:pt x="1663" y="62"/>
                                </a:lnTo>
                                <a:lnTo>
                                  <a:pt x="1663" y="62"/>
                                </a:lnTo>
                                <a:lnTo>
                                  <a:pt x="1651" y="63"/>
                                </a:lnTo>
                                <a:lnTo>
                                  <a:pt x="1645" y="65"/>
                                </a:lnTo>
                                <a:lnTo>
                                  <a:pt x="1642" y="69"/>
                                </a:lnTo>
                                <a:lnTo>
                                  <a:pt x="1642" y="69"/>
                                </a:lnTo>
                                <a:lnTo>
                                  <a:pt x="1642" y="72"/>
                                </a:lnTo>
                                <a:lnTo>
                                  <a:pt x="1642" y="78"/>
                                </a:lnTo>
                                <a:lnTo>
                                  <a:pt x="1643" y="81"/>
                                </a:lnTo>
                                <a:lnTo>
                                  <a:pt x="1642" y="85"/>
                                </a:lnTo>
                                <a:lnTo>
                                  <a:pt x="1642" y="85"/>
                                </a:lnTo>
                                <a:lnTo>
                                  <a:pt x="1640" y="87"/>
                                </a:lnTo>
                                <a:lnTo>
                                  <a:pt x="1640" y="87"/>
                                </a:lnTo>
                                <a:lnTo>
                                  <a:pt x="1636" y="85"/>
                                </a:lnTo>
                                <a:lnTo>
                                  <a:pt x="1633" y="78"/>
                                </a:lnTo>
                                <a:lnTo>
                                  <a:pt x="1633" y="78"/>
                                </a:lnTo>
                                <a:lnTo>
                                  <a:pt x="1629" y="72"/>
                                </a:lnTo>
                                <a:lnTo>
                                  <a:pt x="1624" y="72"/>
                                </a:lnTo>
                                <a:lnTo>
                                  <a:pt x="1618" y="74"/>
                                </a:lnTo>
                                <a:lnTo>
                                  <a:pt x="1613" y="78"/>
                                </a:lnTo>
                                <a:lnTo>
                                  <a:pt x="1613" y="78"/>
                                </a:lnTo>
                                <a:lnTo>
                                  <a:pt x="1611" y="81"/>
                                </a:lnTo>
                                <a:lnTo>
                                  <a:pt x="1611" y="83"/>
                                </a:lnTo>
                                <a:lnTo>
                                  <a:pt x="1615" y="90"/>
                                </a:lnTo>
                                <a:lnTo>
                                  <a:pt x="1615" y="90"/>
                                </a:lnTo>
                                <a:lnTo>
                                  <a:pt x="1616" y="94"/>
                                </a:lnTo>
                                <a:lnTo>
                                  <a:pt x="1615" y="96"/>
                                </a:lnTo>
                                <a:lnTo>
                                  <a:pt x="1611" y="96"/>
                                </a:lnTo>
                                <a:lnTo>
                                  <a:pt x="1602" y="96"/>
                                </a:lnTo>
                                <a:lnTo>
                                  <a:pt x="1602" y="96"/>
                                </a:lnTo>
                                <a:lnTo>
                                  <a:pt x="1589" y="98"/>
                                </a:lnTo>
                                <a:lnTo>
                                  <a:pt x="1577" y="101"/>
                                </a:lnTo>
                                <a:lnTo>
                                  <a:pt x="1566" y="105"/>
                                </a:lnTo>
                                <a:lnTo>
                                  <a:pt x="1553" y="107"/>
                                </a:lnTo>
                                <a:lnTo>
                                  <a:pt x="1553" y="107"/>
                                </a:lnTo>
                                <a:lnTo>
                                  <a:pt x="1542" y="109"/>
                                </a:lnTo>
                                <a:lnTo>
                                  <a:pt x="1531" y="110"/>
                                </a:lnTo>
                                <a:lnTo>
                                  <a:pt x="1531" y="110"/>
                                </a:lnTo>
                                <a:lnTo>
                                  <a:pt x="1528" y="114"/>
                                </a:lnTo>
                                <a:lnTo>
                                  <a:pt x="1524" y="118"/>
                                </a:lnTo>
                                <a:lnTo>
                                  <a:pt x="1524" y="121"/>
                                </a:lnTo>
                                <a:lnTo>
                                  <a:pt x="1528" y="125"/>
                                </a:lnTo>
                                <a:lnTo>
                                  <a:pt x="1528" y="125"/>
                                </a:lnTo>
                                <a:lnTo>
                                  <a:pt x="1537" y="127"/>
                                </a:lnTo>
                                <a:lnTo>
                                  <a:pt x="1544" y="128"/>
                                </a:lnTo>
                                <a:lnTo>
                                  <a:pt x="1551" y="127"/>
                                </a:lnTo>
                                <a:lnTo>
                                  <a:pt x="1560" y="125"/>
                                </a:lnTo>
                                <a:lnTo>
                                  <a:pt x="1560" y="125"/>
                                </a:lnTo>
                                <a:lnTo>
                                  <a:pt x="1564" y="123"/>
                                </a:lnTo>
                                <a:lnTo>
                                  <a:pt x="1569" y="123"/>
                                </a:lnTo>
                                <a:lnTo>
                                  <a:pt x="1573" y="125"/>
                                </a:lnTo>
                                <a:lnTo>
                                  <a:pt x="1577" y="128"/>
                                </a:lnTo>
                                <a:lnTo>
                                  <a:pt x="1577" y="128"/>
                                </a:lnTo>
                                <a:lnTo>
                                  <a:pt x="1577" y="136"/>
                                </a:lnTo>
                                <a:lnTo>
                                  <a:pt x="1577" y="143"/>
                                </a:lnTo>
                                <a:lnTo>
                                  <a:pt x="1573" y="150"/>
                                </a:lnTo>
                                <a:lnTo>
                                  <a:pt x="1567" y="156"/>
                                </a:lnTo>
                                <a:lnTo>
                                  <a:pt x="1567" y="156"/>
                                </a:lnTo>
                                <a:lnTo>
                                  <a:pt x="1557" y="157"/>
                                </a:lnTo>
                                <a:lnTo>
                                  <a:pt x="1544" y="157"/>
                                </a:lnTo>
                                <a:lnTo>
                                  <a:pt x="1544" y="157"/>
                                </a:lnTo>
                                <a:lnTo>
                                  <a:pt x="1535" y="157"/>
                                </a:lnTo>
                                <a:lnTo>
                                  <a:pt x="1535" y="157"/>
                                </a:lnTo>
                                <a:lnTo>
                                  <a:pt x="1531" y="159"/>
                                </a:lnTo>
                                <a:lnTo>
                                  <a:pt x="1528" y="163"/>
                                </a:lnTo>
                                <a:lnTo>
                                  <a:pt x="1528" y="163"/>
                                </a:lnTo>
                                <a:lnTo>
                                  <a:pt x="1519" y="166"/>
                                </a:lnTo>
                                <a:lnTo>
                                  <a:pt x="1508" y="168"/>
                                </a:lnTo>
                                <a:lnTo>
                                  <a:pt x="1497" y="170"/>
                                </a:lnTo>
                                <a:lnTo>
                                  <a:pt x="1486" y="168"/>
                                </a:lnTo>
                                <a:lnTo>
                                  <a:pt x="1486" y="168"/>
                                </a:lnTo>
                                <a:lnTo>
                                  <a:pt x="1477" y="168"/>
                                </a:lnTo>
                                <a:lnTo>
                                  <a:pt x="1470" y="172"/>
                                </a:lnTo>
                                <a:lnTo>
                                  <a:pt x="1470" y="172"/>
                                </a:lnTo>
                                <a:lnTo>
                                  <a:pt x="1466" y="176"/>
                                </a:lnTo>
                                <a:lnTo>
                                  <a:pt x="1464" y="179"/>
                                </a:lnTo>
                                <a:lnTo>
                                  <a:pt x="1462" y="183"/>
                                </a:lnTo>
                                <a:lnTo>
                                  <a:pt x="1462" y="188"/>
                                </a:lnTo>
                                <a:lnTo>
                                  <a:pt x="1464" y="194"/>
                                </a:lnTo>
                                <a:lnTo>
                                  <a:pt x="1466" y="197"/>
                                </a:lnTo>
                                <a:lnTo>
                                  <a:pt x="1468" y="203"/>
                                </a:lnTo>
                                <a:lnTo>
                                  <a:pt x="1473" y="204"/>
                                </a:lnTo>
                                <a:lnTo>
                                  <a:pt x="1473" y="204"/>
                                </a:lnTo>
                                <a:lnTo>
                                  <a:pt x="1481" y="208"/>
                                </a:lnTo>
                                <a:lnTo>
                                  <a:pt x="1488" y="208"/>
                                </a:lnTo>
                                <a:lnTo>
                                  <a:pt x="1497" y="206"/>
                                </a:lnTo>
                                <a:lnTo>
                                  <a:pt x="1504" y="203"/>
                                </a:lnTo>
                                <a:lnTo>
                                  <a:pt x="1504" y="203"/>
                                </a:lnTo>
                                <a:lnTo>
                                  <a:pt x="1510" y="201"/>
                                </a:lnTo>
                                <a:lnTo>
                                  <a:pt x="1515" y="201"/>
                                </a:lnTo>
                                <a:lnTo>
                                  <a:pt x="1515" y="201"/>
                                </a:lnTo>
                                <a:lnTo>
                                  <a:pt x="1522" y="199"/>
                                </a:lnTo>
                                <a:lnTo>
                                  <a:pt x="1531" y="199"/>
                                </a:lnTo>
                                <a:lnTo>
                                  <a:pt x="1531" y="199"/>
                                </a:lnTo>
                                <a:lnTo>
                                  <a:pt x="1537" y="203"/>
                                </a:lnTo>
                                <a:lnTo>
                                  <a:pt x="1539" y="204"/>
                                </a:lnTo>
                                <a:lnTo>
                                  <a:pt x="1539" y="208"/>
                                </a:lnTo>
                                <a:lnTo>
                                  <a:pt x="1539" y="208"/>
                                </a:lnTo>
                                <a:lnTo>
                                  <a:pt x="1537" y="212"/>
                                </a:lnTo>
                                <a:lnTo>
                                  <a:pt x="1535" y="214"/>
                                </a:lnTo>
                                <a:lnTo>
                                  <a:pt x="1524" y="215"/>
                                </a:lnTo>
                                <a:lnTo>
                                  <a:pt x="1513" y="214"/>
                                </a:lnTo>
                                <a:lnTo>
                                  <a:pt x="1506" y="214"/>
                                </a:lnTo>
                                <a:lnTo>
                                  <a:pt x="1506" y="214"/>
                                </a:lnTo>
                                <a:lnTo>
                                  <a:pt x="1488" y="215"/>
                                </a:lnTo>
                                <a:lnTo>
                                  <a:pt x="1481" y="219"/>
                                </a:lnTo>
                                <a:lnTo>
                                  <a:pt x="1477" y="221"/>
                                </a:lnTo>
                                <a:lnTo>
                                  <a:pt x="1473" y="224"/>
                                </a:lnTo>
                                <a:lnTo>
                                  <a:pt x="1473" y="224"/>
                                </a:lnTo>
                                <a:lnTo>
                                  <a:pt x="1473" y="230"/>
                                </a:lnTo>
                                <a:lnTo>
                                  <a:pt x="1475" y="237"/>
                                </a:lnTo>
                                <a:lnTo>
                                  <a:pt x="1479" y="241"/>
                                </a:lnTo>
                                <a:lnTo>
                                  <a:pt x="1484" y="246"/>
                                </a:lnTo>
                                <a:lnTo>
                                  <a:pt x="1484" y="246"/>
                                </a:lnTo>
                                <a:lnTo>
                                  <a:pt x="1490" y="248"/>
                                </a:lnTo>
                                <a:lnTo>
                                  <a:pt x="1497" y="252"/>
                                </a:lnTo>
                                <a:lnTo>
                                  <a:pt x="1502" y="252"/>
                                </a:lnTo>
                                <a:lnTo>
                                  <a:pt x="1510" y="252"/>
                                </a:lnTo>
                                <a:lnTo>
                                  <a:pt x="1510" y="252"/>
                                </a:lnTo>
                                <a:lnTo>
                                  <a:pt x="1517" y="248"/>
                                </a:lnTo>
                                <a:lnTo>
                                  <a:pt x="1522" y="244"/>
                                </a:lnTo>
                                <a:lnTo>
                                  <a:pt x="1529" y="241"/>
                                </a:lnTo>
                                <a:lnTo>
                                  <a:pt x="1535" y="237"/>
                                </a:lnTo>
                                <a:lnTo>
                                  <a:pt x="1535" y="237"/>
                                </a:lnTo>
                                <a:lnTo>
                                  <a:pt x="1546" y="235"/>
                                </a:lnTo>
                                <a:lnTo>
                                  <a:pt x="1555" y="235"/>
                                </a:lnTo>
                                <a:lnTo>
                                  <a:pt x="1575" y="235"/>
                                </a:lnTo>
                                <a:lnTo>
                                  <a:pt x="1596" y="239"/>
                                </a:lnTo>
                                <a:lnTo>
                                  <a:pt x="1615" y="244"/>
                                </a:lnTo>
                                <a:lnTo>
                                  <a:pt x="1615" y="244"/>
                                </a:lnTo>
                                <a:lnTo>
                                  <a:pt x="1631" y="250"/>
                                </a:lnTo>
                                <a:lnTo>
                                  <a:pt x="1645" y="259"/>
                                </a:lnTo>
                                <a:lnTo>
                                  <a:pt x="1645" y="259"/>
                                </a:lnTo>
                                <a:lnTo>
                                  <a:pt x="1660" y="268"/>
                                </a:lnTo>
                                <a:lnTo>
                                  <a:pt x="1671" y="277"/>
                                </a:lnTo>
                                <a:lnTo>
                                  <a:pt x="1671" y="277"/>
                                </a:lnTo>
                                <a:lnTo>
                                  <a:pt x="1685" y="291"/>
                                </a:lnTo>
                                <a:lnTo>
                                  <a:pt x="1696" y="306"/>
                                </a:lnTo>
                                <a:lnTo>
                                  <a:pt x="1696" y="306"/>
                                </a:lnTo>
                                <a:lnTo>
                                  <a:pt x="1703" y="318"/>
                                </a:lnTo>
                                <a:lnTo>
                                  <a:pt x="1710" y="329"/>
                                </a:lnTo>
                                <a:lnTo>
                                  <a:pt x="1714" y="337"/>
                                </a:lnTo>
                                <a:lnTo>
                                  <a:pt x="1714" y="342"/>
                                </a:lnTo>
                                <a:lnTo>
                                  <a:pt x="1714" y="349"/>
                                </a:lnTo>
                                <a:lnTo>
                                  <a:pt x="1712" y="356"/>
                                </a:lnTo>
                                <a:lnTo>
                                  <a:pt x="1712" y="356"/>
                                </a:lnTo>
                                <a:lnTo>
                                  <a:pt x="1709" y="360"/>
                                </a:lnTo>
                                <a:lnTo>
                                  <a:pt x="1707" y="362"/>
                                </a:lnTo>
                                <a:lnTo>
                                  <a:pt x="1707" y="364"/>
                                </a:lnTo>
                                <a:lnTo>
                                  <a:pt x="1707" y="364"/>
                                </a:lnTo>
                                <a:lnTo>
                                  <a:pt x="1709" y="369"/>
                                </a:lnTo>
                                <a:lnTo>
                                  <a:pt x="1712" y="373"/>
                                </a:lnTo>
                                <a:lnTo>
                                  <a:pt x="1716" y="375"/>
                                </a:lnTo>
                                <a:lnTo>
                                  <a:pt x="1721" y="375"/>
                                </a:lnTo>
                                <a:lnTo>
                                  <a:pt x="1721" y="375"/>
                                </a:lnTo>
                                <a:lnTo>
                                  <a:pt x="1734" y="375"/>
                                </a:lnTo>
                                <a:lnTo>
                                  <a:pt x="1747" y="376"/>
                                </a:lnTo>
                                <a:lnTo>
                                  <a:pt x="1752" y="378"/>
                                </a:lnTo>
                                <a:lnTo>
                                  <a:pt x="1758" y="382"/>
                                </a:lnTo>
                                <a:lnTo>
                                  <a:pt x="1761" y="385"/>
                                </a:lnTo>
                                <a:lnTo>
                                  <a:pt x="1765" y="391"/>
                                </a:lnTo>
                                <a:lnTo>
                                  <a:pt x="1765" y="391"/>
                                </a:lnTo>
                                <a:lnTo>
                                  <a:pt x="1765" y="400"/>
                                </a:lnTo>
                                <a:lnTo>
                                  <a:pt x="1765" y="404"/>
                                </a:lnTo>
                                <a:lnTo>
                                  <a:pt x="1761" y="405"/>
                                </a:lnTo>
                                <a:lnTo>
                                  <a:pt x="1761" y="405"/>
                                </a:lnTo>
                                <a:lnTo>
                                  <a:pt x="1758" y="405"/>
                                </a:lnTo>
                                <a:lnTo>
                                  <a:pt x="1752" y="404"/>
                                </a:lnTo>
                                <a:lnTo>
                                  <a:pt x="1747" y="402"/>
                                </a:lnTo>
                                <a:lnTo>
                                  <a:pt x="1741" y="400"/>
                                </a:lnTo>
                                <a:lnTo>
                                  <a:pt x="1741" y="400"/>
                                </a:lnTo>
                                <a:lnTo>
                                  <a:pt x="1729" y="400"/>
                                </a:lnTo>
                                <a:lnTo>
                                  <a:pt x="1721" y="400"/>
                                </a:lnTo>
                                <a:lnTo>
                                  <a:pt x="1720" y="402"/>
                                </a:lnTo>
                                <a:lnTo>
                                  <a:pt x="1718" y="404"/>
                                </a:lnTo>
                                <a:lnTo>
                                  <a:pt x="1718" y="404"/>
                                </a:lnTo>
                                <a:lnTo>
                                  <a:pt x="1716" y="409"/>
                                </a:lnTo>
                                <a:lnTo>
                                  <a:pt x="1720" y="411"/>
                                </a:lnTo>
                                <a:lnTo>
                                  <a:pt x="1725" y="416"/>
                                </a:lnTo>
                                <a:lnTo>
                                  <a:pt x="1725" y="416"/>
                                </a:lnTo>
                                <a:lnTo>
                                  <a:pt x="1729" y="420"/>
                                </a:lnTo>
                                <a:lnTo>
                                  <a:pt x="1730" y="423"/>
                                </a:lnTo>
                                <a:lnTo>
                                  <a:pt x="1730" y="423"/>
                                </a:lnTo>
                                <a:lnTo>
                                  <a:pt x="1725" y="427"/>
                                </a:lnTo>
                                <a:lnTo>
                                  <a:pt x="1720" y="429"/>
                                </a:lnTo>
                                <a:lnTo>
                                  <a:pt x="1718" y="431"/>
                                </a:lnTo>
                                <a:lnTo>
                                  <a:pt x="1718" y="431"/>
                                </a:lnTo>
                                <a:lnTo>
                                  <a:pt x="1718" y="436"/>
                                </a:lnTo>
                                <a:lnTo>
                                  <a:pt x="1720" y="440"/>
                                </a:lnTo>
                                <a:lnTo>
                                  <a:pt x="1723" y="442"/>
                                </a:lnTo>
                                <a:lnTo>
                                  <a:pt x="1727" y="445"/>
                                </a:lnTo>
                                <a:lnTo>
                                  <a:pt x="1727" y="445"/>
                                </a:lnTo>
                                <a:lnTo>
                                  <a:pt x="1727" y="449"/>
                                </a:lnTo>
                                <a:lnTo>
                                  <a:pt x="1725" y="451"/>
                                </a:lnTo>
                                <a:lnTo>
                                  <a:pt x="1721" y="452"/>
                                </a:lnTo>
                                <a:lnTo>
                                  <a:pt x="1721" y="456"/>
                                </a:lnTo>
                                <a:lnTo>
                                  <a:pt x="1721" y="456"/>
                                </a:lnTo>
                                <a:lnTo>
                                  <a:pt x="1723" y="461"/>
                                </a:lnTo>
                                <a:lnTo>
                                  <a:pt x="1727" y="463"/>
                                </a:lnTo>
                                <a:lnTo>
                                  <a:pt x="1732" y="465"/>
                                </a:lnTo>
                                <a:lnTo>
                                  <a:pt x="1736" y="465"/>
                                </a:lnTo>
                                <a:lnTo>
                                  <a:pt x="1736" y="465"/>
                                </a:lnTo>
                                <a:lnTo>
                                  <a:pt x="1743" y="463"/>
                                </a:lnTo>
                                <a:lnTo>
                                  <a:pt x="1745" y="460"/>
                                </a:lnTo>
                                <a:lnTo>
                                  <a:pt x="1747" y="454"/>
                                </a:lnTo>
                                <a:lnTo>
                                  <a:pt x="1745" y="449"/>
                                </a:lnTo>
                                <a:lnTo>
                                  <a:pt x="1743" y="438"/>
                                </a:lnTo>
                                <a:lnTo>
                                  <a:pt x="1743" y="432"/>
                                </a:lnTo>
                                <a:lnTo>
                                  <a:pt x="1745" y="429"/>
                                </a:lnTo>
                                <a:lnTo>
                                  <a:pt x="1745" y="429"/>
                                </a:lnTo>
                                <a:lnTo>
                                  <a:pt x="1750" y="425"/>
                                </a:lnTo>
                                <a:lnTo>
                                  <a:pt x="1756" y="423"/>
                                </a:lnTo>
                                <a:lnTo>
                                  <a:pt x="1765" y="425"/>
                                </a:lnTo>
                                <a:lnTo>
                                  <a:pt x="1772" y="427"/>
                                </a:lnTo>
                                <a:lnTo>
                                  <a:pt x="1788" y="431"/>
                                </a:lnTo>
                                <a:lnTo>
                                  <a:pt x="1797" y="436"/>
                                </a:lnTo>
                                <a:lnTo>
                                  <a:pt x="1797" y="436"/>
                                </a:lnTo>
                                <a:lnTo>
                                  <a:pt x="1803" y="440"/>
                                </a:lnTo>
                                <a:lnTo>
                                  <a:pt x="1805" y="445"/>
                                </a:lnTo>
                                <a:lnTo>
                                  <a:pt x="1805" y="451"/>
                                </a:lnTo>
                                <a:lnTo>
                                  <a:pt x="1801" y="458"/>
                                </a:lnTo>
                                <a:lnTo>
                                  <a:pt x="1801" y="458"/>
                                </a:lnTo>
                                <a:lnTo>
                                  <a:pt x="1796" y="463"/>
                                </a:lnTo>
                                <a:lnTo>
                                  <a:pt x="1790" y="467"/>
                                </a:lnTo>
                                <a:lnTo>
                                  <a:pt x="1785" y="472"/>
                                </a:lnTo>
                                <a:lnTo>
                                  <a:pt x="1783" y="480"/>
                                </a:lnTo>
                                <a:lnTo>
                                  <a:pt x="1783" y="480"/>
                                </a:lnTo>
                                <a:lnTo>
                                  <a:pt x="1783" y="483"/>
                                </a:lnTo>
                                <a:lnTo>
                                  <a:pt x="1779" y="487"/>
                                </a:lnTo>
                                <a:lnTo>
                                  <a:pt x="1777" y="490"/>
                                </a:lnTo>
                                <a:lnTo>
                                  <a:pt x="1772" y="492"/>
                                </a:lnTo>
                                <a:lnTo>
                                  <a:pt x="1772" y="492"/>
                                </a:lnTo>
                                <a:lnTo>
                                  <a:pt x="1765" y="494"/>
                                </a:lnTo>
                                <a:lnTo>
                                  <a:pt x="1759" y="494"/>
                                </a:lnTo>
                                <a:lnTo>
                                  <a:pt x="1752" y="494"/>
                                </a:lnTo>
                                <a:lnTo>
                                  <a:pt x="1747" y="496"/>
                                </a:lnTo>
                                <a:lnTo>
                                  <a:pt x="1747" y="496"/>
                                </a:lnTo>
                                <a:lnTo>
                                  <a:pt x="1741" y="499"/>
                                </a:lnTo>
                                <a:lnTo>
                                  <a:pt x="1738" y="503"/>
                                </a:lnTo>
                                <a:lnTo>
                                  <a:pt x="1738" y="503"/>
                                </a:lnTo>
                                <a:lnTo>
                                  <a:pt x="1738" y="507"/>
                                </a:lnTo>
                                <a:lnTo>
                                  <a:pt x="1738" y="510"/>
                                </a:lnTo>
                                <a:lnTo>
                                  <a:pt x="1741" y="517"/>
                                </a:lnTo>
                                <a:lnTo>
                                  <a:pt x="1741" y="517"/>
                                </a:lnTo>
                                <a:lnTo>
                                  <a:pt x="1743" y="525"/>
                                </a:lnTo>
                                <a:lnTo>
                                  <a:pt x="1743" y="532"/>
                                </a:lnTo>
                                <a:lnTo>
                                  <a:pt x="1743" y="532"/>
                                </a:lnTo>
                                <a:lnTo>
                                  <a:pt x="1739" y="537"/>
                                </a:lnTo>
                                <a:lnTo>
                                  <a:pt x="1738" y="539"/>
                                </a:lnTo>
                                <a:lnTo>
                                  <a:pt x="1738" y="543"/>
                                </a:lnTo>
                                <a:lnTo>
                                  <a:pt x="1738" y="543"/>
                                </a:lnTo>
                                <a:lnTo>
                                  <a:pt x="1739" y="548"/>
                                </a:lnTo>
                                <a:lnTo>
                                  <a:pt x="1745" y="554"/>
                                </a:lnTo>
                                <a:lnTo>
                                  <a:pt x="1750" y="557"/>
                                </a:lnTo>
                                <a:lnTo>
                                  <a:pt x="1754" y="563"/>
                                </a:lnTo>
                                <a:lnTo>
                                  <a:pt x="1754" y="563"/>
                                </a:lnTo>
                                <a:lnTo>
                                  <a:pt x="1756" y="570"/>
                                </a:lnTo>
                                <a:lnTo>
                                  <a:pt x="1758" y="577"/>
                                </a:lnTo>
                                <a:lnTo>
                                  <a:pt x="1758" y="577"/>
                                </a:lnTo>
                                <a:lnTo>
                                  <a:pt x="1761" y="581"/>
                                </a:lnTo>
                                <a:lnTo>
                                  <a:pt x="1763" y="581"/>
                                </a:lnTo>
                                <a:lnTo>
                                  <a:pt x="1770" y="583"/>
                                </a:lnTo>
                                <a:lnTo>
                                  <a:pt x="1770" y="583"/>
                                </a:lnTo>
                                <a:lnTo>
                                  <a:pt x="1776" y="584"/>
                                </a:lnTo>
                                <a:lnTo>
                                  <a:pt x="1776" y="586"/>
                                </a:lnTo>
                                <a:lnTo>
                                  <a:pt x="1776" y="590"/>
                                </a:lnTo>
                                <a:lnTo>
                                  <a:pt x="1776" y="590"/>
                                </a:lnTo>
                                <a:lnTo>
                                  <a:pt x="1774" y="592"/>
                                </a:lnTo>
                                <a:lnTo>
                                  <a:pt x="1770" y="593"/>
                                </a:lnTo>
                                <a:lnTo>
                                  <a:pt x="1768" y="595"/>
                                </a:lnTo>
                                <a:lnTo>
                                  <a:pt x="1767" y="599"/>
                                </a:lnTo>
                                <a:lnTo>
                                  <a:pt x="1767" y="599"/>
                                </a:lnTo>
                                <a:lnTo>
                                  <a:pt x="1770" y="606"/>
                                </a:lnTo>
                                <a:lnTo>
                                  <a:pt x="1776" y="612"/>
                                </a:lnTo>
                                <a:lnTo>
                                  <a:pt x="1776" y="612"/>
                                </a:lnTo>
                                <a:lnTo>
                                  <a:pt x="1779" y="613"/>
                                </a:lnTo>
                                <a:lnTo>
                                  <a:pt x="1783" y="615"/>
                                </a:lnTo>
                                <a:lnTo>
                                  <a:pt x="1783" y="615"/>
                                </a:lnTo>
                                <a:lnTo>
                                  <a:pt x="1783" y="619"/>
                                </a:lnTo>
                                <a:lnTo>
                                  <a:pt x="1783" y="621"/>
                                </a:lnTo>
                                <a:lnTo>
                                  <a:pt x="1785" y="628"/>
                                </a:lnTo>
                                <a:lnTo>
                                  <a:pt x="1785" y="628"/>
                                </a:lnTo>
                                <a:lnTo>
                                  <a:pt x="1788" y="633"/>
                                </a:lnTo>
                                <a:lnTo>
                                  <a:pt x="1792" y="635"/>
                                </a:lnTo>
                                <a:lnTo>
                                  <a:pt x="1803" y="635"/>
                                </a:lnTo>
                                <a:lnTo>
                                  <a:pt x="1803" y="635"/>
                                </a:lnTo>
                                <a:lnTo>
                                  <a:pt x="1808" y="639"/>
                                </a:lnTo>
                                <a:lnTo>
                                  <a:pt x="1812" y="642"/>
                                </a:lnTo>
                                <a:lnTo>
                                  <a:pt x="1815" y="653"/>
                                </a:lnTo>
                                <a:lnTo>
                                  <a:pt x="1815" y="653"/>
                                </a:lnTo>
                                <a:lnTo>
                                  <a:pt x="1819" y="660"/>
                                </a:lnTo>
                                <a:lnTo>
                                  <a:pt x="1824" y="666"/>
                                </a:lnTo>
                                <a:lnTo>
                                  <a:pt x="1832" y="671"/>
                                </a:lnTo>
                                <a:lnTo>
                                  <a:pt x="1834" y="671"/>
                                </a:lnTo>
                                <a:lnTo>
                                  <a:pt x="1837" y="671"/>
                                </a:lnTo>
                                <a:lnTo>
                                  <a:pt x="1837" y="671"/>
                                </a:lnTo>
                                <a:lnTo>
                                  <a:pt x="1846" y="669"/>
                                </a:lnTo>
                                <a:lnTo>
                                  <a:pt x="1850" y="669"/>
                                </a:lnTo>
                                <a:lnTo>
                                  <a:pt x="1853" y="671"/>
                                </a:lnTo>
                                <a:lnTo>
                                  <a:pt x="1853" y="671"/>
                                </a:lnTo>
                                <a:lnTo>
                                  <a:pt x="1864" y="679"/>
                                </a:lnTo>
                                <a:lnTo>
                                  <a:pt x="1872" y="686"/>
                                </a:lnTo>
                                <a:lnTo>
                                  <a:pt x="1872" y="686"/>
                                </a:lnTo>
                                <a:lnTo>
                                  <a:pt x="1881" y="691"/>
                                </a:lnTo>
                                <a:lnTo>
                                  <a:pt x="1884" y="693"/>
                                </a:lnTo>
                                <a:lnTo>
                                  <a:pt x="1888" y="693"/>
                                </a:lnTo>
                                <a:lnTo>
                                  <a:pt x="1888" y="693"/>
                                </a:lnTo>
                                <a:lnTo>
                                  <a:pt x="1891" y="691"/>
                                </a:lnTo>
                                <a:lnTo>
                                  <a:pt x="1891" y="689"/>
                                </a:lnTo>
                                <a:lnTo>
                                  <a:pt x="1891" y="682"/>
                                </a:lnTo>
                                <a:lnTo>
                                  <a:pt x="1891" y="682"/>
                                </a:lnTo>
                                <a:lnTo>
                                  <a:pt x="1893" y="679"/>
                                </a:lnTo>
                                <a:lnTo>
                                  <a:pt x="1897" y="677"/>
                                </a:lnTo>
                                <a:lnTo>
                                  <a:pt x="1901" y="671"/>
                                </a:lnTo>
                                <a:lnTo>
                                  <a:pt x="1901" y="671"/>
                                </a:lnTo>
                                <a:lnTo>
                                  <a:pt x="1904" y="668"/>
                                </a:lnTo>
                                <a:lnTo>
                                  <a:pt x="1904" y="664"/>
                                </a:lnTo>
                                <a:lnTo>
                                  <a:pt x="1904" y="655"/>
                                </a:lnTo>
                                <a:lnTo>
                                  <a:pt x="1904" y="655"/>
                                </a:lnTo>
                                <a:lnTo>
                                  <a:pt x="1906" y="650"/>
                                </a:lnTo>
                                <a:lnTo>
                                  <a:pt x="1908" y="648"/>
                                </a:lnTo>
                                <a:lnTo>
                                  <a:pt x="1911" y="641"/>
                                </a:lnTo>
                                <a:lnTo>
                                  <a:pt x="1911" y="641"/>
                                </a:lnTo>
                                <a:lnTo>
                                  <a:pt x="1913" y="631"/>
                                </a:lnTo>
                                <a:lnTo>
                                  <a:pt x="1915" y="626"/>
                                </a:lnTo>
                                <a:lnTo>
                                  <a:pt x="1919" y="622"/>
                                </a:lnTo>
                                <a:lnTo>
                                  <a:pt x="1919" y="622"/>
                                </a:lnTo>
                                <a:lnTo>
                                  <a:pt x="1922" y="617"/>
                                </a:lnTo>
                                <a:lnTo>
                                  <a:pt x="1924" y="610"/>
                                </a:lnTo>
                                <a:lnTo>
                                  <a:pt x="1924" y="610"/>
                                </a:lnTo>
                                <a:lnTo>
                                  <a:pt x="1924" y="604"/>
                                </a:lnTo>
                                <a:lnTo>
                                  <a:pt x="1924" y="597"/>
                                </a:lnTo>
                                <a:lnTo>
                                  <a:pt x="1922" y="590"/>
                                </a:lnTo>
                                <a:lnTo>
                                  <a:pt x="1924" y="584"/>
                                </a:lnTo>
                                <a:lnTo>
                                  <a:pt x="1924" y="584"/>
                                </a:lnTo>
                                <a:lnTo>
                                  <a:pt x="1928" y="579"/>
                                </a:lnTo>
                                <a:lnTo>
                                  <a:pt x="1935" y="577"/>
                                </a:lnTo>
                                <a:lnTo>
                                  <a:pt x="1948" y="572"/>
                                </a:lnTo>
                                <a:lnTo>
                                  <a:pt x="1948" y="572"/>
                                </a:lnTo>
                                <a:lnTo>
                                  <a:pt x="1953" y="566"/>
                                </a:lnTo>
                                <a:lnTo>
                                  <a:pt x="1958" y="561"/>
                                </a:lnTo>
                                <a:lnTo>
                                  <a:pt x="1958" y="561"/>
                                </a:lnTo>
                                <a:lnTo>
                                  <a:pt x="1962" y="554"/>
                                </a:lnTo>
                                <a:lnTo>
                                  <a:pt x="1964" y="550"/>
                                </a:lnTo>
                                <a:lnTo>
                                  <a:pt x="1969" y="546"/>
                                </a:lnTo>
                                <a:lnTo>
                                  <a:pt x="1977" y="546"/>
                                </a:lnTo>
                                <a:lnTo>
                                  <a:pt x="1977" y="546"/>
                                </a:lnTo>
                                <a:lnTo>
                                  <a:pt x="1991" y="546"/>
                                </a:lnTo>
                                <a:lnTo>
                                  <a:pt x="1998" y="546"/>
                                </a:lnTo>
                                <a:lnTo>
                                  <a:pt x="2005" y="545"/>
                                </a:lnTo>
                                <a:lnTo>
                                  <a:pt x="2005" y="545"/>
                                </a:lnTo>
                                <a:lnTo>
                                  <a:pt x="2013" y="539"/>
                                </a:lnTo>
                                <a:lnTo>
                                  <a:pt x="2018" y="534"/>
                                </a:lnTo>
                                <a:lnTo>
                                  <a:pt x="2027" y="521"/>
                                </a:lnTo>
                                <a:lnTo>
                                  <a:pt x="2027" y="521"/>
                                </a:lnTo>
                                <a:lnTo>
                                  <a:pt x="2031" y="516"/>
                                </a:lnTo>
                                <a:lnTo>
                                  <a:pt x="2036" y="512"/>
                                </a:lnTo>
                                <a:lnTo>
                                  <a:pt x="2036" y="512"/>
                                </a:lnTo>
                                <a:lnTo>
                                  <a:pt x="2045" y="508"/>
                                </a:lnTo>
                                <a:lnTo>
                                  <a:pt x="2053" y="503"/>
                                </a:lnTo>
                                <a:lnTo>
                                  <a:pt x="2053" y="503"/>
                                </a:lnTo>
                                <a:lnTo>
                                  <a:pt x="2058" y="498"/>
                                </a:lnTo>
                                <a:lnTo>
                                  <a:pt x="2062" y="492"/>
                                </a:lnTo>
                                <a:lnTo>
                                  <a:pt x="2062" y="492"/>
                                </a:lnTo>
                                <a:lnTo>
                                  <a:pt x="2065" y="489"/>
                                </a:lnTo>
                                <a:lnTo>
                                  <a:pt x="2069" y="487"/>
                                </a:lnTo>
                                <a:lnTo>
                                  <a:pt x="2080" y="483"/>
                                </a:lnTo>
                                <a:lnTo>
                                  <a:pt x="2100" y="483"/>
                                </a:lnTo>
                                <a:lnTo>
                                  <a:pt x="2100" y="483"/>
                                </a:lnTo>
                                <a:lnTo>
                                  <a:pt x="2116" y="483"/>
                                </a:lnTo>
                                <a:lnTo>
                                  <a:pt x="2129" y="480"/>
                                </a:lnTo>
                                <a:lnTo>
                                  <a:pt x="2143" y="474"/>
                                </a:lnTo>
                                <a:lnTo>
                                  <a:pt x="2156" y="469"/>
                                </a:lnTo>
                                <a:lnTo>
                                  <a:pt x="2156" y="469"/>
                                </a:lnTo>
                                <a:lnTo>
                                  <a:pt x="2167" y="461"/>
                                </a:lnTo>
                                <a:lnTo>
                                  <a:pt x="2176" y="456"/>
                                </a:lnTo>
                                <a:lnTo>
                                  <a:pt x="2176" y="456"/>
                                </a:lnTo>
                                <a:lnTo>
                                  <a:pt x="2187" y="451"/>
                                </a:lnTo>
                                <a:lnTo>
                                  <a:pt x="2197" y="447"/>
                                </a:lnTo>
                                <a:lnTo>
                                  <a:pt x="2197" y="447"/>
                                </a:lnTo>
                                <a:lnTo>
                                  <a:pt x="2201" y="445"/>
                                </a:lnTo>
                                <a:lnTo>
                                  <a:pt x="2206" y="442"/>
                                </a:lnTo>
                                <a:lnTo>
                                  <a:pt x="2210" y="436"/>
                                </a:lnTo>
                                <a:lnTo>
                                  <a:pt x="2210" y="434"/>
                                </a:lnTo>
                                <a:lnTo>
                                  <a:pt x="2208" y="432"/>
                                </a:lnTo>
                                <a:lnTo>
                                  <a:pt x="2208" y="432"/>
                                </a:lnTo>
                                <a:close/>
                                <a:moveTo>
                                  <a:pt x="1318" y="1775"/>
                                </a:moveTo>
                                <a:lnTo>
                                  <a:pt x="1318" y="1775"/>
                                </a:lnTo>
                                <a:lnTo>
                                  <a:pt x="1310" y="1775"/>
                                </a:lnTo>
                                <a:lnTo>
                                  <a:pt x="1303" y="1773"/>
                                </a:lnTo>
                                <a:lnTo>
                                  <a:pt x="1296" y="1771"/>
                                </a:lnTo>
                                <a:lnTo>
                                  <a:pt x="1291" y="1766"/>
                                </a:lnTo>
                                <a:lnTo>
                                  <a:pt x="1291" y="1766"/>
                                </a:lnTo>
                                <a:lnTo>
                                  <a:pt x="1289" y="1761"/>
                                </a:lnTo>
                                <a:lnTo>
                                  <a:pt x="1287" y="1753"/>
                                </a:lnTo>
                                <a:lnTo>
                                  <a:pt x="1285" y="1741"/>
                                </a:lnTo>
                                <a:lnTo>
                                  <a:pt x="1285" y="1741"/>
                                </a:lnTo>
                                <a:lnTo>
                                  <a:pt x="1283" y="1735"/>
                                </a:lnTo>
                                <a:lnTo>
                                  <a:pt x="1280" y="1732"/>
                                </a:lnTo>
                                <a:lnTo>
                                  <a:pt x="1274" y="1723"/>
                                </a:lnTo>
                                <a:lnTo>
                                  <a:pt x="1274" y="1723"/>
                                </a:lnTo>
                                <a:lnTo>
                                  <a:pt x="1272" y="1717"/>
                                </a:lnTo>
                                <a:lnTo>
                                  <a:pt x="1272" y="1712"/>
                                </a:lnTo>
                                <a:lnTo>
                                  <a:pt x="1271" y="1701"/>
                                </a:lnTo>
                                <a:lnTo>
                                  <a:pt x="1271" y="1701"/>
                                </a:lnTo>
                                <a:lnTo>
                                  <a:pt x="1271" y="1688"/>
                                </a:lnTo>
                                <a:lnTo>
                                  <a:pt x="1272" y="1679"/>
                                </a:lnTo>
                                <a:lnTo>
                                  <a:pt x="1272" y="1668"/>
                                </a:lnTo>
                                <a:lnTo>
                                  <a:pt x="1269" y="1657"/>
                                </a:lnTo>
                                <a:lnTo>
                                  <a:pt x="1269" y="1657"/>
                                </a:lnTo>
                                <a:lnTo>
                                  <a:pt x="1263" y="1650"/>
                                </a:lnTo>
                                <a:lnTo>
                                  <a:pt x="1254" y="1645"/>
                                </a:lnTo>
                                <a:lnTo>
                                  <a:pt x="1254" y="1645"/>
                                </a:lnTo>
                                <a:lnTo>
                                  <a:pt x="1249" y="1643"/>
                                </a:lnTo>
                                <a:lnTo>
                                  <a:pt x="1242" y="1643"/>
                                </a:lnTo>
                                <a:lnTo>
                                  <a:pt x="1227" y="1647"/>
                                </a:lnTo>
                                <a:lnTo>
                                  <a:pt x="1227" y="1647"/>
                                </a:lnTo>
                                <a:lnTo>
                                  <a:pt x="1216" y="1648"/>
                                </a:lnTo>
                                <a:lnTo>
                                  <a:pt x="1205" y="1650"/>
                                </a:lnTo>
                                <a:lnTo>
                                  <a:pt x="1205" y="1650"/>
                                </a:lnTo>
                                <a:lnTo>
                                  <a:pt x="1200" y="1648"/>
                                </a:lnTo>
                                <a:lnTo>
                                  <a:pt x="1196" y="1647"/>
                                </a:lnTo>
                                <a:lnTo>
                                  <a:pt x="1195" y="1643"/>
                                </a:lnTo>
                                <a:lnTo>
                                  <a:pt x="1196" y="1638"/>
                                </a:lnTo>
                                <a:lnTo>
                                  <a:pt x="1196" y="1638"/>
                                </a:lnTo>
                                <a:lnTo>
                                  <a:pt x="1205" y="1627"/>
                                </a:lnTo>
                                <a:lnTo>
                                  <a:pt x="1209" y="1621"/>
                                </a:lnTo>
                                <a:lnTo>
                                  <a:pt x="1211" y="1614"/>
                                </a:lnTo>
                                <a:lnTo>
                                  <a:pt x="1211" y="1614"/>
                                </a:lnTo>
                                <a:lnTo>
                                  <a:pt x="1211" y="1610"/>
                                </a:lnTo>
                                <a:lnTo>
                                  <a:pt x="1211" y="1607"/>
                                </a:lnTo>
                                <a:lnTo>
                                  <a:pt x="1207" y="1601"/>
                                </a:lnTo>
                                <a:lnTo>
                                  <a:pt x="1207" y="1601"/>
                                </a:lnTo>
                                <a:lnTo>
                                  <a:pt x="1204" y="1596"/>
                                </a:lnTo>
                                <a:lnTo>
                                  <a:pt x="1204" y="1594"/>
                                </a:lnTo>
                                <a:lnTo>
                                  <a:pt x="1205" y="1592"/>
                                </a:lnTo>
                                <a:lnTo>
                                  <a:pt x="1205" y="1592"/>
                                </a:lnTo>
                                <a:lnTo>
                                  <a:pt x="1209" y="1594"/>
                                </a:lnTo>
                                <a:lnTo>
                                  <a:pt x="1213" y="1596"/>
                                </a:lnTo>
                                <a:lnTo>
                                  <a:pt x="1213" y="1596"/>
                                </a:lnTo>
                                <a:lnTo>
                                  <a:pt x="1220" y="1596"/>
                                </a:lnTo>
                                <a:lnTo>
                                  <a:pt x="1220" y="1596"/>
                                </a:lnTo>
                                <a:lnTo>
                                  <a:pt x="1220" y="1592"/>
                                </a:lnTo>
                                <a:lnTo>
                                  <a:pt x="1220" y="1589"/>
                                </a:lnTo>
                                <a:lnTo>
                                  <a:pt x="1220" y="1580"/>
                                </a:lnTo>
                                <a:lnTo>
                                  <a:pt x="1220" y="1580"/>
                                </a:lnTo>
                                <a:lnTo>
                                  <a:pt x="1225" y="1565"/>
                                </a:lnTo>
                                <a:lnTo>
                                  <a:pt x="1225" y="1565"/>
                                </a:lnTo>
                                <a:lnTo>
                                  <a:pt x="1227" y="1554"/>
                                </a:lnTo>
                                <a:lnTo>
                                  <a:pt x="1227" y="1547"/>
                                </a:lnTo>
                                <a:lnTo>
                                  <a:pt x="1225" y="1542"/>
                                </a:lnTo>
                                <a:lnTo>
                                  <a:pt x="1225" y="1542"/>
                                </a:lnTo>
                                <a:lnTo>
                                  <a:pt x="1222" y="1538"/>
                                </a:lnTo>
                                <a:lnTo>
                                  <a:pt x="1218" y="1536"/>
                                </a:lnTo>
                                <a:lnTo>
                                  <a:pt x="1211" y="1534"/>
                                </a:lnTo>
                                <a:lnTo>
                                  <a:pt x="1211" y="1534"/>
                                </a:lnTo>
                                <a:lnTo>
                                  <a:pt x="1202" y="1534"/>
                                </a:lnTo>
                                <a:lnTo>
                                  <a:pt x="1195" y="1538"/>
                                </a:lnTo>
                                <a:lnTo>
                                  <a:pt x="1186" y="1543"/>
                                </a:lnTo>
                                <a:lnTo>
                                  <a:pt x="1180" y="1549"/>
                                </a:lnTo>
                                <a:lnTo>
                                  <a:pt x="1180" y="1549"/>
                                </a:lnTo>
                                <a:lnTo>
                                  <a:pt x="1175" y="1554"/>
                                </a:lnTo>
                                <a:lnTo>
                                  <a:pt x="1171" y="1562"/>
                                </a:lnTo>
                                <a:lnTo>
                                  <a:pt x="1164" y="1576"/>
                                </a:lnTo>
                                <a:lnTo>
                                  <a:pt x="1164" y="1576"/>
                                </a:lnTo>
                                <a:lnTo>
                                  <a:pt x="1162" y="1581"/>
                                </a:lnTo>
                                <a:lnTo>
                                  <a:pt x="1158" y="1585"/>
                                </a:lnTo>
                                <a:lnTo>
                                  <a:pt x="1148" y="1589"/>
                                </a:lnTo>
                                <a:lnTo>
                                  <a:pt x="1137" y="1592"/>
                                </a:lnTo>
                                <a:lnTo>
                                  <a:pt x="1128" y="1594"/>
                                </a:lnTo>
                                <a:lnTo>
                                  <a:pt x="1128" y="1594"/>
                                </a:lnTo>
                                <a:lnTo>
                                  <a:pt x="1117" y="1598"/>
                                </a:lnTo>
                                <a:lnTo>
                                  <a:pt x="1111" y="1598"/>
                                </a:lnTo>
                                <a:lnTo>
                                  <a:pt x="1106" y="1598"/>
                                </a:lnTo>
                                <a:lnTo>
                                  <a:pt x="1106" y="1598"/>
                                </a:lnTo>
                                <a:lnTo>
                                  <a:pt x="1100" y="1594"/>
                                </a:lnTo>
                                <a:lnTo>
                                  <a:pt x="1097" y="1589"/>
                                </a:lnTo>
                                <a:lnTo>
                                  <a:pt x="1091" y="1578"/>
                                </a:lnTo>
                                <a:lnTo>
                                  <a:pt x="1091" y="1578"/>
                                </a:lnTo>
                                <a:lnTo>
                                  <a:pt x="1086" y="1569"/>
                                </a:lnTo>
                                <a:lnTo>
                                  <a:pt x="1081" y="1562"/>
                                </a:lnTo>
                                <a:lnTo>
                                  <a:pt x="1081" y="1562"/>
                                </a:lnTo>
                                <a:lnTo>
                                  <a:pt x="1073" y="1551"/>
                                </a:lnTo>
                                <a:lnTo>
                                  <a:pt x="1070" y="1536"/>
                                </a:lnTo>
                                <a:lnTo>
                                  <a:pt x="1066" y="1524"/>
                                </a:lnTo>
                                <a:lnTo>
                                  <a:pt x="1066" y="1511"/>
                                </a:lnTo>
                                <a:lnTo>
                                  <a:pt x="1066" y="1511"/>
                                </a:lnTo>
                                <a:lnTo>
                                  <a:pt x="1066" y="1496"/>
                                </a:lnTo>
                                <a:lnTo>
                                  <a:pt x="1070" y="1482"/>
                                </a:lnTo>
                                <a:lnTo>
                                  <a:pt x="1070" y="1482"/>
                                </a:lnTo>
                                <a:lnTo>
                                  <a:pt x="1073" y="1473"/>
                                </a:lnTo>
                                <a:lnTo>
                                  <a:pt x="1073" y="1467"/>
                                </a:lnTo>
                                <a:lnTo>
                                  <a:pt x="1075" y="1462"/>
                                </a:lnTo>
                                <a:lnTo>
                                  <a:pt x="1075" y="1462"/>
                                </a:lnTo>
                                <a:lnTo>
                                  <a:pt x="1073" y="1449"/>
                                </a:lnTo>
                                <a:lnTo>
                                  <a:pt x="1073" y="1444"/>
                                </a:lnTo>
                                <a:lnTo>
                                  <a:pt x="1073" y="1437"/>
                                </a:lnTo>
                                <a:lnTo>
                                  <a:pt x="1073" y="1437"/>
                                </a:lnTo>
                                <a:lnTo>
                                  <a:pt x="1075" y="1428"/>
                                </a:lnTo>
                                <a:lnTo>
                                  <a:pt x="1079" y="1420"/>
                                </a:lnTo>
                                <a:lnTo>
                                  <a:pt x="1088" y="1406"/>
                                </a:lnTo>
                                <a:lnTo>
                                  <a:pt x="1088" y="1406"/>
                                </a:lnTo>
                                <a:lnTo>
                                  <a:pt x="1090" y="1402"/>
                                </a:lnTo>
                                <a:lnTo>
                                  <a:pt x="1093" y="1399"/>
                                </a:lnTo>
                                <a:lnTo>
                                  <a:pt x="1093" y="1399"/>
                                </a:lnTo>
                                <a:lnTo>
                                  <a:pt x="1102" y="1393"/>
                                </a:lnTo>
                                <a:lnTo>
                                  <a:pt x="1111" y="1388"/>
                                </a:lnTo>
                                <a:lnTo>
                                  <a:pt x="1111" y="1388"/>
                                </a:lnTo>
                                <a:lnTo>
                                  <a:pt x="1131" y="1377"/>
                                </a:lnTo>
                                <a:lnTo>
                                  <a:pt x="1140" y="1375"/>
                                </a:lnTo>
                                <a:lnTo>
                                  <a:pt x="1151" y="1373"/>
                                </a:lnTo>
                                <a:lnTo>
                                  <a:pt x="1151" y="1373"/>
                                </a:lnTo>
                                <a:lnTo>
                                  <a:pt x="1160" y="1377"/>
                                </a:lnTo>
                                <a:lnTo>
                                  <a:pt x="1171" y="1382"/>
                                </a:lnTo>
                                <a:lnTo>
                                  <a:pt x="1182" y="1386"/>
                                </a:lnTo>
                                <a:lnTo>
                                  <a:pt x="1187" y="1386"/>
                                </a:lnTo>
                                <a:lnTo>
                                  <a:pt x="1193" y="1386"/>
                                </a:lnTo>
                                <a:lnTo>
                                  <a:pt x="1193" y="1386"/>
                                </a:lnTo>
                                <a:lnTo>
                                  <a:pt x="1195" y="1382"/>
                                </a:lnTo>
                                <a:lnTo>
                                  <a:pt x="1196" y="1379"/>
                                </a:lnTo>
                                <a:lnTo>
                                  <a:pt x="1196" y="1375"/>
                                </a:lnTo>
                                <a:lnTo>
                                  <a:pt x="1196" y="1370"/>
                                </a:lnTo>
                                <a:lnTo>
                                  <a:pt x="1196" y="1370"/>
                                </a:lnTo>
                                <a:lnTo>
                                  <a:pt x="1200" y="1366"/>
                                </a:lnTo>
                                <a:lnTo>
                                  <a:pt x="1207" y="1363"/>
                                </a:lnTo>
                                <a:lnTo>
                                  <a:pt x="1222" y="1363"/>
                                </a:lnTo>
                                <a:lnTo>
                                  <a:pt x="1222" y="1363"/>
                                </a:lnTo>
                                <a:lnTo>
                                  <a:pt x="1234" y="1363"/>
                                </a:lnTo>
                                <a:lnTo>
                                  <a:pt x="1249" y="1364"/>
                                </a:lnTo>
                                <a:lnTo>
                                  <a:pt x="1260" y="1370"/>
                                </a:lnTo>
                                <a:lnTo>
                                  <a:pt x="1271" y="1379"/>
                                </a:lnTo>
                                <a:lnTo>
                                  <a:pt x="1271" y="1379"/>
                                </a:lnTo>
                                <a:lnTo>
                                  <a:pt x="1276" y="1384"/>
                                </a:lnTo>
                                <a:lnTo>
                                  <a:pt x="1280" y="1390"/>
                                </a:lnTo>
                                <a:lnTo>
                                  <a:pt x="1283" y="1402"/>
                                </a:lnTo>
                                <a:lnTo>
                                  <a:pt x="1291" y="1428"/>
                                </a:lnTo>
                                <a:lnTo>
                                  <a:pt x="1291" y="1428"/>
                                </a:lnTo>
                                <a:lnTo>
                                  <a:pt x="1294" y="1437"/>
                                </a:lnTo>
                                <a:lnTo>
                                  <a:pt x="1300" y="1446"/>
                                </a:lnTo>
                                <a:lnTo>
                                  <a:pt x="1307" y="1455"/>
                                </a:lnTo>
                                <a:lnTo>
                                  <a:pt x="1318" y="1458"/>
                                </a:lnTo>
                                <a:lnTo>
                                  <a:pt x="1318" y="1458"/>
                                </a:lnTo>
                                <a:lnTo>
                                  <a:pt x="1323" y="1460"/>
                                </a:lnTo>
                                <a:lnTo>
                                  <a:pt x="1327" y="1458"/>
                                </a:lnTo>
                                <a:lnTo>
                                  <a:pt x="1329" y="1455"/>
                                </a:lnTo>
                                <a:lnTo>
                                  <a:pt x="1330" y="1451"/>
                                </a:lnTo>
                                <a:lnTo>
                                  <a:pt x="1332" y="1442"/>
                                </a:lnTo>
                                <a:lnTo>
                                  <a:pt x="1332" y="1433"/>
                                </a:lnTo>
                                <a:lnTo>
                                  <a:pt x="1332" y="1433"/>
                                </a:lnTo>
                                <a:lnTo>
                                  <a:pt x="1329" y="1422"/>
                                </a:lnTo>
                                <a:lnTo>
                                  <a:pt x="1325" y="1411"/>
                                </a:lnTo>
                                <a:lnTo>
                                  <a:pt x="1316" y="1390"/>
                                </a:lnTo>
                                <a:lnTo>
                                  <a:pt x="1316" y="1390"/>
                                </a:lnTo>
                                <a:lnTo>
                                  <a:pt x="1312" y="1379"/>
                                </a:lnTo>
                                <a:lnTo>
                                  <a:pt x="1310" y="1366"/>
                                </a:lnTo>
                                <a:lnTo>
                                  <a:pt x="1312" y="1355"/>
                                </a:lnTo>
                                <a:lnTo>
                                  <a:pt x="1318" y="1343"/>
                                </a:lnTo>
                                <a:lnTo>
                                  <a:pt x="1318" y="1343"/>
                                </a:lnTo>
                                <a:lnTo>
                                  <a:pt x="1323" y="1334"/>
                                </a:lnTo>
                                <a:lnTo>
                                  <a:pt x="1332" y="1323"/>
                                </a:lnTo>
                                <a:lnTo>
                                  <a:pt x="1350" y="1305"/>
                                </a:lnTo>
                                <a:lnTo>
                                  <a:pt x="1350" y="1305"/>
                                </a:lnTo>
                                <a:lnTo>
                                  <a:pt x="1365" y="1294"/>
                                </a:lnTo>
                                <a:lnTo>
                                  <a:pt x="1372" y="1287"/>
                                </a:lnTo>
                                <a:lnTo>
                                  <a:pt x="1379" y="1279"/>
                                </a:lnTo>
                                <a:lnTo>
                                  <a:pt x="1379" y="1279"/>
                                </a:lnTo>
                                <a:lnTo>
                                  <a:pt x="1383" y="1268"/>
                                </a:lnTo>
                                <a:lnTo>
                                  <a:pt x="1385" y="1258"/>
                                </a:lnTo>
                                <a:lnTo>
                                  <a:pt x="1385" y="1258"/>
                                </a:lnTo>
                                <a:lnTo>
                                  <a:pt x="1383" y="1245"/>
                                </a:lnTo>
                                <a:lnTo>
                                  <a:pt x="1383" y="1245"/>
                                </a:lnTo>
                                <a:lnTo>
                                  <a:pt x="1383" y="1229"/>
                                </a:lnTo>
                                <a:lnTo>
                                  <a:pt x="1383" y="1229"/>
                                </a:lnTo>
                                <a:lnTo>
                                  <a:pt x="1379" y="1212"/>
                                </a:lnTo>
                                <a:lnTo>
                                  <a:pt x="1379" y="1203"/>
                                </a:lnTo>
                                <a:lnTo>
                                  <a:pt x="1381" y="1196"/>
                                </a:lnTo>
                                <a:lnTo>
                                  <a:pt x="1381" y="1196"/>
                                </a:lnTo>
                                <a:lnTo>
                                  <a:pt x="1383" y="1191"/>
                                </a:lnTo>
                                <a:lnTo>
                                  <a:pt x="1386" y="1185"/>
                                </a:lnTo>
                                <a:lnTo>
                                  <a:pt x="1390" y="1182"/>
                                </a:lnTo>
                                <a:lnTo>
                                  <a:pt x="1392" y="1182"/>
                                </a:lnTo>
                                <a:lnTo>
                                  <a:pt x="1396" y="1183"/>
                                </a:lnTo>
                                <a:lnTo>
                                  <a:pt x="1396" y="1183"/>
                                </a:lnTo>
                                <a:lnTo>
                                  <a:pt x="1396" y="1187"/>
                                </a:lnTo>
                                <a:lnTo>
                                  <a:pt x="1396" y="1189"/>
                                </a:lnTo>
                                <a:lnTo>
                                  <a:pt x="1394" y="1196"/>
                                </a:lnTo>
                                <a:lnTo>
                                  <a:pt x="1394" y="1196"/>
                                </a:lnTo>
                                <a:lnTo>
                                  <a:pt x="1394" y="1203"/>
                                </a:lnTo>
                                <a:lnTo>
                                  <a:pt x="1394" y="1205"/>
                                </a:lnTo>
                                <a:lnTo>
                                  <a:pt x="1396" y="1209"/>
                                </a:lnTo>
                                <a:lnTo>
                                  <a:pt x="1396" y="1209"/>
                                </a:lnTo>
                                <a:lnTo>
                                  <a:pt x="1399" y="1212"/>
                                </a:lnTo>
                                <a:lnTo>
                                  <a:pt x="1405" y="1212"/>
                                </a:lnTo>
                                <a:lnTo>
                                  <a:pt x="1408" y="1212"/>
                                </a:lnTo>
                                <a:lnTo>
                                  <a:pt x="1412" y="1209"/>
                                </a:lnTo>
                                <a:lnTo>
                                  <a:pt x="1412" y="1209"/>
                                </a:lnTo>
                                <a:lnTo>
                                  <a:pt x="1414" y="1203"/>
                                </a:lnTo>
                                <a:lnTo>
                                  <a:pt x="1412" y="1200"/>
                                </a:lnTo>
                                <a:lnTo>
                                  <a:pt x="1412" y="1191"/>
                                </a:lnTo>
                                <a:lnTo>
                                  <a:pt x="1412" y="1191"/>
                                </a:lnTo>
                                <a:lnTo>
                                  <a:pt x="1412" y="1185"/>
                                </a:lnTo>
                                <a:lnTo>
                                  <a:pt x="1414" y="1182"/>
                                </a:lnTo>
                                <a:lnTo>
                                  <a:pt x="1414" y="1182"/>
                                </a:lnTo>
                                <a:lnTo>
                                  <a:pt x="1421" y="1173"/>
                                </a:lnTo>
                                <a:lnTo>
                                  <a:pt x="1428" y="1163"/>
                                </a:lnTo>
                                <a:lnTo>
                                  <a:pt x="1428" y="1163"/>
                                </a:lnTo>
                                <a:lnTo>
                                  <a:pt x="1430" y="1160"/>
                                </a:lnTo>
                                <a:lnTo>
                                  <a:pt x="1430" y="1154"/>
                                </a:lnTo>
                                <a:lnTo>
                                  <a:pt x="1430" y="1154"/>
                                </a:lnTo>
                                <a:lnTo>
                                  <a:pt x="1437" y="1142"/>
                                </a:lnTo>
                                <a:lnTo>
                                  <a:pt x="1437" y="1142"/>
                                </a:lnTo>
                                <a:lnTo>
                                  <a:pt x="1455" y="1120"/>
                                </a:lnTo>
                                <a:lnTo>
                                  <a:pt x="1473" y="1098"/>
                                </a:lnTo>
                                <a:lnTo>
                                  <a:pt x="1473" y="1098"/>
                                </a:lnTo>
                                <a:lnTo>
                                  <a:pt x="1491" y="1082"/>
                                </a:lnTo>
                                <a:lnTo>
                                  <a:pt x="1501" y="1077"/>
                                </a:lnTo>
                                <a:lnTo>
                                  <a:pt x="1511" y="1073"/>
                                </a:lnTo>
                                <a:lnTo>
                                  <a:pt x="1511" y="1073"/>
                                </a:lnTo>
                                <a:lnTo>
                                  <a:pt x="1522" y="1071"/>
                                </a:lnTo>
                                <a:lnTo>
                                  <a:pt x="1526" y="1069"/>
                                </a:lnTo>
                                <a:lnTo>
                                  <a:pt x="1529" y="1066"/>
                                </a:lnTo>
                                <a:lnTo>
                                  <a:pt x="1529" y="1066"/>
                                </a:lnTo>
                                <a:lnTo>
                                  <a:pt x="1533" y="1059"/>
                                </a:lnTo>
                                <a:lnTo>
                                  <a:pt x="1535" y="1057"/>
                                </a:lnTo>
                                <a:lnTo>
                                  <a:pt x="1539" y="1055"/>
                                </a:lnTo>
                                <a:lnTo>
                                  <a:pt x="1539" y="1055"/>
                                </a:lnTo>
                                <a:lnTo>
                                  <a:pt x="1544" y="1051"/>
                                </a:lnTo>
                                <a:lnTo>
                                  <a:pt x="1553" y="1049"/>
                                </a:lnTo>
                                <a:lnTo>
                                  <a:pt x="1557" y="1049"/>
                                </a:lnTo>
                                <a:lnTo>
                                  <a:pt x="1560" y="1051"/>
                                </a:lnTo>
                                <a:lnTo>
                                  <a:pt x="1562" y="1053"/>
                                </a:lnTo>
                                <a:lnTo>
                                  <a:pt x="1562" y="1057"/>
                                </a:lnTo>
                                <a:lnTo>
                                  <a:pt x="1562" y="1057"/>
                                </a:lnTo>
                                <a:lnTo>
                                  <a:pt x="1562" y="1059"/>
                                </a:lnTo>
                                <a:lnTo>
                                  <a:pt x="1558" y="1062"/>
                                </a:lnTo>
                                <a:lnTo>
                                  <a:pt x="1553" y="1068"/>
                                </a:lnTo>
                                <a:lnTo>
                                  <a:pt x="1553" y="1068"/>
                                </a:lnTo>
                                <a:lnTo>
                                  <a:pt x="1549" y="1069"/>
                                </a:lnTo>
                                <a:lnTo>
                                  <a:pt x="1548" y="1073"/>
                                </a:lnTo>
                                <a:lnTo>
                                  <a:pt x="1548" y="1078"/>
                                </a:lnTo>
                                <a:lnTo>
                                  <a:pt x="1549" y="1082"/>
                                </a:lnTo>
                                <a:lnTo>
                                  <a:pt x="1549" y="1082"/>
                                </a:lnTo>
                                <a:lnTo>
                                  <a:pt x="1553" y="1086"/>
                                </a:lnTo>
                                <a:lnTo>
                                  <a:pt x="1558" y="1087"/>
                                </a:lnTo>
                                <a:lnTo>
                                  <a:pt x="1567" y="1089"/>
                                </a:lnTo>
                                <a:lnTo>
                                  <a:pt x="1567" y="1089"/>
                                </a:lnTo>
                                <a:lnTo>
                                  <a:pt x="1573" y="1089"/>
                                </a:lnTo>
                                <a:lnTo>
                                  <a:pt x="1578" y="1087"/>
                                </a:lnTo>
                                <a:lnTo>
                                  <a:pt x="1586" y="1080"/>
                                </a:lnTo>
                                <a:lnTo>
                                  <a:pt x="1586" y="1080"/>
                                </a:lnTo>
                                <a:lnTo>
                                  <a:pt x="1591" y="1071"/>
                                </a:lnTo>
                                <a:lnTo>
                                  <a:pt x="1598" y="1064"/>
                                </a:lnTo>
                                <a:lnTo>
                                  <a:pt x="1598" y="1064"/>
                                </a:lnTo>
                                <a:lnTo>
                                  <a:pt x="1607" y="1059"/>
                                </a:lnTo>
                                <a:lnTo>
                                  <a:pt x="1613" y="1057"/>
                                </a:lnTo>
                                <a:lnTo>
                                  <a:pt x="1616" y="1053"/>
                                </a:lnTo>
                                <a:lnTo>
                                  <a:pt x="1616" y="1053"/>
                                </a:lnTo>
                                <a:lnTo>
                                  <a:pt x="1616" y="1049"/>
                                </a:lnTo>
                                <a:lnTo>
                                  <a:pt x="1615" y="1046"/>
                                </a:lnTo>
                                <a:lnTo>
                                  <a:pt x="1611" y="1044"/>
                                </a:lnTo>
                                <a:lnTo>
                                  <a:pt x="1605" y="1044"/>
                                </a:lnTo>
                                <a:lnTo>
                                  <a:pt x="1589" y="1044"/>
                                </a:lnTo>
                                <a:lnTo>
                                  <a:pt x="1589" y="1044"/>
                                </a:lnTo>
                                <a:lnTo>
                                  <a:pt x="1580" y="1040"/>
                                </a:lnTo>
                                <a:lnTo>
                                  <a:pt x="1575" y="1033"/>
                                </a:lnTo>
                                <a:lnTo>
                                  <a:pt x="1569" y="1028"/>
                                </a:lnTo>
                                <a:lnTo>
                                  <a:pt x="1567" y="1019"/>
                                </a:lnTo>
                                <a:lnTo>
                                  <a:pt x="1567" y="1019"/>
                                </a:lnTo>
                                <a:lnTo>
                                  <a:pt x="1566" y="1008"/>
                                </a:lnTo>
                                <a:lnTo>
                                  <a:pt x="1564" y="1002"/>
                                </a:lnTo>
                                <a:lnTo>
                                  <a:pt x="1560" y="997"/>
                                </a:lnTo>
                                <a:lnTo>
                                  <a:pt x="1560" y="997"/>
                                </a:lnTo>
                                <a:lnTo>
                                  <a:pt x="1555" y="995"/>
                                </a:lnTo>
                                <a:lnTo>
                                  <a:pt x="1549" y="992"/>
                                </a:lnTo>
                                <a:lnTo>
                                  <a:pt x="1549" y="992"/>
                                </a:lnTo>
                                <a:lnTo>
                                  <a:pt x="1548" y="990"/>
                                </a:lnTo>
                                <a:lnTo>
                                  <a:pt x="1548" y="986"/>
                                </a:lnTo>
                                <a:lnTo>
                                  <a:pt x="1549" y="984"/>
                                </a:lnTo>
                                <a:lnTo>
                                  <a:pt x="1551" y="983"/>
                                </a:lnTo>
                                <a:lnTo>
                                  <a:pt x="1551" y="983"/>
                                </a:lnTo>
                                <a:lnTo>
                                  <a:pt x="1555" y="981"/>
                                </a:lnTo>
                                <a:lnTo>
                                  <a:pt x="1558" y="981"/>
                                </a:lnTo>
                                <a:lnTo>
                                  <a:pt x="1562" y="981"/>
                                </a:lnTo>
                                <a:lnTo>
                                  <a:pt x="1566" y="979"/>
                                </a:lnTo>
                                <a:lnTo>
                                  <a:pt x="1566" y="979"/>
                                </a:lnTo>
                                <a:lnTo>
                                  <a:pt x="1567" y="977"/>
                                </a:lnTo>
                                <a:lnTo>
                                  <a:pt x="1569" y="973"/>
                                </a:lnTo>
                                <a:lnTo>
                                  <a:pt x="1569" y="970"/>
                                </a:lnTo>
                                <a:lnTo>
                                  <a:pt x="1569" y="966"/>
                                </a:lnTo>
                                <a:lnTo>
                                  <a:pt x="1569" y="966"/>
                                </a:lnTo>
                                <a:lnTo>
                                  <a:pt x="1564" y="959"/>
                                </a:lnTo>
                                <a:lnTo>
                                  <a:pt x="1558" y="954"/>
                                </a:lnTo>
                                <a:lnTo>
                                  <a:pt x="1549" y="954"/>
                                </a:lnTo>
                                <a:lnTo>
                                  <a:pt x="1542" y="955"/>
                                </a:lnTo>
                                <a:lnTo>
                                  <a:pt x="1542" y="955"/>
                                </a:lnTo>
                                <a:lnTo>
                                  <a:pt x="1531" y="961"/>
                                </a:lnTo>
                                <a:lnTo>
                                  <a:pt x="1531" y="961"/>
                                </a:lnTo>
                                <a:lnTo>
                                  <a:pt x="1517" y="968"/>
                                </a:lnTo>
                                <a:lnTo>
                                  <a:pt x="1510" y="973"/>
                                </a:lnTo>
                                <a:lnTo>
                                  <a:pt x="1504" y="981"/>
                                </a:lnTo>
                                <a:lnTo>
                                  <a:pt x="1504" y="981"/>
                                </a:lnTo>
                                <a:lnTo>
                                  <a:pt x="1501" y="984"/>
                                </a:lnTo>
                                <a:lnTo>
                                  <a:pt x="1499" y="986"/>
                                </a:lnTo>
                                <a:lnTo>
                                  <a:pt x="1497" y="986"/>
                                </a:lnTo>
                                <a:lnTo>
                                  <a:pt x="1497" y="986"/>
                                </a:lnTo>
                                <a:lnTo>
                                  <a:pt x="1495" y="983"/>
                                </a:lnTo>
                                <a:lnTo>
                                  <a:pt x="1495" y="979"/>
                                </a:lnTo>
                                <a:lnTo>
                                  <a:pt x="1499" y="972"/>
                                </a:lnTo>
                                <a:lnTo>
                                  <a:pt x="1499" y="972"/>
                                </a:lnTo>
                                <a:lnTo>
                                  <a:pt x="1513" y="955"/>
                                </a:lnTo>
                                <a:lnTo>
                                  <a:pt x="1513" y="955"/>
                                </a:lnTo>
                                <a:lnTo>
                                  <a:pt x="1520" y="948"/>
                                </a:lnTo>
                                <a:lnTo>
                                  <a:pt x="1528" y="943"/>
                                </a:lnTo>
                                <a:lnTo>
                                  <a:pt x="1537" y="939"/>
                                </a:lnTo>
                                <a:lnTo>
                                  <a:pt x="1548" y="935"/>
                                </a:lnTo>
                                <a:lnTo>
                                  <a:pt x="1548" y="935"/>
                                </a:lnTo>
                                <a:lnTo>
                                  <a:pt x="1562" y="935"/>
                                </a:lnTo>
                                <a:lnTo>
                                  <a:pt x="1562" y="935"/>
                                </a:lnTo>
                                <a:lnTo>
                                  <a:pt x="1600" y="935"/>
                                </a:lnTo>
                                <a:lnTo>
                                  <a:pt x="1600" y="935"/>
                                </a:lnTo>
                                <a:lnTo>
                                  <a:pt x="1615" y="935"/>
                                </a:lnTo>
                                <a:lnTo>
                                  <a:pt x="1629" y="934"/>
                                </a:lnTo>
                                <a:lnTo>
                                  <a:pt x="1629" y="934"/>
                                </a:lnTo>
                                <a:lnTo>
                                  <a:pt x="1642" y="928"/>
                                </a:lnTo>
                                <a:lnTo>
                                  <a:pt x="1642" y="928"/>
                                </a:lnTo>
                                <a:lnTo>
                                  <a:pt x="1649" y="925"/>
                                </a:lnTo>
                                <a:lnTo>
                                  <a:pt x="1658" y="919"/>
                                </a:lnTo>
                                <a:lnTo>
                                  <a:pt x="1658" y="919"/>
                                </a:lnTo>
                                <a:lnTo>
                                  <a:pt x="1660" y="916"/>
                                </a:lnTo>
                                <a:lnTo>
                                  <a:pt x="1662" y="910"/>
                                </a:lnTo>
                                <a:lnTo>
                                  <a:pt x="1662" y="907"/>
                                </a:lnTo>
                                <a:lnTo>
                                  <a:pt x="1663" y="901"/>
                                </a:lnTo>
                                <a:lnTo>
                                  <a:pt x="1663" y="901"/>
                                </a:lnTo>
                                <a:lnTo>
                                  <a:pt x="1669" y="897"/>
                                </a:lnTo>
                                <a:lnTo>
                                  <a:pt x="1674" y="896"/>
                                </a:lnTo>
                                <a:lnTo>
                                  <a:pt x="1685" y="897"/>
                                </a:lnTo>
                                <a:lnTo>
                                  <a:pt x="1696" y="899"/>
                                </a:lnTo>
                                <a:lnTo>
                                  <a:pt x="1701" y="897"/>
                                </a:lnTo>
                                <a:lnTo>
                                  <a:pt x="1707" y="896"/>
                                </a:lnTo>
                                <a:lnTo>
                                  <a:pt x="1707" y="896"/>
                                </a:lnTo>
                                <a:lnTo>
                                  <a:pt x="1710" y="890"/>
                                </a:lnTo>
                                <a:lnTo>
                                  <a:pt x="1714" y="885"/>
                                </a:lnTo>
                                <a:lnTo>
                                  <a:pt x="1716" y="879"/>
                                </a:lnTo>
                                <a:lnTo>
                                  <a:pt x="1716" y="874"/>
                                </a:lnTo>
                                <a:lnTo>
                                  <a:pt x="1716" y="874"/>
                                </a:lnTo>
                                <a:lnTo>
                                  <a:pt x="1714" y="869"/>
                                </a:lnTo>
                                <a:lnTo>
                                  <a:pt x="1712" y="865"/>
                                </a:lnTo>
                                <a:lnTo>
                                  <a:pt x="1703" y="863"/>
                                </a:lnTo>
                                <a:lnTo>
                                  <a:pt x="1703" y="863"/>
                                </a:lnTo>
                                <a:lnTo>
                                  <a:pt x="1698" y="859"/>
                                </a:lnTo>
                                <a:lnTo>
                                  <a:pt x="1694" y="858"/>
                                </a:lnTo>
                                <a:lnTo>
                                  <a:pt x="1691" y="858"/>
                                </a:lnTo>
                                <a:lnTo>
                                  <a:pt x="1691" y="858"/>
                                </a:lnTo>
                                <a:lnTo>
                                  <a:pt x="1683" y="859"/>
                                </a:lnTo>
                                <a:lnTo>
                                  <a:pt x="1678" y="863"/>
                                </a:lnTo>
                                <a:lnTo>
                                  <a:pt x="1678" y="863"/>
                                </a:lnTo>
                                <a:lnTo>
                                  <a:pt x="1665" y="870"/>
                                </a:lnTo>
                                <a:lnTo>
                                  <a:pt x="1658" y="872"/>
                                </a:lnTo>
                                <a:lnTo>
                                  <a:pt x="1651" y="872"/>
                                </a:lnTo>
                                <a:lnTo>
                                  <a:pt x="1651" y="872"/>
                                </a:lnTo>
                                <a:lnTo>
                                  <a:pt x="1645" y="872"/>
                                </a:lnTo>
                                <a:lnTo>
                                  <a:pt x="1642" y="869"/>
                                </a:lnTo>
                                <a:lnTo>
                                  <a:pt x="1640" y="865"/>
                                </a:lnTo>
                                <a:lnTo>
                                  <a:pt x="1638" y="859"/>
                                </a:lnTo>
                                <a:lnTo>
                                  <a:pt x="1638" y="859"/>
                                </a:lnTo>
                                <a:lnTo>
                                  <a:pt x="1642" y="854"/>
                                </a:lnTo>
                                <a:lnTo>
                                  <a:pt x="1645" y="850"/>
                                </a:lnTo>
                                <a:lnTo>
                                  <a:pt x="1656" y="843"/>
                                </a:lnTo>
                                <a:lnTo>
                                  <a:pt x="1656" y="843"/>
                                </a:lnTo>
                                <a:lnTo>
                                  <a:pt x="1660" y="840"/>
                                </a:lnTo>
                                <a:lnTo>
                                  <a:pt x="1662" y="836"/>
                                </a:lnTo>
                                <a:lnTo>
                                  <a:pt x="1662" y="832"/>
                                </a:lnTo>
                                <a:lnTo>
                                  <a:pt x="1658" y="829"/>
                                </a:lnTo>
                                <a:lnTo>
                                  <a:pt x="1658" y="829"/>
                                </a:lnTo>
                                <a:lnTo>
                                  <a:pt x="1651" y="827"/>
                                </a:lnTo>
                                <a:lnTo>
                                  <a:pt x="1645" y="825"/>
                                </a:lnTo>
                                <a:lnTo>
                                  <a:pt x="1633" y="823"/>
                                </a:lnTo>
                                <a:lnTo>
                                  <a:pt x="1633" y="823"/>
                                </a:lnTo>
                                <a:lnTo>
                                  <a:pt x="1625" y="821"/>
                                </a:lnTo>
                                <a:lnTo>
                                  <a:pt x="1622" y="816"/>
                                </a:lnTo>
                                <a:lnTo>
                                  <a:pt x="1622" y="811"/>
                                </a:lnTo>
                                <a:lnTo>
                                  <a:pt x="1622" y="803"/>
                                </a:lnTo>
                                <a:lnTo>
                                  <a:pt x="1622" y="803"/>
                                </a:lnTo>
                                <a:lnTo>
                                  <a:pt x="1620" y="791"/>
                                </a:lnTo>
                                <a:lnTo>
                                  <a:pt x="1620" y="791"/>
                                </a:lnTo>
                                <a:lnTo>
                                  <a:pt x="1616" y="783"/>
                                </a:lnTo>
                                <a:lnTo>
                                  <a:pt x="1615" y="776"/>
                                </a:lnTo>
                                <a:lnTo>
                                  <a:pt x="1615" y="776"/>
                                </a:lnTo>
                                <a:lnTo>
                                  <a:pt x="1613" y="758"/>
                                </a:lnTo>
                                <a:lnTo>
                                  <a:pt x="1613" y="758"/>
                                </a:lnTo>
                                <a:lnTo>
                                  <a:pt x="1611" y="751"/>
                                </a:lnTo>
                                <a:lnTo>
                                  <a:pt x="1609" y="747"/>
                                </a:lnTo>
                                <a:lnTo>
                                  <a:pt x="1607" y="742"/>
                                </a:lnTo>
                                <a:lnTo>
                                  <a:pt x="1607" y="742"/>
                                </a:lnTo>
                                <a:lnTo>
                                  <a:pt x="1596" y="733"/>
                                </a:lnTo>
                                <a:lnTo>
                                  <a:pt x="1586" y="724"/>
                                </a:lnTo>
                                <a:lnTo>
                                  <a:pt x="1586" y="724"/>
                                </a:lnTo>
                                <a:lnTo>
                                  <a:pt x="1582" y="718"/>
                                </a:lnTo>
                                <a:lnTo>
                                  <a:pt x="1582" y="715"/>
                                </a:lnTo>
                                <a:lnTo>
                                  <a:pt x="1580" y="706"/>
                                </a:lnTo>
                                <a:lnTo>
                                  <a:pt x="1580" y="706"/>
                                </a:lnTo>
                                <a:lnTo>
                                  <a:pt x="1577" y="700"/>
                                </a:lnTo>
                                <a:lnTo>
                                  <a:pt x="1573" y="695"/>
                                </a:lnTo>
                                <a:lnTo>
                                  <a:pt x="1567" y="695"/>
                                </a:lnTo>
                                <a:lnTo>
                                  <a:pt x="1562" y="697"/>
                                </a:lnTo>
                                <a:lnTo>
                                  <a:pt x="1562" y="697"/>
                                </a:lnTo>
                                <a:lnTo>
                                  <a:pt x="1558" y="700"/>
                                </a:lnTo>
                                <a:lnTo>
                                  <a:pt x="1555" y="704"/>
                                </a:lnTo>
                                <a:lnTo>
                                  <a:pt x="1549" y="715"/>
                                </a:lnTo>
                                <a:lnTo>
                                  <a:pt x="1549" y="715"/>
                                </a:lnTo>
                                <a:lnTo>
                                  <a:pt x="1542" y="720"/>
                                </a:lnTo>
                                <a:lnTo>
                                  <a:pt x="1533" y="724"/>
                                </a:lnTo>
                                <a:lnTo>
                                  <a:pt x="1522" y="724"/>
                                </a:lnTo>
                                <a:lnTo>
                                  <a:pt x="1513" y="722"/>
                                </a:lnTo>
                                <a:lnTo>
                                  <a:pt x="1513" y="722"/>
                                </a:lnTo>
                                <a:lnTo>
                                  <a:pt x="1506" y="717"/>
                                </a:lnTo>
                                <a:lnTo>
                                  <a:pt x="1499" y="711"/>
                                </a:lnTo>
                                <a:lnTo>
                                  <a:pt x="1495" y="702"/>
                                </a:lnTo>
                                <a:lnTo>
                                  <a:pt x="1493" y="695"/>
                                </a:lnTo>
                                <a:lnTo>
                                  <a:pt x="1493" y="695"/>
                                </a:lnTo>
                                <a:lnTo>
                                  <a:pt x="1491" y="679"/>
                                </a:lnTo>
                                <a:lnTo>
                                  <a:pt x="1488" y="671"/>
                                </a:lnTo>
                                <a:lnTo>
                                  <a:pt x="1482" y="664"/>
                                </a:lnTo>
                                <a:lnTo>
                                  <a:pt x="1482" y="664"/>
                                </a:lnTo>
                                <a:lnTo>
                                  <a:pt x="1475" y="659"/>
                                </a:lnTo>
                                <a:lnTo>
                                  <a:pt x="1466" y="655"/>
                                </a:lnTo>
                                <a:lnTo>
                                  <a:pt x="1459" y="650"/>
                                </a:lnTo>
                                <a:lnTo>
                                  <a:pt x="1452" y="644"/>
                                </a:lnTo>
                                <a:lnTo>
                                  <a:pt x="1452" y="644"/>
                                </a:lnTo>
                                <a:lnTo>
                                  <a:pt x="1441" y="635"/>
                                </a:lnTo>
                                <a:lnTo>
                                  <a:pt x="1435" y="630"/>
                                </a:lnTo>
                                <a:lnTo>
                                  <a:pt x="1430" y="628"/>
                                </a:lnTo>
                                <a:lnTo>
                                  <a:pt x="1430" y="628"/>
                                </a:lnTo>
                                <a:lnTo>
                                  <a:pt x="1423" y="626"/>
                                </a:lnTo>
                                <a:lnTo>
                                  <a:pt x="1414" y="628"/>
                                </a:lnTo>
                                <a:lnTo>
                                  <a:pt x="1399" y="635"/>
                                </a:lnTo>
                                <a:lnTo>
                                  <a:pt x="1399" y="635"/>
                                </a:lnTo>
                                <a:lnTo>
                                  <a:pt x="1394" y="637"/>
                                </a:lnTo>
                                <a:lnTo>
                                  <a:pt x="1386" y="639"/>
                                </a:lnTo>
                                <a:lnTo>
                                  <a:pt x="1379" y="639"/>
                                </a:lnTo>
                                <a:lnTo>
                                  <a:pt x="1374" y="641"/>
                                </a:lnTo>
                                <a:lnTo>
                                  <a:pt x="1374" y="641"/>
                                </a:lnTo>
                                <a:lnTo>
                                  <a:pt x="1370" y="642"/>
                                </a:lnTo>
                                <a:lnTo>
                                  <a:pt x="1367" y="646"/>
                                </a:lnTo>
                                <a:lnTo>
                                  <a:pt x="1367" y="650"/>
                                </a:lnTo>
                                <a:lnTo>
                                  <a:pt x="1367" y="655"/>
                                </a:lnTo>
                                <a:lnTo>
                                  <a:pt x="1368" y="666"/>
                                </a:lnTo>
                                <a:lnTo>
                                  <a:pt x="1368" y="669"/>
                                </a:lnTo>
                                <a:lnTo>
                                  <a:pt x="1367" y="675"/>
                                </a:lnTo>
                                <a:lnTo>
                                  <a:pt x="1367" y="675"/>
                                </a:lnTo>
                                <a:lnTo>
                                  <a:pt x="1365" y="679"/>
                                </a:lnTo>
                                <a:lnTo>
                                  <a:pt x="1363" y="680"/>
                                </a:lnTo>
                                <a:lnTo>
                                  <a:pt x="1365" y="684"/>
                                </a:lnTo>
                                <a:lnTo>
                                  <a:pt x="1365" y="684"/>
                                </a:lnTo>
                                <a:lnTo>
                                  <a:pt x="1367" y="688"/>
                                </a:lnTo>
                                <a:lnTo>
                                  <a:pt x="1368" y="691"/>
                                </a:lnTo>
                                <a:lnTo>
                                  <a:pt x="1368" y="691"/>
                                </a:lnTo>
                                <a:lnTo>
                                  <a:pt x="1368" y="695"/>
                                </a:lnTo>
                                <a:lnTo>
                                  <a:pt x="1367" y="698"/>
                                </a:lnTo>
                                <a:lnTo>
                                  <a:pt x="1363" y="704"/>
                                </a:lnTo>
                                <a:lnTo>
                                  <a:pt x="1363" y="704"/>
                                </a:lnTo>
                                <a:lnTo>
                                  <a:pt x="1359" y="709"/>
                                </a:lnTo>
                                <a:lnTo>
                                  <a:pt x="1354" y="713"/>
                                </a:lnTo>
                                <a:lnTo>
                                  <a:pt x="1350" y="717"/>
                                </a:lnTo>
                                <a:lnTo>
                                  <a:pt x="1348" y="722"/>
                                </a:lnTo>
                                <a:lnTo>
                                  <a:pt x="1348" y="722"/>
                                </a:lnTo>
                                <a:lnTo>
                                  <a:pt x="1348" y="726"/>
                                </a:lnTo>
                                <a:lnTo>
                                  <a:pt x="1350" y="729"/>
                                </a:lnTo>
                                <a:lnTo>
                                  <a:pt x="1356" y="733"/>
                                </a:lnTo>
                                <a:lnTo>
                                  <a:pt x="1361" y="736"/>
                                </a:lnTo>
                                <a:lnTo>
                                  <a:pt x="1367" y="740"/>
                                </a:lnTo>
                                <a:lnTo>
                                  <a:pt x="1367" y="740"/>
                                </a:lnTo>
                                <a:lnTo>
                                  <a:pt x="1370" y="747"/>
                                </a:lnTo>
                                <a:lnTo>
                                  <a:pt x="1372" y="753"/>
                                </a:lnTo>
                                <a:lnTo>
                                  <a:pt x="1372" y="753"/>
                                </a:lnTo>
                                <a:lnTo>
                                  <a:pt x="1377" y="764"/>
                                </a:lnTo>
                                <a:lnTo>
                                  <a:pt x="1381" y="773"/>
                                </a:lnTo>
                                <a:lnTo>
                                  <a:pt x="1381" y="773"/>
                                </a:lnTo>
                                <a:lnTo>
                                  <a:pt x="1383" y="785"/>
                                </a:lnTo>
                                <a:lnTo>
                                  <a:pt x="1385" y="791"/>
                                </a:lnTo>
                                <a:lnTo>
                                  <a:pt x="1383" y="796"/>
                                </a:lnTo>
                                <a:lnTo>
                                  <a:pt x="1383" y="796"/>
                                </a:lnTo>
                                <a:lnTo>
                                  <a:pt x="1377" y="807"/>
                                </a:lnTo>
                                <a:lnTo>
                                  <a:pt x="1374" y="812"/>
                                </a:lnTo>
                                <a:lnTo>
                                  <a:pt x="1368" y="816"/>
                                </a:lnTo>
                                <a:lnTo>
                                  <a:pt x="1368" y="816"/>
                                </a:lnTo>
                                <a:lnTo>
                                  <a:pt x="1359" y="821"/>
                                </a:lnTo>
                                <a:lnTo>
                                  <a:pt x="1354" y="825"/>
                                </a:lnTo>
                                <a:lnTo>
                                  <a:pt x="1350" y="831"/>
                                </a:lnTo>
                                <a:lnTo>
                                  <a:pt x="1350" y="831"/>
                                </a:lnTo>
                                <a:lnTo>
                                  <a:pt x="1347" y="836"/>
                                </a:lnTo>
                                <a:lnTo>
                                  <a:pt x="1347" y="843"/>
                                </a:lnTo>
                                <a:lnTo>
                                  <a:pt x="1350" y="859"/>
                                </a:lnTo>
                                <a:lnTo>
                                  <a:pt x="1350" y="859"/>
                                </a:lnTo>
                                <a:lnTo>
                                  <a:pt x="1350" y="865"/>
                                </a:lnTo>
                                <a:lnTo>
                                  <a:pt x="1350" y="870"/>
                                </a:lnTo>
                                <a:lnTo>
                                  <a:pt x="1348" y="878"/>
                                </a:lnTo>
                                <a:lnTo>
                                  <a:pt x="1347" y="881"/>
                                </a:lnTo>
                                <a:lnTo>
                                  <a:pt x="1347" y="881"/>
                                </a:lnTo>
                                <a:lnTo>
                                  <a:pt x="1341" y="887"/>
                                </a:lnTo>
                                <a:lnTo>
                                  <a:pt x="1336" y="888"/>
                                </a:lnTo>
                                <a:lnTo>
                                  <a:pt x="1329" y="890"/>
                                </a:lnTo>
                                <a:lnTo>
                                  <a:pt x="1323" y="890"/>
                                </a:lnTo>
                                <a:lnTo>
                                  <a:pt x="1323" y="890"/>
                                </a:lnTo>
                                <a:lnTo>
                                  <a:pt x="1318" y="888"/>
                                </a:lnTo>
                                <a:lnTo>
                                  <a:pt x="1316" y="887"/>
                                </a:lnTo>
                                <a:lnTo>
                                  <a:pt x="1310" y="879"/>
                                </a:lnTo>
                                <a:lnTo>
                                  <a:pt x="1307" y="870"/>
                                </a:lnTo>
                                <a:lnTo>
                                  <a:pt x="1305" y="863"/>
                                </a:lnTo>
                                <a:lnTo>
                                  <a:pt x="1305" y="863"/>
                                </a:lnTo>
                                <a:lnTo>
                                  <a:pt x="1303" y="854"/>
                                </a:lnTo>
                                <a:lnTo>
                                  <a:pt x="1303" y="843"/>
                                </a:lnTo>
                                <a:lnTo>
                                  <a:pt x="1303" y="832"/>
                                </a:lnTo>
                                <a:lnTo>
                                  <a:pt x="1301" y="829"/>
                                </a:lnTo>
                                <a:lnTo>
                                  <a:pt x="1298" y="825"/>
                                </a:lnTo>
                                <a:lnTo>
                                  <a:pt x="1298" y="825"/>
                                </a:lnTo>
                                <a:lnTo>
                                  <a:pt x="1291" y="820"/>
                                </a:lnTo>
                                <a:lnTo>
                                  <a:pt x="1281" y="816"/>
                                </a:lnTo>
                                <a:lnTo>
                                  <a:pt x="1263" y="812"/>
                                </a:lnTo>
                                <a:lnTo>
                                  <a:pt x="1263" y="812"/>
                                </a:lnTo>
                                <a:lnTo>
                                  <a:pt x="1253" y="811"/>
                                </a:lnTo>
                                <a:lnTo>
                                  <a:pt x="1243" y="805"/>
                                </a:lnTo>
                                <a:lnTo>
                                  <a:pt x="1225" y="793"/>
                                </a:lnTo>
                                <a:lnTo>
                                  <a:pt x="1225" y="793"/>
                                </a:lnTo>
                                <a:lnTo>
                                  <a:pt x="1216" y="785"/>
                                </a:lnTo>
                                <a:lnTo>
                                  <a:pt x="1205" y="780"/>
                                </a:lnTo>
                                <a:lnTo>
                                  <a:pt x="1205" y="780"/>
                                </a:lnTo>
                                <a:lnTo>
                                  <a:pt x="1193" y="776"/>
                                </a:lnTo>
                                <a:lnTo>
                                  <a:pt x="1180" y="773"/>
                                </a:lnTo>
                                <a:lnTo>
                                  <a:pt x="1180" y="773"/>
                                </a:lnTo>
                                <a:lnTo>
                                  <a:pt x="1166" y="769"/>
                                </a:lnTo>
                                <a:lnTo>
                                  <a:pt x="1151" y="760"/>
                                </a:lnTo>
                                <a:lnTo>
                                  <a:pt x="1146" y="756"/>
                                </a:lnTo>
                                <a:lnTo>
                                  <a:pt x="1140" y="749"/>
                                </a:lnTo>
                                <a:lnTo>
                                  <a:pt x="1137" y="742"/>
                                </a:lnTo>
                                <a:lnTo>
                                  <a:pt x="1135" y="735"/>
                                </a:lnTo>
                                <a:lnTo>
                                  <a:pt x="1135" y="735"/>
                                </a:lnTo>
                                <a:lnTo>
                                  <a:pt x="1131" y="727"/>
                                </a:lnTo>
                                <a:lnTo>
                                  <a:pt x="1126" y="720"/>
                                </a:lnTo>
                                <a:lnTo>
                                  <a:pt x="1122" y="713"/>
                                </a:lnTo>
                                <a:lnTo>
                                  <a:pt x="1117" y="706"/>
                                </a:lnTo>
                                <a:lnTo>
                                  <a:pt x="1117" y="706"/>
                                </a:lnTo>
                                <a:lnTo>
                                  <a:pt x="1115" y="695"/>
                                </a:lnTo>
                                <a:lnTo>
                                  <a:pt x="1115" y="684"/>
                                </a:lnTo>
                                <a:lnTo>
                                  <a:pt x="1119" y="675"/>
                                </a:lnTo>
                                <a:lnTo>
                                  <a:pt x="1124" y="666"/>
                                </a:lnTo>
                                <a:lnTo>
                                  <a:pt x="1124" y="666"/>
                                </a:lnTo>
                                <a:lnTo>
                                  <a:pt x="1133" y="655"/>
                                </a:lnTo>
                                <a:lnTo>
                                  <a:pt x="1144" y="648"/>
                                </a:lnTo>
                                <a:lnTo>
                                  <a:pt x="1144" y="648"/>
                                </a:lnTo>
                                <a:lnTo>
                                  <a:pt x="1153" y="641"/>
                                </a:lnTo>
                                <a:lnTo>
                                  <a:pt x="1160" y="633"/>
                                </a:lnTo>
                                <a:lnTo>
                                  <a:pt x="1160" y="633"/>
                                </a:lnTo>
                                <a:lnTo>
                                  <a:pt x="1164" y="628"/>
                                </a:lnTo>
                                <a:lnTo>
                                  <a:pt x="1166" y="622"/>
                                </a:lnTo>
                                <a:lnTo>
                                  <a:pt x="1167" y="617"/>
                                </a:lnTo>
                                <a:lnTo>
                                  <a:pt x="1169" y="613"/>
                                </a:lnTo>
                                <a:lnTo>
                                  <a:pt x="1169" y="613"/>
                                </a:lnTo>
                                <a:lnTo>
                                  <a:pt x="1173" y="610"/>
                                </a:lnTo>
                                <a:lnTo>
                                  <a:pt x="1178" y="606"/>
                                </a:lnTo>
                                <a:lnTo>
                                  <a:pt x="1178" y="606"/>
                                </a:lnTo>
                                <a:lnTo>
                                  <a:pt x="1195" y="601"/>
                                </a:lnTo>
                                <a:lnTo>
                                  <a:pt x="1209" y="595"/>
                                </a:lnTo>
                                <a:lnTo>
                                  <a:pt x="1209" y="595"/>
                                </a:lnTo>
                                <a:lnTo>
                                  <a:pt x="1216" y="592"/>
                                </a:lnTo>
                                <a:lnTo>
                                  <a:pt x="1218" y="590"/>
                                </a:lnTo>
                                <a:lnTo>
                                  <a:pt x="1220" y="586"/>
                                </a:lnTo>
                                <a:lnTo>
                                  <a:pt x="1220" y="586"/>
                                </a:lnTo>
                                <a:lnTo>
                                  <a:pt x="1216" y="579"/>
                                </a:lnTo>
                                <a:lnTo>
                                  <a:pt x="1213" y="574"/>
                                </a:lnTo>
                                <a:lnTo>
                                  <a:pt x="1213" y="574"/>
                                </a:lnTo>
                                <a:lnTo>
                                  <a:pt x="1209" y="570"/>
                                </a:lnTo>
                                <a:lnTo>
                                  <a:pt x="1205" y="568"/>
                                </a:lnTo>
                                <a:lnTo>
                                  <a:pt x="1196" y="566"/>
                                </a:lnTo>
                                <a:lnTo>
                                  <a:pt x="1196" y="566"/>
                                </a:lnTo>
                                <a:lnTo>
                                  <a:pt x="1191" y="566"/>
                                </a:lnTo>
                                <a:lnTo>
                                  <a:pt x="1184" y="566"/>
                                </a:lnTo>
                                <a:lnTo>
                                  <a:pt x="1182" y="565"/>
                                </a:lnTo>
                                <a:lnTo>
                                  <a:pt x="1180" y="563"/>
                                </a:lnTo>
                                <a:lnTo>
                                  <a:pt x="1180" y="561"/>
                                </a:lnTo>
                                <a:lnTo>
                                  <a:pt x="1182" y="557"/>
                                </a:lnTo>
                                <a:lnTo>
                                  <a:pt x="1182" y="557"/>
                                </a:lnTo>
                                <a:lnTo>
                                  <a:pt x="1184" y="555"/>
                                </a:lnTo>
                                <a:lnTo>
                                  <a:pt x="1186" y="554"/>
                                </a:lnTo>
                                <a:lnTo>
                                  <a:pt x="1193" y="552"/>
                                </a:lnTo>
                                <a:lnTo>
                                  <a:pt x="1205" y="554"/>
                                </a:lnTo>
                                <a:lnTo>
                                  <a:pt x="1205" y="554"/>
                                </a:lnTo>
                                <a:lnTo>
                                  <a:pt x="1215" y="557"/>
                                </a:lnTo>
                                <a:lnTo>
                                  <a:pt x="1220" y="559"/>
                                </a:lnTo>
                                <a:lnTo>
                                  <a:pt x="1224" y="559"/>
                                </a:lnTo>
                                <a:lnTo>
                                  <a:pt x="1224" y="559"/>
                                </a:lnTo>
                                <a:lnTo>
                                  <a:pt x="1227" y="557"/>
                                </a:lnTo>
                                <a:lnTo>
                                  <a:pt x="1231" y="555"/>
                                </a:lnTo>
                                <a:lnTo>
                                  <a:pt x="1234" y="550"/>
                                </a:lnTo>
                                <a:lnTo>
                                  <a:pt x="1238" y="543"/>
                                </a:lnTo>
                                <a:lnTo>
                                  <a:pt x="1242" y="539"/>
                                </a:lnTo>
                                <a:lnTo>
                                  <a:pt x="1245" y="537"/>
                                </a:lnTo>
                                <a:lnTo>
                                  <a:pt x="1245" y="537"/>
                                </a:lnTo>
                                <a:lnTo>
                                  <a:pt x="1249" y="537"/>
                                </a:lnTo>
                                <a:lnTo>
                                  <a:pt x="1253" y="537"/>
                                </a:lnTo>
                                <a:lnTo>
                                  <a:pt x="1258" y="541"/>
                                </a:lnTo>
                                <a:lnTo>
                                  <a:pt x="1258" y="541"/>
                                </a:lnTo>
                                <a:lnTo>
                                  <a:pt x="1263" y="541"/>
                                </a:lnTo>
                                <a:lnTo>
                                  <a:pt x="1267" y="541"/>
                                </a:lnTo>
                                <a:lnTo>
                                  <a:pt x="1276" y="539"/>
                                </a:lnTo>
                                <a:lnTo>
                                  <a:pt x="1291" y="530"/>
                                </a:lnTo>
                                <a:lnTo>
                                  <a:pt x="1291" y="530"/>
                                </a:lnTo>
                                <a:lnTo>
                                  <a:pt x="1305" y="525"/>
                                </a:lnTo>
                                <a:lnTo>
                                  <a:pt x="1320" y="521"/>
                                </a:lnTo>
                                <a:lnTo>
                                  <a:pt x="1320" y="521"/>
                                </a:lnTo>
                                <a:lnTo>
                                  <a:pt x="1325" y="519"/>
                                </a:lnTo>
                                <a:lnTo>
                                  <a:pt x="1329" y="516"/>
                                </a:lnTo>
                                <a:lnTo>
                                  <a:pt x="1330" y="512"/>
                                </a:lnTo>
                                <a:lnTo>
                                  <a:pt x="1330" y="507"/>
                                </a:lnTo>
                                <a:lnTo>
                                  <a:pt x="1330" y="507"/>
                                </a:lnTo>
                                <a:lnTo>
                                  <a:pt x="1329" y="499"/>
                                </a:lnTo>
                                <a:lnTo>
                                  <a:pt x="1323" y="496"/>
                                </a:lnTo>
                                <a:lnTo>
                                  <a:pt x="1320" y="492"/>
                                </a:lnTo>
                                <a:lnTo>
                                  <a:pt x="1314" y="487"/>
                                </a:lnTo>
                                <a:lnTo>
                                  <a:pt x="1314" y="487"/>
                                </a:lnTo>
                                <a:lnTo>
                                  <a:pt x="1312" y="480"/>
                                </a:lnTo>
                                <a:lnTo>
                                  <a:pt x="1312" y="480"/>
                                </a:lnTo>
                                <a:lnTo>
                                  <a:pt x="1312" y="472"/>
                                </a:lnTo>
                                <a:lnTo>
                                  <a:pt x="1312" y="465"/>
                                </a:lnTo>
                                <a:lnTo>
                                  <a:pt x="1312" y="465"/>
                                </a:lnTo>
                                <a:lnTo>
                                  <a:pt x="1314" y="460"/>
                                </a:lnTo>
                                <a:lnTo>
                                  <a:pt x="1314" y="458"/>
                                </a:lnTo>
                                <a:lnTo>
                                  <a:pt x="1314" y="456"/>
                                </a:lnTo>
                                <a:lnTo>
                                  <a:pt x="1314" y="456"/>
                                </a:lnTo>
                                <a:lnTo>
                                  <a:pt x="1312" y="452"/>
                                </a:lnTo>
                                <a:lnTo>
                                  <a:pt x="1309" y="451"/>
                                </a:lnTo>
                                <a:lnTo>
                                  <a:pt x="1301" y="447"/>
                                </a:lnTo>
                                <a:lnTo>
                                  <a:pt x="1301" y="447"/>
                                </a:lnTo>
                                <a:lnTo>
                                  <a:pt x="1298" y="442"/>
                                </a:lnTo>
                                <a:lnTo>
                                  <a:pt x="1292" y="438"/>
                                </a:lnTo>
                                <a:lnTo>
                                  <a:pt x="1292" y="438"/>
                                </a:lnTo>
                                <a:lnTo>
                                  <a:pt x="1280" y="438"/>
                                </a:lnTo>
                                <a:lnTo>
                                  <a:pt x="1267" y="438"/>
                                </a:lnTo>
                                <a:lnTo>
                                  <a:pt x="1267" y="438"/>
                                </a:lnTo>
                                <a:lnTo>
                                  <a:pt x="1263" y="440"/>
                                </a:lnTo>
                                <a:lnTo>
                                  <a:pt x="1260" y="443"/>
                                </a:lnTo>
                                <a:lnTo>
                                  <a:pt x="1258" y="447"/>
                                </a:lnTo>
                                <a:lnTo>
                                  <a:pt x="1260" y="451"/>
                                </a:lnTo>
                                <a:lnTo>
                                  <a:pt x="1260" y="451"/>
                                </a:lnTo>
                                <a:lnTo>
                                  <a:pt x="1262" y="454"/>
                                </a:lnTo>
                                <a:lnTo>
                                  <a:pt x="1265" y="458"/>
                                </a:lnTo>
                                <a:lnTo>
                                  <a:pt x="1269" y="461"/>
                                </a:lnTo>
                                <a:lnTo>
                                  <a:pt x="1269" y="463"/>
                                </a:lnTo>
                                <a:lnTo>
                                  <a:pt x="1267" y="465"/>
                                </a:lnTo>
                                <a:lnTo>
                                  <a:pt x="1267" y="465"/>
                                </a:lnTo>
                                <a:lnTo>
                                  <a:pt x="1263" y="465"/>
                                </a:lnTo>
                                <a:lnTo>
                                  <a:pt x="1260" y="467"/>
                                </a:lnTo>
                                <a:lnTo>
                                  <a:pt x="1260" y="467"/>
                                </a:lnTo>
                                <a:lnTo>
                                  <a:pt x="1256" y="469"/>
                                </a:lnTo>
                                <a:lnTo>
                                  <a:pt x="1254" y="474"/>
                                </a:lnTo>
                                <a:lnTo>
                                  <a:pt x="1254" y="474"/>
                                </a:lnTo>
                                <a:lnTo>
                                  <a:pt x="1253" y="476"/>
                                </a:lnTo>
                                <a:lnTo>
                                  <a:pt x="1253" y="480"/>
                                </a:lnTo>
                                <a:lnTo>
                                  <a:pt x="1254" y="487"/>
                                </a:lnTo>
                                <a:lnTo>
                                  <a:pt x="1254" y="487"/>
                                </a:lnTo>
                                <a:lnTo>
                                  <a:pt x="1253" y="490"/>
                                </a:lnTo>
                                <a:lnTo>
                                  <a:pt x="1249" y="494"/>
                                </a:lnTo>
                                <a:lnTo>
                                  <a:pt x="1249" y="494"/>
                                </a:lnTo>
                                <a:lnTo>
                                  <a:pt x="1240" y="507"/>
                                </a:lnTo>
                                <a:lnTo>
                                  <a:pt x="1234" y="510"/>
                                </a:lnTo>
                                <a:lnTo>
                                  <a:pt x="1231" y="512"/>
                                </a:lnTo>
                                <a:lnTo>
                                  <a:pt x="1227" y="512"/>
                                </a:lnTo>
                                <a:lnTo>
                                  <a:pt x="1227" y="512"/>
                                </a:lnTo>
                                <a:lnTo>
                                  <a:pt x="1224" y="510"/>
                                </a:lnTo>
                                <a:lnTo>
                                  <a:pt x="1220" y="508"/>
                                </a:lnTo>
                                <a:lnTo>
                                  <a:pt x="1216" y="501"/>
                                </a:lnTo>
                                <a:lnTo>
                                  <a:pt x="1216" y="501"/>
                                </a:lnTo>
                                <a:lnTo>
                                  <a:pt x="1213" y="492"/>
                                </a:lnTo>
                                <a:lnTo>
                                  <a:pt x="1213" y="483"/>
                                </a:lnTo>
                                <a:lnTo>
                                  <a:pt x="1215" y="465"/>
                                </a:lnTo>
                                <a:lnTo>
                                  <a:pt x="1215" y="465"/>
                                </a:lnTo>
                                <a:lnTo>
                                  <a:pt x="1213" y="460"/>
                                </a:lnTo>
                                <a:lnTo>
                                  <a:pt x="1211" y="454"/>
                                </a:lnTo>
                                <a:lnTo>
                                  <a:pt x="1207" y="452"/>
                                </a:lnTo>
                                <a:lnTo>
                                  <a:pt x="1205" y="451"/>
                                </a:lnTo>
                                <a:lnTo>
                                  <a:pt x="1202" y="452"/>
                                </a:lnTo>
                                <a:lnTo>
                                  <a:pt x="1198" y="454"/>
                                </a:lnTo>
                                <a:lnTo>
                                  <a:pt x="1198" y="454"/>
                                </a:lnTo>
                                <a:lnTo>
                                  <a:pt x="1196" y="458"/>
                                </a:lnTo>
                                <a:lnTo>
                                  <a:pt x="1196" y="461"/>
                                </a:lnTo>
                                <a:lnTo>
                                  <a:pt x="1195" y="470"/>
                                </a:lnTo>
                                <a:lnTo>
                                  <a:pt x="1193" y="474"/>
                                </a:lnTo>
                                <a:lnTo>
                                  <a:pt x="1191" y="476"/>
                                </a:lnTo>
                                <a:lnTo>
                                  <a:pt x="1189" y="478"/>
                                </a:lnTo>
                                <a:lnTo>
                                  <a:pt x="1184" y="476"/>
                                </a:lnTo>
                                <a:lnTo>
                                  <a:pt x="1184" y="476"/>
                                </a:lnTo>
                                <a:lnTo>
                                  <a:pt x="1180" y="472"/>
                                </a:lnTo>
                                <a:lnTo>
                                  <a:pt x="1178" y="467"/>
                                </a:lnTo>
                                <a:lnTo>
                                  <a:pt x="1178" y="467"/>
                                </a:lnTo>
                                <a:lnTo>
                                  <a:pt x="1175" y="456"/>
                                </a:lnTo>
                                <a:lnTo>
                                  <a:pt x="1173" y="452"/>
                                </a:lnTo>
                                <a:lnTo>
                                  <a:pt x="1167" y="451"/>
                                </a:lnTo>
                                <a:lnTo>
                                  <a:pt x="1167" y="451"/>
                                </a:lnTo>
                                <a:lnTo>
                                  <a:pt x="1164" y="449"/>
                                </a:lnTo>
                                <a:lnTo>
                                  <a:pt x="1160" y="445"/>
                                </a:lnTo>
                                <a:lnTo>
                                  <a:pt x="1155" y="438"/>
                                </a:lnTo>
                                <a:lnTo>
                                  <a:pt x="1155" y="438"/>
                                </a:lnTo>
                                <a:lnTo>
                                  <a:pt x="1155" y="434"/>
                                </a:lnTo>
                                <a:lnTo>
                                  <a:pt x="1155" y="431"/>
                                </a:lnTo>
                                <a:lnTo>
                                  <a:pt x="1155" y="431"/>
                                </a:lnTo>
                                <a:lnTo>
                                  <a:pt x="1157" y="427"/>
                                </a:lnTo>
                                <a:lnTo>
                                  <a:pt x="1157" y="425"/>
                                </a:lnTo>
                                <a:lnTo>
                                  <a:pt x="1157" y="423"/>
                                </a:lnTo>
                                <a:lnTo>
                                  <a:pt x="1157" y="423"/>
                                </a:lnTo>
                                <a:lnTo>
                                  <a:pt x="1155" y="422"/>
                                </a:lnTo>
                                <a:lnTo>
                                  <a:pt x="1151" y="422"/>
                                </a:lnTo>
                                <a:lnTo>
                                  <a:pt x="1151" y="422"/>
                                </a:lnTo>
                                <a:lnTo>
                                  <a:pt x="1149" y="420"/>
                                </a:lnTo>
                                <a:lnTo>
                                  <a:pt x="1149" y="418"/>
                                </a:lnTo>
                                <a:lnTo>
                                  <a:pt x="1151" y="416"/>
                                </a:lnTo>
                                <a:lnTo>
                                  <a:pt x="1151" y="416"/>
                                </a:lnTo>
                                <a:lnTo>
                                  <a:pt x="1155" y="416"/>
                                </a:lnTo>
                                <a:lnTo>
                                  <a:pt x="1157" y="416"/>
                                </a:lnTo>
                                <a:lnTo>
                                  <a:pt x="1160" y="418"/>
                                </a:lnTo>
                                <a:lnTo>
                                  <a:pt x="1162" y="416"/>
                                </a:lnTo>
                                <a:lnTo>
                                  <a:pt x="1162" y="416"/>
                                </a:lnTo>
                                <a:lnTo>
                                  <a:pt x="1164" y="414"/>
                                </a:lnTo>
                                <a:lnTo>
                                  <a:pt x="1164" y="411"/>
                                </a:lnTo>
                                <a:lnTo>
                                  <a:pt x="1160" y="405"/>
                                </a:lnTo>
                                <a:lnTo>
                                  <a:pt x="1160" y="405"/>
                                </a:lnTo>
                                <a:lnTo>
                                  <a:pt x="1157" y="402"/>
                                </a:lnTo>
                                <a:lnTo>
                                  <a:pt x="1151" y="400"/>
                                </a:lnTo>
                                <a:lnTo>
                                  <a:pt x="1142" y="396"/>
                                </a:lnTo>
                                <a:lnTo>
                                  <a:pt x="1142" y="396"/>
                                </a:lnTo>
                                <a:lnTo>
                                  <a:pt x="1128" y="385"/>
                                </a:lnTo>
                                <a:lnTo>
                                  <a:pt x="1128" y="385"/>
                                </a:lnTo>
                                <a:lnTo>
                                  <a:pt x="1124" y="384"/>
                                </a:lnTo>
                                <a:lnTo>
                                  <a:pt x="1120" y="378"/>
                                </a:lnTo>
                                <a:lnTo>
                                  <a:pt x="1117" y="373"/>
                                </a:lnTo>
                                <a:lnTo>
                                  <a:pt x="1117" y="369"/>
                                </a:lnTo>
                                <a:lnTo>
                                  <a:pt x="1117" y="369"/>
                                </a:lnTo>
                                <a:lnTo>
                                  <a:pt x="1120" y="366"/>
                                </a:lnTo>
                                <a:lnTo>
                                  <a:pt x="1124" y="364"/>
                                </a:lnTo>
                                <a:lnTo>
                                  <a:pt x="1124" y="362"/>
                                </a:lnTo>
                                <a:lnTo>
                                  <a:pt x="1124" y="362"/>
                                </a:lnTo>
                                <a:lnTo>
                                  <a:pt x="1124" y="356"/>
                                </a:lnTo>
                                <a:lnTo>
                                  <a:pt x="1122" y="353"/>
                                </a:lnTo>
                                <a:lnTo>
                                  <a:pt x="1122" y="353"/>
                                </a:lnTo>
                                <a:lnTo>
                                  <a:pt x="1122" y="351"/>
                                </a:lnTo>
                                <a:lnTo>
                                  <a:pt x="1126" y="349"/>
                                </a:lnTo>
                                <a:lnTo>
                                  <a:pt x="1135" y="347"/>
                                </a:lnTo>
                                <a:lnTo>
                                  <a:pt x="1135" y="347"/>
                                </a:lnTo>
                                <a:lnTo>
                                  <a:pt x="1142" y="346"/>
                                </a:lnTo>
                                <a:lnTo>
                                  <a:pt x="1149" y="344"/>
                                </a:lnTo>
                                <a:lnTo>
                                  <a:pt x="1149" y="344"/>
                                </a:lnTo>
                                <a:lnTo>
                                  <a:pt x="1157" y="346"/>
                                </a:lnTo>
                                <a:lnTo>
                                  <a:pt x="1160" y="346"/>
                                </a:lnTo>
                                <a:lnTo>
                                  <a:pt x="1164" y="344"/>
                                </a:lnTo>
                                <a:lnTo>
                                  <a:pt x="1164" y="344"/>
                                </a:lnTo>
                                <a:lnTo>
                                  <a:pt x="1169" y="340"/>
                                </a:lnTo>
                                <a:lnTo>
                                  <a:pt x="1173" y="335"/>
                                </a:lnTo>
                                <a:lnTo>
                                  <a:pt x="1175" y="328"/>
                                </a:lnTo>
                                <a:lnTo>
                                  <a:pt x="1175" y="324"/>
                                </a:lnTo>
                                <a:lnTo>
                                  <a:pt x="1173" y="320"/>
                                </a:lnTo>
                                <a:lnTo>
                                  <a:pt x="1173" y="320"/>
                                </a:lnTo>
                                <a:lnTo>
                                  <a:pt x="1169" y="317"/>
                                </a:lnTo>
                                <a:lnTo>
                                  <a:pt x="1162" y="311"/>
                                </a:lnTo>
                                <a:lnTo>
                                  <a:pt x="1151" y="306"/>
                                </a:lnTo>
                                <a:lnTo>
                                  <a:pt x="1151" y="306"/>
                                </a:lnTo>
                                <a:lnTo>
                                  <a:pt x="1135" y="304"/>
                                </a:lnTo>
                                <a:lnTo>
                                  <a:pt x="1126" y="304"/>
                                </a:lnTo>
                                <a:lnTo>
                                  <a:pt x="1119" y="304"/>
                                </a:lnTo>
                                <a:lnTo>
                                  <a:pt x="1119" y="304"/>
                                </a:lnTo>
                                <a:lnTo>
                                  <a:pt x="1108" y="309"/>
                                </a:lnTo>
                                <a:lnTo>
                                  <a:pt x="1108" y="309"/>
                                </a:lnTo>
                                <a:lnTo>
                                  <a:pt x="1102" y="311"/>
                                </a:lnTo>
                                <a:lnTo>
                                  <a:pt x="1099" y="313"/>
                                </a:lnTo>
                                <a:lnTo>
                                  <a:pt x="1099" y="313"/>
                                </a:lnTo>
                                <a:lnTo>
                                  <a:pt x="1095" y="318"/>
                                </a:lnTo>
                                <a:lnTo>
                                  <a:pt x="1095" y="326"/>
                                </a:lnTo>
                                <a:lnTo>
                                  <a:pt x="1097" y="331"/>
                                </a:lnTo>
                                <a:lnTo>
                                  <a:pt x="1099" y="337"/>
                                </a:lnTo>
                                <a:lnTo>
                                  <a:pt x="1099" y="337"/>
                                </a:lnTo>
                                <a:lnTo>
                                  <a:pt x="1100" y="340"/>
                                </a:lnTo>
                                <a:lnTo>
                                  <a:pt x="1102" y="346"/>
                                </a:lnTo>
                                <a:lnTo>
                                  <a:pt x="1102" y="346"/>
                                </a:lnTo>
                                <a:lnTo>
                                  <a:pt x="1102" y="351"/>
                                </a:lnTo>
                                <a:lnTo>
                                  <a:pt x="1100" y="355"/>
                                </a:lnTo>
                                <a:lnTo>
                                  <a:pt x="1102" y="356"/>
                                </a:lnTo>
                                <a:lnTo>
                                  <a:pt x="1102" y="356"/>
                                </a:lnTo>
                                <a:lnTo>
                                  <a:pt x="1106" y="360"/>
                                </a:lnTo>
                                <a:lnTo>
                                  <a:pt x="1108" y="362"/>
                                </a:lnTo>
                                <a:lnTo>
                                  <a:pt x="1110" y="364"/>
                                </a:lnTo>
                                <a:lnTo>
                                  <a:pt x="1110" y="364"/>
                                </a:lnTo>
                                <a:lnTo>
                                  <a:pt x="1110" y="369"/>
                                </a:lnTo>
                                <a:lnTo>
                                  <a:pt x="1108" y="373"/>
                                </a:lnTo>
                                <a:lnTo>
                                  <a:pt x="1100" y="378"/>
                                </a:lnTo>
                                <a:lnTo>
                                  <a:pt x="1100" y="378"/>
                                </a:lnTo>
                                <a:lnTo>
                                  <a:pt x="1097" y="385"/>
                                </a:lnTo>
                                <a:lnTo>
                                  <a:pt x="1095" y="394"/>
                                </a:lnTo>
                                <a:lnTo>
                                  <a:pt x="1095" y="394"/>
                                </a:lnTo>
                                <a:lnTo>
                                  <a:pt x="1093" y="398"/>
                                </a:lnTo>
                                <a:lnTo>
                                  <a:pt x="1090" y="402"/>
                                </a:lnTo>
                                <a:lnTo>
                                  <a:pt x="1090" y="402"/>
                                </a:lnTo>
                                <a:lnTo>
                                  <a:pt x="1086" y="407"/>
                                </a:lnTo>
                                <a:lnTo>
                                  <a:pt x="1082" y="416"/>
                                </a:lnTo>
                                <a:lnTo>
                                  <a:pt x="1082" y="416"/>
                                </a:lnTo>
                                <a:lnTo>
                                  <a:pt x="1082" y="420"/>
                                </a:lnTo>
                                <a:lnTo>
                                  <a:pt x="1084" y="425"/>
                                </a:lnTo>
                                <a:lnTo>
                                  <a:pt x="1086" y="427"/>
                                </a:lnTo>
                                <a:lnTo>
                                  <a:pt x="1090" y="431"/>
                                </a:lnTo>
                                <a:lnTo>
                                  <a:pt x="1090" y="431"/>
                                </a:lnTo>
                                <a:lnTo>
                                  <a:pt x="1095" y="432"/>
                                </a:lnTo>
                                <a:lnTo>
                                  <a:pt x="1100" y="432"/>
                                </a:lnTo>
                                <a:lnTo>
                                  <a:pt x="1111" y="432"/>
                                </a:lnTo>
                                <a:lnTo>
                                  <a:pt x="1111" y="432"/>
                                </a:lnTo>
                                <a:lnTo>
                                  <a:pt x="1120" y="434"/>
                                </a:lnTo>
                                <a:lnTo>
                                  <a:pt x="1124" y="438"/>
                                </a:lnTo>
                                <a:lnTo>
                                  <a:pt x="1128" y="442"/>
                                </a:lnTo>
                                <a:lnTo>
                                  <a:pt x="1128" y="442"/>
                                </a:lnTo>
                                <a:lnTo>
                                  <a:pt x="1129" y="445"/>
                                </a:lnTo>
                                <a:lnTo>
                                  <a:pt x="1129" y="447"/>
                                </a:lnTo>
                                <a:lnTo>
                                  <a:pt x="1128" y="451"/>
                                </a:lnTo>
                                <a:lnTo>
                                  <a:pt x="1124" y="452"/>
                                </a:lnTo>
                                <a:lnTo>
                                  <a:pt x="1124" y="452"/>
                                </a:lnTo>
                                <a:lnTo>
                                  <a:pt x="1117" y="454"/>
                                </a:lnTo>
                                <a:lnTo>
                                  <a:pt x="1115" y="458"/>
                                </a:lnTo>
                                <a:lnTo>
                                  <a:pt x="1115" y="461"/>
                                </a:lnTo>
                                <a:lnTo>
                                  <a:pt x="1115" y="461"/>
                                </a:lnTo>
                                <a:lnTo>
                                  <a:pt x="1117" y="465"/>
                                </a:lnTo>
                                <a:lnTo>
                                  <a:pt x="1120" y="467"/>
                                </a:lnTo>
                                <a:lnTo>
                                  <a:pt x="1122" y="469"/>
                                </a:lnTo>
                                <a:lnTo>
                                  <a:pt x="1124" y="472"/>
                                </a:lnTo>
                                <a:lnTo>
                                  <a:pt x="1124" y="472"/>
                                </a:lnTo>
                                <a:lnTo>
                                  <a:pt x="1124" y="474"/>
                                </a:lnTo>
                                <a:lnTo>
                                  <a:pt x="1122" y="478"/>
                                </a:lnTo>
                                <a:lnTo>
                                  <a:pt x="1113" y="483"/>
                                </a:lnTo>
                                <a:lnTo>
                                  <a:pt x="1104" y="487"/>
                                </a:lnTo>
                                <a:lnTo>
                                  <a:pt x="1099" y="492"/>
                                </a:lnTo>
                                <a:lnTo>
                                  <a:pt x="1099" y="492"/>
                                </a:lnTo>
                                <a:lnTo>
                                  <a:pt x="1097" y="498"/>
                                </a:lnTo>
                                <a:lnTo>
                                  <a:pt x="1097" y="501"/>
                                </a:lnTo>
                                <a:lnTo>
                                  <a:pt x="1097" y="507"/>
                                </a:lnTo>
                                <a:lnTo>
                                  <a:pt x="1095" y="512"/>
                                </a:lnTo>
                                <a:lnTo>
                                  <a:pt x="1095" y="512"/>
                                </a:lnTo>
                                <a:lnTo>
                                  <a:pt x="1093" y="514"/>
                                </a:lnTo>
                                <a:lnTo>
                                  <a:pt x="1090" y="514"/>
                                </a:lnTo>
                                <a:lnTo>
                                  <a:pt x="1086" y="514"/>
                                </a:lnTo>
                                <a:lnTo>
                                  <a:pt x="1084" y="510"/>
                                </a:lnTo>
                                <a:lnTo>
                                  <a:pt x="1084" y="510"/>
                                </a:lnTo>
                                <a:lnTo>
                                  <a:pt x="1081" y="507"/>
                                </a:lnTo>
                                <a:lnTo>
                                  <a:pt x="1079" y="503"/>
                                </a:lnTo>
                                <a:lnTo>
                                  <a:pt x="1077" y="492"/>
                                </a:lnTo>
                                <a:lnTo>
                                  <a:pt x="1075" y="483"/>
                                </a:lnTo>
                                <a:lnTo>
                                  <a:pt x="1072" y="481"/>
                                </a:lnTo>
                                <a:lnTo>
                                  <a:pt x="1066" y="480"/>
                                </a:lnTo>
                                <a:lnTo>
                                  <a:pt x="1066" y="480"/>
                                </a:lnTo>
                                <a:lnTo>
                                  <a:pt x="1061" y="478"/>
                                </a:lnTo>
                                <a:lnTo>
                                  <a:pt x="1059" y="480"/>
                                </a:lnTo>
                                <a:lnTo>
                                  <a:pt x="1055" y="483"/>
                                </a:lnTo>
                                <a:lnTo>
                                  <a:pt x="1055" y="489"/>
                                </a:lnTo>
                                <a:lnTo>
                                  <a:pt x="1055" y="489"/>
                                </a:lnTo>
                                <a:lnTo>
                                  <a:pt x="1052" y="494"/>
                                </a:lnTo>
                                <a:lnTo>
                                  <a:pt x="1046" y="498"/>
                                </a:lnTo>
                                <a:lnTo>
                                  <a:pt x="1039" y="501"/>
                                </a:lnTo>
                                <a:lnTo>
                                  <a:pt x="1034" y="501"/>
                                </a:lnTo>
                                <a:lnTo>
                                  <a:pt x="1034" y="501"/>
                                </a:lnTo>
                                <a:lnTo>
                                  <a:pt x="1021" y="498"/>
                                </a:lnTo>
                                <a:lnTo>
                                  <a:pt x="1015" y="496"/>
                                </a:lnTo>
                                <a:lnTo>
                                  <a:pt x="1010" y="496"/>
                                </a:lnTo>
                                <a:lnTo>
                                  <a:pt x="1010" y="496"/>
                                </a:lnTo>
                                <a:lnTo>
                                  <a:pt x="1005" y="498"/>
                                </a:lnTo>
                                <a:lnTo>
                                  <a:pt x="999" y="498"/>
                                </a:lnTo>
                                <a:lnTo>
                                  <a:pt x="999" y="498"/>
                                </a:lnTo>
                                <a:lnTo>
                                  <a:pt x="996" y="494"/>
                                </a:lnTo>
                                <a:lnTo>
                                  <a:pt x="992" y="490"/>
                                </a:lnTo>
                                <a:lnTo>
                                  <a:pt x="988" y="487"/>
                                </a:lnTo>
                                <a:lnTo>
                                  <a:pt x="985" y="483"/>
                                </a:lnTo>
                                <a:lnTo>
                                  <a:pt x="985" y="483"/>
                                </a:lnTo>
                                <a:lnTo>
                                  <a:pt x="979" y="483"/>
                                </a:lnTo>
                                <a:lnTo>
                                  <a:pt x="972" y="483"/>
                                </a:lnTo>
                                <a:lnTo>
                                  <a:pt x="972" y="483"/>
                                </a:lnTo>
                                <a:lnTo>
                                  <a:pt x="965" y="483"/>
                                </a:lnTo>
                                <a:lnTo>
                                  <a:pt x="957" y="480"/>
                                </a:lnTo>
                                <a:lnTo>
                                  <a:pt x="945" y="469"/>
                                </a:lnTo>
                                <a:lnTo>
                                  <a:pt x="945" y="469"/>
                                </a:lnTo>
                                <a:lnTo>
                                  <a:pt x="939" y="467"/>
                                </a:lnTo>
                                <a:lnTo>
                                  <a:pt x="936" y="465"/>
                                </a:lnTo>
                                <a:lnTo>
                                  <a:pt x="925" y="465"/>
                                </a:lnTo>
                                <a:lnTo>
                                  <a:pt x="925" y="465"/>
                                </a:lnTo>
                                <a:lnTo>
                                  <a:pt x="918" y="465"/>
                                </a:lnTo>
                                <a:lnTo>
                                  <a:pt x="907" y="465"/>
                                </a:lnTo>
                                <a:lnTo>
                                  <a:pt x="901" y="467"/>
                                </a:lnTo>
                                <a:lnTo>
                                  <a:pt x="898" y="469"/>
                                </a:lnTo>
                                <a:lnTo>
                                  <a:pt x="896" y="472"/>
                                </a:lnTo>
                                <a:lnTo>
                                  <a:pt x="898" y="478"/>
                                </a:lnTo>
                                <a:lnTo>
                                  <a:pt x="898" y="478"/>
                                </a:lnTo>
                                <a:lnTo>
                                  <a:pt x="900" y="481"/>
                                </a:lnTo>
                                <a:lnTo>
                                  <a:pt x="903" y="481"/>
                                </a:lnTo>
                                <a:lnTo>
                                  <a:pt x="912" y="480"/>
                                </a:lnTo>
                                <a:lnTo>
                                  <a:pt x="912" y="480"/>
                                </a:lnTo>
                                <a:lnTo>
                                  <a:pt x="916" y="478"/>
                                </a:lnTo>
                                <a:lnTo>
                                  <a:pt x="919" y="480"/>
                                </a:lnTo>
                                <a:lnTo>
                                  <a:pt x="921" y="483"/>
                                </a:lnTo>
                                <a:lnTo>
                                  <a:pt x="919" y="487"/>
                                </a:lnTo>
                                <a:lnTo>
                                  <a:pt x="919" y="487"/>
                                </a:lnTo>
                                <a:lnTo>
                                  <a:pt x="916" y="490"/>
                                </a:lnTo>
                                <a:lnTo>
                                  <a:pt x="912" y="492"/>
                                </a:lnTo>
                                <a:lnTo>
                                  <a:pt x="903" y="496"/>
                                </a:lnTo>
                                <a:lnTo>
                                  <a:pt x="903" y="496"/>
                                </a:lnTo>
                                <a:lnTo>
                                  <a:pt x="900" y="499"/>
                                </a:lnTo>
                                <a:lnTo>
                                  <a:pt x="900" y="507"/>
                                </a:lnTo>
                                <a:lnTo>
                                  <a:pt x="900" y="512"/>
                                </a:lnTo>
                                <a:lnTo>
                                  <a:pt x="901" y="517"/>
                                </a:lnTo>
                                <a:lnTo>
                                  <a:pt x="901" y="517"/>
                                </a:lnTo>
                                <a:lnTo>
                                  <a:pt x="901" y="523"/>
                                </a:lnTo>
                                <a:lnTo>
                                  <a:pt x="901" y="525"/>
                                </a:lnTo>
                                <a:lnTo>
                                  <a:pt x="900" y="525"/>
                                </a:lnTo>
                                <a:lnTo>
                                  <a:pt x="900" y="525"/>
                                </a:lnTo>
                                <a:lnTo>
                                  <a:pt x="894" y="525"/>
                                </a:lnTo>
                                <a:lnTo>
                                  <a:pt x="889" y="523"/>
                                </a:lnTo>
                                <a:lnTo>
                                  <a:pt x="889" y="523"/>
                                </a:lnTo>
                                <a:lnTo>
                                  <a:pt x="887" y="517"/>
                                </a:lnTo>
                                <a:lnTo>
                                  <a:pt x="885" y="512"/>
                                </a:lnTo>
                                <a:lnTo>
                                  <a:pt x="885" y="507"/>
                                </a:lnTo>
                                <a:lnTo>
                                  <a:pt x="883" y="501"/>
                                </a:lnTo>
                                <a:lnTo>
                                  <a:pt x="883" y="501"/>
                                </a:lnTo>
                                <a:lnTo>
                                  <a:pt x="880" y="496"/>
                                </a:lnTo>
                                <a:lnTo>
                                  <a:pt x="876" y="494"/>
                                </a:lnTo>
                                <a:lnTo>
                                  <a:pt x="865" y="490"/>
                                </a:lnTo>
                                <a:lnTo>
                                  <a:pt x="865" y="490"/>
                                </a:lnTo>
                                <a:lnTo>
                                  <a:pt x="853" y="490"/>
                                </a:lnTo>
                                <a:lnTo>
                                  <a:pt x="842" y="494"/>
                                </a:lnTo>
                                <a:lnTo>
                                  <a:pt x="842" y="494"/>
                                </a:lnTo>
                                <a:lnTo>
                                  <a:pt x="834" y="494"/>
                                </a:lnTo>
                                <a:lnTo>
                                  <a:pt x="827" y="496"/>
                                </a:lnTo>
                                <a:lnTo>
                                  <a:pt x="827" y="496"/>
                                </a:lnTo>
                                <a:lnTo>
                                  <a:pt x="822" y="496"/>
                                </a:lnTo>
                                <a:lnTo>
                                  <a:pt x="818" y="494"/>
                                </a:lnTo>
                                <a:lnTo>
                                  <a:pt x="816" y="492"/>
                                </a:lnTo>
                                <a:lnTo>
                                  <a:pt x="816" y="492"/>
                                </a:lnTo>
                                <a:lnTo>
                                  <a:pt x="813" y="483"/>
                                </a:lnTo>
                                <a:lnTo>
                                  <a:pt x="811" y="476"/>
                                </a:lnTo>
                                <a:lnTo>
                                  <a:pt x="811" y="476"/>
                                </a:lnTo>
                                <a:lnTo>
                                  <a:pt x="805" y="470"/>
                                </a:lnTo>
                                <a:lnTo>
                                  <a:pt x="800" y="467"/>
                                </a:lnTo>
                                <a:lnTo>
                                  <a:pt x="800" y="467"/>
                                </a:lnTo>
                                <a:lnTo>
                                  <a:pt x="793" y="467"/>
                                </a:lnTo>
                                <a:lnTo>
                                  <a:pt x="786" y="467"/>
                                </a:lnTo>
                                <a:lnTo>
                                  <a:pt x="778" y="467"/>
                                </a:lnTo>
                                <a:lnTo>
                                  <a:pt x="771" y="467"/>
                                </a:lnTo>
                                <a:lnTo>
                                  <a:pt x="771" y="467"/>
                                </a:lnTo>
                                <a:lnTo>
                                  <a:pt x="760" y="463"/>
                                </a:lnTo>
                                <a:lnTo>
                                  <a:pt x="751" y="458"/>
                                </a:lnTo>
                                <a:lnTo>
                                  <a:pt x="751" y="458"/>
                                </a:lnTo>
                                <a:lnTo>
                                  <a:pt x="742" y="449"/>
                                </a:lnTo>
                                <a:lnTo>
                                  <a:pt x="729" y="442"/>
                                </a:lnTo>
                                <a:lnTo>
                                  <a:pt x="717" y="436"/>
                                </a:lnTo>
                                <a:lnTo>
                                  <a:pt x="704" y="434"/>
                                </a:lnTo>
                                <a:lnTo>
                                  <a:pt x="704" y="434"/>
                                </a:lnTo>
                                <a:lnTo>
                                  <a:pt x="697" y="436"/>
                                </a:lnTo>
                                <a:lnTo>
                                  <a:pt x="691" y="438"/>
                                </a:lnTo>
                                <a:lnTo>
                                  <a:pt x="681" y="442"/>
                                </a:lnTo>
                                <a:lnTo>
                                  <a:pt x="681" y="442"/>
                                </a:lnTo>
                                <a:lnTo>
                                  <a:pt x="677" y="442"/>
                                </a:lnTo>
                                <a:lnTo>
                                  <a:pt x="675" y="440"/>
                                </a:lnTo>
                                <a:lnTo>
                                  <a:pt x="673" y="432"/>
                                </a:lnTo>
                                <a:lnTo>
                                  <a:pt x="673" y="432"/>
                                </a:lnTo>
                                <a:lnTo>
                                  <a:pt x="670" y="429"/>
                                </a:lnTo>
                                <a:lnTo>
                                  <a:pt x="668" y="427"/>
                                </a:lnTo>
                                <a:lnTo>
                                  <a:pt x="666" y="427"/>
                                </a:lnTo>
                                <a:lnTo>
                                  <a:pt x="666" y="427"/>
                                </a:lnTo>
                                <a:lnTo>
                                  <a:pt x="662" y="427"/>
                                </a:lnTo>
                                <a:lnTo>
                                  <a:pt x="662" y="429"/>
                                </a:lnTo>
                                <a:lnTo>
                                  <a:pt x="661" y="434"/>
                                </a:lnTo>
                                <a:lnTo>
                                  <a:pt x="661" y="434"/>
                                </a:lnTo>
                                <a:lnTo>
                                  <a:pt x="661" y="445"/>
                                </a:lnTo>
                                <a:lnTo>
                                  <a:pt x="659" y="447"/>
                                </a:lnTo>
                                <a:lnTo>
                                  <a:pt x="655" y="451"/>
                                </a:lnTo>
                                <a:lnTo>
                                  <a:pt x="655" y="451"/>
                                </a:lnTo>
                                <a:lnTo>
                                  <a:pt x="646" y="451"/>
                                </a:lnTo>
                                <a:lnTo>
                                  <a:pt x="639" y="449"/>
                                </a:lnTo>
                                <a:lnTo>
                                  <a:pt x="639" y="449"/>
                                </a:lnTo>
                                <a:lnTo>
                                  <a:pt x="634" y="443"/>
                                </a:lnTo>
                                <a:lnTo>
                                  <a:pt x="632" y="438"/>
                                </a:lnTo>
                                <a:lnTo>
                                  <a:pt x="630" y="423"/>
                                </a:lnTo>
                                <a:lnTo>
                                  <a:pt x="630" y="423"/>
                                </a:lnTo>
                                <a:lnTo>
                                  <a:pt x="626" y="414"/>
                                </a:lnTo>
                                <a:lnTo>
                                  <a:pt x="626" y="414"/>
                                </a:lnTo>
                                <a:lnTo>
                                  <a:pt x="623" y="407"/>
                                </a:lnTo>
                                <a:lnTo>
                                  <a:pt x="617" y="402"/>
                                </a:lnTo>
                                <a:lnTo>
                                  <a:pt x="617" y="402"/>
                                </a:lnTo>
                                <a:lnTo>
                                  <a:pt x="612" y="400"/>
                                </a:lnTo>
                                <a:lnTo>
                                  <a:pt x="606" y="398"/>
                                </a:lnTo>
                                <a:lnTo>
                                  <a:pt x="601" y="402"/>
                                </a:lnTo>
                                <a:lnTo>
                                  <a:pt x="597" y="405"/>
                                </a:lnTo>
                                <a:lnTo>
                                  <a:pt x="597" y="405"/>
                                </a:lnTo>
                                <a:lnTo>
                                  <a:pt x="595" y="413"/>
                                </a:lnTo>
                                <a:lnTo>
                                  <a:pt x="594" y="420"/>
                                </a:lnTo>
                                <a:lnTo>
                                  <a:pt x="592" y="427"/>
                                </a:lnTo>
                                <a:lnTo>
                                  <a:pt x="590" y="432"/>
                                </a:lnTo>
                                <a:lnTo>
                                  <a:pt x="590" y="432"/>
                                </a:lnTo>
                                <a:lnTo>
                                  <a:pt x="585" y="432"/>
                                </a:lnTo>
                                <a:lnTo>
                                  <a:pt x="579" y="432"/>
                                </a:lnTo>
                                <a:lnTo>
                                  <a:pt x="579" y="432"/>
                                </a:lnTo>
                                <a:lnTo>
                                  <a:pt x="570" y="436"/>
                                </a:lnTo>
                                <a:lnTo>
                                  <a:pt x="567" y="438"/>
                                </a:lnTo>
                                <a:lnTo>
                                  <a:pt x="563" y="442"/>
                                </a:lnTo>
                                <a:lnTo>
                                  <a:pt x="563" y="442"/>
                                </a:lnTo>
                                <a:lnTo>
                                  <a:pt x="561" y="445"/>
                                </a:lnTo>
                                <a:lnTo>
                                  <a:pt x="561" y="449"/>
                                </a:lnTo>
                                <a:lnTo>
                                  <a:pt x="559" y="456"/>
                                </a:lnTo>
                                <a:lnTo>
                                  <a:pt x="559" y="456"/>
                                </a:lnTo>
                                <a:lnTo>
                                  <a:pt x="556" y="458"/>
                                </a:lnTo>
                                <a:lnTo>
                                  <a:pt x="552" y="458"/>
                                </a:lnTo>
                                <a:lnTo>
                                  <a:pt x="545" y="460"/>
                                </a:lnTo>
                                <a:lnTo>
                                  <a:pt x="545" y="460"/>
                                </a:lnTo>
                                <a:lnTo>
                                  <a:pt x="541" y="461"/>
                                </a:lnTo>
                                <a:lnTo>
                                  <a:pt x="538" y="461"/>
                                </a:lnTo>
                                <a:lnTo>
                                  <a:pt x="534" y="461"/>
                                </a:lnTo>
                                <a:lnTo>
                                  <a:pt x="534" y="456"/>
                                </a:lnTo>
                                <a:lnTo>
                                  <a:pt x="534" y="456"/>
                                </a:lnTo>
                                <a:lnTo>
                                  <a:pt x="534" y="449"/>
                                </a:lnTo>
                                <a:lnTo>
                                  <a:pt x="538" y="443"/>
                                </a:lnTo>
                                <a:lnTo>
                                  <a:pt x="543" y="438"/>
                                </a:lnTo>
                                <a:lnTo>
                                  <a:pt x="548" y="434"/>
                                </a:lnTo>
                                <a:lnTo>
                                  <a:pt x="548" y="434"/>
                                </a:lnTo>
                                <a:lnTo>
                                  <a:pt x="561" y="431"/>
                                </a:lnTo>
                                <a:lnTo>
                                  <a:pt x="567" y="429"/>
                                </a:lnTo>
                                <a:lnTo>
                                  <a:pt x="570" y="425"/>
                                </a:lnTo>
                                <a:lnTo>
                                  <a:pt x="570" y="425"/>
                                </a:lnTo>
                                <a:lnTo>
                                  <a:pt x="570" y="422"/>
                                </a:lnTo>
                                <a:lnTo>
                                  <a:pt x="568" y="420"/>
                                </a:lnTo>
                                <a:lnTo>
                                  <a:pt x="565" y="418"/>
                                </a:lnTo>
                                <a:lnTo>
                                  <a:pt x="559" y="416"/>
                                </a:lnTo>
                                <a:lnTo>
                                  <a:pt x="556" y="418"/>
                                </a:lnTo>
                                <a:lnTo>
                                  <a:pt x="556" y="418"/>
                                </a:lnTo>
                                <a:lnTo>
                                  <a:pt x="548" y="422"/>
                                </a:lnTo>
                                <a:lnTo>
                                  <a:pt x="543" y="425"/>
                                </a:lnTo>
                                <a:lnTo>
                                  <a:pt x="536" y="431"/>
                                </a:lnTo>
                                <a:lnTo>
                                  <a:pt x="529" y="432"/>
                                </a:lnTo>
                                <a:lnTo>
                                  <a:pt x="529" y="432"/>
                                </a:lnTo>
                                <a:lnTo>
                                  <a:pt x="519" y="432"/>
                                </a:lnTo>
                                <a:lnTo>
                                  <a:pt x="512" y="432"/>
                                </a:lnTo>
                                <a:lnTo>
                                  <a:pt x="512" y="432"/>
                                </a:lnTo>
                                <a:lnTo>
                                  <a:pt x="507" y="434"/>
                                </a:lnTo>
                                <a:lnTo>
                                  <a:pt x="503" y="436"/>
                                </a:lnTo>
                                <a:lnTo>
                                  <a:pt x="496" y="442"/>
                                </a:lnTo>
                                <a:lnTo>
                                  <a:pt x="496" y="442"/>
                                </a:lnTo>
                                <a:lnTo>
                                  <a:pt x="487" y="451"/>
                                </a:lnTo>
                                <a:lnTo>
                                  <a:pt x="481" y="454"/>
                                </a:lnTo>
                                <a:lnTo>
                                  <a:pt x="476" y="454"/>
                                </a:lnTo>
                                <a:lnTo>
                                  <a:pt x="476" y="454"/>
                                </a:lnTo>
                                <a:lnTo>
                                  <a:pt x="463" y="451"/>
                                </a:lnTo>
                                <a:lnTo>
                                  <a:pt x="451" y="445"/>
                                </a:lnTo>
                                <a:lnTo>
                                  <a:pt x="451" y="445"/>
                                </a:lnTo>
                                <a:lnTo>
                                  <a:pt x="443" y="442"/>
                                </a:lnTo>
                                <a:lnTo>
                                  <a:pt x="434" y="438"/>
                                </a:lnTo>
                                <a:lnTo>
                                  <a:pt x="434" y="438"/>
                                </a:lnTo>
                                <a:lnTo>
                                  <a:pt x="414" y="432"/>
                                </a:lnTo>
                                <a:lnTo>
                                  <a:pt x="395" y="431"/>
                                </a:lnTo>
                                <a:lnTo>
                                  <a:pt x="375" y="429"/>
                                </a:lnTo>
                                <a:lnTo>
                                  <a:pt x="355" y="429"/>
                                </a:lnTo>
                                <a:lnTo>
                                  <a:pt x="355" y="429"/>
                                </a:lnTo>
                                <a:lnTo>
                                  <a:pt x="338" y="429"/>
                                </a:lnTo>
                                <a:lnTo>
                                  <a:pt x="324" y="427"/>
                                </a:lnTo>
                                <a:lnTo>
                                  <a:pt x="293" y="422"/>
                                </a:lnTo>
                                <a:lnTo>
                                  <a:pt x="293" y="422"/>
                                </a:lnTo>
                                <a:lnTo>
                                  <a:pt x="264" y="416"/>
                                </a:lnTo>
                                <a:lnTo>
                                  <a:pt x="235" y="409"/>
                                </a:lnTo>
                                <a:lnTo>
                                  <a:pt x="235" y="409"/>
                                </a:lnTo>
                                <a:lnTo>
                                  <a:pt x="212" y="405"/>
                                </a:lnTo>
                                <a:lnTo>
                                  <a:pt x="190" y="402"/>
                                </a:lnTo>
                                <a:lnTo>
                                  <a:pt x="190" y="402"/>
                                </a:lnTo>
                                <a:lnTo>
                                  <a:pt x="168" y="402"/>
                                </a:lnTo>
                                <a:lnTo>
                                  <a:pt x="168" y="402"/>
                                </a:lnTo>
                                <a:lnTo>
                                  <a:pt x="148" y="402"/>
                                </a:lnTo>
                                <a:lnTo>
                                  <a:pt x="139" y="404"/>
                                </a:lnTo>
                                <a:lnTo>
                                  <a:pt x="130" y="405"/>
                                </a:lnTo>
                                <a:lnTo>
                                  <a:pt x="130" y="405"/>
                                </a:lnTo>
                                <a:lnTo>
                                  <a:pt x="107" y="414"/>
                                </a:lnTo>
                                <a:lnTo>
                                  <a:pt x="96" y="420"/>
                                </a:lnTo>
                                <a:lnTo>
                                  <a:pt x="83" y="425"/>
                                </a:lnTo>
                                <a:lnTo>
                                  <a:pt x="83" y="425"/>
                                </a:lnTo>
                                <a:lnTo>
                                  <a:pt x="72" y="434"/>
                                </a:lnTo>
                                <a:lnTo>
                                  <a:pt x="69" y="440"/>
                                </a:lnTo>
                                <a:lnTo>
                                  <a:pt x="65" y="445"/>
                                </a:lnTo>
                                <a:lnTo>
                                  <a:pt x="65" y="445"/>
                                </a:lnTo>
                                <a:lnTo>
                                  <a:pt x="63" y="449"/>
                                </a:lnTo>
                                <a:lnTo>
                                  <a:pt x="63" y="454"/>
                                </a:lnTo>
                                <a:lnTo>
                                  <a:pt x="63" y="454"/>
                                </a:lnTo>
                                <a:lnTo>
                                  <a:pt x="62" y="458"/>
                                </a:lnTo>
                                <a:lnTo>
                                  <a:pt x="58" y="458"/>
                                </a:lnTo>
                                <a:lnTo>
                                  <a:pt x="51" y="458"/>
                                </a:lnTo>
                                <a:lnTo>
                                  <a:pt x="34" y="451"/>
                                </a:lnTo>
                                <a:lnTo>
                                  <a:pt x="34" y="451"/>
                                </a:lnTo>
                                <a:lnTo>
                                  <a:pt x="25" y="449"/>
                                </a:lnTo>
                                <a:lnTo>
                                  <a:pt x="20" y="451"/>
                                </a:lnTo>
                                <a:lnTo>
                                  <a:pt x="14" y="452"/>
                                </a:lnTo>
                                <a:lnTo>
                                  <a:pt x="14" y="452"/>
                                </a:lnTo>
                                <a:lnTo>
                                  <a:pt x="11" y="458"/>
                                </a:lnTo>
                                <a:lnTo>
                                  <a:pt x="7" y="463"/>
                                </a:lnTo>
                                <a:lnTo>
                                  <a:pt x="2" y="476"/>
                                </a:lnTo>
                                <a:lnTo>
                                  <a:pt x="2" y="476"/>
                                </a:lnTo>
                                <a:lnTo>
                                  <a:pt x="0" y="483"/>
                                </a:lnTo>
                                <a:lnTo>
                                  <a:pt x="2" y="490"/>
                                </a:lnTo>
                                <a:lnTo>
                                  <a:pt x="4" y="498"/>
                                </a:lnTo>
                                <a:lnTo>
                                  <a:pt x="7" y="503"/>
                                </a:lnTo>
                                <a:lnTo>
                                  <a:pt x="13" y="508"/>
                                </a:lnTo>
                                <a:lnTo>
                                  <a:pt x="20" y="510"/>
                                </a:lnTo>
                                <a:lnTo>
                                  <a:pt x="25" y="514"/>
                                </a:lnTo>
                                <a:lnTo>
                                  <a:pt x="34" y="514"/>
                                </a:lnTo>
                                <a:lnTo>
                                  <a:pt x="34" y="514"/>
                                </a:lnTo>
                                <a:lnTo>
                                  <a:pt x="45" y="512"/>
                                </a:lnTo>
                                <a:lnTo>
                                  <a:pt x="58" y="510"/>
                                </a:lnTo>
                                <a:lnTo>
                                  <a:pt x="71" y="508"/>
                                </a:lnTo>
                                <a:lnTo>
                                  <a:pt x="76" y="510"/>
                                </a:lnTo>
                                <a:lnTo>
                                  <a:pt x="83" y="512"/>
                                </a:lnTo>
                                <a:lnTo>
                                  <a:pt x="83" y="512"/>
                                </a:lnTo>
                                <a:lnTo>
                                  <a:pt x="91" y="514"/>
                                </a:lnTo>
                                <a:lnTo>
                                  <a:pt x="98" y="517"/>
                                </a:lnTo>
                                <a:lnTo>
                                  <a:pt x="101" y="523"/>
                                </a:lnTo>
                                <a:lnTo>
                                  <a:pt x="103" y="527"/>
                                </a:lnTo>
                                <a:lnTo>
                                  <a:pt x="101" y="530"/>
                                </a:lnTo>
                                <a:lnTo>
                                  <a:pt x="101" y="530"/>
                                </a:lnTo>
                                <a:lnTo>
                                  <a:pt x="100" y="536"/>
                                </a:lnTo>
                                <a:lnTo>
                                  <a:pt x="94" y="539"/>
                                </a:lnTo>
                                <a:lnTo>
                                  <a:pt x="89" y="541"/>
                                </a:lnTo>
                                <a:lnTo>
                                  <a:pt x="81" y="541"/>
                                </a:lnTo>
                                <a:lnTo>
                                  <a:pt x="81" y="541"/>
                                </a:lnTo>
                                <a:lnTo>
                                  <a:pt x="76" y="541"/>
                                </a:lnTo>
                                <a:lnTo>
                                  <a:pt x="72" y="537"/>
                                </a:lnTo>
                                <a:lnTo>
                                  <a:pt x="63" y="532"/>
                                </a:lnTo>
                                <a:lnTo>
                                  <a:pt x="63" y="532"/>
                                </a:lnTo>
                                <a:lnTo>
                                  <a:pt x="54" y="530"/>
                                </a:lnTo>
                                <a:lnTo>
                                  <a:pt x="47" y="530"/>
                                </a:lnTo>
                                <a:lnTo>
                                  <a:pt x="47" y="530"/>
                                </a:lnTo>
                                <a:lnTo>
                                  <a:pt x="43" y="532"/>
                                </a:lnTo>
                                <a:lnTo>
                                  <a:pt x="40" y="534"/>
                                </a:lnTo>
                                <a:lnTo>
                                  <a:pt x="33" y="537"/>
                                </a:lnTo>
                                <a:lnTo>
                                  <a:pt x="33" y="537"/>
                                </a:lnTo>
                                <a:lnTo>
                                  <a:pt x="24" y="537"/>
                                </a:lnTo>
                                <a:lnTo>
                                  <a:pt x="14" y="537"/>
                                </a:lnTo>
                                <a:lnTo>
                                  <a:pt x="14" y="537"/>
                                </a:lnTo>
                                <a:lnTo>
                                  <a:pt x="9" y="541"/>
                                </a:lnTo>
                                <a:lnTo>
                                  <a:pt x="5" y="545"/>
                                </a:lnTo>
                                <a:lnTo>
                                  <a:pt x="4" y="552"/>
                                </a:lnTo>
                                <a:lnTo>
                                  <a:pt x="4" y="557"/>
                                </a:lnTo>
                                <a:lnTo>
                                  <a:pt x="4" y="557"/>
                                </a:lnTo>
                                <a:lnTo>
                                  <a:pt x="7" y="565"/>
                                </a:lnTo>
                                <a:lnTo>
                                  <a:pt x="11" y="570"/>
                                </a:lnTo>
                                <a:lnTo>
                                  <a:pt x="18" y="572"/>
                                </a:lnTo>
                                <a:lnTo>
                                  <a:pt x="25" y="574"/>
                                </a:lnTo>
                                <a:lnTo>
                                  <a:pt x="40" y="574"/>
                                </a:lnTo>
                                <a:lnTo>
                                  <a:pt x="52" y="572"/>
                                </a:lnTo>
                                <a:lnTo>
                                  <a:pt x="52" y="572"/>
                                </a:lnTo>
                                <a:lnTo>
                                  <a:pt x="60" y="572"/>
                                </a:lnTo>
                                <a:lnTo>
                                  <a:pt x="67" y="572"/>
                                </a:lnTo>
                                <a:lnTo>
                                  <a:pt x="67" y="572"/>
                                </a:lnTo>
                                <a:lnTo>
                                  <a:pt x="72" y="577"/>
                                </a:lnTo>
                                <a:lnTo>
                                  <a:pt x="72" y="577"/>
                                </a:lnTo>
                                <a:lnTo>
                                  <a:pt x="78" y="577"/>
                                </a:lnTo>
                                <a:lnTo>
                                  <a:pt x="85" y="577"/>
                                </a:lnTo>
                                <a:lnTo>
                                  <a:pt x="85" y="577"/>
                                </a:lnTo>
                                <a:lnTo>
                                  <a:pt x="92" y="577"/>
                                </a:lnTo>
                                <a:lnTo>
                                  <a:pt x="100" y="577"/>
                                </a:lnTo>
                                <a:lnTo>
                                  <a:pt x="107" y="581"/>
                                </a:lnTo>
                                <a:lnTo>
                                  <a:pt x="110" y="584"/>
                                </a:lnTo>
                                <a:lnTo>
                                  <a:pt x="110" y="584"/>
                                </a:lnTo>
                                <a:lnTo>
                                  <a:pt x="114" y="590"/>
                                </a:lnTo>
                                <a:lnTo>
                                  <a:pt x="112" y="595"/>
                                </a:lnTo>
                                <a:lnTo>
                                  <a:pt x="110" y="601"/>
                                </a:lnTo>
                                <a:lnTo>
                                  <a:pt x="107" y="604"/>
                                </a:lnTo>
                                <a:lnTo>
                                  <a:pt x="107" y="604"/>
                                </a:lnTo>
                                <a:lnTo>
                                  <a:pt x="103" y="608"/>
                                </a:lnTo>
                                <a:lnTo>
                                  <a:pt x="100" y="612"/>
                                </a:lnTo>
                                <a:lnTo>
                                  <a:pt x="100" y="612"/>
                                </a:lnTo>
                                <a:lnTo>
                                  <a:pt x="96" y="612"/>
                                </a:lnTo>
                                <a:lnTo>
                                  <a:pt x="92" y="612"/>
                                </a:lnTo>
                                <a:lnTo>
                                  <a:pt x="83" y="612"/>
                                </a:lnTo>
                                <a:lnTo>
                                  <a:pt x="83" y="612"/>
                                </a:lnTo>
                                <a:lnTo>
                                  <a:pt x="78" y="613"/>
                                </a:lnTo>
                                <a:lnTo>
                                  <a:pt x="74" y="613"/>
                                </a:lnTo>
                                <a:lnTo>
                                  <a:pt x="74" y="613"/>
                                </a:lnTo>
                                <a:lnTo>
                                  <a:pt x="63" y="612"/>
                                </a:lnTo>
                                <a:lnTo>
                                  <a:pt x="58" y="610"/>
                                </a:lnTo>
                                <a:lnTo>
                                  <a:pt x="52" y="613"/>
                                </a:lnTo>
                                <a:lnTo>
                                  <a:pt x="52" y="613"/>
                                </a:lnTo>
                                <a:lnTo>
                                  <a:pt x="51" y="617"/>
                                </a:lnTo>
                                <a:lnTo>
                                  <a:pt x="51" y="621"/>
                                </a:lnTo>
                                <a:lnTo>
                                  <a:pt x="52" y="624"/>
                                </a:lnTo>
                                <a:lnTo>
                                  <a:pt x="52" y="630"/>
                                </a:lnTo>
                                <a:lnTo>
                                  <a:pt x="52" y="630"/>
                                </a:lnTo>
                                <a:lnTo>
                                  <a:pt x="51" y="633"/>
                                </a:lnTo>
                                <a:lnTo>
                                  <a:pt x="47" y="635"/>
                                </a:lnTo>
                                <a:lnTo>
                                  <a:pt x="40" y="637"/>
                                </a:lnTo>
                                <a:lnTo>
                                  <a:pt x="40" y="637"/>
                                </a:lnTo>
                                <a:lnTo>
                                  <a:pt x="31" y="642"/>
                                </a:lnTo>
                                <a:lnTo>
                                  <a:pt x="29" y="646"/>
                                </a:lnTo>
                                <a:lnTo>
                                  <a:pt x="27" y="651"/>
                                </a:lnTo>
                                <a:lnTo>
                                  <a:pt x="27" y="651"/>
                                </a:lnTo>
                                <a:lnTo>
                                  <a:pt x="29" y="655"/>
                                </a:lnTo>
                                <a:lnTo>
                                  <a:pt x="33" y="659"/>
                                </a:lnTo>
                                <a:lnTo>
                                  <a:pt x="42" y="662"/>
                                </a:lnTo>
                                <a:lnTo>
                                  <a:pt x="42" y="662"/>
                                </a:lnTo>
                                <a:lnTo>
                                  <a:pt x="49" y="664"/>
                                </a:lnTo>
                                <a:lnTo>
                                  <a:pt x="54" y="664"/>
                                </a:lnTo>
                                <a:lnTo>
                                  <a:pt x="56" y="666"/>
                                </a:lnTo>
                                <a:lnTo>
                                  <a:pt x="56" y="666"/>
                                </a:lnTo>
                                <a:lnTo>
                                  <a:pt x="54" y="669"/>
                                </a:lnTo>
                                <a:lnTo>
                                  <a:pt x="52" y="673"/>
                                </a:lnTo>
                                <a:lnTo>
                                  <a:pt x="47" y="679"/>
                                </a:lnTo>
                                <a:lnTo>
                                  <a:pt x="47" y="679"/>
                                </a:lnTo>
                                <a:lnTo>
                                  <a:pt x="45" y="688"/>
                                </a:lnTo>
                                <a:lnTo>
                                  <a:pt x="47" y="695"/>
                                </a:lnTo>
                                <a:lnTo>
                                  <a:pt x="51" y="698"/>
                                </a:lnTo>
                                <a:lnTo>
                                  <a:pt x="54" y="700"/>
                                </a:lnTo>
                                <a:lnTo>
                                  <a:pt x="58" y="700"/>
                                </a:lnTo>
                                <a:lnTo>
                                  <a:pt x="62" y="700"/>
                                </a:lnTo>
                                <a:lnTo>
                                  <a:pt x="62" y="700"/>
                                </a:lnTo>
                                <a:lnTo>
                                  <a:pt x="67" y="697"/>
                                </a:lnTo>
                                <a:lnTo>
                                  <a:pt x="74" y="693"/>
                                </a:lnTo>
                                <a:lnTo>
                                  <a:pt x="76" y="693"/>
                                </a:lnTo>
                                <a:lnTo>
                                  <a:pt x="78" y="693"/>
                                </a:lnTo>
                                <a:lnTo>
                                  <a:pt x="80" y="695"/>
                                </a:lnTo>
                                <a:lnTo>
                                  <a:pt x="81" y="698"/>
                                </a:lnTo>
                                <a:lnTo>
                                  <a:pt x="81" y="698"/>
                                </a:lnTo>
                                <a:lnTo>
                                  <a:pt x="83" y="711"/>
                                </a:lnTo>
                                <a:lnTo>
                                  <a:pt x="85" y="717"/>
                                </a:lnTo>
                                <a:lnTo>
                                  <a:pt x="87" y="720"/>
                                </a:lnTo>
                                <a:lnTo>
                                  <a:pt x="87" y="720"/>
                                </a:lnTo>
                                <a:lnTo>
                                  <a:pt x="92" y="724"/>
                                </a:lnTo>
                                <a:lnTo>
                                  <a:pt x="98" y="722"/>
                                </a:lnTo>
                                <a:lnTo>
                                  <a:pt x="101" y="720"/>
                                </a:lnTo>
                                <a:lnTo>
                                  <a:pt x="105" y="718"/>
                                </a:lnTo>
                                <a:lnTo>
                                  <a:pt x="105" y="718"/>
                                </a:lnTo>
                                <a:lnTo>
                                  <a:pt x="110" y="718"/>
                                </a:lnTo>
                                <a:lnTo>
                                  <a:pt x="114" y="720"/>
                                </a:lnTo>
                                <a:lnTo>
                                  <a:pt x="121" y="726"/>
                                </a:lnTo>
                                <a:lnTo>
                                  <a:pt x="121" y="726"/>
                                </a:lnTo>
                                <a:lnTo>
                                  <a:pt x="127" y="727"/>
                                </a:lnTo>
                                <a:lnTo>
                                  <a:pt x="132" y="729"/>
                                </a:lnTo>
                                <a:lnTo>
                                  <a:pt x="132" y="729"/>
                                </a:lnTo>
                                <a:lnTo>
                                  <a:pt x="138" y="726"/>
                                </a:lnTo>
                                <a:lnTo>
                                  <a:pt x="145" y="722"/>
                                </a:lnTo>
                                <a:lnTo>
                                  <a:pt x="145" y="722"/>
                                </a:lnTo>
                                <a:lnTo>
                                  <a:pt x="152" y="720"/>
                                </a:lnTo>
                                <a:lnTo>
                                  <a:pt x="152" y="720"/>
                                </a:lnTo>
                                <a:lnTo>
                                  <a:pt x="159" y="720"/>
                                </a:lnTo>
                                <a:lnTo>
                                  <a:pt x="163" y="720"/>
                                </a:lnTo>
                                <a:lnTo>
                                  <a:pt x="165" y="722"/>
                                </a:lnTo>
                                <a:lnTo>
                                  <a:pt x="165" y="722"/>
                                </a:lnTo>
                                <a:lnTo>
                                  <a:pt x="167" y="726"/>
                                </a:lnTo>
                                <a:lnTo>
                                  <a:pt x="167" y="729"/>
                                </a:lnTo>
                                <a:lnTo>
                                  <a:pt x="165" y="736"/>
                                </a:lnTo>
                                <a:lnTo>
                                  <a:pt x="165" y="736"/>
                                </a:lnTo>
                                <a:lnTo>
                                  <a:pt x="161" y="740"/>
                                </a:lnTo>
                                <a:lnTo>
                                  <a:pt x="157" y="742"/>
                                </a:lnTo>
                                <a:lnTo>
                                  <a:pt x="157" y="742"/>
                                </a:lnTo>
                                <a:lnTo>
                                  <a:pt x="150" y="749"/>
                                </a:lnTo>
                                <a:lnTo>
                                  <a:pt x="148" y="756"/>
                                </a:lnTo>
                                <a:lnTo>
                                  <a:pt x="148" y="756"/>
                                </a:lnTo>
                                <a:lnTo>
                                  <a:pt x="145" y="765"/>
                                </a:lnTo>
                                <a:lnTo>
                                  <a:pt x="139" y="771"/>
                                </a:lnTo>
                                <a:lnTo>
                                  <a:pt x="132" y="776"/>
                                </a:lnTo>
                                <a:lnTo>
                                  <a:pt x="123" y="782"/>
                                </a:lnTo>
                                <a:lnTo>
                                  <a:pt x="123" y="782"/>
                                </a:lnTo>
                                <a:lnTo>
                                  <a:pt x="98" y="794"/>
                                </a:lnTo>
                                <a:lnTo>
                                  <a:pt x="87" y="800"/>
                                </a:lnTo>
                                <a:lnTo>
                                  <a:pt x="76" y="809"/>
                                </a:lnTo>
                                <a:lnTo>
                                  <a:pt x="76" y="809"/>
                                </a:lnTo>
                                <a:lnTo>
                                  <a:pt x="72" y="811"/>
                                </a:lnTo>
                                <a:lnTo>
                                  <a:pt x="72" y="814"/>
                                </a:lnTo>
                                <a:lnTo>
                                  <a:pt x="72" y="821"/>
                                </a:lnTo>
                                <a:lnTo>
                                  <a:pt x="74" y="825"/>
                                </a:lnTo>
                                <a:lnTo>
                                  <a:pt x="76" y="827"/>
                                </a:lnTo>
                                <a:lnTo>
                                  <a:pt x="80" y="829"/>
                                </a:lnTo>
                                <a:lnTo>
                                  <a:pt x="83" y="827"/>
                                </a:lnTo>
                                <a:lnTo>
                                  <a:pt x="83" y="827"/>
                                </a:lnTo>
                                <a:lnTo>
                                  <a:pt x="89" y="825"/>
                                </a:lnTo>
                                <a:lnTo>
                                  <a:pt x="91" y="820"/>
                                </a:lnTo>
                                <a:lnTo>
                                  <a:pt x="96" y="811"/>
                                </a:lnTo>
                                <a:lnTo>
                                  <a:pt x="96" y="811"/>
                                </a:lnTo>
                                <a:lnTo>
                                  <a:pt x="101" y="805"/>
                                </a:lnTo>
                                <a:lnTo>
                                  <a:pt x="109" y="800"/>
                                </a:lnTo>
                                <a:lnTo>
                                  <a:pt x="125" y="793"/>
                                </a:lnTo>
                                <a:lnTo>
                                  <a:pt x="141" y="785"/>
                                </a:lnTo>
                                <a:lnTo>
                                  <a:pt x="156" y="776"/>
                                </a:lnTo>
                                <a:lnTo>
                                  <a:pt x="156" y="776"/>
                                </a:lnTo>
                                <a:lnTo>
                                  <a:pt x="161" y="769"/>
                                </a:lnTo>
                                <a:lnTo>
                                  <a:pt x="167" y="762"/>
                                </a:lnTo>
                                <a:lnTo>
                                  <a:pt x="167" y="762"/>
                                </a:lnTo>
                                <a:lnTo>
                                  <a:pt x="172" y="755"/>
                                </a:lnTo>
                                <a:lnTo>
                                  <a:pt x="177" y="749"/>
                                </a:lnTo>
                                <a:lnTo>
                                  <a:pt x="190" y="740"/>
                                </a:lnTo>
                                <a:lnTo>
                                  <a:pt x="190" y="740"/>
                                </a:lnTo>
                                <a:lnTo>
                                  <a:pt x="203" y="727"/>
                                </a:lnTo>
                                <a:lnTo>
                                  <a:pt x="206" y="720"/>
                                </a:lnTo>
                                <a:lnTo>
                                  <a:pt x="210" y="711"/>
                                </a:lnTo>
                                <a:lnTo>
                                  <a:pt x="210" y="711"/>
                                </a:lnTo>
                                <a:lnTo>
                                  <a:pt x="210" y="706"/>
                                </a:lnTo>
                                <a:lnTo>
                                  <a:pt x="214" y="700"/>
                                </a:lnTo>
                                <a:lnTo>
                                  <a:pt x="217" y="697"/>
                                </a:lnTo>
                                <a:lnTo>
                                  <a:pt x="223" y="693"/>
                                </a:lnTo>
                                <a:lnTo>
                                  <a:pt x="223" y="693"/>
                                </a:lnTo>
                                <a:lnTo>
                                  <a:pt x="223" y="689"/>
                                </a:lnTo>
                                <a:lnTo>
                                  <a:pt x="224" y="688"/>
                                </a:lnTo>
                                <a:lnTo>
                                  <a:pt x="232" y="686"/>
                                </a:lnTo>
                                <a:lnTo>
                                  <a:pt x="232" y="686"/>
                                </a:lnTo>
                                <a:lnTo>
                                  <a:pt x="235" y="684"/>
                                </a:lnTo>
                                <a:lnTo>
                                  <a:pt x="237" y="680"/>
                                </a:lnTo>
                                <a:lnTo>
                                  <a:pt x="239" y="675"/>
                                </a:lnTo>
                                <a:lnTo>
                                  <a:pt x="239" y="675"/>
                                </a:lnTo>
                                <a:lnTo>
                                  <a:pt x="241" y="669"/>
                                </a:lnTo>
                                <a:lnTo>
                                  <a:pt x="244" y="666"/>
                                </a:lnTo>
                                <a:lnTo>
                                  <a:pt x="250" y="662"/>
                                </a:lnTo>
                                <a:lnTo>
                                  <a:pt x="252" y="664"/>
                                </a:lnTo>
                                <a:lnTo>
                                  <a:pt x="253" y="666"/>
                                </a:lnTo>
                                <a:lnTo>
                                  <a:pt x="253" y="666"/>
                                </a:lnTo>
                                <a:lnTo>
                                  <a:pt x="255" y="669"/>
                                </a:lnTo>
                                <a:lnTo>
                                  <a:pt x="253" y="677"/>
                                </a:lnTo>
                                <a:lnTo>
                                  <a:pt x="250" y="686"/>
                                </a:lnTo>
                                <a:lnTo>
                                  <a:pt x="250" y="686"/>
                                </a:lnTo>
                                <a:lnTo>
                                  <a:pt x="241" y="698"/>
                                </a:lnTo>
                                <a:lnTo>
                                  <a:pt x="237" y="707"/>
                                </a:lnTo>
                                <a:lnTo>
                                  <a:pt x="235" y="715"/>
                                </a:lnTo>
                                <a:lnTo>
                                  <a:pt x="235" y="715"/>
                                </a:lnTo>
                                <a:lnTo>
                                  <a:pt x="235" y="718"/>
                                </a:lnTo>
                                <a:lnTo>
                                  <a:pt x="237" y="720"/>
                                </a:lnTo>
                                <a:lnTo>
                                  <a:pt x="239" y="722"/>
                                </a:lnTo>
                                <a:lnTo>
                                  <a:pt x="241" y="724"/>
                                </a:lnTo>
                                <a:lnTo>
                                  <a:pt x="248" y="722"/>
                                </a:lnTo>
                                <a:lnTo>
                                  <a:pt x="253" y="720"/>
                                </a:lnTo>
                                <a:lnTo>
                                  <a:pt x="253" y="720"/>
                                </a:lnTo>
                                <a:lnTo>
                                  <a:pt x="262" y="715"/>
                                </a:lnTo>
                                <a:lnTo>
                                  <a:pt x="272" y="709"/>
                                </a:lnTo>
                                <a:lnTo>
                                  <a:pt x="272" y="709"/>
                                </a:lnTo>
                                <a:lnTo>
                                  <a:pt x="286" y="697"/>
                                </a:lnTo>
                                <a:lnTo>
                                  <a:pt x="286" y="697"/>
                                </a:lnTo>
                                <a:lnTo>
                                  <a:pt x="291" y="693"/>
                                </a:lnTo>
                                <a:lnTo>
                                  <a:pt x="293" y="693"/>
                                </a:lnTo>
                                <a:lnTo>
                                  <a:pt x="293" y="689"/>
                                </a:lnTo>
                                <a:lnTo>
                                  <a:pt x="293" y="689"/>
                                </a:lnTo>
                                <a:lnTo>
                                  <a:pt x="293" y="686"/>
                                </a:lnTo>
                                <a:lnTo>
                                  <a:pt x="291" y="682"/>
                                </a:lnTo>
                                <a:lnTo>
                                  <a:pt x="291" y="679"/>
                                </a:lnTo>
                                <a:lnTo>
                                  <a:pt x="290" y="677"/>
                                </a:lnTo>
                                <a:lnTo>
                                  <a:pt x="290" y="677"/>
                                </a:lnTo>
                                <a:lnTo>
                                  <a:pt x="291" y="673"/>
                                </a:lnTo>
                                <a:lnTo>
                                  <a:pt x="295" y="671"/>
                                </a:lnTo>
                                <a:lnTo>
                                  <a:pt x="302" y="671"/>
                                </a:lnTo>
                                <a:lnTo>
                                  <a:pt x="302" y="671"/>
                                </a:lnTo>
                                <a:lnTo>
                                  <a:pt x="313" y="669"/>
                                </a:lnTo>
                                <a:lnTo>
                                  <a:pt x="324" y="669"/>
                                </a:lnTo>
                                <a:lnTo>
                                  <a:pt x="324" y="669"/>
                                </a:lnTo>
                                <a:lnTo>
                                  <a:pt x="335" y="671"/>
                                </a:lnTo>
                                <a:lnTo>
                                  <a:pt x="344" y="675"/>
                                </a:lnTo>
                                <a:lnTo>
                                  <a:pt x="353" y="682"/>
                                </a:lnTo>
                                <a:lnTo>
                                  <a:pt x="358" y="689"/>
                                </a:lnTo>
                                <a:lnTo>
                                  <a:pt x="358" y="689"/>
                                </a:lnTo>
                                <a:lnTo>
                                  <a:pt x="362" y="693"/>
                                </a:lnTo>
                                <a:lnTo>
                                  <a:pt x="366" y="695"/>
                                </a:lnTo>
                                <a:lnTo>
                                  <a:pt x="373" y="695"/>
                                </a:lnTo>
                                <a:lnTo>
                                  <a:pt x="380" y="693"/>
                                </a:lnTo>
                                <a:lnTo>
                                  <a:pt x="387" y="693"/>
                                </a:lnTo>
                                <a:lnTo>
                                  <a:pt x="387" y="693"/>
                                </a:lnTo>
                                <a:lnTo>
                                  <a:pt x="396" y="695"/>
                                </a:lnTo>
                                <a:lnTo>
                                  <a:pt x="404" y="698"/>
                                </a:lnTo>
                                <a:lnTo>
                                  <a:pt x="418" y="706"/>
                                </a:lnTo>
                                <a:lnTo>
                                  <a:pt x="418" y="706"/>
                                </a:lnTo>
                                <a:lnTo>
                                  <a:pt x="434" y="711"/>
                                </a:lnTo>
                                <a:lnTo>
                                  <a:pt x="449" y="718"/>
                                </a:lnTo>
                                <a:lnTo>
                                  <a:pt x="449" y="718"/>
                                </a:lnTo>
                                <a:lnTo>
                                  <a:pt x="458" y="726"/>
                                </a:lnTo>
                                <a:lnTo>
                                  <a:pt x="469" y="733"/>
                                </a:lnTo>
                                <a:lnTo>
                                  <a:pt x="469" y="733"/>
                                </a:lnTo>
                                <a:lnTo>
                                  <a:pt x="474" y="740"/>
                                </a:lnTo>
                                <a:lnTo>
                                  <a:pt x="478" y="747"/>
                                </a:lnTo>
                                <a:lnTo>
                                  <a:pt x="487" y="762"/>
                                </a:lnTo>
                                <a:lnTo>
                                  <a:pt x="487" y="762"/>
                                </a:lnTo>
                                <a:lnTo>
                                  <a:pt x="491" y="769"/>
                                </a:lnTo>
                                <a:lnTo>
                                  <a:pt x="496" y="776"/>
                                </a:lnTo>
                                <a:lnTo>
                                  <a:pt x="496" y="776"/>
                                </a:lnTo>
                                <a:lnTo>
                                  <a:pt x="503" y="783"/>
                                </a:lnTo>
                                <a:lnTo>
                                  <a:pt x="503" y="783"/>
                                </a:lnTo>
                                <a:lnTo>
                                  <a:pt x="507" y="787"/>
                                </a:lnTo>
                                <a:lnTo>
                                  <a:pt x="510" y="789"/>
                                </a:lnTo>
                                <a:lnTo>
                                  <a:pt x="514" y="789"/>
                                </a:lnTo>
                                <a:lnTo>
                                  <a:pt x="514" y="789"/>
                                </a:lnTo>
                                <a:lnTo>
                                  <a:pt x="516" y="789"/>
                                </a:lnTo>
                                <a:lnTo>
                                  <a:pt x="518" y="785"/>
                                </a:lnTo>
                                <a:lnTo>
                                  <a:pt x="519" y="782"/>
                                </a:lnTo>
                                <a:lnTo>
                                  <a:pt x="518" y="778"/>
                                </a:lnTo>
                                <a:lnTo>
                                  <a:pt x="518" y="778"/>
                                </a:lnTo>
                                <a:lnTo>
                                  <a:pt x="512" y="771"/>
                                </a:lnTo>
                                <a:lnTo>
                                  <a:pt x="507" y="764"/>
                                </a:lnTo>
                                <a:lnTo>
                                  <a:pt x="507" y="764"/>
                                </a:lnTo>
                                <a:lnTo>
                                  <a:pt x="503" y="758"/>
                                </a:lnTo>
                                <a:lnTo>
                                  <a:pt x="503" y="755"/>
                                </a:lnTo>
                                <a:lnTo>
                                  <a:pt x="503" y="751"/>
                                </a:lnTo>
                                <a:lnTo>
                                  <a:pt x="503" y="751"/>
                                </a:lnTo>
                                <a:lnTo>
                                  <a:pt x="507" y="749"/>
                                </a:lnTo>
                                <a:lnTo>
                                  <a:pt x="510" y="749"/>
                                </a:lnTo>
                                <a:lnTo>
                                  <a:pt x="514" y="749"/>
                                </a:lnTo>
                                <a:lnTo>
                                  <a:pt x="518" y="753"/>
                                </a:lnTo>
                                <a:lnTo>
                                  <a:pt x="518" y="753"/>
                                </a:lnTo>
                                <a:lnTo>
                                  <a:pt x="529" y="771"/>
                                </a:lnTo>
                                <a:lnTo>
                                  <a:pt x="529" y="771"/>
                                </a:lnTo>
                                <a:lnTo>
                                  <a:pt x="543" y="798"/>
                                </a:lnTo>
                                <a:lnTo>
                                  <a:pt x="543" y="798"/>
                                </a:lnTo>
                                <a:lnTo>
                                  <a:pt x="554" y="821"/>
                                </a:lnTo>
                                <a:lnTo>
                                  <a:pt x="565" y="843"/>
                                </a:lnTo>
                                <a:lnTo>
                                  <a:pt x="565" y="843"/>
                                </a:lnTo>
                                <a:lnTo>
                                  <a:pt x="574" y="854"/>
                                </a:lnTo>
                                <a:lnTo>
                                  <a:pt x="581" y="865"/>
                                </a:lnTo>
                                <a:lnTo>
                                  <a:pt x="590" y="876"/>
                                </a:lnTo>
                                <a:lnTo>
                                  <a:pt x="595" y="888"/>
                                </a:lnTo>
                                <a:lnTo>
                                  <a:pt x="595" y="888"/>
                                </a:lnTo>
                                <a:lnTo>
                                  <a:pt x="608" y="917"/>
                                </a:lnTo>
                                <a:lnTo>
                                  <a:pt x="608" y="917"/>
                                </a:lnTo>
                                <a:lnTo>
                                  <a:pt x="612" y="928"/>
                                </a:lnTo>
                                <a:lnTo>
                                  <a:pt x="614" y="934"/>
                                </a:lnTo>
                                <a:lnTo>
                                  <a:pt x="617" y="939"/>
                                </a:lnTo>
                                <a:lnTo>
                                  <a:pt x="617" y="939"/>
                                </a:lnTo>
                                <a:lnTo>
                                  <a:pt x="623" y="943"/>
                                </a:lnTo>
                                <a:lnTo>
                                  <a:pt x="628" y="943"/>
                                </a:lnTo>
                                <a:lnTo>
                                  <a:pt x="634" y="941"/>
                                </a:lnTo>
                                <a:lnTo>
                                  <a:pt x="641" y="937"/>
                                </a:lnTo>
                                <a:lnTo>
                                  <a:pt x="641" y="937"/>
                                </a:lnTo>
                                <a:lnTo>
                                  <a:pt x="644" y="935"/>
                                </a:lnTo>
                                <a:lnTo>
                                  <a:pt x="652" y="934"/>
                                </a:lnTo>
                                <a:lnTo>
                                  <a:pt x="657" y="934"/>
                                </a:lnTo>
                                <a:lnTo>
                                  <a:pt x="664" y="935"/>
                                </a:lnTo>
                                <a:lnTo>
                                  <a:pt x="670" y="937"/>
                                </a:lnTo>
                                <a:lnTo>
                                  <a:pt x="675" y="941"/>
                                </a:lnTo>
                                <a:lnTo>
                                  <a:pt x="681" y="945"/>
                                </a:lnTo>
                                <a:lnTo>
                                  <a:pt x="684" y="950"/>
                                </a:lnTo>
                                <a:lnTo>
                                  <a:pt x="684" y="950"/>
                                </a:lnTo>
                                <a:lnTo>
                                  <a:pt x="686" y="957"/>
                                </a:lnTo>
                                <a:lnTo>
                                  <a:pt x="684" y="964"/>
                                </a:lnTo>
                                <a:lnTo>
                                  <a:pt x="682" y="972"/>
                                </a:lnTo>
                                <a:lnTo>
                                  <a:pt x="677" y="975"/>
                                </a:lnTo>
                                <a:lnTo>
                                  <a:pt x="677" y="975"/>
                                </a:lnTo>
                                <a:lnTo>
                                  <a:pt x="672" y="979"/>
                                </a:lnTo>
                                <a:lnTo>
                                  <a:pt x="664" y="979"/>
                                </a:lnTo>
                                <a:lnTo>
                                  <a:pt x="657" y="977"/>
                                </a:lnTo>
                                <a:lnTo>
                                  <a:pt x="650" y="977"/>
                                </a:lnTo>
                                <a:lnTo>
                                  <a:pt x="650" y="977"/>
                                </a:lnTo>
                                <a:lnTo>
                                  <a:pt x="646" y="979"/>
                                </a:lnTo>
                                <a:lnTo>
                                  <a:pt x="644" y="981"/>
                                </a:lnTo>
                                <a:lnTo>
                                  <a:pt x="641" y="986"/>
                                </a:lnTo>
                                <a:lnTo>
                                  <a:pt x="639" y="995"/>
                                </a:lnTo>
                                <a:lnTo>
                                  <a:pt x="639" y="1002"/>
                                </a:lnTo>
                                <a:lnTo>
                                  <a:pt x="639" y="1002"/>
                                </a:lnTo>
                                <a:lnTo>
                                  <a:pt x="643" y="1013"/>
                                </a:lnTo>
                                <a:lnTo>
                                  <a:pt x="648" y="1022"/>
                                </a:lnTo>
                                <a:lnTo>
                                  <a:pt x="662" y="1039"/>
                                </a:lnTo>
                                <a:lnTo>
                                  <a:pt x="662" y="1039"/>
                                </a:lnTo>
                                <a:lnTo>
                                  <a:pt x="672" y="1049"/>
                                </a:lnTo>
                                <a:lnTo>
                                  <a:pt x="673" y="1057"/>
                                </a:lnTo>
                                <a:lnTo>
                                  <a:pt x="675" y="1064"/>
                                </a:lnTo>
                                <a:lnTo>
                                  <a:pt x="675" y="1064"/>
                                </a:lnTo>
                                <a:lnTo>
                                  <a:pt x="677" y="1082"/>
                                </a:lnTo>
                                <a:lnTo>
                                  <a:pt x="675" y="1098"/>
                                </a:lnTo>
                                <a:lnTo>
                                  <a:pt x="672" y="1133"/>
                                </a:lnTo>
                                <a:lnTo>
                                  <a:pt x="672" y="1133"/>
                                </a:lnTo>
                                <a:lnTo>
                                  <a:pt x="670" y="1149"/>
                                </a:lnTo>
                                <a:lnTo>
                                  <a:pt x="670" y="1156"/>
                                </a:lnTo>
                                <a:lnTo>
                                  <a:pt x="672" y="1165"/>
                                </a:lnTo>
                                <a:lnTo>
                                  <a:pt x="672" y="1165"/>
                                </a:lnTo>
                                <a:lnTo>
                                  <a:pt x="682" y="1191"/>
                                </a:lnTo>
                                <a:lnTo>
                                  <a:pt x="686" y="1201"/>
                                </a:lnTo>
                                <a:lnTo>
                                  <a:pt x="690" y="1216"/>
                                </a:lnTo>
                                <a:lnTo>
                                  <a:pt x="690" y="1216"/>
                                </a:lnTo>
                                <a:lnTo>
                                  <a:pt x="695" y="1229"/>
                                </a:lnTo>
                                <a:lnTo>
                                  <a:pt x="700" y="1239"/>
                                </a:lnTo>
                                <a:lnTo>
                                  <a:pt x="700" y="1239"/>
                                </a:lnTo>
                                <a:lnTo>
                                  <a:pt x="713" y="1268"/>
                                </a:lnTo>
                                <a:lnTo>
                                  <a:pt x="713" y="1268"/>
                                </a:lnTo>
                                <a:lnTo>
                                  <a:pt x="726" y="1287"/>
                                </a:lnTo>
                                <a:lnTo>
                                  <a:pt x="740" y="1303"/>
                                </a:lnTo>
                                <a:lnTo>
                                  <a:pt x="740" y="1303"/>
                                </a:lnTo>
                                <a:lnTo>
                                  <a:pt x="751" y="1310"/>
                                </a:lnTo>
                                <a:lnTo>
                                  <a:pt x="760" y="1317"/>
                                </a:lnTo>
                                <a:lnTo>
                                  <a:pt x="771" y="1323"/>
                                </a:lnTo>
                                <a:lnTo>
                                  <a:pt x="778" y="1332"/>
                                </a:lnTo>
                                <a:lnTo>
                                  <a:pt x="778" y="1332"/>
                                </a:lnTo>
                                <a:lnTo>
                                  <a:pt x="784" y="1339"/>
                                </a:lnTo>
                                <a:lnTo>
                                  <a:pt x="786" y="1346"/>
                                </a:lnTo>
                                <a:lnTo>
                                  <a:pt x="793" y="1361"/>
                                </a:lnTo>
                                <a:lnTo>
                                  <a:pt x="793" y="1361"/>
                                </a:lnTo>
                                <a:lnTo>
                                  <a:pt x="804" y="1375"/>
                                </a:lnTo>
                                <a:lnTo>
                                  <a:pt x="813" y="1390"/>
                                </a:lnTo>
                                <a:lnTo>
                                  <a:pt x="813" y="1390"/>
                                </a:lnTo>
                                <a:lnTo>
                                  <a:pt x="815" y="1395"/>
                                </a:lnTo>
                                <a:lnTo>
                                  <a:pt x="815" y="1402"/>
                                </a:lnTo>
                                <a:lnTo>
                                  <a:pt x="809" y="1413"/>
                                </a:lnTo>
                                <a:lnTo>
                                  <a:pt x="809" y="1413"/>
                                </a:lnTo>
                                <a:lnTo>
                                  <a:pt x="809" y="1417"/>
                                </a:lnTo>
                                <a:lnTo>
                                  <a:pt x="811" y="1420"/>
                                </a:lnTo>
                                <a:lnTo>
                                  <a:pt x="815" y="1428"/>
                                </a:lnTo>
                                <a:lnTo>
                                  <a:pt x="827" y="1437"/>
                                </a:lnTo>
                                <a:lnTo>
                                  <a:pt x="827" y="1437"/>
                                </a:lnTo>
                                <a:lnTo>
                                  <a:pt x="836" y="1448"/>
                                </a:lnTo>
                                <a:lnTo>
                                  <a:pt x="845" y="1458"/>
                                </a:lnTo>
                                <a:lnTo>
                                  <a:pt x="845" y="1458"/>
                                </a:lnTo>
                                <a:lnTo>
                                  <a:pt x="853" y="1473"/>
                                </a:lnTo>
                                <a:lnTo>
                                  <a:pt x="858" y="1487"/>
                                </a:lnTo>
                                <a:lnTo>
                                  <a:pt x="858" y="1487"/>
                                </a:lnTo>
                                <a:lnTo>
                                  <a:pt x="862" y="1493"/>
                                </a:lnTo>
                                <a:lnTo>
                                  <a:pt x="863" y="1496"/>
                                </a:lnTo>
                                <a:lnTo>
                                  <a:pt x="867" y="1500"/>
                                </a:lnTo>
                                <a:lnTo>
                                  <a:pt x="872" y="1500"/>
                                </a:lnTo>
                                <a:lnTo>
                                  <a:pt x="872" y="1500"/>
                                </a:lnTo>
                                <a:lnTo>
                                  <a:pt x="876" y="1500"/>
                                </a:lnTo>
                                <a:lnTo>
                                  <a:pt x="880" y="1496"/>
                                </a:lnTo>
                                <a:lnTo>
                                  <a:pt x="880" y="1493"/>
                                </a:lnTo>
                                <a:lnTo>
                                  <a:pt x="880" y="1489"/>
                                </a:lnTo>
                                <a:lnTo>
                                  <a:pt x="880" y="1489"/>
                                </a:lnTo>
                                <a:lnTo>
                                  <a:pt x="876" y="1482"/>
                                </a:lnTo>
                                <a:lnTo>
                                  <a:pt x="872" y="1475"/>
                                </a:lnTo>
                                <a:lnTo>
                                  <a:pt x="872" y="1475"/>
                                </a:lnTo>
                                <a:lnTo>
                                  <a:pt x="860" y="1457"/>
                                </a:lnTo>
                                <a:lnTo>
                                  <a:pt x="860" y="1457"/>
                                </a:lnTo>
                                <a:lnTo>
                                  <a:pt x="854" y="1449"/>
                                </a:lnTo>
                                <a:lnTo>
                                  <a:pt x="847" y="1440"/>
                                </a:lnTo>
                                <a:lnTo>
                                  <a:pt x="847" y="1440"/>
                                </a:lnTo>
                                <a:lnTo>
                                  <a:pt x="840" y="1428"/>
                                </a:lnTo>
                                <a:lnTo>
                                  <a:pt x="833" y="1413"/>
                                </a:lnTo>
                                <a:lnTo>
                                  <a:pt x="833" y="1413"/>
                                </a:lnTo>
                                <a:lnTo>
                                  <a:pt x="827" y="1399"/>
                                </a:lnTo>
                                <a:lnTo>
                                  <a:pt x="822" y="1382"/>
                                </a:lnTo>
                                <a:lnTo>
                                  <a:pt x="822" y="1382"/>
                                </a:lnTo>
                                <a:lnTo>
                                  <a:pt x="818" y="1370"/>
                                </a:lnTo>
                                <a:lnTo>
                                  <a:pt x="818" y="1357"/>
                                </a:lnTo>
                                <a:lnTo>
                                  <a:pt x="818" y="1357"/>
                                </a:lnTo>
                                <a:lnTo>
                                  <a:pt x="820" y="1353"/>
                                </a:lnTo>
                                <a:lnTo>
                                  <a:pt x="820" y="1350"/>
                                </a:lnTo>
                                <a:lnTo>
                                  <a:pt x="824" y="1346"/>
                                </a:lnTo>
                                <a:lnTo>
                                  <a:pt x="825" y="1344"/>
                                </a:lnTo>
                                <a:lnTo>
                                  <a:pt x="833" y="1344"/>
                                </a:lnTo>
                                <a:lnTo>
                                  <a:pt x="840" y="1348"/>
                                </a:lnTo>
                                <a:lnTo>
                                  <a:pt x="840" y="1348"/>
                                </a:lnTo>
                                <a:lnTo>
                                  <a:pt x="845" y="1353"/>
                                </a:lnTo>
                                <a:lnTo>
                                  <a:pt x="851" y="1361"/>
                                </a:lnTo>
                                <a:lnTo>
                                  <a:pt x="858" y="1375"/>
                                </a:lnTo>
                                <a:lnTo>
                                  <a:pt x="858" y="1375"/>
                                </a:lnTo>
                                <a:lnTo>
                                  <a:pt x="878" y="1406"/>
                                </a:lnTo>
                                <a:lnTo>
                                  <a:pt x="878" y="1406"/>
                                </a:lnTo>
                                <a:lnTo>
                                  <a:pt x="923" y="1484"/>
                                </a:lnTo>
                                <a:lnTo>
                                  <a:pt x="923" y="1484"/>
                                </a:lnTo>
                                <a:lnTo>
                                  <a:pt x="936" y="1502"/>
                                </a:lnTo>
                                <a:lnTo>
                                  <a:pt x="936" y="1502"/>
                                </a:lnTo>
                                <a:lnTo>
                                  <a:pt x="943" y="1515"/>
                                </a:lnTo>
                                <a:lnTo>
                                  <a:pt x="943" y="1515"/>
                                </a:lnTo>
                                <a:lnTo>
                                  <a:pt x="950" y="1525"/>
                                </a:lnTo>
                                <a:lnTo>
                                  <a:pt x="952" y="1531"/>
                                </a:lnTo>
                                <a:lnTo>
                                  <a:pt x="954" y="1536"/>
                                </a:lnTo>
                                <a:lnTo>
                                  <a:pt x="954" y="1536"/>
                                </a:lnTo>
                                <a:lnTo>
                                  <a:pt x="954" y="1552"/>
                                </a:lnTo>
                                <a:lnTo>
                                  <a:pt x="954" y="1567"/>
                                </a:lnTo>
                                <a:lnTo>
                                  <a:pt x="954" y="1567"/>
                                </a:lnTo>
                                <a:lnTo>
                                  <a:pt x="957" y="1585"/>
                                </a:lnTo>
                                <a:lnTo>
                                  <a:pt x="961" y="1592"/>
                                </a:lnTo>
                                <a:lnTo>
                                  <a:pt x="965" y="1600"/>
                                </a:lnTo>
                                <a:lnTo>
                                  <a:pt x="965" y="1600"/>
                                </a:lnTo>
                                <a:lnTo>
                                  <a:pt x="972" y="1603"/>
                                </a:lnTo>
                                <a:lnTo>
                                  <a:pt x="979" y="1605"/>
                                </a:lnTo>
                                <a:lnTo>
                                  <a:pt x="985" y="1609"/>
                                </a:lnTo>
                                <a:lnTo>
                                  <a:pt x="992" y="1610"/>
                                </a:lnTo>
                                <a:lnTo>
                                  <a:pt x="992" y="1610"/>
                                </a:lnTo>
                                <a:lnTo>
                                  <a:pt x="999" y="1618"/>
                                </a:lnTo>
                                <a:lnTo>
                                  <a:pt x="1003" y="1621"/>
                                </a:lnTo>
                                <a:lnTo>
                                  <a:pt x="1008" y="1623"/>
                                </a:lnTo>
                                <a:lnTo>
                                  <a:pt x="1008" y="1623"/>
                                </a:lnTo>
                                <a:lnTo>
                                  <a:pt x="1017" y="1625"/>
                                </a:lnTo>
                                <a:lnTo>
                                  <a:pt x="1021" y="1625"/>
                                </a:lnTo>
                                <a:lnTo>
                                  <a:pt x="1024" y="1627"/>
                                </a:lnTo>
                                <a:lnTo>
                                  <a:pt x="1024" y="1627"/>
                                </a:lnTo>
                                <a:lnTo>
                                  <a:pt x="1032" y="1634"/>
                                </a:lnTo>
                                <a:lnTo>
                                  <a:pt x="1032" y="1634"/>
                                </a:lnTo>
                                <a:lnTo>
                                  <a:pt x="1043" y="1643"/>
                                </a:lnTo>
                                <a:lnTo>
                                  <a:pt x="1053" y="1650"/>
                                </a:lnTo>
                                <a:lnTo>
                                  <a:pt x="1053" y="1650"/>
                                </a:lnTo>
                                <a:lnTo>
                                  <a:pt x="1064" y="1654"/>
                                </a:lnTo>
                                <a:lnTo>
                                  <a:pt x="1075" y="1656"/>
                                </a:lnTo>
                                <a:lnTo>
                                  <a:pt x="1088" y="1654"/>
                                </a:lnTo>
                                <a:lnTo>
                                  <a:pt x="1099" y="1652"/>
                                </a:lnTo>
                                <a:lnTo>
                                  <a:pt x="1099" y="1652"/>
                                </a:lnTo>
                                <a:lnTo>
                                  <a:pt x="1113" y="1647"/>
                                </a:lnTo>
                                <a:lnTo>
                                  <a:pt x="1122" y="1647"/>
                                </a:lnTo>
                                <a:lnTo>
                                  <a:pt x="1129" y="1648"/>
                                </a:lnTo>
                                <a:lnTo>
                                  <a:pt x="1129" y="1648"/>
                                </a:lnTo>
                                <a:lnTo>
                                  <a:pt x="1140" y="1657"/>
                                </a:lnTo>
                                <a:lnTo>
                                  <a:pt x="1151" y="1666"/>
                                </a:lnTo>
                                <a:lnTo>
                                  <a:pt x="1151" y="1666"/>
                                </a:lnTo>
                                <a:lnTo>
                                  <a:pt x="1157" y="1672"/>
                                </a:lnTo>
                                <a:lnTo>
                                  <a:pt x="1164" y="1679"/>
                                </a:lnTo>
                                <a:lnTo>
                                  <a:pt x="1169" y="1686"/>
                                </a:lnTo>
                                <a:lnTo>
                                  <a:pt x="1177" y="1692"/>
                                </a:lnTo>
                                <a:lnTo>
                                  <a:pt x="1177" y="1692"/>
                                </a:lnTo>
                                <a:lnTo>
                                  <a:pt x="1182" y="1694"/>
                                </a:lnTo>
                                <a:lnTo>
                                  <a:pt x="1189" y="1695"/>
                                </a:lnTo>
                                <a:lnTo>
                                  <a:pt x="1189" y="1695"/>
                                </a:lnTo>
                                <a:lnTo>
                                  <a:pt x="1198" y="1697"/>
                                </a:lnTo>
                                <a:lnTo>
                                  <a:pt x="1205" y="1701"/>
                                </a:lnTo>
                                <a:lnTo>
                                  <a:pt x="1213" y="1704"/>
                                </a:lnTo>
                                <a:lnTo>
                                  <a:pt x="1220" y="1712"/>
                                </a:lnTo>
                                <a:lnTo>
                                  <a:pt x="1220" y="1712"/>
                                </a:lnTo>
                                <a:lnTo>
                                  <a:pt x="1224" y="1715"/>
                                </a:lnTo>
                                <a:lnTo>
                                  <a:pt x="1225" y="1721"/>
                                </a:lnTo>
                                <a:lnTo>
                                  <a:pt x="1229" y="1733"/>
                                </a:lnTo>
                                <a:lnTo>
                                  <a:pt x="1233" y="1744"/>
                                </a:lnTo>
                                <a:lnTo>
                                  <a:pt x="1234" y="1750"/>
                                </a:lnTo>
                                <a:lnTo>
                                  <a:pt x="1238" y="1755"/>
                                </a:lnTo>
                                <a:lnTo>
                                  <a:pt x="1238" y="1755"/>
                                </a:lnTo>
                                <a:lnTo>
                                  <a:pt x="1243" y="1759"/>
                                </a:lnTo>
                                <a:lnTo>
                                  <a:pt x="1249" y="1762"/>
                                </a:lnTo>
                                <a:lnTo>
                                  <a:pt x="1258" y="1766"/>
                                </a:lnTo>
                                <a:lnTo>
                                  <a:pt x="1258" y="1766"/>
                                </a:lnTo>
                                <a:lnTo>
                                  <a:pt x="1263" y="1771"/>
                                </a:lnTo>
                                <a:lnTo>
                                  <a:pt x="1269" y="1777"/>
                                </a:lnTo>
                                <a:lnTo>
                                  <a:pt x="1272" y="1782"/>
                                </a:lnTo>
                                <a:lnTo>
                                  <a:pt x="1278" y="1788"/>
                                </a:lnTo>
                                <a:lnTo>
                                  <a:pt x="1278" y="1788"/>
                                </a:lnTo>
                                <a:lnTo>
                                  <a:pt x="1287" y="1790"/>
                                </a:lnTo>
                                <a:lnTo>
                                  <a:pt x="1296" y="1791"/>
                                </a:lnTo>
                                <a:lnTo>
                                  <a:pt x="1316" y="1788"/>
                                </a:lnTo>
                                <a:lnTo>
                                  <a:pt x="1316" y="1788"/>
                                </a:lnTo>
                                <a:lnTo>
                                  <a:pt x="1330" y="1784"/>
                                </a:lnTo>
                                <a:lnTo>
                                  <a:pt x="1338" y="1784"/>
                                </a:lnTo>
                                <a:lnTo>
                                  <a:pt x="1345" y="1784"/>
                                </a:lnTo>
                                <a:lnTo>
                                  <a:pt x="1345" y="1784"/>
                                </a:lnTo>
                                <a:lnTo>
                                  <a:pt x="1348" y="1770"/>
                                </a:lnTo>
                                <a:lnTo>
                                  <a:pt x="1348" y="1770"/>
                                </a:lnTo>
                                <a:lnTo>
                                  <a:pt x="1341" y="1770"/>
                                </a:lnTo>
                                <a:lnTo>
                                  <a:pt x="1334" y="1771"/>
                                </a:lnTo>
                                <a:lnTo>
                                  <a:pt x="1325" y="1773"/>
                                </a:lnTo>
                                <a:lnTo>
                                  <a:pt x="1318" y="1775"/>
                                </a:lnTo>
                                <a:lnTo>
                                  <a:pt x="1318" y="1775"/>
                                </a:lnTo>
                                <a:close/>
                              </a:path>
                            </a:pathLst>
                          </a:custGeom>
                          <a:solidFill>
                            <a:srgbClr val="42526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746" name="Freeform 10"/>
                        <wps:cNvSpPr>
                          <a:spLocks/>
                        </wps:cNvSpPr>
                        <wps:spPr bwMode="auto">
                          <a:xfrm>
                            <a:off x="2092325" y="2765425"/>
                            <a:ext cx="1117600" cy="2103438"/>
                          </a:xfrm>
                          <a:custGeom>
                            <a:avLst/>
                            <a:gdLst>
                              <a:gd name="T0" fmla="*/ 644 w 704"/>
                              <a:gd name="T1" fmla="*/ 283 h 1325"/>
                              <a:gd name="T2" fmla="*/ 561 w 704"/>
                              <a:gd name="T3" fmla="*/ 256 h 1325"/>
                              <a:gd name="T4" fmla="*/ 512 w 704"/>
                              <a:gd name="T5" fmla="*/ 227 h 1325"/>
                              <a:gd name="T6" fmla="*/ 449 w 704"/>
                              <a:gd name="T7" fmla="*/ 152 h 1325"/>
                              <a:gd name="T8" fmla="*/ 394 w 704"/>
                              <a:gd name="T9" fmla="*/ 95 h 1325"/>
                              <a:gd name="T10" fmla="*/ 291 w 704"/>
                              <a:gd name="T11" fmla="*/ 24 h 1325"/>
                              <a:gd name="T12" fmla="*/ 211 w 704"/>
                              <a:gd name="T13" fmla="*/ 4 h 1325"/>
                              <a:gd name="T14" fmla="*/ 143 w 704"/>
                              <a:gd name="T15" fmla="*/ 11 h 1325"/>
                              <a:gd name="T16" fmla="*/ 146 w 704"/>
                              <a:gd name="T17" fmla="*/ 42 h 1325"/>
                              <a:gd name="T18" fmla="*/ 119 w 704"/>
                              <a:gd name="T19" fmla="*/ 4 h 1325"/>
                              <a:gd name="T20" fmla="*/ 79 w 704"/>
                              <a:gd name="T21" fmla="*/ 38 h 1325"/>
                              <a:gd name="T22" fmla="*/ 32 w 704"/>
                              <a:gd name="T23" fmla="*/ 28 h 1325"/>
                              <a:gd name="T24" fmla="*/ 40 w 704"/>
                              <a:gd name="T25" fmla="*/ 51 h 1325"/>
                              <a:gd name="T26" fmla="*/ 56 w 704"/>
                              <a:gd name="T27" fmla="*/ 96 h 1325"/>
                              <a:gd name="T28" fmla="*/ 50 w 704"/>
                              <a:gd name="T29" fmla="*/ 178 h 1325"/>
                              <a:gd name="T30" fmla="*/ 0 w 704"/>
                              <a:gd name="T31" fmla="*/ 299 h 1325"/>
                              <a:gd name="T32" fmla="*/ 49 w 704"/>
                              <a:gd name="T33" fmla="*/ 382 h 1325"/>
                              <a:gd name="T34" fmla="*/ 74 w 704"/>
                              <a:gd name="T35" fmla="*/ 473 h 1325"/>
                              <a:gd name="T36" fmla="*/ 119 w 704"/>
                              <a:gd name="T37" fmla="*/ 518 h 1325"/>
                              <a:gd name="T38" fmla="*/ 164 w 704"/>
                              <a:gd name="T39" fmla="*/ 580 h 1325"/>
                              <a:gd name="T40" fmla="*/ 159 w 704"/>
                              <a:gd name="T41" fmla="*/ 652 h 1325"/>
                              <a:gd name="T42" fmla="*/ 154 w 704"/>
                              <a:gd name="T43" fmla="*/ 715 h 1325"/>
                              <a:gd name="T44" fmla="*/ 144 w 704"/>
                              <a:gd name="T45" fmla="*/ 779 h 1325"/>
                              <a:gd name="T46" fmla="*/ 146 w 704"/>
                              <a:gd name="T47" fmla="*/ 817 h 1325"/>
                              <a:gd name="T48" fmla="*/ 130 w 704"/>
                              <a:gd name="T49" fmla="*/ 885 h 1325"/>
                              <a:gd name="T50" fmla="*/ 123 w 704"/>
                              <a:gd name="T51" fmla="*/ 954 h 1325"/>
                              <a:gd name="T52" fmla="*/ 121 w 704"/>
                              <a:gd name="T53" fmla="*/ 1025 h 1325"/>
                              <a:gd name="T54" fmla="*/ 126 w 704"/>
                              <a:gd name="T55" fmla="*/ 1073 h 1325"/>
                              <a:gd name="T56" fmla="*/ 117 w 704"/>
                              <a:gd name="T57" fmla="*/ 1124 h 1325"/>
                              <a:gd name="T58" fmla="*/ 110 w 704"/>
                              <a:gd name="T59" fmla="*/ 1238 h 1325"/>
                              <a:gd name="T60" fmla="*/ 186 w 704"/>
                              <a:gd name="T61" fmla="*/ 1325 h 1325"/>
                              <a:gd name="T62" fmla="*/ 179 w 704"/>
                              <a:gd name="T63" fmla="*/ 1282 h 1325"/>
                              <a:gd name="T64" fmla="*/ 188 w 704"/>
                              <a:gd name="T65" fmla="*/ 1225 h 1325"/>
                              <a:gd name="T66" fmla="*/ 202 w 704"/>
                              <a:gd name="T67" fmla="*/ 1211 h 1325"/>
                              <a:gd name="T68" fmla="*/ 221 w 704"/>
                              <a:gd name="T69" fmla="*/ 1173 h 1325"/>
                              <a:gd name="T70" fmla="*/ 211 w 704"/>
                              <a:gd name="T71" fmla="*/ 1128 h 1325"/>
                              <a:gd name="T72" fmla="*/ 239 w 704"/>
                              <a:gd name="T73" fmla="*/ 1090 h 1325"/>
                              <a:gd name="T74" fmla="*/ 244 w 704"/>
                              <a:gd name="T75" fmla="*/ 1054 h 1325"/>
                              <a:gd name="T76" fmla="*/ 255 w 704"/>
                              <a:gd name="T77" fmla="*/ 1043 h 1325"/>
                              <a:gd name="T78" fmla="*/ 257 w 704"/>
                              <a:gd name="T79" fmla="*/ 1016 h 1325"/>
                              <a:gd name="T80" fmla="*/ 284 w 704"/>
                              <a:gd name="T81" fmla="*/ 981 h 1325"/>
                              <a:gd name="T82" fmla="*/ 313 w 704"/>
                              <a:gd name="T83" fmla="*/ 963 h 1325"/>
                              <a:gd name="T84" fmla="*/ 360 w 704"/>
                              <a:gd name="T85" fmla="*/ 940 h 1325"/>
                              <a:gd name="T86" fmla="*/ 353 w 704"/>
                              <a:gd name="T87" fmla="*/ 907 h 1325"/>
                              <a:gd name="T88" fmla="*/ 338 w 704"/>
                              <a:gd name="T89" fmla="*/ 880 h 1325"/>
                              <a:gd name="T90" fmla="*/ 347 w 704"/>
                              <a:gd name="T91" fmla="*/ 860 h 1325"/>
                              <a:gd name="T92" fmla="*/ 382 w 704"/>
                              <a:gd name="T93" fmla="*/ 883 h 1325"/>
                              <a:gd name="T94" fmla="*/ 429 w 704"/>
                              <a:gd name="T95" fmla="*/ 842 h 1325"/>
                              <a:gd name="T96" fmla="*/ 438 w 704"/>
                              <a:gd name="T97" fmla="*/ 818 h 1325"/>
                              <a:gd name="T98" fmla="*/ 468 w 704"/>
                              <a:gd name="T99" fmla="*/ 786 h 1325"/>
                              <a:gd name="T100" fmla="*/ 485 w 704"/>
                              <a:gd name="T101" fmla="*/ 706 h 1325"/>
                              <a:gd name="T102" fmla="*/ 559 w 704"/>
                              <a:gd name="T103" fmla="*/ 648 h 1325"/>
                              <a:gd name="T104" fmla="*/ 604 w 704"/>
                              <a:gd name="T105" fmla="*/ 603 h 1325"/>
                              <a:gd name="T106" fmla="*/ 626 w 704"/>
                              <a:gd name="T107" fmla="*/ 551 h 1325"/>
                              <a:gd name="T108" fmla="*/ 628 w 704"/>
                              <a:gd name="T109" fmla="*/ 480 h 1325"/>
                              <a:gd name="T110" fmla="*/ 653 w 704"/>
                              <a:gd name="T111" fmla="*/ 446 h 1325"/>
                              <a:gd name="T112" fmla="*/ 680 w 704"/>
                              <a:gd name="T113" fmla="*/ 400 h 1325"/>
                              <a:gd name="T114" fmla="*/ 702 w 704"/>
                              <a:gd name="T115" fmla="*/ 342 h 1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04" h="1325">
                                <a:moveTo>
                                  <a:pt x="702" y="342"/>
                                </a:moveTo>
                                <a:lnTo>
                                  <a:pt x="702" y="342"/>
                                </a:lnTo>
                                <a:lnTo>
                                  <a:pt x="695" y="324"/>
                                </a:lnTo>
                                <a:lnTo>
                                  <a:pt x="695" y="324"/>
                                </a:lnTo>
                                <a:lnTo>
                                  <a:pt x="687" y="317"/>
                                </a:lnTo>
                                <a:lnTo>
                                  <a:pt x="680" y="310"/>
                                </a:lnTo>
                                <a:lnTo>
                                  <a:pt x="680" y="310"/>
                                </a:lnTo>
                                <a:lnTo>
                                  <a:pt x="662" y="295"/>
                                </a:lnTo>
                                <a:lnTo>
                                  <a:pt x="655" y="290"/>
                                </a:lnTo>
                                <a:lnTo>
                                  <a:pt x="644" y="283"/>
                                </a:lnTo>
                                <a:lnTo>
                                  <a:pt x="644" y="283"/>
                                </a:lnTo>
                                <a:lnTo>
                                  <a:pt x="628" y="276"/>
                                </a:lnTo>
                                <a:lnTo>
                                  <a:pt x="610" y="270"/>
                                </a:lnTo>
                                <a:lnTo>
                                  <a:pt x="610" y="270"/>
                                </a:lnTo>
                                <a:lnTo>
                                  <a:pt x="599" y="268"/>
                                </a:lnTo>
                                <a:lnTo>
                                  <a:pt x="586" y="266"/>
                                </a:lnTo>
                                <a:lnTo>
                                  <a:pt x="586" y="266"/>
                                </a:lnTo>
                                <a:lnTo>
                                  <a:pt x="577" y="265"/>
                                </a:lnTo>
                                <a:lnTo>
                                  <a:pt x="568" y="261"/>
                                </a:lnTo>
                                <a:lnTo>
                                  <a:pt x="561" y="256"/>
                                </a:lnTo>
                                <a:lnTo>
                                  <a:pt x="554" y="248"/>
                                </a:lnTo>
                                <a:lnTo>
                                  <a:pt x="554" y="248"/>
                                </a:lnTo>
                                <a:lnTo>
                                  <a:pt x="548" y="241"/>
                                </a:lnTo>
                                <a:lnTo>
                                  <a:pt x="539" y="236"/>
                                </a:lnTo>
                                <a:lnTo>
                                  <a:pt x="539" y="236"/>
                                </a:lnTo>
                                <a:lnTo>
                                  <a:pt x="530" y="230"/>
                                </a:lnTo>
                                <a:lnTo>
                                  <a:pt x="525" y="227"/>
                                </a:lnTo>
                                <a:lnTo>
                                  <a:pt x="519" y="227"/>
                                </a:lnTo>
                                <a:lnTo>
                                  <a:pt x="519" y="227"/>
                                </a:lnTo>
                                <a:lnTo>
                                  <a:pt x="512" y="227"/>
                                </a:lnTo>
                                <a:lnTo>
                                  <a:pt x="503" y="225"/>
                                </a:lnTo>
                                <a:lnTo>
                                  <a:pt x="503" y="225"/>
                                </a:lnTo>
                                <a:lnTo>
                                  <a:pt x="492" y="219"/>
                                </a:lnTo>
                                <a:lnTo>
                                  <a:pt x="481" y="210"/>
                                </a:lnTo>
                                <a:lnTo>
                                  <a:pt x="481" y="210"/>
                                </a:lnTo>
                                <a:lnTo>
                                  <a:pt x="468" y="198"/>
                                </a:lnTo>
                                <a:lnTo>
                                  <a:pt x="463" y="190"/>
                                </a:lnTo>
                                <a:lnTo>
                                  <a:pt x="458" y="181"/>
                                </a:lnTo>
                                <a:lnTo>
                                  <a:pt x="458" y="181"/>
                                </a:lnTo>
                                <a:lnTo>
                                  <a:pt x="449" y="152"/>
                                </a:lnTo>
                                <a:lnTo>
                                  <a:pt x="449" y="152"/>
                                </a:lnTo>
                                <a:lnTo>
                                  <a:pt x="443" y="140"/>
                                </a:lnTo>
                                <a:lnTo>
                                  <a:pt x="438" y="127"/>
                                </a:lnTo>
                                <a:lnTo>
                                  <a:pt x="434" y="120"/>
                                </a:lnTo>
                                <a:lnTo>
                                  <a:pt x="430" y="114"/>
                                </a:lnTo>
                                <a:lnTo>
                                  <a:pt x="425" y="111"/>
                                </a:lnTo>
                                <a:lnTo>
                                  <a:pt x="420" y="107"/>
                                </a:lnTo>
                                <a:lnTo>
                                  <a:pt x="420" y="107"/>
                                </a:lnTo>
                                <a:lnTo>
                                  <a:pt x="407" y="102"/>
                                </a:lnTo>
                                <a:lnTo>
                                  <a:pt x="394" y="95"/>
                                </a:lnTo>
                                <a:lnTo>
                                  <a:pt x="394" y="95"/>
                                </a:lnTo>
                                <a:lnTo>
                                  <a:pt x="378" y="89"/>
                                </a:lnTo>
                                <a:lnTo>
                                  <a:pt x="362" y="84"/>
                                </a:lnTo>
                                <a:lnTo>
                                  <a:pt x="362" y="84"/>
                                </a:lnTo>
                                <a:lnTo>
                                  <a:pt x="345" y="75"/>
                                </a:lnTo>
                                <a:lnTo>
                                  <a:pt x="327" y="64"/>
                                </a:lnTo>
                                <a:lnTo>
                                  <a:pt x="313" y="49"/>
                                </a:lnTo>
                                <a:lnTo>
                                  <a:pt x="300" y="35"/>
                                </a:lnTo>
                                <a:lnTo>
                                  <a:pt x="300" y="35"/>
                                </a:lnTo>
                                <a:lnTo>
                                  <a:pt x="291" y="24"/>
                                </a:lnTo>
                                <a:lnTo>
                                  <a:pt x="286" y="19"/>
                                </a:lnTo>
                                <a:lnTo>
                                  <a:pt x="280" y="15"/>
                                </a:lnTo>
                                <a:lnTo>
                                  <a:pt x="280" y="15"/>
                                </a:lnTo>
                                <a:lnTo>
                                  <a:pt x="266" y="10"/>
                                </a:lnTo>
                                <a:lnTo>
                                  <a:pt x="251" y="6"/>
                                </a:lnTo>
                                <a:lnTo>
                                  <a:pt x="251" y="6"/>
                                </a:lnTo>
                                <a:lnTo>
                                  <a:pt x="240" y="4"/>
                                </a:lnTo>
                                <a:lnTo>
                                  <a:pt x="231" y="4"/>
                                </a:lnTo>
                                <a:lnTo>
                                  <a:pt x="211" y="4"/>
                                </a:lnTo>
                                <a:lnTo>
                                  <a:pt x="211" y="4"/>
                                </a:lnTo>
                                <a:lnTo>
                                  <a:pt x="193" y="4"/>
                                </a:lnTo>
                                <a:lnTo>
                                  <a:pt x="173" y="2"/>
                                </a:lnTo>
                                <a:lnTo>
                                  <a:pt x="173" y="2"/>
                                </a:lnTo>
                                <a:lnTo>
                                  <a:pt x="163" y="0"/>
                                </a:lnTo>
                                <a:lnTo>
                                  <a:pt x="152" y="2"/>
                                </a:lnTo>
                                <a:lnTo>
                                  <a:pt x="152" y="2"/>
                                </a:lnTo>
                                <a:lnTo>
                                  <a:pt x="146" y="4"/>
                                </a:lnTo>
                                <a:lnTo>
                                  <a:pt x="143" y="8"/>
                                </a:lnTo>
                                <a:lnTo>
                                  <a:pt x="143" y="8"/>
                                </a:lnTo>
                                <a:lnTo>
                                  <a:pt x="143" y="11"/>
                                </a:lnTo>
                                <a:lnTo>
                                  <a:pt x="144" y="15"/>
                                </a:lnTo>
                                <a:lnTo>
                                  <a:pt x="144" y="15"/>
                                </a:lnTo>
                                <a:lnTo>
                                  <a:pt x="144" y="22"/>
                                </a:lnTo>
                                <a:lnTo>
                                  <a:pt x="144" y="22"/>
                                </a:lnTo>
                                <a:lnTo>
                                  <a:pt x="150" y="33"/>
                                </a:lnTo>
                                <a:lnTo>
                                  <a:pt x="150" y="33"/>
                                </a:lnTo>
                                <a:lnTo>
                                  <a:pt x="150" y="38"/>
                                </a:lnTo>
                                <a:lnTo>
                                  <a:pt x="148" y="40"/>
                                </a:lnTo>
                                <a:lnTo>
                                  <a:pt x="146" y="42"/>
                                </a:lnTo>
                                <a:lnTo>
                                  <a:pt x="146" y="42"/>
                                </a:lnTo>
                                <a:lnTo>
                                  <a:pt x="139" y="42"/>
                                </a:lnTo>
                                <a:lnTo>
                                  <a:pt x="135" y="38"/>
                                </a:lnTo>
                                <a:lnTo>
                                  <a:pt x="132" y="35"/>
                                </a:lnTo>
                                <a:lnTo>
                                  <a:pt x="128" y="29"/>
                                </a:lnTo>
                                <a:lnTo>
                                  <a:pt x="128" y="29"/>
                                </a:lnTo>
                                <a:lnTo>
                                  <a:pt x="126" y="19"/>
                                </a:lnTo>
                                <a:lnTo>
                                  <a:pt x="125" y="13"/>
                                </a:lnTo>
                                <a:lnTo>
                                  <a:pt x="123" y="8"/>
                                </a:lnTo>
                                <a:lnTo>
                                  <a:pt x="123" y="8"/>
                                </a:lnTo>
                                <a:lnTo>
                                  <a:pt x="119" y="4"/>
                                </a:lnTo>
                                <a:lnTo>
                                  <a:pt x="116" y="2"/>
                                </a:lnTo>
                                <a:lnTo>
                                  <a:pt x="110" y="2"/>
                                </a:lnTo>
                                <a:lnTo>
                                  <a:pt x="105" y="6"/>
                                </a:lnTo>
                                <a:lnTo>
                                  <a:pt x="105" y="6"/>
                                </a:lnTo>
                                <a:lnTo>
                                  <a:pt x="94" y="13"/>
                                </a:lnTo>
                                <a:lnTo>
                                  <a:pt x="90" y="17"/>
                                </a:lnTo>
                                <a:lnTo>
                                  <a:pt x="87" y="22"/>
                                </a:lnTo>
                                <a:lnTo>
                                  <a:pt x="87" y="22"/>
                                </a:lnTo>
                                <a:lnTo>
                                  <a:pt x="83" y="33"/>
                                </a:lnTo>
                                <a:lnTo>
                                  <a:pt x="79" y="38"/>
                                </a:lnTo>
                                <a:lnTo>
                                  <a:pt x="78" y="44"/>
                                </a:lnTo>
                                <a:lnTo>
                                  <a:pt x="78" y="44"/>
                                </a:lnTo>
                                <a:lnTo>
                                  <a:pt x="72" y="46"/>
                                </a:lnTo>
                                <a:lnTo>
                                  <a:pt x="65" y="48"/>
                                </a:lnTo>
                                <a:lnTo>
                                  <a:pt x="59" y="46"/>
                                </a:lnTo>
                                <a:lnTo>
                                  <a:pt x="54" y="44"/>
                                </a:lnTo>
                                <a:lnTo>
                                  <a:pt x="54" y="44"/>
                                </a:lnTo>
                                <a:lnTo>
                                  <a:pt x="43" y="35"/>
                                </a:lnTo>
                                <a:lnTo>
                                  <a:pt x="40" y="31"/>
                                </a:lnTo>
                                <a:lnTo>
                                  <a:pt x="32" y="28"/>
                                </a:lnTo>
                                <a:lnTo>
                                  <a:pt x="32" y="28"/>
                                </a:lnTo>
                                <a:lnTo>
                                  <a:pt x="30" y="28"/>
                                </a:lnTo>
                                <a:lnTo>
                                  <a:pt x="30" y="28"/>
                                </a:lnTo>
                                <a:lnTo>
                                  <a:pt x="27" y="42"/>
                                </a:lnTo>
                                <a:lnTo>
                                  <a:pt x="27" y="42"/>
                                </a:lnTo>
                                <a:lnTo>
                                  <a:pt x="29" y="44"/>
                                </a:lnTo>
                                <a:lnTo>
                                  <a:pt x="29" y="44"/>
                                </a:lnTo>
                                <a:lnTo>
                                  <a:pt x="32" y="44"/>
                                </a:lnTo>
                                <a:lnTo>
                                  <a:pt x="38" y="48"/>
                                </a:lnTo>
                                <a:lnTo>
                                  <a:pt x="40" y="51"/>
                                </a:lnTo>
                                <a:lnTo>
                                  <a:pt x="41" y="55"/>
                                </a:lnTo>
                                <a:lnTo>
                                  <a:pt x="41" y="55"/>
                                </a:lnTo>
                                <a:lnTo>
                                  <a:pt x="43" y="66"/>
                                </a:lnTo>
                                <a:lnTo>
                                  <a:pt x="43" y="69"/>
                                </a:lnTo>
                                <a:lnTo>
                                  <a:pt x="47" y="73"/>
                                </a:lnTo>
                                <a:lnTo>
                                  <a:pt x="47" y="73"/>
                                </a:lnTo>
                                <a:lnTo>
                                  <a:pt x="52" y="78"/>
                                </a:lnTo>
                                <a:lnTo>
                                  <a:pt x="56" y="84"/>
                                </a:lnTo>
                                <a:lnTo>
                                  <a:pt x="56" y="91"/>
                                </a:lnTo>
                                <a:lnTo>
                                  <a:pt x="56" y="96"/>
                                </a:lnTo>
                                <a:lnTo>
                                  <a:pt x="54" y="111"/>
                                </a:lnTo>
                                <a:lnTo>
                                  <a:pt x="50" y="124"/>
                                </a:lnTo>
                                <a:lnTo>
                                  <a:pt x="50" y="124"/>
                                </a:lnTo>
                                <a:lnTo>
                                  <a:pt x="49" y="134"/>
                                </a:lnTo>
                                <a:lnTo>
                                  <a:pt x="47" y="145"/>
                                </a:lnTo>
                                <a:lnTo>
                                  <a:pt x="47" y="145"/>
                                </a:lnTo>
                                <a:lnTo>
                                  <a:pt x="50" y="167"/>
                                </a:lnTo>
                                <a:lnTo>
                                  <a:pt x="50" y="167"/>
                                </a:lnTo>
                                <a:lnTo>
                                  <a:pt x="50" y="172"/>
                                </a:lnTo>
                                <a:lnTo>
                                  <a:pt x="50" y="178"/>
                                </a:lnTo>
                                <a:lnTo>
                                  <a:pt x="45" y="190"/>
                                </a:lnTo>
                                <a:lnTo>
                                  <a:pt x="45" y="190"/>
                                </a:lnTo>
                                <a:lnTo>
                                  <a:pt x="36" y="205"/>
                                </a:lnTo>
                                <a:lnTo>
                                  <a:pt x="27" y="218"/>
                                </a:lnTo>
                                <a:lnTo>
                                  <a:pt x="9" y="245"/>
                                </a:lnTo>
                                <a:lnTo>
                                  <a:pt x="9" y="245"/>
                                </a:lnTo>
                                <a:lnTo>
                                  <a:pt x="3" y="257"/>
                                </a:lnTo>
                                <a:lnTo>
                                  <a:pt x="0" y="272"/>
                                </a:lnTo>
                                <a:lnTo>
                                  <a:pt x="0" y="286"/>
                                </a:lnTo>
                                <a:lnTo>
                                  <a:pt x="0" y="299"/>
                                </a:lnTo>
                                <a:lnTo>
                                  <a:pt x="0" y="299"/>
                                </a:lnTo>
                                <a:lnTo>
                                  <a:pt x="2" y="308"/>
                                </a:lnTo>
                                <a:lnTo>
                                  <a:pt x="3" y="317"/>
                                </a:lnTo>
                                <a:lnTo>
                                  <a:pt x="11" y="332"/>
                                </a:lnTo>
                                <a:lnTo>
                                  <a:pt x="21" y="346"/>
                                </a:lnTo>
                                <a:lnTo>
                                  <a:pt x="32" y="359"/>
                                </a:lnTo>
                                <a:lnTo>
                                  <a:pt x="32" y="359"/>
                                </a:lnTo>
                                <a:lnTo>
                                  <a:pt x="38" y="364"/>
                                </a:lnTo>
                                <a:lnTo>
                                  <a:pt x="43" y="370"/>
                                </a:lnTo>
                                <a:lnTo>
                                  <a:pt x="49" y="382"/>
                                </a:lnTo>
                                <a:lnTo>
                                  <a:pt x="54" y="411"/>
                                </a:lnTo>
                                <a:lnTo>
                                  <a:pt x="54" y="411"/>
                                </a:lnTo>
                                <a:lnTo>
                                  <a:pt x="59" y="424"/>
                                </a:lnTo>
                                <a:lnTo>
                                  <a:pt x="65" y="437"/>
                                </a:lnTo>
                                <a:lnTo>
                                  <a:pt x="65" y="437"/>
                                </a:lnTo>
                                <a:lnTo>
                                  <a:pt x="72" y="446"/>
                                </a:lnTo>
                                <a:lnTo>
                                  <a:pt x="74" y="451"/>
                                </a:lnTo>
                                <a:lnTo>
                                  <a:pt x="74" y="458"/>
                                </a:lnTo>
                                <a:lnTo>
                                  <a:pt x="74" y="458"/>
                                </a:lnTo>
                                <a:lnTo>
                                  <a:pt x="74" y="473"/>
                                </a:lnTo>
                                <a:lnTo>
                                  <a:pt x="74" y="473"/>
                                </a:lnTo>
                                <a:lnTo>
                                  <a:pt x="76" y="480"/>
                                </a:lnTo>
                                <a:lnTo>
                                  <a:pt x="78" y="489"/>
                                </a:lnTo>
                                <a:lnTo>
                                  <a:pt x="81" y="498"/>
                                </a:lnTo>
                                <a:lnTo>
                                  <a:pt x="87" y="505"/>
                                </a:lnTo>
                                <a:lnTo>
                                  <a:pt x="87" y="505"/>
                                </a:lnTo>
                                <a:lnTo>
                                  <a:pt x="96" y="509"/>
                                </a:lnTo>
                                <a:lnTo>
                                  <a:pt x="105" y="513"/>
                                </a:lnTo>
                                <a:lnTo>
                                  <a:pt x="105" y="513"/>
                                </a:lnTo>
                                <a:lnTo>
                                  <a:pt x="119" y="518"/>
                                </a:lnTo>
                                <a:lnTo>
                                  <a:pt x="126" y="522"/>
                                </a:lnTo>
                                <a:lnTo>
                                  <a:pt x="132" y="527"/>
                                </a:lnTo>
                                <a:lnTo>
                                  <a:pt x="132" y="527"/>
                                </a:lnTo>
                                <a:lnTo>
                                  <a:pt x="144" y="536"/>
                                </a:lnTo>
                                <a:lnTo>
                                  <a:pt x="154" y="547"/>
                                </a:lnTo>
                                <a:lnTo>
                                  <a:pt x="154" y="547"/>
                                </a:lnTo>
                                <a:lnTo>
                                  <a:pt x="159" y="554"/>
                                </a:lnTo>
                                <a:lnTo>
                                  <a:pt x="163" y="563"/>
                                </a:lnTo>
                                <a:lnTo>
                                  <a:pt x="163" y="563"/>
                                </a:lnTo>
                                <a:lnTo>
                                  <a:pt x="164" y="580"/>
                                </a:lnTo>
                                <a:lnTo>
                                  <a:pt x="164" y="594"/>
                                </a:lnTo>
                                <a:lnTo>
                                  <a:pt x="164" y="594"/>
                                </a:lnTo>
                                <a:lnTo>
                                  <a:pt x="164" y="610"/>
                                </a:lnTo>
                                <a:lnTo>
                                  <a:pt x="164" y="610"/>
                                </a:lnTo>
                                <a:lnTo>
                                  <a:pt x="164" y="616"/>
                                </a:lnTo>
                                <a:lnTo>
                                  <a:pt x="164" y="623"/>
                                </a:lnTo>
                                <a:lnTo>
                                  <a:pt x="164" y="623"/>
                                </a:lnTo>
                                <a:lnTo>
                                  <a:pt x="163" y="637"/>
                                </a:lnTo>
                                <a:lnTo>
                                  <a:pt x="163" y="637"/>
                                </a:lnTo>
                                <a:lnTo>
                                  <a:pt x="159" y="652"/>
                                </a:lnTo>
                                <a:lnTo>
                                  <a:pt x="157" y="661"/>
                                </a:lnTo>
                                <a:lnTo>
                                  <a:pt x="157" y="668"/>
                                </a:lnTo>
                                <a:lnTo>
                                  <a:pt x="157" y="668"/>
                                </a:lnTo>
                                <a:lnTo>
                                  <a:pt x="157" y="681"/>
                                </a:lnTo>
                                <a:lnTo>
                                  <a:pt x="159" y="688"/>
                                </a:lnTo>
                                <a:lnTo>
                                  <a:pt x="157" y="694"/>
                                </a:lnTo>
                                <a:lnTo>
                                  <a:pt x="157" y="694"/>
                                </a:lnTo>
                                <a:lnTo>
                                  <a:pt x="154" y="704"/>
                                </a:lnTo>
                                <a:lnTo>
                                  <a:pt x="154" y="715"/>
                                </a:lnTo>
                                <a:lnTo>
                                  <a:pt x="154" y="715"/>
                                </a:lnTo>
                                <a:lnTo>
                                  <a:pt x="155" y="722"/>
                                </a:lnTo>
                                <a:lnTo>
                                  <a:pt x="155" y="732"/>
                                </a:lnTo>
                                <a:lnTo>
                                  <a:pt x="155" y="732"/>
                                </a:lnTo>
                                <a:lnTo>
                                  <a:pt x="154" y="739"/>
                                </a:lnTo>
                                <a:lnTo>
                                  <a:pt x="152" y="748"/>
                                </a:lnTo>
                                <a:lnTo>
                                  <a:pt x="152" y="748"/>
                                </a:lnTo>
                                <a:lnTo>
                                  <a:pt x="148" y="762"/>
                                </a:lnTo>
                                <a:lnTo>
                                  <a:pt x="148" y="762"/>
                                </a:lnTo>
                                <a:lnTo>
                                  <a:pt x="146" y="770"/>
                                </a:lnTo>
                                <a:lnTo>
                                  <a:pt x="144" y="779"/>
                                </a:lnTo>
                                <a:lnTo>
                                  <a:pt x="144" y="779"/>
                                </a:lnTo>
                                <a:lnTo>
                                  <a:pt x="146" y="786"/>
                                </a:lnTo>
                                <a:lnTo>
                                  <a:pt x="148" y="791"/>
                                </a:lnTo>
                                <a:lnTo>
                                  <a:pt x="148" y="791"/>
                                </a:lnTo>
                                <a:lnTo>
                                  <a:pt x="144" y="800"/>
                                </a:lnTo>
                                <a:lnTo>
                                  <a:pt x="144" y="804"/>
                                </a:lnTo>
                                <a:lnTo>
                                  <a:pt x="144" y="809"/>
                                </a:lnTo>
                                <a:lnTo>
                                  <a:pt x="144" y="809"/>
                                </a:lnTo>
                                <a:lnTo>
                                  <a:pt x="144" y="813"/>
                                </a:lnTo>
                                <a:lnTo>
                                  <a:pt x="146" y="817"/>
                                </a:lnTo>
                                <a:lnTo>
                                  <a:pt x="150" y="824"/>
                                </a:lnTo>
                                <a:lnTo>
                                  <a:pt x="150" y="824"/>
                                </a:lnTo>
                                <a:lnTo>
                                  <a:pt x="152" y="831"/>
                                </a:lnTo>
                                <a:lnTo>
                                  <a:pt x="152" y="836"/>
                                </a:lnTo>
                                <a:lnTo>
                                  <a:pt x="150" y="842"/>
                                </a:lnTo>
                                <a:lnTo>
                                  <a:pt x="148" y="847"/>
                                </a:lnTo>
                                <a:lnTo>
                                  <a:pt x="141" y="858"/>
                                </a:lnTo>
                                <a:lnTo>
                                  <a:pt x="137" y="869"/>
                                </a:lnTo>
                                <a:lnTo>
                                  <a:pt x="137" y="869"/>
                                </a:lnTo>
                                <a:lnTo>
                                  <a:pt x="130" y="885"/>
                                </a:lnTo>
                                <a:lnTo>
                                  <a:pt x="128" y="894"/>
                                </a:lnTo>
                                <a:lnTo>
                                  <a:pt x="126" y="903"/>
                                </a:lnTo>
                                <a:lnTo>
                                  <a:pt x="126" y="903"/>
                                </a:lnTo>
                                <a:lnTo>
                                  <a:pt x="125" y="920"/>
                                </a:lnTo>
                                <a:lnTo>
                                  <a:pt x="119" y="934"/>
                                </a:lnTo>
                                <a:lnTo>
                                  <a:pt x="119" y="934"/>
                                </a:lnTo>
                                <a:lnTo>
                                  <a:pt x="119" y="940"/>
                                </a:lnTo>
                                <a:lnTo>
                                  <a:pt x="119" y="945"/>
                                </a:lnTo>
                                <a:lnTo>
                                  <a:pt x="123" y="954"/>
                                </a:lnTo>
                                <a:lnTo>
                                  <a:pt x="123" y="954"/>
                                </a:lnTo>
                                <a:lnTo>
                                  <a:pt x="126" y="965"/>
                                </a:lnTo>
                                <a:lnTo>
                                  <a:pt x="128" y="978"/>
                                </a:lnTo>
                                <a:lnTo>
                                  <a:pt x="128" y="978"/>
                                </a:lnTo>
                                <a:lnTo>
                                  <a:pt x="126" y="987"/>
                                </a:lnTo>
                                <a:lnTo>
                                  <a:pt x="125" y="994"/>
                                </a:lnTo>
                                <a:lnTo>
                                  <a:pt x="121" y="1003"/>
                                </a:lnTo>
                                <a:lnTo>
                                  <a:pt x="121" y="1012"/>
                                </a:lnTo>
                                <a:lnTo>
                                  <a:pt x="121" y="1012"/>
                                </a:lnTo>
                                <a:lnTo>
                                  <a:pt x="121" y="1019"/>
                                </a:lnTo>
                                <a:lnTo>
                                  <a:pt x="121" y="1025"/>
                                </a:lnTo>
                                <a:lnTo>
                                  <a:pt x="121" y="1025"/>
                                </a:lnTo>
                                <a:lnTo>
                                  <a:pt x="125" y="1030"/>
                                </a:lnTo>
                                <a:lnTo>
                                  <a:pt x="128" y="1034"/>
                                </a:lnTo>
                                <a:lnTo>
                                  <a:pt x="128" y="1034"/>
                                </a:lnTo>
                                <a:lnTo>
                                  <a:pt x="130" y="1037"/>
                                </a:lnTo>
                                <a:lnTo>
                                  <a:pt x="128" y="1045"/>
                                </a:lnTo>
                                <a:lnTo>
                                  <a:pt x="128" y="1045"/>
                                </a:lnTo>
                                <a:lnTo>
                                  <a:pt x="126" y="1064"/>
                                </a:lnTo>
                                <a:lnTo>
                                  <a:pt x="126" y="1064"/>
                                </a:lnTo>
                                <a:lnTo>
                                  <a:pt x="126" y="1073"/>
                                </a:lnTo>
                                <a:lnTo>
                                  <a:pt x="126" y="1077"/>
                                </a:lnTo>
                                <a:lnTo>
                                  <a:pt x="125" y="1081"/>
                                </a:lnTo>
                                <a:lnTo>
                                  <a:pt x="125" y="1081"/>
                                </a:lnTo>
                                <a:lnTo>
                                  <a:pt x="117" y="1088"/>
                                </a:lnTo>
                                <a:lnTo>
                                  <a:pt x="116" y="1092"/>
                                </a:lnTo>
                                <a:lnTo>
                                  <a:pt x="112" y="1097"/>
                                </a:lnTo>
                                <a:lnTo>
                                  <a:pt x="112" y="1097"/>
                                </a:lnTo>
                                <a:lnTo>
                                  <a:pt x="112" y="1106"/>
                                </a:lnTo>
                                <a:lnTo>
                                  <a:pt x="116" y="1115"/>
                                </a:lnTo>
                                <a:lnTo>
                                  <a:pt x="117" y="1124"/>
                                </a:lnTo>
                                <a:lnTo>
                                  <a:pt x="117" y="1135"/>
                                </a:lnTo>
                                <a:lnTo>
                                  <a:pt x="117" y="1135"/>
                                </a:lnTo>
                                <a:lnTo>
                                  <a:pt x="116" y="1144"/>
                                </a:lnTo>
                                <a:lnTo>
                                  <a:pt x="112" y="1153"/>
                                </a:lnTo>
                                <a:lnTo>
                                  <a:pt x="108" y="1162"/>
                                </a:lnTo>
                                <a:lnTo>
                                  <a:pt x="106" y="1173"/>
                                </a:lnTo>
                                <a:lnTo>
                                  <a:pt x="106" y="1173"/>
                                </a:lnTo>
                                <a:lnTo>
                                  <a:pt x="105" y="1195"/>
                                </a:lnTo>
                                <a:lnTo>
                                  <a:pt x="106" y="1216"/>
                                </a:lnTo>
                                <a:lnTo>
                                  <a:pt x="110" y="1238"/>
                                </a:lnTo>
                                <a:lnTo>
                                  <a:pt x="116" y="1258"/>
                                </a:lnTo>
                                <a:lnTo>
                                  <a:pt x="116" y="1258"/>
                                </a:lnTo>
                                <a:lnTo>
                                  <a:pt x="123" y="1273"/>
                                </a:lnTo>
                                <a:lnTo>
                                  <a:pt x="130" y="1287"/>
                                </a:lnTo>
                                <a:lnTo>
                                  <a:pt x="141" y="1298"/>
                                </a:lnTo>
                                <a:lnTo>
                                  <a:pt x="154" y="1309"/>
                                </a:lnTo>
                                <a:lnTo>
                                  <a:pt x="154" y="1309"/>
                                </a:lnTo>
                                <a:lnTo>
                                  <a:pt x="164" y="1316"/>
                                </a:lnTo>
                                <a:lnTo>
                                  <a:pt x="179" y="1323"/>
                                </a:lnTo>
                                <a:lnTo>
                                  <a:pt x="186" y="1325"/>
                                </a:lnTo>
                                <a:lnTo>
                                  <a:pt x="192" y="1325"/>
                                </a:lnTo>
                                <a:lnTo>
                                  <a:pt x="197" y="1321"/>
                                </a:lnTo>
                                <a:lnTo>
                                  <a:pt x="199" y="1314"/>
                                </a:lnTo>
                                <a:lnTo>
                                  <a:pt x="199" y="1314"/>
                                </a:lnTo>
                                <a:lnTo>
                                  <a:pt x="199" y="1311"/>
                                </a:lnTo>
                                <a:lnTo>
                                  <a:pt x="197" y="1305"/>
                                </a:lnTo>
                                <a:lnTo>
                                  <a:pt x="192" y="1298"/>
                                </a:lnTo>
                                <a:lnTo>
                                  <a:pt x="184" y="1289"/>
                                </a:lnTo>
                                <a:lnTo>
                                  <a:pt x="179" y="1282"/>
                                </a:lnTo>
                                <a:lnTo>
                                  <a:pt x="179" y="1282"/>
                                </a:lnTo>
                                <a:lnTo>
                                  <a:pt x="177" y="1274"/>
                                </a:lnTo>
                                <a:lnTo>
                                  <a:pt x="177" y="1265"/>
                                </a:lnTo>
                                <a:lnTo>
                                  <a:pt x="177" y="1251"/>
                                </a:lnTo>
                                <a:lnTo>
                                  <a:pt x="177" y="1251"/>
                                </a:lnTo>
                                <a:lnTo>
                                  <a:pt x="177" y="1244"/>
                                </a:lnTo>
                                <a:lnTo>
                                  <a:pt x="177" y="1236"/>
                                </a:lnTo>
                                <a:lnTo>
                                  <a:pt x="177" y="1236"/>
                                </a:lnTo>
                                <a:lnTo>
                                  <a:pt x="183" y="1231"/>
                                </a:lnTo>
                                <a:lnTo>
                                  <a:pt x="188" y="1225"/>
                                </a:lnTo>
                                <a:lnTo>
                                  <a:pt x="188" y="1225"/>
                                </a:lnTo>
                                <a:lnTo>
                                  <a:pt x="186" y="1216"/>
                                </a:lnTo>
                                <a:lnTo>
                                  <a:pt x="186" y="1215"/>
                                </a:lnTo>
                                <a:lnTo>
                                  <a:pt x="188" y="1215"/>
                                </a:lnTo>
                                <a:lnTo>
                                  <a:pt x="190" y="1215"/>
                                </a:lnTo>
                                <a:lnTo>
                                  <a:pt x="190" y="1215"/>
                                </a:lnTo>
                                <a:lnTo>
                                  <a:pt x="195" y="1220"/>
                                </a:lnTo>
                                <a:lnTo>
                                  <a:pt x="197" y="1220"/>
                                </a:lnTo>
                                <a:lnTo>
                                  <a:pt x="201" y="1216"/>
                                </a:lnTo>
                                <a:lnTo>
                                  <a:pt x="201" y="1216"/>
                                </a:lnTo>
                                <a:lnTo>
                                  <a:pt x="202" y="1211"/>
                                </a:lnTo>
                                <a:lnTo>
                                  <a:pt x="202" y="1207"/>
                                </a:lnTo>
                                <a:lnTo>
                                  <a:pt x="204" y="1197"/>
                                </a:lnTo>
                                <a:lnTo>
                                  <a:pt x="204" y="1197"/>
                                </a:lnTo>
                                <a:lnTo>
                                  <a:pt x="208" y="1191"/>
                                </a:lnTo>
                                <a:lnTo>
                                  <a:pt x="213" y="1184"/>
                                </a:lnTo>
                                <a:lnTo>
                                  <a:pt x="213" y="1184"/>
                                </a:lnTo>
                                <a:lnTo>
                                  <a:pt x="215" y="1178"/>
                                </a:lnTo>
                                <a:lnTo>
                                  <a:pt x="217" y="1175"/>
                                </a:lnTo>
                                <a:lnTo>
                                  <a:pt x="221" y="1173"/>
                                </a:lnTo>
                                <a:lnTo>
                                  <a:pt x="221" y="1173"/>
                                </a:lnTo>
                                <a:lnTo>
                                  <a:pt x="226" y="1169"/>
                                </a:lnTo>
                                <a:lnTo>
                                  <a:pt x="231" y="1164"/>
                                </a:lnTo>
                                <a:lnTo>
                                  <a:pt x="231" y="1164"/>
                                </a:lnTo>
                                <a:lnTo>
                                  <a:pt x="231" y="1160"/>
                                </a:lnTo>
                                <a:lnTo>
                                  <a:pt x="231" y="1157"/>
                                </a:lnTo>
                                <a:lnTo>
                                  <a:pt x="228" y="1148"/>
                                </a:lnTo>
                                <a:lnTo>
                                  <a:pt x="222" y="1140"/>
                                </a:lnTo>
                                <a:lnTo>
                                  <a:pt x="217" y="1135"/>
                                </a:lnTo>
                                <a:lnTo>
                                  <a:pt x="217" y="1135"/>
                                </a:lnTo>
                                <a:lnTo>
                                  <a:pt x="211" y="1128"/>
                                </a:lnTo>
                                <a:lnTo>
                                  <a:pt x="211" y="1121"/>
                                </a:lnTo>
                                <a:lnTo>
                                  <a:pt x="213" y="1113"/>
                                </a:lnTo>
                                <a:lnTo>
                                  <a:pt x="217" y="1106"/>
                                </a:lnTo>
                                <a:lnTo>
                                  <a:pt x="217" y="1106"/>
                                </a:lnTo>
                                <a:lnTo>
                                  <a:pt x="222" y="1102"/>
                                </a:lnTo>
                                <a:lnTo>
                                  <a:pt x="230" y="1099"/>
                                </a:lnTo>
                                <a:lnTo>
                                  <a:pt x="235" y="1095"/>
                                </a:lnTo>
                                <a:lnTo>
                                  <a:pt x="239" y="1093"/>
                                </a:lnTo>
                                <a:lnTo>
                                  <a:pt x="239" y="1090"/>
                                </a:lnTo>
                                <a:lnTo>
                                  <a:pt x="239" y="1090"/>
                                </a:lnTo>
                                <a:lnTo>
                                  <a:pt x="240" y="1081"/>
                                </a:lnTo>
                                <a:lnTo>
                                  <a:pt x="239" y="1072"/>
                                </a:lnTo>
                                <a:lnTo>
                                  <a:pt x="239" y="1072"/>
                                </a:lnTo>
                                <a:lnTo>
                                  <a:pt x="239" y="1068"/>
                                </a:lnTo>
                                <a:lnTo>
                                  <a:pt x="240" y="1066"/>
                                </a:lnTo>
                                <a:lnTo>
                                  <a:pt x="244" y="1061"/>
                                </a:lnTo>
                                <a:lnTo>
                                  <a:pt x="244" y="1061"/>
                                </a:lnTo>
                                <a:lnTo>
                                  <a:pt x="246" y="1057"/>
                                </a:lnTo>
                                <a:lnTo>
                                  <a:pt x="246" y="1055"/>
                                </a:lnTo>
                                <a:lnTo>
                                  <a:pt x="244" y="1054"/>
                                </a:lnTo>
                                <a:lnTo>
                                  <a:pt x="246" y="1050"/>
                                </a:lnTo>
                                <a:lnTo>
                                  <a:pt x="246" y="1050"/>
                                </a:lnTo>
                                <a:lnTo>
                                  <a:pt x="248" y="1050"/>
                                </a:lnTo>
                                <a:lnTo>
                                  <a:pt x="253" y="1050"/>
                                </a:lnTo>
                                <a:lnTo>
                                  <a:pt x="257" y="1050"/>
                                </a:lnTo>
                                <a:lnTo>
                                  <a:pt x="259" y="1048"/>
                                </a:lnTo>
                                <a:lnTo>
                                  <a:pt x="259" y="1048"/>
                                </a:lnTo>
                                <a:lnTo>
                                  <a:pt x="260" y="1046"/>
                                </a:lnTo>
                                <a:lnTo>
                                  <a:pt x="259" y="1046"/>
                                </a:lnTo>
                                <a:lnTo>
                                  <a:pt x="255" y="1043"/>
                                </a:lnTo>
                                <a:lnTo>
                                  <a:pt x="249" y="1041"/>
                                </a:lnTo>
                                <a:lnTo>
                                  <a:pt x="246" y="1037"/>
                                </a:lnTo>
                                <a:lnTo>
                                  <a:pt x="246" y="1037"/>
                                </a:lnTo>
                                <a:lnTo>
                                  <a:pt x="244" y="1032"/>
                                </a:lnTo>
                                <a:lnTo>
                                  <a:pt x="244" y="1026"/>
                                </a:lnTo>
                                <a:lnTo>
                                  <a:pt x="246" y="1023"/>
                                </a:lnTo>
                                <a:lnTo>
                                  <a:pt x="249" y="1017"/>
                                </a:lnTo>
                                <a:lnTo>
                                  <a:pt x="249" y="1017"/>
                                </a:lnTo>
                                <a:lnTo>
                                  <a:pt x="253" y="1016"/>
                                </a:lnTo>
                                <a:lnTo>
                                  <a:pt x="257" y="1016"/>
                                </a:lnTo>
                                <a:lnTo>
                                  <a:pt x="266" y="1016"/>
                                </a:lnTo>
                                <a:lnTo>
                                  <a:pt x="266" y="1016"/>
                                </a:lnTo>
                                <a:lnTo>
                                  <a:pt x="271" y="1014"/>
                                </a:lnTo>
                                <a:lnTo>
                                  <a:pt x="275" y="1012"/>
                                </a:lnTo>
                                <a:lnTo>
                                  <a:pt x="282" y="1005"/>
                                </a:lnTo>
                                <a:lnTo>
                                  <a:pt x="287" y="994"/>
                                </a:lnTo>
                                <a:lnTo>
                                  <a:pt x="287" y="990"/>
                                </a:lnTo>
                                <a:lnTo>
                                  <a:pt x="286" y="985"/>
                                </a:lnTo>
                                <a:lnTo>
                                  <a:pt x="286" y="985"/>
                                </a:lnTo>
                                <a:lnTo>
                                  <a:pt x="284" y="981"/>
                                </a:lnTo>
                                <a:lnTo>
                                  <a:pt x="280" y="978"/>
                                </a:lnTo>
                                <a:lnTo>
                                  <a:pt x="280" y="978"/>
                                </a:lnTo>
                                <a:lnTo>
                                  <a:pt x="278" y="972"/>
                                </a:lnTo>
                                <a:lnTo>
                                  <a:pt x="278" y="970"/>
                                </a:lnTo>
                                <a:lnTo>
                                  <a:pt x="280" y="970"/>
                                </a:lnTo>
                                <a:lnTo>
                                  <a:pt x="291" y="970"/>
                                </a:lnTo>
                                <a:lnTo>
                                  <a:pt x="291" y="970"/>
                                </a:lnTo>
                                <a:lnTo>
                                  <a:pt x="298" y="969"/>
                                </a:lnTo>
                                <a:lnTo>
                                  <a:pt x="306" y="965"/>
                                </a:lnTo>
                                <a:lnTo>
                                  <a:pt x="313" y="963"/>
                                </a:lnTo>
                                <a:lnTo>
                                  <a:pt x="320" y="959"/>
                                </a:lnTo>
                                <a:lnTo>
                                  <a:pt x="320" y="959"/>
                                </a:lnTo>
                                <a:lnTo>
                                  <a:pt x="333" y="959"/>
                                </a:lnTo>
                                <a:lnTo>
                                  <a:pt x="338" y="959"/>
                                </a:lnTo>
                                <a:lnTo>
                                  <a:pt x="345" y="958"/>
                                </a:lnTo>
                                <a:lnTo>
                                  <a:pt x="345" y="958"/>
                                </a:lnTo>
                                <a:lnTo>
                                  <a:pt x="349" y="954"/>
                                </a:lnTo>
                                <a:lnTo>
                                  <a:pt x="353" y="949"/>
                                </a:lnTo>
                                <a:lnTo>
                                  <a:pt x="360" y="940"/>
                                </a:lnTo>
                                <a:lnTo>
                                  <a:pt x="360" y="940"/>
                                </a:lnTo>
                                <a:lnTo>
                                  <a:pt x="365" y="932"/>
                                </a:lnTo>
                                <a:lnTo>
                                  <a:pt x="365" y="927"/>
                                </a:lnTo>
                                <a:lnTo>
                                  <a:pt x="365" y="923"/>
                                </a:lnTo>
                                <a:lnTo>
                                  <a:pt x="365" y="923"/>
                                </a:lnTo>
                                <a:lnTo>
                                  <a:pt x="364" y="920"/>
                                </a:lnTo>
                                <a:lnTo>
                                  <a:pt x="360" y="916"/>
                                </a:lnTo>
                                <a:lnTo>
                                  <a:pt x="356" y="914"/>
                                </a:lnTo>
                                <a:lnTo>
                                  <a:pt x="354" y="911"/>
                                </a:lnTo>
                                <a:lnTo>
                                  <a:pt x="354" y="911"/>
                                </a:lnTo>
                                <a:lnTo>
                                  <a:pt x="353" y="907"/>
                                </a:lnTo>
                                <a:lnTo>
                                  <a:pt x="354" y="903"/>
                                </a:lnTo>
                                <a:lnTo>
                                  <a:pt x="356" y="900"/>
                                </a:lnTo>
                                <a:lnTo>
                                  <a:pt x="356" y="896"/>
                                </a:lnTo>
                                <a:lnTo>
                                  <a:pt x="356" y="896"/>
                                </a:lnTo>
                                <a:lnTo>
                                  <a:pt x="356" y="893"/>
                                </a:lnTo>
                                <a:lnTo>
                                  <a:pt x="353" y="891"/>
                                </a:lnTo>
                                <a:lnTo>
                                  <a:pt x="349" y="887"/>
                                </a:lnTo>
                                <a:lnTo>
                                  <a:pt x="342" y="885"/>
                                </a:lnTo>
                                <a:lnTo>
                                  <a:pt x="338" y="880"/>
                                </a:lnTo>
                                <a:lnTo>
                                  <a:pt x="338" y="880"/>
                                </a:lnTo>
                                <a:lnTo>
                                  <a:pt x="335" y="874"/>
                                </a:lnTo>
                                <a:lnTo>
                                  <a:pt x="333" y="869"/>
                                </a:lnTo>
                                <a:lnTo>
                                  <a:pt x="331" y="856"/>
                                </a:lnTo>
                                <a:lnTo>
                                  <a:pt x="331" y="856"/>
                                </a:lnTo>
                                <a:lnTo>
                                  <a:pt x="333" y="851"/>
                                </a:lnTo>
                                <a:lnTo>
                                  <a:pt x="336" y="847"/>
                                </a:lnTo>
                                <a:lnTo>
                                  <a:pt x="340" y="849"/>
                                </a:lnTo>
                                <a:lnTo>
                                  <a:pt x="345" y="855"/>
                                </a:lnTo>
                                <a:lnTo>
                                  <a:pt x="345" y="855"/>
                                </a:lnTo>
                                <a:lnTo>
                                  <a:pt x="347" y="860"/>
                                </a:lnTo>
                                <a:lnTo>
                                  <a:pt x="349" y="867"/>
                                </a:lnTo>
                                <a:lnTo>
                                  <a:pt x="353" y="873"/>
                                </a:lnTo>
                                <a:lnTo>
                                  <a:pt x="354" y="878"/>
                                </a:lnTo>
                                <a:lnTo>
                                  <a:pt x="354" y="878"/>
                                </a:lnTo>
                                <a:lnTo>
                                  <a:pt x="360" y="883"/>
                                </a:lnTo>
                                <a:lnTo>
                                  <a:pt x="364" y="885"/>
                                </a:lnTo>
                                <a:lnTo>
                                  <a:pt x="369" y="885"/>
                                </a:lnTo>
                                <a:lnTo>
                                  <a:pt x="374" y="885"/>
                                </a:lnTo>
                                <a:lnTo>
                                  <a:pt x="374" y="885"/>
                                </a:lnTo>
                                <a:lnTo>
                                  <a:pt x="382" y="883"/>
                                </a:lnTo>
                                <a:lnTo>
                                  <a:pt x="387" y="883"/>
                                </a:lnTo>
                                <a:lnTo>
                                  <a:pt x="387" y="883"/>
                                </a:lnTo>
                                <a:lnTo>
                                  <a:pt x="392" y="883"/>
                                </a:lnTo>
                                <a:lnTo>
                                  <a:pt x="400" y="883"/>
                                </a:lnTo>
                                <a:lnTo>
                                  <a:pt x="400" y="883"/>
                                </a:lnTo>
                                <a:lnTo>
                                  <a:pt x="403" y="882"/>
                                </a:lnTo>
                                <a:lnTo>
                                  <a:pt x="409" y="874"/>
                                </a:lnTo>
                                <a:lnTo>
                                  <a:pt x="421" y="856"/>
                                </a:lnTo>
                                <a:lnTo>
                                  <a:pt x="421" y="856"/>
                                </a:lnTo>
                                <a:lnTo>
                                  <a:pt x="429" y="842"/>
                                </a:lnTo>
                                <a:lnTo>
                                  <a:pt x="429" y="842"/>
                                </a:lnTo>
                                <a:lnTo>
                                  <a:pt x="429" y="838"/>
                                </a:lnTo>
                                <a:lnTo>
                                  <a:pt x="429" y="836"/>
                                </a:lnTo>
                                <a:lnTo>
                                  <a:pt x="427" y="835"/>
                                </a:lnTo>
                                <a:lnTo>
                                  <a:pt x="427" y="831"/>
                                </a:lnTo>
                                <a:lnTo>
                                  <a:pt x="427" y="831"/>
                                </a:lnTo>
                                <a:lnTo>
                                  <a:pt x="429" y="827"/>
                                </a:lnTo>
                                <a:lnTo>
                                  <a:pt x="432" y="824"/>
                                </a:lnTo>
                                <a:lnTo>
                                  <a:pt x="438" y="818"/>
                                </a:lnTo>
                                <a:lnTo>
                                  <a:pt x="438" y="818"/>
                                </a:lnTo>
                                <a:lnTo>
                                  <a:pt x="443" y="809"/>
                                </a:lnTo>
                                <a:lnTo>
                                  <a:pt x="450" y="802"/>
                                </a:lnTo>
                                <a:lnTo>
                                  <a:pt x="450" y="802"/>
                                </a:lnTo>
                                <a:lnTo>
                                  <a:pt x="456" y="800"/>
                                </a:lnTo>
                                <a:lnTo>
                                  <a:pt x="461" y="800"/>
                                </a:lnTo>
                                <a:lnTo>
                                  <a:pt x="461" y="800"/>
                                </a:lnTo>
                                <a:lnTo>
                                  <a:pt x="463" y="797"/>
                                </a:lnTo>
                                <a:lnTo>
                                  <a:pt x="465" y="793"/>
                                </a:lnTo>
                                <a:lnTo>
                                  <a:pt x="468" y="786"/>
                                </a:lnTo>
                                <a:lnTo>
                                  <a:pt x="468" y="786"/>
                                </a:lnTo>
                                <a:lnTo>
                                  <a:pt x="474" y="775"/>
                                </a:lnTo>
                                <a:lnTo>
                                  <a:pt x="481" y="768"/>
                                </a:lnTo>
                                <a:lnTo>
                                  <a:pt x="481" y="768"/>
                                </a:lnTo>
                                <a:lnTo>
                                  <a:pt x="487" y="760"/>
                                </a:lnTo>
                                <a:lnTo>
                                  <a:pt x="488" y="753"/>
                                </a:lnTo>
                                <a:lnTo>
                                  <a:pt x="490" y="746"/>
                                </a:lnTo>
                                <a:lnTo>
                                  <a:pt x="488" y="739"/>
                                </a:lnTo>
                                <a:lnTo>
                                  <a:pt x="485" y="722"/>
                                </a:lnTo>
                                <a:lnTo>
                                  <a:pt x="485" y="715"/>
                                </a:lnTo>
                                <a:lnTo>
                                  <a:pt x="485" y="706"/>
                                </a:lnTo>
                                <a:lnTo>
                                  <a:pt x="485" y="706"/>
                                </a:lnTo>
                                <a:lnTo>
                                  <a:pt x="488" y="697"/>
                                </a:lnTo>
                                <a:lnTo>
                                  <a:pt x="496" y="690"/>
                                </a:lnTo>
                                <a:lnTo>
                                  <a:pt x="510" y="679"/>
                                </a:lnTo>
                                <a:lnTo>
                                  <a:pt x="510" y="679"/>
                                </a:lnTo>
                                <a:lnTo>
                                  <a:pt x="530" y="666"/>
                                </a:lnTo>
                                <a:lnTo>
                                  <a:pt x="530" y="666"/>
                                </a:lnTo>
                                <a:lnTo>
                                  <a:pt x="541" y="657"/>
                                </a:lnTo>
                                <a:lnTo>
                                  <a:pt x="541" y="657"/>
                                </a:lnTo>
                                <a:lnTo>
                                  <a:pt x="559" y="648"/>
                                </a:lnTo>
                                <a:lnTo>
                                  <a:pt x="579" y="641"/>
                                </a:lnTo>
                                <a:lnTo>
                                  <a:pt x="579" y="641"/>
                                </a:lnTo>
                                <a:lnTo>
                                  <a:pt x="592" y="636"/>
                                </a:lnTo>
                                <a:lnTo>
                                  <a:pt x="597" y="632"/>
                                </a:lnTo>
                                <a:lnTo>
                                  <a:pt x="599" y="625"/>
                                </a:lnTo>
                                <a:lnTo>
                                  <a:pt x="599" y="625"/>
                                </a:lnTo>
                                <a:lnTo>
                                  <a:pt x="601" y="618"/>
                                </a:lnTo>
                                <a:lnTo>
                                  <a:pt x="601" y="608"/>
                                </a:lnTo>
                                <a:lnTo>
                                  <a:pt x="601" y="608"/>
                                </a:lnTo>
                                <a:lnTo>
                                  <a:pt x="604" y="603"/>
                                </a:lnTo>
                                <a:lnTo>
                                  <a:pt x="608" y="596"/>
                                </a:lnTo>
                                <a:lnTo>
                                  <a:pt x="608" y="596"/>
                                </a:lnTo>
                                <a:lnTo>
                                  <a:pt x="617" y="587"/>
                                </a:lnTo>
                                <a:lnTo>
                                  <a:pt x="624" y="578"/>
                                </a:lnTo>
                                <a:lnTo>
                                  <a:pt x="624" y="578"/>
                                </a:lnTo>
                                <a:lnTo>
                                  <a:pt x="626" y="572"/>
                                </a:lnTo>
                                <a:lnTo>
                                  <a:pt x="626" y="567"/>
                                </a:lnTo>
                                <a:lnTo>
                                  <a:pt x="624" y="556"/>
                                </a:lnTo>
                                <a:lnTo>
                                  <a:pt x="624" y="556"/>
                                </a:lnTo>
                                <a:lnTo>
                                  <a:pt x="626" y="551"/>
                                </a:lnTo>
                                <a:lnTo>
                                  <a:pt x="628" y="547"/>
                                </a:lnTo>
                                <a:lnTo>
                                  <a:pt x="631" y="538"/>
                                </a:lnTo>
                                <a:lnTo>
                                  <a:pt x="631" y="538"/>
                                </a:lnTo>
                                <a:lnTo>
                                  <a:pt x="633" y="532"/>
                                </a:lnTo>
                                <a:lnTo>
                                  <a:pt x="635" y="525"/>
                                </a:lnTo>
                                <a:lnTo>
                                  <a:pt x="635" y="513"/>
                                </a:lnTo>
                                <a:lnTo>
                                  <a:pt x="635" y="513"/>
                                </a:lnTo>
                                <a:lnTo>
                                  <a:pt x="631" y="496"/>
                                </a:lnTo>
                                <a:lnTo>
                                  <a:pt x="630" y="489"/>
                                </a:lnTo>
                                <a:lnTo>
                                  <a:pt x="628" y="480"/>
                                </a:lnTo>
                                <a:lnTo>
                                  <a:pt x="628" y="480"/>
                                </a:lnTo>
                                <a:lnTo>
                                  <a:pt x="628" y="473"/>
                                </a:lnTo>
                                <a:lnTo>
                                  <a:pt x="630" y="464"/>
                                </a:lnTo>
                                <a:lnTo>
                                  <a:pt x="630" y="464"/>
                                </a:lnTo>
                                <a:lnTo>
                                  <a:pt x="635" y="455"/>
                                </a:lnTo>
                                <a:lnTo>
                                  <a:pt x="639" y="449"/>
                                </a:lnTo>
                                <a:lnTo>
                                  <a:pt x="642" y="447"/>
                                </a:lnTo>
                                <a:lnTo>
                                  <a:pt x="642" y="447"/>
                                </a:lnTo>
                                <a:lnTo>
                                  <a:pt x="649" y="446"/>
                                </a:lnTo>
                                <a:lnTo>
                                  <a:pt x="653" y="446"/>
                                </a:lnTo>
                                <a:lnTo>
                                  <a:pt x="655" y="444"/>
                                </a:lnTo>
                                <a:lnTo>
                                  <a:pt x="655" y="444"/>
                                </a:lnTo>
                                <a:lnTo>
                                  <a:pt x="660" y="438"/>
                                </a:lnTo>
                                <a:lnTo>
                                  <a:pt x="664" y="431"/>
                                </a:lnTo>
                                <a:lnTo>
                                  <a:pt x="669" y="418"/>
                                </a:lnTo>
                                <a:lnTo>
                                  <a:pt x="669" y="418"/>
                                </a:lnTo>
                                <a:lnTo>
                                  <a:pt x="671" y="411"/>
                                </a:lnTo>
                                <a:lnTo>
                                  <a:pt x="675" y="406"/>
                                </a:lnTo>
                                <a:lnTo>
                                  <a:pt x="675" y="406"/>
                                </a:lnTo>
                                <a:lnTo>
                                  <a:pt x="680" y="400"/>
                                </a:lnTo>
                                <a:lnTo>
                                  <a:pt x="686" y="397"/>
                                </a:lnTo>
                                <a:lnTo>
                                  <a:pt x="686" y="397"/>
                                </a:lnTo>
                                <a:lnTo>
                                  <a:pt x="693" y="390"/>
                                </a:lnTo>
                                <a:lnTo>
                                  <a:pt x="697" y="380"/>
                                </a:lnTo>
                                <a:lnTo>
                                  <a:pt x="697" y="380"/>
                                </a:lnTo>
                                <a:lnTo>
                                  <a:pt x="700" y="371"/>
                                </a:lnTo>
                                <a:lnTo>
                                  <a:pt x="704" y="362"/>
                                </a:lnTo>
                                <a:lnTo>
                                  <a:pt x="704" y="352"/>
                                </a:lnTo>
                                <a:lnTo>
                                  <a:pt x="702" y="342"/>
                                </a:lnTo>
                                <a:lnTo>
                                  <a:pt x="702" y="342"/>
                                </a:lnTo>
                                <a:close/>
                              </a:path>
                            </a:pathLst>
                          </a:custGeom>
                          <a:solidFill>
                            <a:srgbClr val="44546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747" name="Freeform 11"/>
                        <wps:cNvSpPr>
                          <a:spLocks noEditPoints="1"/>
                        </wps:cNvSpPr>
                        <wps:spPr bwMode="auto">
                          <a:xfrm>
                            <a:off x="4810125" y="152400"/>
                            <a:ext cx="3795713" cy="3197225"/>
                          </a:xfrm>
                          <a:custGeom>
                            <a:avLst/>
                            <a:gdLst>
                              <a:gd name="T0" fmla="*/ 1671 w 2391"/>
                              <a:gd name="T1" fmla="*/ 222 h 2014"/>
                              <a:gd name="T2" fmla="*/ 990 w 2391"/>
                              <a:gd name="T3" fmla="*/ 72 h 2014"/>
                              <a:gd name="T4" fmla="*/ 1090 w 2391"/>
                              <a:gd name="T5" fmla="*/ 89 h 2014"/>
                              <a:gd name="T6" fmla="*/ 2255 w 2391"/>
                              <a:gd name="T7" fmla="*/ 311 h 2014"/>
                              <a:gd name="T8" fmla="*/ 1558 w 2391"/>
                              <a:gd name="T9" fmla="*/ 1198 h 2014"/>
                              <a:gd name="T10" fmla="*/ 1705 w 2391"/>
                              <a:gd name="T11" fmla="*/ 1013 h 2014"/>
                              <a:gd name="T12" fmla="*/ 1687 w 2391"/>
                              <a:gd name="T13" fmla="*/ 925 h 2014"/>
                              <a:gd name="T14" fmla="*/ 1681 w 2391"/>
                              <a:gd name="T15" fmla="*/ 762 h 2014"/>
                              <a:gd name="T16" fmla="*/ 1504 w 2391"/>
                              <a:gd name="T17" fmla="*/ 1230 h 2014"/>
                              <a:gd name="T18" fmla="*/ 1560 w 2391"/>
                              <a:gd name="T19" fmla="*/ 1172 h 2014"/>
                              <a:gd name="T20" fmla="*/ 1631 w 2391"/>
                              <a:gd name="T21" fmla="*/ 1181 h 2014"/>
                              <a:gd name="T22" fmla="*/ 1640 w 2391"/>
                              <a:gd name="T23" fmla="*/ 1095 h 2014"/>
                              <a:gd name="T24" fmla="*/ 1117 w 2391"/>
                              <a:gd name="T25" fmla="*/ 1900 h 2014"/>
                              <a:gd name="T26" fmla="*/ 1057 w 2391"/>
                              <a:gd name="T27" fmla="*/ 1894 h 2014"/>
                              <a:gd name="T28" fmla="*/ 758 w 2391"/>
                              <a:gd name="T29" fmla="*/ 1732 h 2014"/>
                              <a:gd name="T30" fmla="*/ 1423 w 2391"/>
                              <a:gd name="T31" fmla="*/ 1690 h 2014"/>
                              <a:gd name="T32" fmla="*/ 1432 w 2391"/>
                              <a:gd name="T33" fmla="*/ 1692 h 2014"/>
                              <a:gd name="T34" fmla="*/ 1196 w 2391"/>
                              <a:gd name="T35" fmla="*/ 1902 h 2014"/>
                              <a:gd name="T36" fmla="*/ 1303 w 2391"/>
                              <a:gd name="T37" fmla="*/ 1813 h 2014"/>
                              <a:gd name="T38" fmla="*/ 1236 w 2391"/>
                              <a:gd name="T39" fmla="*/ 1802 h 2014"/>
                              <a:gd name="T40" fmla="*/ 1202 w 2391"/>
                              <a:gd name="T41" fmla="*/ 1970 h 2014"/>
                              <a:gd name="T42" fmla="*/ 1236 w 2391"/>
                              <a:gd name="T43" fmla="*/ 2005 h 2014"/>
                              <a:gd name="T44" fmla="*/ 2342 w 2391"/>
                              <a:gd name="T45" fmla="*/ 431 h 2014"/>
                              <a:gd name="T46" fmla="*/ 1929 w 2391"/>
                              <a:gd name="T47" fmla="*/ 324 h 2014"/>
                              <a:gd name="T48" fmla="*/ 1685 w 2391"/>
                              <a:gd name="T49" fmla="*/ 268 h 2014"/>
                              <a:gd name="T50" fmla="*/ 1564 w 2391"/>
                              <a:gd name="T51" fmla="*/ 298 h 2014"/>
                              <a:gd name="T52" fmla="*/ 1453 w 2391"/>
                              <a:gd name="T53" fmla="*/ 277 h 2014"/>
                              <a:gd name="T54" fmla="*/ 1356 w 2391"/>
                              <a:gd name="T55" fmla="*/ 253 h 2014"/>
                              <a:gd name="T56" fmla="*/ 1186 w 2391"/>
                              <a:gd name="T57" fmla="*/ 237 h 2014"/>
                              <a:gd name="T58" fmla="*/ 1243 w 2391"/>
                              <a:gd name="T59" fmla="*/ 161 h 2014"/>
                              <a:gd name="T60" fmla="*/ 1061 w 2391"/>
                              <a:gd name="T61" fmla="*/ 148 h 2014"/>
                              <a:gd name="T62" fmla="*/ 842 w 2391"/>
                              <a:gd name="T63" fmla="*/ 184 h 2014"/>
                              <a:gd name="T64" fmla="*/ 791 w 2391"/>
                              <a:gd name="T65" fmla="*/ 289 h 2014"/>
                              <a:gd name="T66" fmla="*/ 751 w 2391"/>
                              <a:gd name="T67" fmla="*/ 279 h 2014"/>
                              <a:gd name="T68" fmla="*/ 664 w 2391"/>
                              <a:gd name="T69" fmla="*/ 311 h 2014"/>
                              <a:gd name="T70" fmla="*/ 713 w 2391"/>
                              <a:gd name="T71" fmla="*/ 418 h 2014"/>
                              <a:gd name="T72" fmla="*/ 628 w 2391"/>
                              <a:gd name="T73" fmla="*/ 409 h 2014"/>
                              <a:gd name="T74" fmla="*/ 541 w 2391"/>
                              <a:gd name="T75" fmla="*/ 304 h 2014"/>
                              <a:gd name="T76" fmla="*/ 451 w 2391"/>
                              <a:gd name="T77" fmla="*/ 633 h 2014"/>
                              <a:gd name="T78" fmla="*/ 490 w 2391"/>
                              <a:gd name="T79" fmla="*/ 738 h 2014"/>
                              <a:gd name="T80" fmla="*/ 309 w 2391"/>
                              <a:gd name="T81" fmla="*/ 801 h 2014"/>
                              <a:gd name="T82" fmla="*/ 293 w 2391"/>
                              <a:gd name="T83" fmla="*/ 1044 h 2014"/>
                              <a:gd name="T84" fmla="*/ 396 w 2391"/>
                              <a:gd name="T85" fmla="*/ 1214 h 2014"/>
                              <a:gd name="T86" fmla="*/ 23 w 2391"/>
                              <a:gd name="T87" fmla="*/ 1239 h 2014"/>
                              <a:gd name="T88" fmla="*/ 143 w 2391"/>
                              <a:gd name="T89" fmla="*/ 1496 h 2014"/>
                              <a:gd name="T90" fmla="*/ 313 w 2391"/>
                              <a:gd name="T91" fmla="*/ 1542 h 2014"/>
                              <a:gd name="T92" fmla="*/ 304 w 2391"/>
                              <a:gd name="T93" fmla="*/ 1388 h 2014"/>
                              <a:gd name="T94" fmla="*/ 384 w 2391"/>
                              <a:gd name="T95" fmla="*/ 1343 h 2014"/>
                              <a:gd name="T96" fmla="*/ 590 w 2391"/>
                              <a:gd name="T97" fmla="*/ 1460 h 2014"/>
                              <a:gd name="T98" fmla="*/ 728 w 2391"/>
                              <a:gd name="T99" fmla="*/ 1637 h 2014"/>
                              <a:gd name="T100" fmla="*/ 894 w 2391"/>
                              <a:gd name="T101" fmla="*/ 1429 h 2014"/>
                              <a:gd name="T102" fmla="*/ 1010 w 2391"/>
                              <a:gd name="T103" fmla="*/ 1589 h 2014"/>
                              <a:gd name="T104" fmla="*/ 1064 w 2391"/>
                              <a:gd name="T105" fmla="*/ 1722 h 2014"/>
                              <a:gd name="T106" fmla="*/ 1171 w 2391"/>
                              <a:gd name="T107" fmla="*/ 1552 h 2014"/>
                              <a:gd name="T108" fmla="*/ 1352 w 2391"/>
                              <a:gd name="T109" fmla="*/ 1315 h 2014"/>
                              <a:gd name="T110" fmla="*/ 1325 w 2391"/>
                              <a:gd name="T111" fmla="*/ 1116 h 2014"/>
                              <a:gd name="T112" fmla="*/ 1446 w 2391"/>
                              <a:gd name="T113" fmla="*/ 1156 h 2014"/>
                              <a:gd name="T114" fmla="*/ 1593 w 2391"/>
                              <a:gd name="T115" fmla="*/ 963 h 2014"/>
                              <a:gd name="T116" fmla="*/ 1643 w 2391"/>
                              <a:gd name="T117" fmla="*/ 668 h 2014"/>
                              <a:gd name="T118" fmla="*/ 1937 w 2391"/>
                              <a:gd name="T119" fmla="*/ 570 h 2014"/>
                              <a:gd name="T120" fmla="*/ 1888 w 2391"/>
                              <a:gd name="T121" fmla="*/ 796 h 2014"/>
                              <a:gd name="T122" fmla="*/ 2033 w 2391"/>
                              <a:gd name="T123" fmla="*/ 606 h 2014"/>
                              <a:gd name="T124" fmla="*/ 2244 w 2391"/>
                              <a:gd name="T125" fmla="*/ 481 h 2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91" h="2014">
                                <a:moveTo>
                                  <a:pt x="1605" y="168"/>
                                </a:moveTo>
                                <a:lnTo>
                                  <a:pt x="1605" y="168"/>
                                </a:lnTo>
                                <a:lnTo>
                                  <a:pt x="1615" y="163"/>
                                </a:lnTo>
                                <a:lnTo>
                                  <a:pt x="1620" y="161"/>
                                </a:lnTo>
                                <a:lnTo>
                                  <a:pt x="1627" y="161"/>
                                </a:lnTo>
                                <a:lnTo>
                                  <a:pt x="1627" y="161"/>
                                </a:lnTo>
                                <a:lnTo>
                                  <a:pt x="1634" y="163"/>
                                </a:lnTo>
                                <a:lnTo>
                                  <a:pt x="1636" y="165"/>
                                </a:lnTo>
                                <a:lnTo>
                                  <a:pt x="1640" y="168"/>
                                </a:lnTo>
                                <a:lnTo>
                                  <a:pt x="1640" y="168"/>
                                </a:lnTo>
                                <a:lnTo>
                                  <a:pt x="1642" y="175"/>
                                </a:lnTo>
                                <a:lnTo>
                                  <a:pt x="1643" y="183"/>
                                </a:lnTo>
                                <a:lnTo>
                                  <a:pt x="1643" y="183"/>
                                </a:lnTo>
                                <a:lnTo>
                                  <a:pt x="1647" y="192"/>
                                </a:lnTo>
                                <a:lnTo>
                                  <a:pt x="1647" y="197"/>
                                </a:lnTo>
                                <a:lnTo>
                                  <a:pt x="1647" y="201"/>
                                </a:lnTo>
                                <a:lnTo>
                                  <a:pt x="1647" y="201"/>
                                </a:lnTo>
                                <a:lnTo>
                                  <a:pt x="1643" y="208"/>
                                </a:lnTo>
                                <a:lnTo>
                                  <a:pt x="1640" y="212"/>
                                </a:lnTo>
                                <a:lnTo>
                                  <a:pt x="1634" y="213"/>
                                </a:lnTo>
                                <a:lnTo>
                                  <a:pt x="1629" y="213"/>
                                </a:lnTo>
                                <a:lnTo>
                                  <a:pt x="1624" y="213"/>
                                </a:lnTo>
                                <a:lnTo>
                                  <a:pt x="1618" y="210"/>
                                </a:lnTo>
                                <a:lnTo>
                                  <a:pt x="1607" y="204"/>
                                </a:lnTo>
                                <a:lnTo>
                                  <a:pt x="1607" y="204"/>
                                </a:lnTo>
                                <a:lnTo>
                                  <a:pt x="1600" y="195"/>
                                </a:lnTo>
                                <a:lnTo>
                                  <a:pt x="1598" y="192"/>
                                </a:lnTo>
                                <a:lnTo>
                                  <a:pt x="1596" y="188"/>
                                </a:lnTo>
                                <a:lnTo>
                                  <a:pt x="1596" y="183"/>
                                </a:lnTo>
                                <a:lnTo>
                                  <a:pt x="1598" y="179"/>
                                </a:lnTo>
                                <a:lnTo>
                                  <a:pt x="1602" y="174"/>
                                </a:lnTo>
                                <a:lnTo>
                                  <a:pt x="1605" y="168"/>
                                </a:lnTo>
                                <a:lnTo>
                                  <a:pt x="1605" y="168"/>
                                </a:lnTo>
                                <a:close/>
                                <a:moveTo>
                                  <a:pt x="1687" y="251"/>
                                </a:moveTo>
                                <a:lnTo>
                                  <a:pt x="1687" y="251"/>
                                </a:lnTo>
                                <a:lnTo>
                                  <a:pt x="1692" y="250"/>
                                </a:lnTo>
                                <a:lnTo>
                                  <a:pt x="1696" y="244"/>
                                </a:lnTo>
                                <a:lnTo>
                                  <a:pt x="1698" y="237"/>
                                </a:lnTo>
                                <a:lnTo>
                                  <a:pt x="1696" y="232"/>
                                </a:lnTo>
                                <a:lnTo>
                                  <a:pt x="1696" y="232"/>
                                </a:lnTo>
                                <a:lnTo>
                                  <a:pt x="1692" y="228"/>
                                </a:lnTo>
                                <a:lnTo>
                                  <a:pt x="1685" y="224"/>
                                </a:lnTo>
                                <a:lnTo>
                                  <a:pt x="1678" y="222"/>
                                </a:lnTo>
                                <a:lnTo>
                                  <a:pt x="1671" y="222"/>
                                </a:lnTo>
                                <a:lnTo>
                                  <a:pt x="1671" y="222"/>
                                </a:lnTo>
                                <a:lnTo>
                                  <a:pt x="1663" y="222"/>
                                </a:lnTo>
                                <a:lnTo>
                                  <a:pt x="1663" y="222"/>
                                </a:lnTo>
                                <a:lnTo>
                                  <a:pt x="1658" y="224"/>
                                </a:lnTo>
                                <a:lnTo>
                                  <a:pt x="1653" y="228"/>
                                </a:lnTo>
                                <a:lnTo>
                                  <a:pt x="1651" y="232"/>
                                </a:lnTo>
                                <a:lnTo>
                                  <a:pt x="1651" y="233"/>
                                </a:lnTo>
                                <a:lnTo>
                                  <a:pt x="1651" y="237"/>
                                </a:lnTo>
                                <a:lnTo>
                                  <a:pt x="1653" y="241"/>
                                </a:lnTo>
                                <a:lnTo>
                                  <a:pt x="1653" y="241"/>
                                </a:lnTo>
                                <a:lnTo>
                                  <a:pt x="1660" y="246"/>
                                </a:lnTo>
                                <a:lnTo>
                                  <a:pt x="1669" y="250"/>
                                </a:lnTo>
                                <a:lnTo>
                                  <a:pt x="1680" y="251"/>
                                </a:lnTo>
                                <a:lnTo>
                                  <a:pt x="1687" y="251"/>
                                </a:lnTo>
                                <a:lnTo>
                                  <a:pt x="1687" y="251"/>
                                </a:lnTo>
                                <a:close/>
                                <a:moveTo>
                                  <a:pt x="1812" y="308"/>
                                </a:moveTo>
                                <a:lnTo>
                                  <a:pt x="1812" y="308"/>
                                </a:lnTo>
                                <a:lnTo>
                                  <a:pt x="1810" y="306"/>
                                </a:lnTo>
                                <a:lnTo>
                                  <a:pt x="1810" y="306"/>
                                </a:lnTo>
                                <a:lnTo>
                                  <a:pt x="1806" y="306"/>
                                </a:lnTo>
                                <a:lnTo>
                                  <a:pt x="1803" y="309"/>
                                </a:lnTo>
                                <a:lnTo>
                                  <a:pt x="1803" y="311"/>
                                </a:lnTo>
                                <a:lnTo>
                                  <a:pt x="1805" y="315"/>
                                </a:lnTo>
                                <a:lnTo>
                                  <a:pt x="1805" y="315"/>
                                </a:lnTo>
                                <a:lnTo>
                                  <a:pt x="1808" y="317"/>
                                </a:lnTo>
                                <a:lnTo>
                                  <a:pt x="1812" y="315"/>
                                </a:lnTo>
                                <a:lnTo>
                                  <a:pt x="1814" y="311"/>
                                </a:lnTo>
                                <a:lnTo>
                                  <a:pt x="1812" y="308"/>
                                </a:lnTo>
                                <a:lnTo>
                                  <a:pt x="1812" y="308"/>
                                </a:lnTo>
                                <a:close/>
                                <a:moveTo>
                                  <a:pt x="985" y="40"/>
                                </a:moveTo>
                                <a:lnTo>
                                  <a:pt x="985" y="40"/>
                                </a:lnTo>
                                <a:lnTo>
                                  <a:pt x="985" y="43"/>
                                </a:lnTo>
                                <a:lnTo>
                                  <a:pt x="985" y="45"/>
                                </a:lnTo>
                                <a:lnTo>
                                  <a:pt x="979" y="47"/>
                                </a:lnTo>
                                <a:lnTo>
                                  <a:pt x="972" y="49"/>
                                </a:lnTo>
                                <a:lnTo>
                                  <a:pt x="967" y="52"/>
                                </a:lnTo>
                                <a:lnTo>
                                  <a:pt x="967" y="52"/>
                                </a:lnTo>
                                <a:lnTo>
                                  <a:pt x="965" y="56"/>
                                </a:lnTo>
                                <a:lnTo>
                                  <a:pt x="965" y="60"/>
                                </a:lnTo>
                                <a:lnTo>
                                  <a:pt x="967" y="63"/>
                                </a:lnTo>
                                <a:lnTo>
                                  <a:pt x="970" y="65"/>
                                </a:lnTo>
                                <a:lnTo>
                                  <a:pt x="970" y="65"/>
                                </a:lnTo>
                                <a:lnTo>
                                  <a:pt x="977" y="70"/>
                                </a:lnTo>
                                <a:lnTo>
                                  <a:pt x="990" y="72"/>
                                </a:lnTo>
                                <a:lnTo>
                                  <a:pt x="1003" y="72"/>
                                </a:lnTo>
                                <a:lnTo>
                                  <a:pt x="1014" y="70"/>
                                </a:lnTo>
                                <a:lnTo>
                                  <a:pt x="1024" y="67"/>
                                </a:lnTo>
                                <a:lnTo>
                                  <a:pt x="1028" y="63"/>
                                </a:lnTo>
                                <a:lnTo>
                                  <a:pt x="1032" y="60"/>
                                </a:lnTo>
                                <a:lnTo>
                                  <a:pt x="1032" y="56"/>
                                </a:lnTo>
                                <a:lnTo>
                                  <a:pt x="1032" y="52"/>
                                </a:lnTo>
                                <a:lnTo>
                                  <a:pt x="1030" y="47"/>
                                </a:lnTo>
                                <a:lnTo>
                                  <a:pt x="1024" y="42"/>
                                </a:lnTo>
                                <a:lnTo>
                                  <a:pt x="1024" y="42"/>
                                </a:lnTo>
                                <a:lnTo>
                                  <a:pt x="1019" y="38"/>
                                </a:lnTo>
                                <a:lnTo>
                                  <a:pt x="1014" y="32"/>
                                </a:lnTo>
                                <a:lnTo>
                                  <a:pt x="1014" y="32"/>
                                </a:lnTo>
                                <a:lnTo>
                                  <a:pt x="1010" y="25"/>
                                </a:lnTo>
                                <a:lnTo>
                                  <a:pt x="1006" y="18"/>
                                </a:lnTo>
                                <a:lnTo>
                                  <a:pt x="1006" y="18"/>
                                </a:lnTo>
                                <a:lnTo>
                                  <a:pt x="1003" y="11"/>
                                </a:lnTo>
                                <a:lnTo>
                                  <a:pt x="997" y="5"/>
                                </a:lnTo>
                                <a:lnTo>
                                  <a:pt x="990" y="2"/>
                                </a:lnTo>
                                <a:lnTo>
                                  <a:pt x="983" y="0"/>
                                </a:lnTo>
                                <a:lnTo>
                                  <a:pt x="983" y="0"/>
                                </a:lnTo>
                                <a:lnTo>
                                  <a:pt x="976" y="2"/>
                                </a:lnTo>
                                <a:lnTo>
                                  <a:pt x="968" y="5"/>
                                </a:lnTo>
                                <a:lnTo>
                                  <a:pt x="968" y="5"/>
                                </a:lnTo>
                                <a:lnTo>
                                  <a:pt x="963" y="11"/>
                                </a:lnTo>
                                <a:lnTo>
                                  <a:pt x="959" y="18"/>
                                </a:lnTo>
                                <a:lnTo>
                                  <a:pt x="959" y="18"/>
                                </a:lnTo>
                                <a:lnTo>
                                  <a:pt x="959" y="23"/>
                                </a:lnTo>
                                <a:lnTo>
                                  <a:pt x="961" y="27"/>
                                </a:lnTo>
                                <a:lnTo>
                                  <a:pt x="965" y="29"/>
                                </a:lnTo>
                                <a:lnTo>
                                  <a:pt x="970" y="31"/>
                                </a:lnTo>
                                <a:lnTo>
                                  <a:pt x="979" y="34"/>
                                </a:lnTo>
                                <a:lnTo>
                                  <a:pt x="983" y="38"/>
                                </a:lnTo>
                                <a:lnTo>
                                  <a:pt x="985" y="40"/>
                                </a:lnTo>
                                <a:lnTo>
                                  <a:pt x="985" y="40"/>
                                </a:lnTo>
                                <a:close/>
                                <a:moveTo>
                                  <a:pt x="1043" y="99"/>
                                </a:moveTo>
                                <a:lnTo>
                                  <a:pt x="1043" y="99"/>
                                </a:lnTo>
                                <a:lnTo>
                                  <a:pt x="1050" y="99"/>
                                </a:lnTo>
                                <a:lnTo>
                                  <a:pt x="1055" y="98"/>
                                </a:lnTo>
                                <a:lnTo>
                                  <a:pt x="1068" y="92"/>
                                </a:lnTo>
                                <a:lnTo>
                                  <a:pt x="1068" y="92"/>
                                </a:lnTo>
                                <a:lnTo>
                                  <a:pt x="1073" y="89"/>
                                </a:lnTo>
                                <a:lnTo>
                                  <a:pt x="1079" y="89"/>
                                </a:lnTo>
                                <a:lnTo>
                                  <a:pt x="1090" y="89"/>
                                </a:lnTo>
                                <a:lnTo>
                                  <a:pt x="1090" y="89"/>
                                </a:lnTo>
                                <a:lnTo>
                                  <a:pt x="1095" y="87"/>
                                </a:lnTo>
                                <a:lnTo>
                                  <a:pt x="1100" y="83"/>
                                </a:lnTo>
                                <a:lnTo>
                                  <a:pt x="1102" y="78"/>
                                </a:lnTo>
                                <a:lnTo>
                                  <a:pt x="1102" y="74"/>
                                </a:lnTo>
                                <a:lnTo>
                                  <a:pt x="1100" y="69"/>
                                </a:lnTo>
                                <a:lnTo>
                                  <a:pt x="1097" y="63"/>
                                </a:lnTo>
                                <a:lnTo>
                                  <a:pt x="1093" y="60"/>
                                </a:lnTo>
                                <a:lnTo>
                                  <a:pt x="1088" y="58"/>
                                </a:lnTo>
                                <a:lnTo>
                                  <a:pt x="1088" y="58"/>
                                </a:lnTo>
                                <a:lnTo>
                                  <a:pt x="1079" y="54"/>
                                </a:lnTo>
                                <a:lnTo>
                                  <a:pt x="1068" y="54"/>
                                </a:lnTo>
                                <a:lnTo>
                                  <a:pt x="1068" y="54"/>
                                </a:lnTo>
                                <a:lnTo>
                                  <a:pt x="1061" y="56"/>
                                </a:lnTo>
                                <a:lnTo>
                                  <a:pt x="1057" y="58"/>
                                </a:lnTo>
                                <a:lnTo>
                                  <a:pt x="1057" y="58"/>
                                </a:lnTo>
                                <a:lnTo>
                                  <a:pt x="1053" y="61"/>
                                </a:lnTo>
                                <a:lnTo>
                                  <a:pt x="1053" y="65"/>
                                </a:lnTo>
                                <a:lnTo>
                                  <a:pt x="1052" y="70"/>
                                </a:lnTo>
                                <a:lnTo>
                                  <a:pt x="1052" y="70"/>
                                </a:lnTo>
                                <a:lnTo>
                                  <a:pt x="1046" y="78"/>
                                </a:lnTo>
                                <a:lnTo>
                                  <a:pt x="1039" y="87"/>
                                </a:lnTo>
                                <a:lnTo>
                                  <a:pt x="1037" y="90"/>
                                </a:lnTo>
                                <a:lnTo>
                                  <a:pt x="1037" y="94"/>
                                </a:lnTo>
                                <a:lnTo>
                                  <a:pt x="1037" y="98"/>
                                </a:lnTo>
                                <a:lnTo>
                                  <a:pt x="1043" y="99"/>
                                </a:lnTo>
                                <a:lnTo>
                                  <a:pt x="1043" y="99"/>
                                </a:lnTo>
                                <a:close/>
                                <a:moveTo>
                                  <a:pt x="2275" y="322"/>
                                </a:moveTo>
                                <a:lnTo>
                                  <a:pt x="2275" y="322"/>
                                </a:lnTo>
                                <a:lnTo>
                                  <a:pt x="2282" y="320"/>
                                </a:lnTo>
                                <a:lnTo>
                                  <a:pt x="2286" y="317"/>
                                </a:lnTo>
                                <a:lnTo>
                                  <a:pt x="2288" y="313"/>
                                </a:lnTo>
                                <a:lnTo>
                                  <a:pt x="2288" y="313"/>
                                </a:lnTo>
                                <a:lnTo>
                                  <a:pt x="2286" y="309"/>
                                </a:lnTo>
                                <a:lnTo>
                                  <a:pt x="2284" y="306"/>
                                </a:lnTo>
                                <a:lnTo>
                                  <a:pt x="2275" y="304"/>
                                </a:lnTo>
                                <a:lnTo>
                                  <a:pt x="2275" y="304"/>
                                </a:lnTo>
                                <a:lnTo>
                                  <a:pt x="2266" y="302"/>
                                </a:lnTo>
                                <a:lnTo>
                                  <a:pt x="2262" y="302"/>
                                </a:lnTo>
                                <a:lnTo>
                                  <a:pt x="2257" y="302"/>
                                </a:lnTo>
                                <a:lnTo>
                                  <a:pt x="2257" y="302"/>
                                </a:lnTo>
                                <a:lnTo>
                                  <a:pt x="2255" y="306"/>
                                </a:lnTo>
                                <a:lnTo>
                                  <a:pt x="2255" y="311"/>
                                </a:lnTo>
                                <a:lnTo>
                                  <a:pt x="2255" y="311"/>
                                </a:lnTo>
                                <a:lnTo>
                                  <a:pt x="2259" y="315"/>
                                </a:lnTo>
                                <a:lnTo>
                                  <a:pt x="2264" y="318"/>
                                </a:lnTo>
                                <a:lnTo>
                                  <a:pt x="2275" y="322"/>
                                </a:lnTo>
                                <a:lnTo>
                                  <a:pt x="2275" y="322"/>
                                </a:lnTo>
                                <a:close/>
                                <a:moveTo>
                                  <a:pt x="2091" y="340"/>
                                </a:moveTo>
                                <a:lnTo>
                                  <a:pt x="2091" y="340"/>
                                </a:lnTo>
                                <a:lnTo>
                                  <a:pt x="2091" y="336"/>
                                </a:lnTo>
                                <a:lnTo>
                                  <a:pt x="2089" y="335"/>
                                </a:lnTo>
                                <a:lnTo>
                                  <a:pt x="2087" y="333"/>
                                </a:lnTo>
                                <a:lnTo>
                                  <a:pt x="2083" y="333"/>
                                </a:lnTo>
                                <a:lnTo>
                                  <a:pt x="2083" y="333"/>
                                </a:lnTo>
                                <a:lnTo>
                                  <a:pt x="2078" y="333"/>
                                </a:lnTo>
                                <a:lnTo>
                                  <a:pt x="2078" y="336"/>
                                </a:lnTo>
                                <a:lnTo>
                                  <a:pt x="2078" y="338"/>
                                </a:lnTo>
                                <a:lnTo>
                                  <a:pt x="2078" y="338"/>
                                </a:lnTo>
                                <a:lnTo>
                                  <a:pt x="2080" y="344"/>
                                </a:lnTo>
                                <a:lnTo>
                                  <a:pt x="2083" y="346"/>
                                </a:lnTo>
                                <a:lnTo>
                                  <a:pt x="2089" y="346"/>
                                </a:lnTo>
                                <a:lnTo>
                                  <a:pt x="2091" y="340"/>
                                </a:lnTo>
                                <a:lnTo>
                                  <a:pt x="2091" y="340"/>
                                </a:lnTo>
                                <a:close/>
                                <a:moveTo>
                                  <a:pt x="1823" y="318"/>
                                </a:moveTo>
                                <a:lnTo>
                                  <a:pt x="1823" y="318"/>
                                </a:lnTo>
                                <a:lnTo>
                                  <a:pt x="1826" y="320"/>
                                </a:lnTo>
                                <a:lnTo>
                                  <a:pt x="1830" y="318"/>
                                </a:lnTo>
                                <a:lnTo>
                                  <a:pt x="1832" y="317"/>
                                </a:lnTo>
                                <a:lnTo>
                                  <a:pt x="1834" y="313"/>
                                </a:lnTo>
                                <a:lnTo>
                                  <a:pt x="1834" y="309"/>
                                </a:lnTo>
                                <a:lnTo>
                                  <a:pt x="1832" y="308"/>
                                </a:lnTo>
                                <a:lnTo>
                                  <a:pt x="1830" y="304"/>
                                </a:lnTo>
                                <a:lnTo>
                                  <a:pt x="1826" y="302"/>
                                </a:lnTo>
                                <a:lnTo>
                                  <a:pt x="1826" y="302"/>
                                </a:lnTo>
                                <a:lnTo>
                                  <a:pt x="1823" y="302"/>
                                </a:lnTo>
                                <a:lnTo>
                                  <a:pt x="1821" y="304"/>
                                </a:lnTo>
                                <a:lnTo>
                                  <a:pt x="1821" y="304"/>
                                </a:lnTo>
                                <a:lnTo>
                                  <a:pt x="1819" y="308"/>
                                </a:lnTo>
                                <a:lnTo>
                                  <a:pt x="1817" y="313"/>
                                </a:lnTo>
                                <a:lnTo>
                                  <a:pt x="1819" y="317"/>
                                </a:lnTo>
                                <a:lnTo>
                                  <a:pt x="1823" y="318"/>
                                </a:lnTo>
                                <a:lnTo>
                                  <a:pt x="1823" y="318"/>
                                </a:lnTo>
                                <a:close/>
                                <a:moveTo>
                                  <a:pt x="1557" y="1207"/>
                                </a:moveTo>
                                <a:lnTo>
                                  <a:pt x="1557" y="1207"/>
                                </a:lnTo>
                                <a:lnTo>
                                  <a:pt x="1558" y="1203"/>
                                </a:lnTo>
                                <a:lnTo>
                                  <a:pt x="1558" y="1198"/>
                                </a:lnTo>
                                <a:lnTo>
                                  <a:pt x="1558" y="1198"/>
                                </a:lnTo>
                                <a:lnTo>
                                  <a:pt x="1557" y="1194"/>
                                </a:lnTo>
                                <a:lnTo>
                                  <a:pt x="1551" y="1192"/>
                                </a:lnTo>
                                <a:lnTo>
                                  <a:pt x="1551" y="1192"/>
                                </a:lnTo>
                                <a:lnTo>
                                  <a:pt x="1548" y="1192"/>
                                </a:lnTo>
                                <a:lnTo>
                                  <a:pt x="1542" y="1194"/>
                                </a:lnTo>
                                <a:lnTo>
                                  <a:pt x="1533" y="1201"/>
                                </a:lnTo>
                                <a:lnTo>
                                  <a:pt x="1529" y="1205"/>
                                </a:lnTo>
                                <a:lnTo>
                                  <a:pt x="1529" y="1209"/>
                                </a:lnTo>
                                <a:lnTo>
                                  <a:pt x="1529" y="1212"/>
                                </a:lnTo>
                                <a:lnTo>
                                  <a:pt x="1533" y="1216"/>
                                </a:lnTo>
                                <a:lnTo>
                                  <a:pt x="1533" y="1216"/>
                                </a:lnTo>
                                <a:lnTo>
                                  <a:pt x="1540" y="1218"/>
                                </a:lnTo>
                                <a:lnTo>
                                  <a:pt x="1546" y="1216"/>
                                </a:lnTo>
                                <a:lnTo>
                                  <a:pt x="1553" y="1212"/>
                                </a:lnTo>
                                <a:lnTo>
                                  <a:pt x="1557" y="1207"/>
                                </a:lnTo>
                                <a:lnTo>
                                  <a:pt x="1557" y="1207"/>
                                </a:lnTo>
                                <a:close/>
                                <a:moveTo>
                                  <a:pt x="1647" y="1004"/>
                                </a:moveTo>
                                <a:lnTo>
                                  <a:pt x="1647" y="1004"/>
                                </a:lnTo>
                                <a:lnTo>
                                  <a:pt x="1643" y="1006"/>
                                </a:lnTo>
                                <a:lnTo>
                                  <a:pt x="1642" y="1008"/>
                                </a:lnTo>
                                <a:lnTo>
                                  <a:pt x="1638" y="1017"/>
                                </a:lnTo>
                                <a:lnTo>
                                  <a:pt x="1640" y="1024"/>
                                </a:lnTo>
                                <a:lnTo>
                                  <a:pt x="1640" y="1028"/>
                                </a:lnTo>
                                <a:lnTo>
                                  <a:pt x="1643" y="1031"/>
                                </a:lnTo>
                                <a:lnTo>
                                  <a:pt x="1643" y="1031"/>
                                </a:lnTo>
                                <a:lnTo>
                                  <a:pt x="1649" y="1033"/>
                                </a:lnTo>
                                <a:lnTo>
                                  <a:pt x="1653" y="1033"/>
                                </a:lnTo>
                                <a:lnTo>
                                  <a:pt x="1654" y="1031"/>
                                </a:lnTo>
                                <a:lnTo>
                                  <a:pt x="1654" y="1031"/>
                                </a:lnTo>
                                <a:lnTo>
                                  <a:pt x="1656" y="1029"/>
                                </a:lnTo>
                                <a:lnTo>
                                  <a:pt x="1656" y="1026"/>
                                </a:lnTo>
                                <a:lnTo>
                                  <a:pt x="1656" y="1022"/>
                                </a:lnTo>
                                <a:lnTo>
                                  <a:pt x="1656" y="1020"/>
                                </a:lnTo>
                                <a:lnTo>
                                  <a:pt x="1656" y="1020"/>
                                </a:lnTo>
                                <a:lnTo>
                                  <a:pt x="1660" y="1015"/>
                                </a:lnTo>
                                <a:lnTo>
                                  <a:pt x="1662" y="1013"/>
                                </a:lnTo>
                                <a:lnTo>
                                  <a:pt x="1665" y="1013"/>
                                </a:lnTo>
                                <a:lnTo>
                                  <a:pt x="1669" y="1013"/>
                                </a:lnTo>
                                <a:lnTo>
                                  <a:pt x="1676" y="1017"/>
                                </a:lnTo>
                                <a:lnTo>
                                  <a:pt x="1683" y="1019"/>
                                </a:lnTo>
                                <a:lnTo>
                                  <a:pt x="1683" y="1019"/>
                                </a:lnTo>
                                <a:lnTo>
                                  <a:pt x="1691" y="1019"/>
                                </a:lnTo>
                                <a:lnTo>
                                  <a:pt x="1698" y="1017"/>
                                </a:lnTo>
                                <a:lnTo>
                                  <a:pt x="1705" y="1013"/>
                                </a:lnTo>
                                <a:lnTo>
                                  <a:pt x="1710" y="1008"/>
                                </a:lnTo>
                                <a:lnTo>
                                  <a:pt x="1710" y="1008"/>
                                </a:lnTo>
                                <a:lnTo>
                                  <a:pt x="1714" y="1002"/>
                                </a:lnTo>
                                <a:lnTo>
                                  <a:pt x="1716" y="995"/>
                                </a:lnTo>
                                <a:lnTo>
                                  <a:pt x="1716" y="990"/>
                                </a:lnTo>
                                <a:lnTo>
                                  <a:pt x="1716" y="986"/>
                                </a:lnTo>
                                <a:lnTo>
                                  <a:pt x="1712" y="984"/>
                                </a:lnTo>
                                <a:lnTo>
                                  <a:pt x="1712" y="984"/>
                                </a:lnTo>
                                <a:lnTo>
                                  <a:pt x="1707" y="982"/>
                                </a:lnTo>
                                <a:lnTo>
                                  <a:pt x="1701" y="982"/>
                                </a:lnTo>
                                <a:lnTo>
                                  <a:pt x="1694" y="981"/>
                                </a:lnTo>
                                <a:lnTo>
                                  <a:pt x="1689" y="979"/>
                                </a:lnTo>
                                <a:lnTo>
                                  <a:pt x="1689" y="979"/>
                                </a:lnTo>
                                <a:lnTo>
                                  <a:pt x="1687" y="975"/>
                                </a:lnTo>
                                <a:lnTo>
                                  <a:pt x="1685" y="972"/>
                                </a:lnTo>
                                <a:lnTo>
                                  <a:pt x="1683" y="963"/>
                                </a:lnTo>
                                <a:lnTo>
                                  <a:pt x="1683" y="963"/>
                                </a:lnTo>
                                <a:lnTo>
                                  <a:pt x="1676" y="955"/>
                                </a:lnTo>
                                <a:lnTo>
                                  <a:pt x="1669" y="948"/>
                                </a:lnTo>
                                <a:lnTo>
                                  <a:pt x="1669" y="948"/>
                                </a:lnTo>
                                <a:lnTo>
                                  <a:pt x="1665" y="950"/>
                                </a:lnTo>
                                <a:lnTo>
                                  <a:pt x="1663" y="952"/>
                                </a:lnTo>
                                <a:lnTo>
                                  <a:pt x="1665" y="959"/>
                                </a:lnTo>
                                <a:lnTo>
                                  <a:pt x="1671" y="970"/>
                                </a:lnTo>
                                <a:lnTo>
                                  <a:pt x="1671" y="970"/>
                                </a:lnTo>
                                <a:lnTo>
                                  <a:pt x="1671" y="977"/>
                                </a:lnTo>
                                <a:lnTo>
                                  <a:pt x="1671" y="986"/>
                                </a:lnTo>
                                <a:lnTo>
                                  <a:pt x="1667" y="993"/>
                                </a:lnTo>
                                <a:lnTo>
                                  <a:pt x="1663" y="999"/>
                                </a:lnTo>
                                <a:lnTo>
                                  <a:pt x="1663" y="999"/>
                                </a:lnTo>
                                <a:lnTo>
                                  <a:pt x="1658" y="1002"/>
                                </a:lnTo>
                                <a:lnTo>
                                  <a:pt x="1656" y="1002"/>
                                </a:lnTo>
                                <a:lnTo>
                                  <a:pt x="1647" y="1004"/>
                                </a:lnTo>
                                <a:lnTo>
                                  <a:pt x="1647" y="1004"/>
                                </a:lnTo>
                                <a:close/>
                                <a:moveTo>
                                  <a:pt x="1669" y="925"/>
                                </a:moveTo>
                                <a:lnTo>
                                  <a:pt x="1669" y="925"/>
                                </a:lnTo>
                                <a:lnTo>
                                  <a:pt x="1669" y="926"/>
                                </a:lnTo>
                                <a:lnTo>
                                  <a:pt x="1672" y="930"/>
                                </a:lnTo>
                                <a:lnTo>
                                  <a:pt x="1674" y="932"/>
                                </a:lnTo>
                                <a:lnTo>
                                  <a:pt x="1678" y="934"/>
                                </a:lnTo>
                                <a:lnTo>
                                  <a:pt x="1678" y="934"/>
                                </a:lnTo>
                                <a:lnTo>
                                  <a:pt x="1683" y="934"/>
                                </a:lnTo>
                                <a:lnTo>
                                  <a:pt x="1685" y="932"/>
                                </a:lnTo>
                                <a:lnTo>
                                  <a:pt x="1687" y="925"/>
                                </a:lnTo>
                                <a:lnTo>
                                  <a:pt x="1687" y="925"/>
                                </a:lnTo>
                                <a:lnTo>
                                  <a:pt x="1687" y="917"/>
                                </a:lnTo>
                                <a:lnTo>
                                  <a:pt x="1685" y="912"/>
                                </a:lnTo>
                                <a:lnTo>
                                  <a:pt x="1683" y="905"/>
                                </a:lnTo>
                                <a:lnTo>
                                  <a:pt x="1681" y="897"/>
                                </a:lnTo>
                                <a:lnTo>
                                  <a:pt x="1681" y="897"/>
                                </a:lnTo>
                                <a:lnTo>
                                  <a:pt x="1683" y="890"/>
                                </a:lnTo>
                                <a:lnTo>
                                  <a:pt x="1687" y="881"/>
                                </a:lnTo>
                                <a:lnTo>
                                  <a:pt x="1687" y="881"/>
                                </a:lnTo>
                                <a:lnTo>
                                  <a:pt x="1687" y="872"/>
                                </a:lnTo>
                                <a:lnTo>
                                  <a:pt x="1687" y="872"/>
                                </a:lnTo>
                                <a:lnTo>
                                  <a:pt x="1689" y="870"/>
                                </a:lnTo>
                                <a:lnTo>
                                  <a:pt x="1691" y="870"/>
                                </a:lnTo>
                                <a:lnTo>
                                  <a:pt x="1696" y="870"/>
                                </a:lnTo>
                                <a:lnTo>
                                  <a:pt x="1696" y="870"/>
                                </a:lnTo>
                                <a:lnTo>
                                  <a:pt x="1709" y="874"/>
                                </a:lnTo>
                                <a:lnTo>
                                  <a:pt x="1710" y="872"/>
                                </a:lnTo>
                                <a:lnTo>
                                  <a:pt x="1712" y="872"/>
                                </a:lnTo>
                                <a:lnTo>
                                  <a:pt x="1714" y="868"/>
                                </a:lnTo>
                                <a:lnTo>
                                  <a:pt x="1714" y="865"/>
                                </a:lnTo>
                                <a:lnTo>
                                  <a:pt x="1714" y="865"/>
                                </a:lnTo>
                                <a:lnTo>
                                  <a:pt x="1712" y="861"/>
                                </a:lnTo>
                                <a:lnTo>
                                  <a:pt x="1709" y="858"/>
                                </a:lnTo>
                                <a:lnTo>
                                  <a:pt x="1701" y="852"/>
                                </a:lnTo>
                                <a:lnTo>
                                  <a:pt x="1701" y="852"/>
                                </a:lnTo>
                                <a:lnTo>
                                  <a:pt x="1698" y="847"/>
                                </a:lnTo>
                                <a:lnTo>
                                  <a:pt x="1694" y="841"/>
                                </a:lnTo>
                                <a:lnTo>
                                  <a:pt x="1694" y="834"/>
                                </a:lnTo>
                                <a:lnTo>
                                  <a:pt x="1694" y="827"/>
                                </a:lnTo>
                                <a:lnTo>
                                  <a:pt x="1698" y="800"/>
                                </a:lnTo>
                                <a:lnTo>
                                  <a:pt x="1698" y="800"/>
                                </a:lnTo>
                                <a:lnTo>
                                  <a:pt x="1698" y="796"/>
                                </a:lnTo>
                                <a:lnTo>
                                  <a:pt x="1696" y="791"/>
                                </a:lnTo>
                                <a:lnTo>
                                  <a:pt x="1692" y="783"/>
                                </a:lnTo>
                                <a:lnTo>
                                  <a:pt x="1692" y="783"/>
                                </a:lnTo>
                                <a:lnTo>
                                  <a:pt x="1691" y="778"/>
                                </a:lnTo>
                                <a:lnTo>
                                  <a:pt x="1691" y="771"/>
                                </a:lnTo>
                                <a:lnTo>
                                  <a:pt x="1692" y="765"/>
                                </a:lnTo>
                                <a:lnTo>
                                  <a:pt x="1691" y="758"/>
                                </a:lnTo>
                                <a:lnTo>
                                  <a:pt x="1691" y="758"/>
                                </a:lnTo>
                                <a:lnTo>
                                  <a:pt x="1687" y="758"/>
                                </a:lnTo>
                                <a:lnTo>
                                  <a:pt x="1687" y="758"/>
                                </a:lnTo>
                                <a:lnTo>
                                  <a:pt x="1683" y="758"/>
                                </a:lnTo>
                                <a:lnTo>
                                  <a:pt x="1681" y="762"/>
                                </a:lnTo>
                                <a:lnTo>
                                  <a:pt x="1681" y="769"/>
                                </a:lnTo>
                                <a:lnTo>
                                  <a:pt x="1681" y="769"/>
                                </a:lnTo>
                                <a:lnTo>
                                  <a:pt x="1680" y="776"/>
                                </a:lnTo>
                                <a:lnTo>
                                  <a:pt x="1678" y="783"/>
                                </a:lnTo>
                                <a:lnTo>
                                  <a:pt x="1674" y="789"/>
                                </a:lnTo>
                                <a:lnTo>
                                  <a:pt x="1672" y="796"/>
                                </a:lnTo>
                                <a:lnTo>
                                  <a:pt x="1672" y="796"/>
                                </a:lnTo>
                                <a:lnTo>
                                  <a:pt x="1672" y="811"/>
                                </a:lnTo>
                                <a:lnTo>
                                  <a:pt x="1674" y="825"/>
                                </a:lnTo>
                                <a:lnTo>
                                  <a:pt x="1674" y="825"/>
                                </a:lnTo>
                                <a:lnTo>
                                  <a:pt x="1676" y="843"/>
                                </a:lnTo>
                                <a:lnTo>
                                  <a:pt x="1676" y="863"/>
                                </a:lnTo>
                                <a:lnTo>
                                  <a:pt x="1676" y="863"/>
                                </a:lnTo>
                                <a:lnTo>
                                  <a:pt x="1674" y="876"/>
                                </a:lnTo>
                                <a:lnTo>
                                  <a:pt x="1672" y="881"/>
                                </a:lnTo>
                                <a:lnTo>
                                  <a:pt x="1672" y="888"/>
                                </a:lnTo>
                                <a:lnTo>
                                  <a:pt x="1672" y="888"/>
                                </a:lnTo>
                                <a:lnTo>
                                  <a:pt x="1676" y="901"/>
                                </a:lnTo>
                                <a:lnTo>
                                  <a:pt x="1676" y="908"/>
                                </a:lnTo>
                                <a:lnTo>
                                  <a:pt x="1674" y="914"/>
                                </a:lnTo>
                                <a:lnTo>
                                  <a:pt x="1674" y="914"/>
                                </a:lnTo>
                                <a:lnTo>
                                  <a:pt x="1672" y="917"/>
                                </a:lnTo>
                                <a:lnTo>
                                  <a:pt x="1671" y="917"/>
                                </a:lnTo>
                                <a:lnTo>
                                  <a:pt x="1669" y="921"/>
                                </a:lnTo>
                                <a:lnTo>
                                  <a:pt x="1669" y="925"/>
                                </a:lnTo>
                                <a:lnTo>
                                  <a:pt x="1669" y="925"/>
                                </a:lnTo>
                                <a:close/>
                                <a:moveTo>
                                  <a:pt x="1508" y="1203"/>
                                </a:moveTo>
                                <a:lnTo>
                                  <a:pt x="1508" y="1203"/>
                                </a:lnTo>
                                <a:lnTo>
                                  <a:pt x="1500" y="1201"/>
                                </a:lnTo>
                                <a:lnTo>
                                  <a:pt x="1500" y="1201"/>
                                </a:lnTo>
                                <a:lnTo>
                                  <a:pt x="1491" y="1201"/>
                                </a:lnTo>
                                <a:lnTo>
                                  <a:pt x="1491" y="1201"/>
                                </a:lnTo>
                                <a:lnTo>
                                  <a:pt x="1488" y="1203"/>
                                </a:lnTo>
                                <a:lnTo>
                                  <a:pt x="1486" y="1207"/>
                                </a:lnTo>
                                <a:lnTo>
                                  <a:pt x="1484" y="1214"/>
                                </a:lnTo>
                                <a:lnTo>
                                  <a:pt x="1484" y="1214"/>
                                </a:lnTo>
                                <a:lnTo>
                                  <a:pt x="1484" y="1221"/>
                                </a:lnTo>
                                <a:lnTo>
                                  <a:pt x="1486" y="1225"/>
                                </a:lnTo>
                                <a:lnTo>
                                  <a:pt x="1490" y="1227"/>
                                </a:lnTo>
                                <a:lnTo>
                                  <a:pt x="1493" y="1227"/>
                                </a:lnTo>
                                <a:lnTo>
                                  <a:pt x="1500" y="1225"/>
                                </a:lnTo>
                                <a:lnTo>
                                  <a:pt x="1502" y="1227"/>
                                </a:lnTo>
                                <a:lnTo>
                                  <a:pt x="1504" y="1230"/>
                                </a:lnTo>
                                <a:lnTo>
                                  <a:pt x="1504" y="1230"/>
                                </a:lnTo>
                                <a:lnTo>
                                  <a:pt x="1502" y="1234"/>
                                </a:lnTo>
                                <a:lnTo>
                                  <a:pt x="1500" y="1238"/>
                                </a:lnTo>
                                <a:lnTo>
                                  <a:pt x="1499" y="1241"/>
                                </a:lnTo>
                                <a:lnTo>
                                  <a:pt x="1497" y="1247"/>
                                </a:lnTo>
                                <a:lnTo>
                                  <a:pt x="1497" y="1247"/>
                                </a:lnTo>
                                <a:lnTo>
                                  <a:pt x="1499" y="1250"/>
                                </a:lnTo>
                                <a:lnTo>
                                  <a:pt x="1502" y="1252"/>
                                </a:lnTo>
                                <a:lnTo>
                                  <a:pt x="1506" y="1254"/>
                                </a:lnTo>
                                <a:lnTo>
                                  <a:pt x="1511" y="1252"/>
                                </a:lnTo>
                                <a:lnTo>
                                  <a:pt x="1511" y="1252"/>
                                </a:lnTo>
                                <a:lnTo>
                                  <a:pt x="1515" y="1248"/>
                                </a:lnTo>
                                <a:lnTo>
                                  <a:pt x="1517" y="1245"/>
                                </a:lnTo>
                                <a:lnTo>
                                  <a:pt x="1519" y="1234"/>
                                </a:lnTo>
                                <a:lnTo>
                                  <a:pt x="1517" y="1223"/>
                                </a:lnTo>
                                <a:lnTo>
                                  <a:pt x="1517" y="1214"/>
                                </a:lnTo>
                                <a:lnTo>
                                  <a:pt x="1517" y="1214"/>
                                </a:lnTo>
                                <a:lnTo>
                                  <a:pt x="1515" y="1207"/>
                                </a:lnTo>
                                <a:lnTo>
                                  <a:pt x="1511" y="1205"/>
                                </a:lnTo>
                                <a:lnTo>
                                  <a:pt x="1508" y="1203"/>
                                </a:lnTo>
                                <a:lnTo>
                                  <a:pt x="1508" y="1203"/>
                                </a:lnTo>
                                <a:close/>
                                <a:moveTo>
                                  <a:pt x="1620" y="1122"/>
                                </a:moveTo>
                                <a:lnTo>
                                  <a:pt x="1620" y="1122"/>
                                </a:lnTo>
                                <a:lnTo>
                                  <a:pt x="1618" y="1125"/>
                                </a:lnTo>
                                <a:lnTo>
                                  <a:pt x="1615" y="1131"/>
                                </a:lnTo>
                                <a:lnTo>
                                  <a:pt x="1611" y="1138"/>
                                </a:lnTo>
                                <a:lnTo>
                                  <a:pt x="1607" y="1140"/>
                                </a:lnTo>
                                <a:lnTo>
                                  <a:pt x="1605" y="1142"/>
                                </a:lnTo>
                                <a:lnTo>
                                  <a:pt x="1605" y="1142"/>
                                </a:lnTo>
                                <a:lnTo>
                                  <a:pt x="1600" y="1140"/>
                                </a:lnTo>
                                <a:lnTo>
                                  <a:pt x="1598" y="1138"/>
                                </a:lnTo>
                                <a:lnTo>
                                  <a:pt x="1598" y="1134"/>
                                </a:lnTo>
                                <a:lnTo>
                                  <a:pt x="1596" y="1131"/>
                                </a:lnTo>
                                <a:lnTo>
                                  <a:pt x="1596" y="1131"/>
                                </a:lnTo>
                                <a:lnTo>
                                  <a:pt x="1593" y="1131"/>
                                </a:lnTo>
                                <a:lnTo>
                                  <a:pt x="1591" y="1131"/>
                                </a:lnTo>
                                <a:lnTo>
                                  <a:pt x="1589" y="1134"/>
                                </a:lnTo>
                                <a:lnTo>
                                  <a:pt x="1587" y="1143"/>
                                </a:lnTo>
                                <a:lnTo>
                                  <a:pt x="1587" y="1143"/>
                                </a:lnTo>
                                <a:lnTo>
                                  <a:pt x="1582" y="1154"/>
                                </a:lnTo>
                                <a:lnTo>
                                  <a:pt x="1576" y="1165"/>
                                </a:lnTo>
                                <a:lnTo>
                                  <a:pt x="1576" y="1165"/>
                                </a:lnTo>
                                <a:lnTo>
                                  <a:pt x="1573" y="1169"/>
                                </a:lnTo>
                                <a:lnTo>
                                  <a:pt x="1569" y="1171"/>
                                </a:lnTo>
                                <a:lnTo>
                                  <a:pt x="1560" y="1172"/>
                                </a:lnTo>
                                <a:lnTo>
                                  <a:pt x="1560" y="1172"/>
                                </a:lnTo>
                                <a:lnTo>
                                  <a:pt x="1546" y="1172"/>
                                </a:lnTo>
                                <a:lnTo>
                                  <a:pt x="1538" y="1174"/>
                                </a:lnTo>
                                <a:lnTo>
                                  <a:pt x="1537" y="1178"/>
                                </a:lnTo>
                                <a:lnTo>
                                  <a:pt x="1535" y="1180"/>
                                </a:lnTo>
                                <a:lnTo>
                                  <a:pt x="1535" y="1180"/>
                                </a:lnTo>
                                <a:lnTo>
                                  <a:pt x="1526" y="1185"/>
                                </a:lnTo>
                                <a:lnTo>
                                  <a:pt x="1519" y="1191"/>
                                </a:lnTo>
                                <a:lnTo>
                                  <a:pt x="1517" y="1192"/>
                                </a:lnTo>
                                <a:lnTo>
                                  <a:pt x="1517" y="1196"/>
                                </a:lnTo>
                                <a:lnTo>
                                  <a:pt x="1520" y="1196"/>
                                </a:lnTo>
                                <a:lnTo>
                                  <a:pt x="1526" y="1198"/>
                                </a:lnTo>
                                <a:lnTo>
                                  <a:pt x="1526" y="1198"/>
                                </a:lnTo>
                                <a:lnTo>
                                  <a:pt x="1531" y="1196"/>
                                </a:lnTo>
                                <a:lnTo>
                                  <a:pt x="1537" y="1194"/>
                                </a:lnTo>
                                <a:lnTo>
                                  <a:pt x="1546" y="1189"/>
                                </a:lnTo>
                                <a:lnTo>
                                  <a:pt x="1551" y="1185"/>
                                </a:lnTo>
                                <a:lnTo>
                                  <a:pt x="1555" y="1185"/>
                                </a:lnTo>
                                <a:lnTo>
                                  <a:pt x="1560" y="1187"/>
                                </a:lnTo>
                                <a:lnTo>
                                  <a:pt x="1566" y="1191"/>
                                </a:lnTo>
                                <a:lnTo>
                                  <a:pt x="1566" y="1191"/>
                                </a:lnTo>
                                <a:lnTo>
                                  <a:pt x="1571" y="1201"/>
                                </a:lnTo>
                                <a:lnTo>
                                  <a:pt x="1575" y="1207"/>
                                </a:lnTo>
                                <a:lnTo>
                                  <a:pt x="1576" y="1207"/>
                                </a:lnTo>
                                <a:lnTo>
                                  <a:pt x="1580" y="1209"/>
                                </a:lnTo>
                                <a:lnTo>
                                  <a:pt x="1580" y="1209"/>
                                </a:lnTo>
                                <a:lnTo>
                                  <a:pt x="1584" y="1207"/>
                                </a:lnTo>
                                <a:lnTo>
                                  <a:pt x="1586" y="1203"/>
                                </a:lnTo>
                                <a:lnTo>
                                  <a:pt x="1587" y="1194"/>
                                </a:lnTo>
                                <a:lnTo>
                                  <a:pt x="1587" y="1194"/>
                                </a:lnTo>
                                <a:lnTo>
                                  <a:pt x="1589" y="1189"/>
                                </a:lnTo>
                                <a:lnTo>
                                  <a:pt x="1591" y="1187"/>
                                </a:lnTo>
                                <a:lnTo>
                                  <a:pt x="1595" y="1185"/>
                                </a:lnTo>
                                <a:lnTo>
                                  <a:pt x="1595" y="1185"/>
                                </a:lnTo>
                                <a:lnTo>
                                  <a:pt x="1602" y="1185"/>
                                </a:lnTo>
                                <a:lnTo>
                                  <a:pt x="1609" y="1187"/>
                                </a:lnTo>
                                <a:lnTo>
                                  <a:pt x="1609" y="1187"/>
                                </a:lnTo>
                                <a:lnTo>
                                  <a:pt x="1618" y="1191"/>
                                </a:lnTo>
                                <a:lnTo>
                                  <a:pt x="1622" y="1192"/>
                                </a:lnTo>
                                <a:lnTo>
                                  <a:pt x="1625" y="1191"/>
                                </a:lnTo>
                                <a:lnTo>
                                  <a:pt x="1625" y="1191"/>
                                </a:lnTo>
                                <a:lnTo>
                                  <a:pt x="1629" y="1187"/>
                                </a:lnTo>
                                <a:lnTo>
                                  <a:pt x="1629" y="1185"/>
                                </a:lnTo>
                                <a:lnTo>
                                  <a:pt x="1631" y="1181"/>
                                </a:lnTo>
                                <a:lnTo>
                                  <a:pt x="1636" y="1181"/>
                                </a:lnTo>
                                <a:lnTo>
                                  <a:pt x="1636" y="1181"/>
                                </a:lnTo>
                                <a:lnTo>
                                  <a:pt x="1636" y="1176"/>
                                </a:lnTo>
                                <a:lnTo>
                                  <a:pt x="1636" y="1172"/>
                                </a:lnTo>
                                <a:lnTo>
                                  <a:pt x="1638" y="1171"/>
                                </a:lnTo>
                                <a:lnTo>
                                  <a:pt x="1638" y="1171"/>
                                </a:lnTo>
                                <a:lnTo>
                                  <a:pt x="1642" y="1169"/>
                                </a:lnTo>
                                <a:lnTo>
                                  <a:pt x="1645" y="1171"/>
                                </a:lnTo>
                                <a:lnTo>
                                  <a:pt x="1645" y="1174"/>
                                </a:lnTo>
                                <a:lnTo>
                                  <a:pt x="1647" y="1178"/>
                                </a:lnTo>
                                <a:lnTo>
                                  <a:pt x="1647" y="1178"/>
                                </a:lnTo>
                                <a:lnTo>
                                  <a:pt x="1651" y="1178"/>
                                </a:lnTo>
                                <a:lnTo>
                                  <a:pt x="1654" y="1176"/>
                                </a:lnTo>
                                <a:lnTo>
                                  <a:pt x="1656" y="1172"/>
                                </a:lnTo>
                                <a:lnTo>
                                  <a:pt x="1658" y="1169"/>
                                </a:lnTo>
                                <a:lnTo>
                                  <a:pt x="1658" y="1160"/>
                                </a:lnTo>
                                <a:lnTo>
                                  <a:pt x="1656" y="1153"/>
                                </a:lnTo>
                                <a:lnTo>
                                  <a:pt x="1656" y="1153"/>
                                </a:lnTo>
                                <a:lnTo>
                                  <a:pt x="1654" y="1142"/>
                                </a:lnTo>
                                <a:lnTo>
                                  <a:pt x="1654" y="1136"/>
                                </a:lnTo>
                                <a:lnTo>
                                  <a:pt x="1656" y="1129"/>
                                </a:lnTo>
                                <a:lnTo>
                                  <a:pt x="1656" y="1129"/>
                                </a:lnTo>
                                <a:lnTo>
                                  <a:pt x="1658" y="1124"/>
                                </a:lnTo>
                                <a:lnTo>
                                  <a:pt x="1662" y="1118"/>
                                </a:lnTo>
                                <a:lnTo>
                                  <a:pt x="1665" y="1111"/>
                                </a:lnTo>
                                <a:lnTo>
                                  <a:pt x="1667" y="1105"/>
                                </a:lnTo>
                                <a:lnTo>
                                  <a:pt x="1667" y="1105"/>
                                </a:lnTo>
                                <a:lnTo>
                                  <a:pt x="1669" y="1093"/>
                                </a:lnTo>
                                <a:lnTo>
                                  <a:pt x="1669" y="1077"/>
                                </a:lnTo>
                                <a:lnTo>
                                  <a:pt x="1669" y="1069"/>
                                </a:lnTo>
                                <a:lnTo>
                                  <a:pt x="1665" y="1062"/>
                                </a:lnTo>
                                <a:lnTo>
                                  <a:pt x="1662" y="1057"/>
                                </a:lnTo>
                                <a:lnTo>
                                  <a:pt x="1656" y="1053"/>
                                </a:lnTo>
                                <a:lnTo>
                                  <a:pt x="1656" y="1053"/>
                                </a:lnTo>
                                <a:lnTo>
                                  <a:pt x="1651" y="1053"/>
                                </a:lnTo>
                                <a:lnTo>
                                  <a:pt x="1651" y="1053"/>
                                </a:lnTo>
                                <a:lnTo>
                                  <a:pt x="1643" y="1055"/>
                                </a:lnTo>
                                <a:lnTo>
                                  <a:pt x="1640" y="1058"/>
                                </a:lnTo>
                                <a:lnTo>
                                  <a:pt x="1640" y="1058"/>
                                </a:lnTo>
                                <a:lnTo>
                                  <a:pt x="1636" y="1064"/>
                                </a:lnTo>
                                <a:lnTo>
                                  <a:pt x="1638" y="1071"/>
                                </a:lnTo>
                                <a:lnTo>
                                  <a:pt x="1640" y="1084"/>
                                </a:lnTo>
                                <a:lnTo>
                                  <a:pt x="1640" y="1084"/>
                                </a:lnTo>
                                <a:lnTo>
                                  <a:pt x="1640" y="1095"/>
                                </a:lnTo>
                                <a:lnTo>
                                  <a:pt x="1636" y="1104"/>
                                </a:lnTo>
                                <a:lnTo>
                                  <a:pt x="1631" y="1113"/>
                                </a:lnTo>
                                <a:lnTo>
                                  <a:pt x="1624" y="1122"/>
                                </a:lnTo>
                                <a:lnTo>
                                  <a:pt x="1620" y="1122"/>
                                </a:lnTo>
                                <a:close/>
                                <a:moveTo>
                                  <a:pt x="1609" y="736"/>
                                </a:moveTo>
                                <a:lnTo>
                                  <a:pt x="1609" y="736"/>
                                </a:lnTo>
                                <a:lnTo>
                                  <a:pt x="1609" y="736"/>
                                </a:lnTo>
                                <a:lnTo>
                                  <a:pt x="1609" y="736"/>
                                </a:lnTo>
                                <a:lnTo>
                                  <a:pt x="1604" y="740"/>
                                </a:lnTo>
                                <a:lnTo>
                                  <a:pt x="1604" y="744"/>
                                </a:lnTo>
                                <a:lnTo>
                                  <a:pt x="1604" y="745"/>
                                </a:lnTo>
                                <a:lnTo>
                                  <a:pt x="1604" y="745"/>
                                </a:lnTo>
                                <a:lnTo>
                                  <a:pt x="1604" y="745"/>
                                </a:lnTo>
                                <a:lnTo>
                                  <a:pt x="1604" y="745"/>
                                </a:lnTo>
                                <a:lnTo>
                                  <a:pt x="1604" y="745"/>
                                </a:lnTo>
                                <a:lnTo>
                                  <a:pt x="1604" y="745"/>
                                </a:lnTo>
                                <a:lnTo>
                                  <a:pt x="1604" y="745"/>
                                </a:lnTo>
                                <a:lnTo>
                                  <a:pt x="1604" y="745"/>
                                </a:lnTo>
                                <a:lnTo>
                                  <a:pt x="1604" y="745"/>
                                </a:lnTo>
                                <a:lnTo>
                                  <a:pt x="1604" y="745"/>
                                </a:lnTo>
                                <a:lnTo>
                                  <a:pt x="1605" y="747"/>
                                </a:lnTo>
                                <a:lnTo>
                                  <a:pt x="1605" y="747"/>
                                </a:lnTo>
                                <a:lnTo>
                                  <a:pt x="1605" y="747"/>
                                </a:lnTo>
                                <a:lnTo>
                                  <a:pt x="1605" y="747"/>
                                </a:lnTo>
                                <a:lnTo>
                                  <a:pt x="1607" y="747"/>
                                </a:lnTo>
                                <a:lnTo>
                                  <a:pt x="1607" y="747"/>
                                </a:lnTo>
                                <a:lnTo>
                                  <a:pt x="1609" y="747"/>
                                </a:lnTo>
                                <a:lnTo>
                                  <a:pt x="1609" y="747"/>
                                </a:lnTo>
                                <a:lnTo>
                                  <a:pt x="1613" y="747"/>
                                </a:lnTo>
                                <a:lnTo>
                                  <a:pt x="1613" y="747"/>
                                </a:lnTo>
                                <a:lnTo>
                                  <a:pt x="1611" y="747"/>
                                </a:lnTo>
                                <a:lnTo>
                                  <a:pt x="1611" y="747"/>
                                </a:lnTo>
                                <a:lnTo>
                                  <a:pt x="1611" y="745"/>
                                </a:lnTo>
                                <a:lnTo>
                                  <a:pt x="1611" y="745"/>
                                </a:lnTo>
                                <a:lnTo>
                                  <a:pt x="1613" y="744"/>
                                </a:lnTo>
                                <a:lnTo>
                                  <a:pt x="1613" y="740"/>
                                </a:lnTo>
                                <a:lnTo>
                                  <a:pt x="1611" y="738"/>
                                </a:lnTo>
                                <a:lnTo>
                                  <a:pt x="1609" y="736"/>
                                </a:lnTo>
                                <a:lnTo>
                                  <a:pt x="1609" y="736"/>
                                </a:lnTo>
                                <a:close/>
                                <a:moveTo>
                                  <a:pt x="1124" y="1922"/>
                                </a:moveTo>
                                <a:lnTo>
                                  <a:pt x="1124" y="1922"/>
                                </a:lnTo>
                                <a:lnTo>
                                  <a:pt x="1124" y="1912"/>
                                </a:lnTo>
                                <a:lnTo>
                                  <a:pt x="1120" y="1905"/>
                                </a:lnTo>
                                <a:lnTo>
                                  <a:pt x="1117" y="1900"/>
                                </a:lnTo>
                                <a:lnTo>
                                  <a:pt x="1111" y="1894"/>
                                </a:lnTo>
                                <a:lnTo>
                                  <a:pt x="1111" y="1894"/>
                                </a:lnTo>
                                <a:lnTo>
                                  <a:pt x="1097" y="1885"/>
                                </a:lnTo>
                                <a:lnTo>
                                  <a:pt x="1091" y="1878"/>
                                </a:lnTo>
                                <a:lnTo>
                                  <a:pt x="1088" y="1869"/>
                                </a:lnTo>
                                <a:lnTo>
                                  <a:pt x="1088" y="1869"/>
                                </a:lnTo>
                                <a:lnTo>
                                  <a:pt x="1084" y="1856"/>
                                </a:lnTo>
                                <a:lnTo>
                                  <a:pt x="1082" y="1849"/>
                                </a:lnTo>
                                <a:lnTo>
                                  <a:pt x="1079" y="1844"/>
                                </a:lnTo>
                                <a:lnTo>
                                  <a:pt x="1079" y="1844"/>
                                </a:lnTo>
                                <a:lnTo>
                                  <a:pt x="1068" y="1836"/>
                                </a:lnTo>
                                <a:lnTo>
                                  <a:pt x="1057" y="1829"/>
                                </a:lnTo>
                                <a:lnTo>
                                  <a:pt x="1048" y="1824"/>
                                </a:lnTo>
                                <a:lnTo>
                                  <a:pt x="1039" y="1817"/>
                                </a:lnTo>
                                <a:lnTo>
                                  <a:pt x="1039" y="1817"/>
                                </a:lnTo>
                                <a:lnTo>
                                  <a:pt x="1033" y="1809"/>
                                </a:lnTo>
                                <a:lnTo>
                                  <a:pt x="1030" y="1800"/>
                                </a:lnTo>
                                <a:lnTo>
                                  <a:pt x="1026" y="1784"/>
                                </a:lnTo>
                                <a:lnTo>
                                  <a:pt x="1026" y="1784"/>
                                </a:lnTo>
                                <a:lnTo>
                                  <a:pt x="1021" y="1770"/>
                                </a:lnTo>
                                <a:lnTo>
                                  <a:pt x="1014" y="1760"/>
                                </a:lnTo>
                                <a:lnTo>
                                  <a:pt x="1003" y="1755"/>
                                </a:lnTo>
                                <a:lnTo>
                                  <a:pt x="990" y="1750"/>
                                </a:lnTo>
                                <a:lnTo>
                                  <a:pt x="990" y="1750"/>
                                </a:lnTo>
                                <a:lnTo>
                                  <a:pt x="979" y="1748"/>
                                </a:lnTo>
                                <a:lnTo>
                                  <a:pt x="974" y="1746"/>
                                </a:lnTo>
                                <a:lnTo>
                                  <a:pt x="968" y="1746"/>
                                </a:lnTo>
                                <a:lnTo>
                                  <a:pt x="968" y="1746"/>
                                </a:lnTo>
                                <a:lnTo>
                                  <a:pt x="967" y="1748"/>
                                </a:lnTo>
                                <a:lnTo>
                                  <a:pt x="967" y="1748"/>
                                </a:lnTo>
                                <a:lnTo>
                                  <a:pt x="965" y="1750"/>
                                </a:lnTo>
                                <a:lnTo>
                                  <a:pt x="965" y="1753"/>
                                </a:lnTo>
                                <a:lnTo>
                                  <a:pt x="968" y="1760"/>
                                </a:lnTo>
                                <a:lnTo>
                                  <a:pt x="977" y="1771"/>
                                </a:lnTo>
                                <a:lnTo>
                                  <a:pt x="977" y="1771"/>
                                </a:lnTo>
                                <a:lnTo>
                                  <a:pt x="997" y="1795"/>
                                </a:lnTo>
                                <a:lnTo>
                                  <a:pt x="1006" y="1808"/>
                                </a:lnTo>
                                <a:lnTo>
                                  <a:pt x="1014" y="1822"/>
                                </a:lnTo>
                                <a:lnTo>
                                  <a:pt x="1014" y="1822"/>
                                </a:lnTo>
                                <a:lnTo>
                                  <a:pt x="1024" y="1844"/>
                                </a:lnTo>
                                <a:lnTo>
                                  <a:pt x="1039" y="1865"/>
                                </a:lnTo>
                                <a:lnTo>
                                  <a:pt x="1039" y="1865"/>
                                </a:lnTo>
                                <a:lnTo>
                                  <a:pt x="1048" y="1880"/>
                                </a:lnTo>
                                <a:lnTo>
                                  <a:pt x="1057" y="1894"/>
                                </a:lnTo>
                                <a:lnTo>
                                  <a:pt x="1073" y="1925"/>
                                </a:lnTo>
                                <a:lnTo>
                                  <a:pt x="1073" y="1925"/>
                                </a:lnTo>
                                <a:lnTo>
                                  <a:pt x="1082" y="1938"/>
                                </a:lnTo>
                                <a:lnTo>
                                  <a:pt x="1088" y="1941"/>
                                </a:lnTo>
                                <a:lnTo>
                                  <a:pt x="1095" y="1947"/>
                                </a:lnTo>
                                <a:lnTo>
                                  <a:pt x="1095" y="1947"/>
                                </a:lnTo>
                                <a:lnTo>
                                  <a:pt x="1100" y="1949"/>
                                </a:lnTo>
                                <a:lnTo>
                                  <a:pt x="1108" y="1952"/>
                                </a:lnTo>
                                <a:lnTo>
                                  <a:pt x="1115" y="1952"/>
                                </a:lnTo>
                                <a:lnTo>
                                  <a:pt x="1119" y="1952"/>
                                </a:lnTo>
                                <a:lnTo>
                                  <a:pt x="1122" y="1950"/>
                                </a:lnTo>
                                <a:lnTo>
                                  <a:pt x="1122" y="1950"/>
                                </a:lnTo>
                                <a:lnTo>
                                  <a:pt x="1126" y="1943"/>
                                </a:lnTo>
                                <a:lnTo>
                                  <a:pt x="1126" y="1936"/>
                                </a:lnTo>
                                <a:lnTo>
                                  <a:pt x="1124" y="1922"/>
                                </a:lnTo>
                                <a:lnTo>
                                  <a:pt x="1124" y="1922"/>
                                </a:lnTo>
                                <a:close/>
                                <a:moveTo>
                                  <a:pt x="729" y="1674"/>
                                </a:moveTo>
                                <a:lnTo>
                                  <a:pt x="729" y="1674"/>
                                </a:lnTo>
                                <a:lnTo>
                                  <a:pt x="728" y="1677"/>
                                </a:lnTo>
                                <a:lnTo>
                                  <a:pt x="728" y="1677"/>
                                </a:lnTo>
                                <a:lnTo>
                                  <a:pt x="726" y="1679"/>
                                </a:lnTo>
                                <a:lnTo>
                                  <a:pt x="726" y="1679"/>
                                </a:lnTo>
                                <a:lnTo>
                                  <a:pt x="728" y="1681"/>
                                </a:lnTo>
                                <a:lnTo>
                                  <a:pt x="728" y="1683"/>
                                </a:lnTo>
                                <a:lnTo>
                                  <a:pt x="728" y="1683"/>
                                </a:lnTo>
                                <a:lnTo>
                                  <a:pt x="729" y="1684"/>
                                </a:lnTo>
                                <a:lnTo>
                                  <a:pt x="729" y="1688"/>
                                </a:lnTo>
                                <a:lnTo>
                                  <a:pt x="729" y="1688"/>
                                </a:lnTo>
                                <a:lnTo>
                                  <a:pt x="722" y="1706"/>
                                </a:lnTo>
                                <a:lnTo>
                                  <a:pt x="722" y="1706"/>
                                </a:lnTo>
                                <a:lnTo>
                                  <a:pt x="724" y="1715"/>
                                </a:lnTo>
                                <a:lnTo>
                                  <a:pt x="728" y="1726"/>
                                </a:lnTo>
                                <a:lnTo>
                                  <a:pt x="728" y="1726"/>
                                </a:lnTo>
                                <a:lnTo>
                                  <a:pt x="729" y="1737"/>
                                </a:lnTo>
                                <a:lnTo>
                                  <a:pt x="731" y="1744"/>
                                </a:lnTo>
                                <a:lnTo>
                                  <a:pt x="733" y="1746"/>
                                </a:lnTo>
                                <a:lnTo>
                                  <a:pt x="737" y="1746"/>
                                </a:lnTo>
                                <a:lnTo>
                                  <a:pt x="746" y="1742"/>
                                </a:lnTo>
                                <a:lnTo>
                                  <a:pt x="746" y="1742"/>
                                </a:lnTo>
                                <a:lnTo>
                                  <a:pt x="751" y="1741"/>
                                </a:lnTo>
                                <a:lnTo>
                                  <a:pt x="755" y="1739"/>
                                </a:lnTo>
                                <a:lnTo>
                                  <a:pt x="757" y="1737"/>
                                </a:lnTo>
                                <a:lnTo>
                                  <a:pt x="757" y="1737"/>
                                </a:lnTo>
                                <a:lnTo>
                                  <a:pt x="758" y="1732"/>
                                </a:lnTo>
                                <a:lnTo>
                                  <a:pt x="758" y="1724"/>
                                </a:lnTo>
                                <a:lnTo>
                                  <a:pt x="758" y="1717"/>
                                </a:lnTo>
                                <a:lnTo>
                                  <a:pt x="757" y="1712"/>
                                </a:lnTo>
                                <a:lnTo>
                                  <a:pt x="757" y="1712"/>
                                </a:lnTo>
                                <a:lnTo>
                                  <a:pt x="749" y="1699"/>
                                </a:lnTo>
                                <a:lnTo>
                                  <a:pt x="740" y="1688"/>
                                </a:lnTo>
                                <a:lnTo>
                                  <a:pt x="729" y="1674"/>
                                </a:lnTo>
                                <a:lnTo>
                                  <a:pt x="729" y="1674"/>
                                </a:lnTo>
                                <a:close/>
                                <a:moveTo>
                                  <a:pt x="1330" y="1656"/>
                                </a:moveTo>
                                <a:lnTo>
                                  <a:pt x="1330" y="1656"/>
                                </a:lnTo>
                                <a:lnTo>
                                  <a:pt x="1325" y="1656"/>
                                </a:lnTo>
                                <a:lnTo>
                                  <a:pt x="1321" y="1659"/>
                                </a:lnTo>
                                <a:lnTo>
                                  <a:pt x="1321" y="1659"/>
                                </a:lnTo>
                                <a:lnTo>
                                  <a:pt x="1319" y="1661"/>
                                </a:lnTo>
                                <a:lnTo>
                                  <a:pt x="1318" y="1665"/>
                                </a:lnTo>
                                <a:lnTo>
                                  <a:pt x="1316" y="1672"/>
                                </a:lnTo>
                                <a:lnTo>
                                  <a:pt x="1316" y="1672"/>
                                </a:lnTo>
                                <a:lnTo>
                                  <a:pt x="1316" y="1675"/>
                                </a:lnTo>
                                <a:lnTo>
                                  <a:pt x="1314" y="1679"/>
                                </a:lnTo>
                                <a:lnTo>
                                  <a:pt x="1307" y="1683"/>
                                </a:lnTo>
                                <a:lnTo>
                                  <a:pt x="1307" y="1683"/>
                                </a:lnTo>
                                <a:lnTo>
                                  <a:pt x="1301" y="1688"/>
                                </a:lnTo>
                                <a:lnTo>
                                  <a:pt x="1300" y="1690"/>
                                </a:lnTo>
                                <a:lnTo>
                                  <a:pt x="1301" y="1694"/>
                                </a:lnTo>
                                <a:lnTo>
                                  <a:pt x="1301" y="1694"/>
                                </a:lnTo>
                                <a:lnTo>
                                  <a:pt x="1309" y="1694"/>
                                </a:lnTo>
                                <a:lnTo>
                                  <a:pt x="1314" y="1692"/>
                                </a:lnTo>
                                <a:lnTo>
                                  <a:pt x="1318" y="1688"/>
                                </a:lnTo>
                                <a:lnTo>
                                  <a:pt x="1321" y="1683"/>
                                </a:lnTo>
                                <a:lnTo>
                                  <a:pt x="1321" y="1683"/>
                                </a:lnTo>
                                <a:lnTo>
                                  <a:pt x="1327" y="1677"/>
                                </a:lnTo>
                                <a:lnTo>
                                  <a:pt x="1332" y="1672"/>
                                </a:lnTo>
                                <a:lnTo>
                                  <a:pt x="1334" y="1666"/>
                                </a:lnTo>
                                <a:lnTo>
                                  <a:pt x="1336" y="1663"/>
                                </a:lnTo>
                                <a:lnTo>
                                  <a:pt x="1334" y="1659"/>
                                </a:lnTo>
                                <a:lnTo>
                                  <a:pt x="1334" y="1659"/>
                                </a:lnTo>
                                <a:lnTo>
                                  <a:pt x="1332" y="1656"/>
                                </a:lnTo>
                                <a:lnTo>
                                  <a:pt x="1330" y="1656"/>
                                </a:lnTo>
                                <a:lnTo>
                                  <a:pt x="1330" y="1656"/>
                                </a:lnTo>
                                <a:close/>
                                <a:moveTo>
                                  <a:pt x="1428" y="1688"/>
                                </a:moveTo>
                                <a:lnTo>
                                  <a:pt x="1428" y="1688"/>
                                </a:lnTo>
                                <a:lnTo>
                                  <a:pt x="1424" y="1688"/>
                                </a:lnTo>
                                <a:lnTo>
                                  <a:pt x="1424" y="1688"/>
                                </a:lnTo>
                                <a:lnTo>
                                  <a:pt x="1423" y="1690"/>
                                </a:lnTo>
                                <a:lnTo>
                                  <a:pt x="1421" y="1694"/>
                                </a:lnTo>
                                <a:lnTo>
                                  <a:pt x="1417" y="1699"/>
                                </a:lnTo>
                                <a:lnTo>
                                  <a:pt x="1417" y="1699"/>
                                </a:lnTo>
                                <a:lnTo>
                                  <a:pt x="1412" y="1703"/>
                                </a:lnTo>
                                <a:lnTo>
                                  <a:pt x="1403" y="1704"/>
                                </a:lnTo>
                                <a:lnTo>
                                  <a:pt x="1386" y="1704"/>
                                </a:lnTo>
                                <a:lnTo>
                                  <a:pt x="1386" y="1704"/>
                                </a:lnTo>
                                <a:lnTo>
                                  <a:pt x="1381" y="1704"/>
                                </a:lnTo>
                                <a:lnTo>
                                  <a:pt x="1377" y="1706"/>
                                </a:lnTo>
                                <a:lnTo>
                                  <a:pt x="1374" y="1710"/>
                                </a:lnTo>
                                <a:lnTo>
                                  <a:pt x="1374" y="1715"/>
                                </a:lnTo>
                                <a:lnTo>
                                  <a:pt x="1374" y="1715"/>
                                </a:lnTo>
                                <a:lnTo>
                                  <a:pt x="1376" y="1719"/>
                                </a:lnTo>
                                <a:lnTo>
                                  <a:pt x="1377" y="1721"/>
                                </a:lnTo>
                                <a:lnTo>
                                  <a:pt x="1386" y="1721"/>
                                </a:lnTo>
                                <a:lnTo>
                                  <a:pt x="1386" y="1721"/>
                                </a:lnTo>
                                <a:lnTo>
                                  <a:pt x="1395" y="1721"/>
                                </a:lnTo>
                                <a:lnTo>
                                  <a:pt x="1401" y="1722"/>
                                </a:lnTo>
                                <a:lnTo>
                                  <a:pt x="1405" y="1724"/>
                                </a:lnTo>
                                <a:lnTo>
                                  <a:pt x="1405" y="1724"/>
                                </a:lnTo>
                                <a:lnTo>
                                  <a:pt x="1406" y="1728"/>
                                </a:lnTo>
                                <a:lnTo>
                                  <a:pt x="1406" y="1732"/>
                                </a:lnTo>
                                <a:lnTo>
                                  <a:pt x="1406" y="1735"/>
                                </a:lnTo>
                                <a:lnTo>
                                  <a:pt x="1406" y="1739"/>
                                </a:lnTo>
                                <a:lnTo>
                                  <a:pt x="1406" y="1739"/>
                                </a:lnTo>
                                <a:lnTo>
                                  <a:pt x="1408" y="1742"/>
                                </a:lnTo>
                                <a:lnTo>
                                  <a:pt x="1414" y="1746"/>
                                </a:lnTo>
                                <a:lnTo>
                                  <a:pt x="1419" y="1748"/>
                                </a:lnTo>
                                <a:lnTo>
                                  <a:pt x="1424" y="1748"/>
                                </a:lnTo>
                                <a:lnTo>
                                  <a:pt x="1424" y="1748"/>
                                </a:lnTo>
                                <a:lnTo>
                                  <a:pt x="1428" y="1744"/>
                                </a:lnTo>
                                <a:lnTo>
                                  <a:pt x="1428" y="1741"/>
                                </a:lnTo>
                                <a:lnTo>
                                  <a:pt x="1428" y="1735"/>
                                </a:lnTo>
                                <a:lnTo>
                                  <a:pt x="1426" y="1730"/>
                                </a:lnTo>
                                <a:lnTo>
                                  <a:pt x="1426" y="1730"/>
                                </a:lnTo>
                                <a:lnTo>
                                  <a:pt x="1424" y="1724"/>
                                </a:lnTo>
                                <a:lnTo>
                                  <a:pt x="1426" y="1721"/>
                                </a:lnTo>
                                <a:lnTo>
                                  <a:pt x="1434" y="1713"/>
                                </a:lnTo>
                                <a:lnTo>
                                  <a:pt x="1434" y="1713"/>
                                </a:lnTo>
                                <a:lnTo>
                                  <a:pt x="1437" y="1710"/>
                                </a:lnTo>
                                <a:lnTo>
                                  <a:pt x="1437" y="1706"/>
                                </a:lnTo>
                                <a:lnTo>
                                  <a:pt x="1437" y="1706"/>
                                </a:lnTo>
                                <a:lnTo>
                                  <a:pt x="1434" y="1697"/>
                                </a:lnTo>
                                <a:lnTo>
                                  <a:pt x="1432" y="1692"/>
                                </a:lnTo>
                                <a:lnTo>
                                  <a:pt x="1428" y="1688"/>
                                </a:lnTo>
                                <a:lnTo>
                                  <a:pt x="1428" y="1688"/>
                                </a:lnTo>
                                <a:close/>
                                <a:moveTo>
                                  <a:pt x="1359" y="1373"/>
                                </a:moveTo>
                                <a:lnTo>
                                  <a:pt x="1359" y="1373"/>
                                </a:lnTo>
                                <a:lnTo>
                                  <a:pt x="1356" y="1377"/>
                                </a:lnTo>
                                <a:lnTo>
                                  <a:pt x="1350" y="1382"/>
                                </a:lnTo>
                                <a:lnTo>
                                  <a:pt x="1350" y="1382"/>
                                </a:lnTo>
                                <a:lnTo>
                                  <a:pt x="1343" y="1393"/>
                                </a:lnTo>
                                <a:lnTo>
                                  <a:pt x="1336" y="1406"/>
                                </a:lnTo>
                                <a:lnTo>
                                  <a:pt x="1336" y="1413"/>
                                </a:lnTo>
                                <a:lnTo>
                                  <a:pt x="1336" y="1420"/>
                                </a:lnTo>
                                <a:lnTo>
                                  <a:pt x="1338" y="1426"/>
                                </a:lnTo>
                                <a:lnTo>
                                  <a:pt x="1343" y="1431"/>
                                </a:lnTo>
                                <a:lnTo>
                                  <a:pt x="1343" y="1431"/>
                                </a:lnTo>
                                <a:lnTo>
                                  <a:pt x="1348" y="1431"/>
                                </a:lnTo>
                                <a:lnTo>
                                  <a:pt x="1354" y="1431"/>
                                </a:lnTo>
                                <a:lnTo>
                                  <a:pt x="1359" y="1428"/>
                                </a:lnTo>
                                <a:lnTo>
                                  <a:pt x="1365" y="1424"/>
                                </a:lnTo>
                                <a:lnTo>
                                  <a:pt x="1374" y="1413"/>
                                </a:lnTo>
                                <a:lnTo>
                                  <a:pt x="1377" y="1404"/>
                                </a:lnTo>
                                <a:lnTo>
                                  <a:pt x="1377" y="1404"/>
                                </a:lnTo>
                                <a:lnTo>
                                  <a:pt x="1377" y="1397"/>
                                </a:lnTo>
                                <a:lnTo>
                                  <a:pt x="1376" y="1390"/>
                                </a:lnTo>
                                <a:lnTo>
                                  <a:pt x="1370" y="1379"/>
                                </a:lnTo>
                                <a:lnTo>
                                  <a:pt x="1370" y="1379"/>
                                </a:lnTo>
                                <a:lnTo>
                                  <a:pt x="1368" y="1375"/>
                                </a:lnTo>
                                <a:lnTo>
                                  <a:pt x="1365" y="1373"/>
                                </a:lnTo>
                                <a:lnTo>
                                  <a:pt x="1363" y="1373"/>
                                </a:lnTo>
                                <a:lnTo>
                                  <a:pt x="1359" y="1373"/>
                                </a:lnTo>
                                <a:lnTo>
                                  <a:pt x="1359" y="1373"/>
                                </a:lnTo>
                                <a:close/>
                                <a:moveTo>
                                  <a:pt x="1175" y="1829"/>
                                </a:moveTo>
                                <a:lnTo>
                                  <a:pt x="1175" y="1829"/>
                                </a:lnTo>
                                <a:lnTo>
                                  <a:pt x="1173" y="1836"/>
                                </a:lnTo>
                                <a:lnTo>
                                  <a:pt x="1171" y="1844"/>
                                </a:lnTo>
                                <a:lnTo>
                                  <a:pt x="1173" y="1851"/>
                                </a:lnTo>
                                <a:lnTo>
                                  <a:pt x="1175" y="1858"/>
                                </a:lnTo>
                                <a:lnTo>
                                  <a:pt x="1175" y="1858"/>
                                </a:lnTo>
                                <a:lnTo>
                                  <a:pt x="1176" y="1865"/>
                                </a:lnTo>
                                <a:lnTo>
                                  <a:pt x="1180" y="1871"/>
                                </a:lnTo>
                                <a:lnTo>
                                  <a:pt x="1189" y="1880"/>
                                </a:lnTo>
                                <a:lnTo>
                                  <a:pt x="1189" y="1880"/>
                                </a:lnTo>
                                <a:lnTo>
                                  <a:pt x="1191" y="1887"/>
                                </a:lnTo>
                                <a:lnTo>
                                  <a:pt x="1193" y="1894"/>
                                </a:lnTo>
                                <a:lnTo>
                                  <a:pt x="1196" y="1902"/>
                                </a:lnTo>
                                <a:lnTo>
                                  <a:pt x="1200" y="1909"/>
                                </a:lnTo>
                                <a:lnTo>
                                  <a:pt x="1200" y="1909"/>
                                </a:lnTo>
                                <a:lnTo>
                                  <a:pt x="1204" y="1912"/>
                                </a:lnTo>
                                <a:lnTo>
                                  <a:pt x="1209" y="1914"/>
                                </a:lnTo>
                                <a:lnTo>
                                  <a:pt x="1222" y="1918"/>
                                </a:lnTo>
                                <a:lnTo>
                                  <a:pt x="1234" y="1918"/>
                                </a:lnTo>
                                <a:lnTo>
                                  <a:pt x="1245" y="1916"/>
                                </a:lnTo>
                                <a:lnTo>
                                  <a:pt x="1245" y="1916"/>
                                </a:lnTo>
                                <a:lnTo>
                                  <a:pt x="1251" y="1914"/>
                                </a:lnTo>
                                <a:lnTo>
                                  <a:pt x="1256" y="1914"/>
                                </a:lnTo>
                                <a:lnTo>
                                  <a:pt x="1256" y="1914"/>
                                </a:lnTo>
                                <a:lnTo>
                                  <a:pt x="1260" y="1914"/>
                                </a:lnTo>
                                <a:lnTo>
                                  <a:pt x="1263" y="1916"/>
                                </a:lnTo>
                                <a:lnTo>
                                  <a:pt x="1263" y="1916"/>
                                </a:lnTo>
                                <a:lnTo>
                                  <a:pt x="1269" y="1918"/>
                                </a:lnTo>
                                <a:lnTo>
                                  <a:pt x="1274" y="1918"/>
                                </a:lnTo>
                                <a:lnTo>
                                  <a:pt x="1285" y="1914"/>
                                </a:lnTo>
                                <a:lnTo>
                                  <a:pt x="1285" y="1914"/>
                                </a:lnTo>
                                <a:lnTo>
                                  <a:pt x="1289" y="1912"/>
                                </a:lnTo>
                                <a:lnTo>
                                  <a:pt x="1291" y="1909"/>
                                </a:lnTo>
                                <a:lnTo>
                                  <a:pt x="1294" y="1902"/>
                                </a:lnTo>
                                <a:lnTo>
                                  <a:pt x="1294" y="1902"/>
                                </a:lnTo>
                                <a:lnTo>
                                  <a:pt x="1298" y="1893"/>
                                </a:lnTo>
                                <a:lnTo>
                                  <a:pt x="1300" y="1884"/>
                                </a:lnTo>
                                <a:lnTo>
                                  <a:pt x="1300" y="1873"/>
                                </a:lnTo>
                                <a:lnTo>
                                  <a:pt x="1300" y="1864"/>
                                </a:lnTo>
                                <a:lnTo>
                                  <a:pt x="1300" y="1864"/>
                                </a:lnTo>
                                <a:lnTo>
                                  <a:pt x="1298" y="1858"/>
                                </a:lnTo>
                                <a:lnTo>
                                  <a:pt x="1298" y="1855"/>
                                </a:lnTo>
                                <a:lnTo>
                                  <a:pt x="1298" y="1851"/>
                                </a:lnTo>
                                <a:lnTo>
                                  <a:pt x="1298" y="1851"/>
                                </a:lnTo>
                                <a:lnTo>
                                  <a:pt x="1303" y="1846"/>
                                </a:lnTo>
                                <a:lnTo>
                                  <a:pt x="1309" y="1844"/>
                                </a:lnTo>
                                <a:lnTo>
                                  <a:pt x="1309" y="1844"/>
                                </a:lnTo>
                                <a:lnTo>
                                  <a:pt x="1318" y="1842"/>
                                </a:lnTo>
                                <a:lnTo>
                                  <a:pt x="1319" y="1840"/>
                                </a:lnTo>
                                <a:lnTo>
                                  <a:pt x="1321" y="1836"/>
                                </a:lnTo>
                                <a:lnTo>
                                  <a:pt x="1321" y="1836"/>
                                </a:lnTo>
                                <a:lnTo>
                                  <a:pt x="1321" y="1833"/>
                                </a:lnTo>
                                <a:lnTo>
                                  <a:pt x="1319" y="1831"/>
                                </a:lnTo>
                                <a:lnTo>
                                  <a:pt x="1314" y="1826"/>
                                </a:lnTo>
                                <a:lnTo>
                                  <a:pt x="1314" y="1826"/>
                                </a:lnTo>
                                <a:lnTo>
                                  <a:pt x="1307" y="1820"/>
                                </a:lnTo>
                                <a:lnTo>
                                  <a:pt x="1303" y="1813"/>
                                </a:lnTo>
                                <a:lnTo>
                                  <a:pt x="1303" y="1813"/>
                                </a:lnTo>
                                <a:lnTo>
                                  <a:pt x="1301" y="1804"/>
                                </a:lnTo>
                                <a:lnTo>
                                  <a:pt x="1300" y="1800"/>
                                </a:lnTo>
                                <a:lnTo>
                                  <a:pt x="1300" y="1795"/>
                                </a:lnTo>
                                <a:lnTo>
                                  <a:pt x="1300" y="1795"/>
                                </a:lnTo>
                                <a:lnTo>
                                  <a:pt x="1301" y="1786"/>
                                </a:lnTo>
                                <a:lnTo>
                                  <a:pt x="1307" y="1775"/>
                                </a:lnTo>
                                <a:lnTo>
                                  <a:pt x="1307" y="1775"/>
                                </a:lnTo>
                                <a:lnTo>
                                  <a:pt x="1312" y="1771"/>
                                </a:lnTo>
                                <a:lnTo>
                                  <a:pt x="1318" y="1768"/>
                                </a:lnTo>
                                <a:lnTo>
                                  <a:pt x="1323" y="1764"/>
                                </a:lnTo>
                                <a:lnTo>
                                  <a:pt x="1327" y="1759"/>
                                </a:lnTo>
                                <a:lnTo>
                                  <a:pt x="1327" y="1759"/>
                                </a:lnTo>
                                <a:lnTo>
                                  <a:pt x="1329" y="1757"/>
                                </a:lnTo>
                                <a:lnTo>
                                  <a:pt x="1327" y="1753"/>
                                </a:lnTo>
                                <a:lnTo>
                                  <a:pt x="1323" y="1751"/>
                                </a:lnTo>
                                <a:lnTo>
                                  <a:pt x="1314" y="1746"/>
                                </a:lnTo>
                                <a:lnTo>
                                  <a:pt x="1314" y="1746"/>
                                </a:lnTo>
                                <a:lnTo>
                                  <a:pt x="1310" y="1742"/>
                                </a:lnTo>
                                <a:lnTo>
                                  <a:pt x="1309" y="1737"/>
                                </a:lnTo>
                                <a:lnTo>
                                  <a:pt x="1305" y="1732"/>
                                </a:lnTo>
                                <a:lnTo>
                                  <a:pt x="1301" y="1728"/>
                                </a:lnTo>
                                <a:lnTo>
                                  <a:pt x="1301" y="1728"/>
                                </a:lnTo>
                                <a:lnTo>
                                  <a:pt x="1298" y="1728"/>
                                </a:lnTo>
                                <a:lnTo>
                                  <a:pt x="1294" y="1728"/>
                                </a:lnTo>
                                <a:lnTo>
                                  <a:pt x="1291" y="1730"/>
                                </a:lnTo>
                                <a:lnTo>
                                  <a:pt x="1287" y="1732"/>
                                </a:lnTo>
                                <a:lnTo>
                                  <a:pt x="1287" y="1732"/>
                                </a:lnTo>
                                <a:lnTo>
                                  <a:pt x="1280" y="1741"/>
                                </a:lnTo>
                                <a:lnTo>
                                  <a:pt x="1274" y="1751"/>
                                </a:lnTo>
                                <a:lnTo>
                                  <a:pt x="1274" y="1751"/>
                                </a:lnTo>
                                <a:lnTo>
                                  <a:pt x="1272" y="1759"/>
                                </a:lnTo>
                                <a:lnTo>
                                  <a:pt x="1271" y="1764"/>
                                </a:lnTo>
                                <a:lnTo>
                                  <a:pt x="1269" y="1768"/>
                                </a:lnTo>
                                <a:lnTo>
                                  <a:pt x="1269" y="1768"/>
                                </a:lnTo>
                                <a:lnTo>
                                  <a:pt x="1263" y="1773"/>
                                </a:lnTo>
                                <a:lnTo>
                                  <a:pt x="1256" y="1775"/>
                                </a:lnTo>
                                <a:lnTo>
                                  <a:pt x="1256" y="1775"/>
                                </a:lnTo>
                                <a:lnTo>
                                  <a:pt x="1249" y="1779"/>
                                </a:lnTo>
                                <a:lnTo>
                                  <a:pt x="1242" y="1782"/>
                                </a:lnTo>
                                <a:lnTo>
                                  <a:pt x="1238" y="1788"/>
                                </a:lnTo>
                                <a:lnTo>
                                  <a:pt x="1236" y="1795"/>
                                </a:lnTo>
                                <a:lnTo>
                                  <a:pt x="1236" y="1795"/>
                                </a:lnTo>
                                <a:lnTo>
                                  <a:pt x="1236" y="1802"/>
                                </a:lnTo>
                                <a:lnTo>
                                  <a:pt x="1234" y="1806"/>
                                </a:lnTo>
                                <a:lnTo>
                                  <a:pt x="1231" y="1811"/>
                                </a:lnTo>
                                <a:lnTo>
                                  <a:pt x="1225" y="1813"/>
                                </a:lnTo>
                                <a:lnTo>
                                  <a:pt x="1225" y="1813"/>
                                </a:lnTo>
                                <a:lnTo>
                                  <a:pt x="1213" y="1818"/>
                                </a:lnTo>
                                <a:lnTo>
                                  <a:pt x="1213" y="1818"/>
                                </a:lnTo>
                                <a:lnTo>
                                  <a:pt x="1207" y="1822"/>
                                </a:lnTo>
                                <a:lnTo>
                                  <a:pt x="1204" y="1824"/>
                                </a:lnTo>
                                <a:lnTo>
                                  <a:pt x="1200" y="1824"/>
                                </a:lnTo>
                                <a:lnTo>
                                  <a:pt x="1200" y="1824"/>
                                </a:lnTo>
                                <a:lnTo>
                                  <a:pt x="1186" y="1822"/>
                                </a:lnTo>
                                <a:lnTo>
                                  <a:pt x="1180" y="1824"/>
                                </a:lnTo>
                                <a:lnTo>
                                  <a:pt x="1176" y="1826"/>
                                </a:lnTo>
                                <a:lnTo>
                                  <a:pt x="1175" y="1829"/>
                                </a:lnTo>
                                <a:lnTo>
                                  <a:pt x="1175" y="1829"/>
                                </a:lnTo>
                                <a:close/>
                                <a:moveTo>
                                  <a:pt x="1258" y="2012"/>
                                </a:moveTo>
                                <a:lnTo>
                                  <a:pt x="1258" y="2012"/>
                                </a:lnTo>
                                <a:lnTo>
                                  <a:pt x="1260" y="2010"/>
                                </a:lnTo>
                                <a:lnTo>
                                  <a:pt x="1260" y="2007"/>
                                </a:lnTo>
                                <a:lnTo>
                                  <a:pt x="1258" y="1999"/>
                                </a:lnTo>
                                <a:lnTo>
                                  <a:pt x="1258" y="1999"/>
                                </a:lnTo>
                                <a:lnTo>
                                  <a:pt x="1258" y="1996"/>
                                </a:lnTo>
                                <a:lnTo>
                                  <a:pt x="1256" y="1994"/>
                                </a:lnTo>
                                <a:lnTo>
                                  <a:pt x="1256" y="1994"/>
                                </a:lnTo>
                                <a:lnTo>
                                  <a:pt x="1254" y="1992"/>
                                </a:lnTo>
                                <a:lnTo>
                                  <a:pt x="1251" y="1992"/>
                                </a:lnTo>
                                <a:lnTo>
                                  <a:pt x="1245" y="1994"/>
                                </a:lnTo>
                                <a:lnTo>
                                  <a:pt x="1245" y="1994"/>
                                </a:lnTo>
                                <a:lnTo>
                                  <a:pt x="1242" y="1992"/>
                                </a:lnTo>
                                <a:lnTo>
                                  <a:pt x="1238" y="1988"/>
                                </a:lnTo>
                                <a:lnTo>
                                  <a:pt x="1234" y="1981"/>
                                </a:lnTo>
                                <a:lnTo>
                                  <a:pt x="1234" y="1981"/>
                                </a:lnTo>
                                <a:lnTo>
                                  <a:pt x="1231" y="1974"/>
                                </a:lnTo>
                                <a:lnTo>
                                  <a:pt x="1227" y="1972"/>
                                </a:lnTo>
                                <a:lnTo>
                                  <a:pt x="1224" y="1970"/>
                                </a:lnTo>
                                <a:lnTo>
                                  <a:pt x="1224" y="1970"/>
                                </a:lnTo>
                                <a:lnTo>
                                  <a:pt x="1216" y="1970"/>
                                </a:lnTo>
                                <a:lnTo>
                                  <a:pt x="1211" y="1970"/>
                                </a:lnTo>
                                <a:lnTo>
                                  <a:pt x="1211" y="1970"/>
                                </a:lnTo>
                                <a:lnTo>
                                  <a:pt x="1207" y="1969"/>
                                </a:lnTo>
                                <a:lnTo>
                                  <a:pt x="1205" y="1969"/>
                                </a:lnTo>
                                <a:lnTo>
                                  <a:pt x="1205" y="1969"/>
                                </a:lnTo>
                                <a:lnTo>
                                  <a:pt x="1204" y="1969"/>
                                </a:lnTo>
                                <a:lnTo>
                                  <a:pt x="1202" y="1970"/>
                                </a:lnTo>
                                <a:lnTo>
                                  <a:pt x="1200" y="1972"/>
                                </a:lnTo>
                                <a:lnTo>
                                  <a:pt x="1198" y="1974"/>
                                </a:lnTo>
                                <a:lnTo>
                                  <a:pt x="1198" y="1974"/>
                                </a:lnTo>
                                <a:lnTo>
                                  <a:pt x="1193" y="1974"/>
                                </a:lnTo>
                                <a:lnTo>
                                  <a:pt x="1187" y="1972"/>
                                </a:lnTo>
                                <a:lnTo>
                                  <a:pt x="1178" y="1969"/>
                                </a:lnTo>
                                <a:lnTo>
                                  <a:pt x="1178" y="1969"/>
                                </a:lnTo>
                                <a:lnTo>
                                  <a:pt x="1175" y="1967"/>
                                </a:lnTo>
                                <a:lnTo>
                                  <a:pt x="1171" y="1965"/>
                                </a:lnTo>
                                <a:lnTo>
                                  <a:pt x="1171" y="1965"/>
                                </a:lnTo>
                                <a:lnTo>
                                  <a:pt x="1166" y="1961"/>
                                </a:lnTo>
                                <a:lnTo>
                                  <a:pt x="1160" y="1960"/>
                                </a:lnTo>
                                <a:lnTo>
                                  <a:pt x="1160" y="1960"/>
                                </a:lnTo>
                                <a:lnTo>
                                  <a:pt x="1157" y="1960"/>
                                </a:lnTo>
                                <a:lnTo>
                                  <a:pt x="1155" y="1960"/>
                                </a:lnTo>
                                <a:lnTo>
                                  <a:pt x="1148" y="1963"/>
                                </a:lnTo>
                                <a:lnTo>
                                  <a:pt x="1148" y="1963"/>
                                </a:lnTo>
                                <a:lnTo>
                                  <a:pt x="1142" y="1963"/>
                                </a:lnTo>
                                <a:lnTo>
                                  <a:pt x="1138" y="1963"/>
                                </a:lnTo>
                                <a:lnTo>
                                  <a:pt x="1138" y="1963"/>
                                </a:lnTo>
                                <a:lnTo>
                                  <a:pt x="1129" y="1965"/>
                                </a:lnTo>
                                <a:lnTo>
                                  <a:pt x="1129" y="1965"/>
                                </a:lnTo>
                                <a:lnTo>
                                  <a:pt x="1126" y="1967"/>
                                </a:lnTo>
                                <a:lnTo>
                                  <a:pt x="1124" y="1972"/>
                                </a:lnTo>
                                <a:lnTo>
                                  <a:pt x="1124" y="1972"/>
                                </a:lnTo>
                                <a:lnTo>
                                  <a:pt x="1124" y="1978"/>
                                </a:lnTo>
                                <a:lnTo>
                                  <a:pt x="1128" y="1979"/>
                                </a:lnTo>
                                <a:lnTo>
                                  <a:pt x="1137" y="1983"/>
                                </a:lnTo>
                                <a:lnTo>
                                  <a:pt x="1137" y="1983"/>
                                </a:lnTo>
                                <a:lnTo>
                                  <a:pt x="1148" y="1988"/>
                                </a:lnTo>
                                <a:lnTo>
                                  <a:pt x="1153" y="1990"/>
                                </a:lnTo>
                                <a:lnTo>
                                  <a:pt x="1160" y="1992"/>
                                </a:lnTo>
                                <a:lnTo>
                                  <a:pt x="1160" y="1992"/>
                                </a:lnTo>
                                <a:lnTo>
                                  <a:pt x="1173" y="1994"/>
                                </a:lnTo>
                                <a:lnTo>
                                  <a:pt x="1186" y="1999"/>
                                </a:lnTo>
                                <a:lnTo>
                                  <a:pt x="1186" y="1999"/>
                                </a:lnTo>
                                <a:lnTo>
                                  <a:pt x="1193" y="2001"/>
                                </a:lnTo>
                                <a:lnTo>
                                  <a:pt x="1198" y="2003"/>
                                </a:lnTo>
                                <a:lnTo>
                                  <a:pt x="1213" y="2003"/>
                                </a:lnTo>
                                <a:lnTo>
                                  <a:pt x="1213" y="2003"/>
                                </a:lnTo>
                                <a:lnTo>
                                  <a:pt x="1225" y="2003"/>
                                </a:lnTo>
                                <a:lnTo>
                                  <a:pt x="1231" y="2003"/>
                                </a:lnTo>
                                <a:lnTo>
                                  <a:pt x="1236" y="2005"/>
                                </a:lnTo>
                                <a:lnTo>
                                  <a:pt x="1236" y="2005"/>
                                </a:lnTo>
                                <a:lnTo>
                                  <a:pt x="1247" y="2012"/>
                                </a:lnTo>
                                <a:lnTo>
                                  <a:pt x="1252" y="2014"/>
                                </a:lnTo>
                                <a:lnTo>
                                  <a:pt x="1256" y="2014"/>
                                </a:lnTo>
                                <a:lnTo>
                                  <a:pt x="1258" y="2012"/>
                                </a:lnTo>
                                <a:lnTo>
                                  <a:pt x="1258" y="2012"/>
                                </a:lnTo>
                                <a:close/>
                                <a:moveTo>
                                  <a:pt x="1204" y="1505"/>
                                </a:moveTo>
                                <a:lnTo>
                                  <a:pt x="1204" y="1505"/>
                                </a:lnTo>
                                <a:lnTo>
                                  <a:pt x="1207" y="1500"/>
                                </a:lnTo>
                                <a:lnTo>
                                  <a:pt x="1207" y="1493"/>
                                </a:lnTo>
                                <a:lnTo>
                                  <a:pt x="1207" y="1493"/>
                                </a:lnTo>
                                <a:lnTo>
                                  <a:pt x="1207" y="1485"/>
                                </a:lnTo>
                                <a:lnTo>
                                  <a:pt x="1207" y="1485"/>
                                </a:lnTo>
                                <a:lnTo>
                                  <a:pt x="1209" y="1482"/>
                                </a:lnTo>
                                <a:lnTo>
                                  <a:pt x="1209" y="1478"/>
                                </a:lnTo>
                                <a:lnTo>
                                  <a:pt x="1207" y="1476"/>
                                </a:lnTo>
                                <a:lnTo>
                                  <a:pt x="1207" y="1476"/>
                                </a:lnTo>
                                <a:lnTo>
                                  <a:pt x="1205" y="1475"/>
                                </a:lnTo>
                                <a:lnTo>
                                  <a:pt x="1202" y="1475"/>
                                </a:lnTo>
                                <a:lnTo>
                                  <a:pt x="1195" y="1476"/>
                                </a:lnTo>
                                <a:lnTo>
                                  <a:pt x="1195" y="1476"/>
                                </a:lnTo>
                                <a:lnTo>
                                  <a:pt x="1191" y="1478"/>
                                </a:lnTo>
                                <a:lnTo>
                                  <a:pt x="1191" y="1478"/>
                                </a:lnTo>
                                <a:lnTo>
                                  <a:pt x="1182" y="1482"/>
                                </a:lnTo>
                                <a:lnTo>
                                  <a:pt x="1178" y="1485"/>
                                </a:lnTo>
                                <a:lnTo>
                                  <a:pt x="1175" y="1489"/>
                                </a:lnTo>
                                <a:lnTo>
                                  <a:pt x="1173" y="1494"/>
                                </a:lnTo>
                                <a:lnTo>
                                  <a:pt x="1173" y="1498"/>
                                </a:lnTo>
                                <a:lnTo>
                                  <a:pt x="1175" y="1504"/>
                                </a:lnTo>
                                <a:lnTo>
                                  <a:pt x="1178" y="1509"/>
                                </a:lnTo>
                                <a:lnTo>
                                  <a:pt x="1178" y="1509"/>
                                </a:lnTo>
                                <a:lnTo>
                                  <a:pt x="1180" y="1511"/>
                                </a:lnTo>
                                <a:lnTo>
                                  <a:pt x="1184" y="1513"/>
                                </a:lnTo>
                                <a:lnTo>
                                  <a:pt x="1191" y="1514"/>
                                </a:lnTo>
                                <a:lnTo>
                                  <a:pt x="1198" y="1511"/>
                                </a:lnTo>
                                <a:lnTo>
                                  <a:pt x="1204" y="1505"/>
                                </a:lnTo>
                                <a:lnTo>
                                  <a:pt x="1204" y="1505"/>
                                </a:lnTo>
                                <a:close/>
                                <a:moveTo>
                                  <a:pt x="2389" y="458"/>
                                </a:moveTo>
                                <a:lnTo>
                                  <a:pt x="2389" y="458"/>
                                </a:lnTo>
                                <a:lnTo>
                                  <a:pt x="2382" y="447"/>
                                </a:lnTo>
                                <a:lnTo>
                                  <a:pt x="2373" y="440"/>
                                </a:lnTo>
                                <a:lnTo>
                                  <a:pt x="2364" y="434"/>
                                </a:lnTo>
                                <a:lnTo>
                                  <a:pt x="2351" y="432"/>
                                </a:lnTo>
                                <a:lnTo>
                                  <a:pt x="2351" y="432"/>
                                </a:lnTo>
                                <a:lnTo>
                                  <a:pt x="2342" y="431"/>
                                </a:lnTo>
                                <a:lnTo>
                                  <a:pt x="2333" y="427"/>
                                </a:lnTo>
                                <a:lnTo>
                                  <a:pt x="2324" y="423"/>
                                </a:lnTo>
                                <a:lnTo>
                                  <a:pt x="2315" y="418"/>
                                </a:lnTo>
                                <a:lnTo>
                                  <a:pt x="2315" y="418"/>
                                </a:lnTo>
                                <a:lnTo>
                                  <a:pt x="2275" y="385"/>
                                </a:lnTo>
                                <a:lnTo>
                                  <a:pt x="2275" y="385"/>
                                </a:lnTo>
                                <a:lnTo>
                                  <a:pt x="2262" y="376"/>
                                </a:lnTo>
                                <a:lnTo>
                                  <a:pt x="2250" y="369"/>
                                </a:lnTo>
                                <a:lnTo>
                                  <a:pt x="2250" y="369"/>
                                </a:lnTo>
                                <a:lnTo>
                                  <a:pt x="2244" y="365"/>
                                </a:lnTo>
                                <a:lnTo>
                                  <a:pt x="2241" y="364"/>
                                </a:lnTo>
                                <a:lnTo>
                                  <a:pt x="2228" y="362"/>
                                </a:lnTo>
                                <a:lnTo>
                                  <a:pt x="2228" y="362"/>
                                </a:lnTo>
                                <a:lnTo>
                                  <a:pt x="2210" y="355"/>
                                </a:lnTo>
                                <a:lnTo>
                                  <a:pt x="2194" y="349"/>
                                </a:lnTo>
                                <a:lnTo>
                                  <a:pt x="2194" y="349"/>
                                </a:lnTo>
                                <a:lnTo>
                                  <a:pt x="2177" y="340"/>
                                </a:lnTo>
                                <a:lnTo>
                                  <a:pt x="2159" y="335"/>
                                </a:lnTo>
                                <a:lnTo>
                                  <a:pt x="2159" y="335"/>
                                </a:lnTo>
                                <a:lnTo>
                                  <a:pt x="2150" y="331"/>
                                </a:lnTo>
                                <a:lnTo>
                                  <a:pt x="2139" y="331"/>
                                </a:lnTo>
                                <a:lnTo>
                                  <a:pt x="2130" y="331"/>
                                </a:lnTo>
                                <a:lnTo>
                                  <a:pt x="2121" y="335"/>
                                </a:lnTo>
                                <a:lnTo>
                                  <a:pt x="2121" y="335"/>
                                </a:lnTo>
                                <a:lnTo>
                                  <a:pt x="2107" y="347"/>
                                </a:lnTo>
                                <a:lnTo>
                                  <a:pt x="2098" y="351"/>
                                </a:lnTo>
                                <a:lnTo>
                                  <a:pt x="2089" y="353"/>
                                </a:lnTo>
                                <a:lnTo>
                                  <a:pt x="2089" y="353"/>
                                </a:lnTo>
                                <a:lnTo>
                                  <a:pt x="2081" y="351"/>
                                </a:lnTo>
                                <a:lnTo>
                                  <a:pt x="2076" y="349"/>
                                </a:lnTo>
                                <a:lnTo>
                                  <a:pt x="2065" y="346"/>
                                </a:lnTo>
                                <a:lnTo>
                                  <a:pt x="2065" y="346"/>
                                </a:lnTo>
                                <a:lnTo>
                                  <a:pt x="2054" y="344"/>
                                </a:lnTo>
                                <a:lnTo>
                                  <a:pt x="2043" y="344"/>
                                </a:lnTo>
                                <a:lnTo>
                                  <a:pt x="2024" y="347"/>
                                </a:lnTo>
                                <a:lnTo>
                                  <a:pt x="2002" y="353"/>
                                </a:lnTo>
                                <a:lnTo>
                                  <a:pt x="1991" y="355"/>
                                </a:lnTo>
                                <a:lnTo>
                                  <a:pt x="1982" y="355"/>
                                </a:lnTo>
                                <a:lnTo>
                                  <a:pt x="1982" y="355"/>
                                </a:lnTo>
                                <a:lnTo>
                                  <a:pt x="1971" y="351"/>
                                </a:lnTo>
                                <a:lnTo>
                                  <a:pt x="1964" y="347"/>
                                </a:lnTo>
                                <a:lnTo>
                                  <a:pt x="1946" y="335"/>
                                </a:lnTo>
                                <a:lnTo>
                                  <a:pt x="1946" y="335"/>
                                </a:lnTo>
                                <a:lnTo>
                                  <a:pt x="1929" y="324"/>
                                </a:lnTo>
                                <a:lnTo>
                                  <a:pt x="1910" y="317"/>
                                </a:lnTo>
                                <a:lnTo>
                                  <a:pt x="1910" y="317"/>
                                </a:lnTo>
                                <a:lnTo>
                                  <a:pt x="1900" y="315"/>
                                </a:lnTo>
                                <a:lnTo>
                                  <a:pt x="1893" y="313"/>
                                </a:lnTo>
                                <a:lnTo>
                                  <a:pt x="1877" y="315"/>
                                </a:lnTo>
                                <a:lnTo>
                                  <a:pt x="1861" y="318"/>
                                </a:lnTo>
                                <a:lnTo>
                                  <a:pt x="1844" y="322"/>
                                </a:lnTo>
                                <a:lnTo>
                                  <a:pt x="1844" y="322"/>
                                </a:lnTo>
                                <a:lnTo>
                                  <a:pt x="1824" y="322"/>
                                </a:lnTo>
                                <a:lnTo>
                                  <a:pt x="1814" y="322"/>
                                </a:lnTo>
                                <a:lnTo>
                                  <a:pt x="1805" y="320"/>
                                </a:lnTo>
                                <a:lnTo>
                                  <a:pt x="1805" y="320"/>
                                </a:lnTo>
                                <a:lnTo>
                                  <a:pt x="1799" y="318"/>
                                </a:lnTo>
                                <a:lnTo>
                                  <a:pt x="1796" y="315"/>
                                </a:lnTo>
                                <a:lnTo>
                                  <a:pt x="1794" y="313"/>
                                </a:lnTo>
                                <a:lnTo>
                                  <a:pt x="1794" y="309"/>
                                </a:lnTo>
                                <a:lnTo>
                                  <a:pt x="1796" y="304"/>
                                </a:lnTo>
                                <a:lnTo>
                                  <a:pt x="1796" y="295"/>
                                </a:lnTo>
                                <a:lnTo>
                                  <a:pt x="1796" y="295"/>
                                </a:lnTo>
                                <a:lnTo>
                                  <a:pt x="1794" y="289"/>
                                </a:lnTo>
                                <a:lnTo>
                                  <a:pt x="1788" y="286"/>
                                </a:lnTo>
                                <a:lnTo>
                                  <a:pt x="1781" y="282"/>
                                </a:lnTo>
                                <a:lnTo>
                                  <a:pt x="1776" y="282"/>
                                </a:lnTo>
                                <a:lnTo>
                                  <a:pt x="1776" y="282"/>
                                </a:lnTo>
                                <a:lnTo>
                                  <a:pt x="1768" y="282"/>
                                </a:lnTo>
                                <a:lnTo>
                                  <a:pt x="1763" y="282"/>
                                </a:lnTo>
                                <a:lnTo>
                                  <a:pt x="1759" y="286"/>
                                </a:lnTo>
                                <a:lnTo>
                                  <a:pt x="1754" y="291"/>
                                </a:lnTo>
                                <a:lnTo>
                                  <a:pt x="1754" y="291"/>
                                </a:lnTo>
                                <a:lnTo>
                                  <a:pt x="1748" y="297"/>
                                </a:lnTo>
                                <a:lnTo>
                                  <a:pt x="1743" y="298"/>
                                </a:lnTo>
                                <a:lnTo>
                                  <a:pt x="1736" y="300"/>
                                </a:lnTo>
                                <a:lnTo>
                                  <a:pt x="1729" y="300"/>
                                </a:lnTo>
                                <a:lnTo>
                                  <a:pt x="1729" y="300"/>
                                </a:lnTo>
                                <a:lnTo>
                                  <a:pt x="1721" y="298"/>
                                </a:lnTo>
                                <a:lnTo>
                                  <a:pt x="1718" y="295"/>
                                </a:lnTo>
                                <a:lnTo>
                                  <a:pt x="1716" y="288"/>
                                </a:lnTo>
                                <a:lnTo>
                                  <a:pt x="1714" y="282"/>
                                </a:lnTo>
                                <a:lnTo>
                                  <a:pt x="1714" y="282"/>
                                </a:lnTo>
                                <a:lnTo>
                                  <a:pt x="1712" y="277"/>
                                </a:lnTo>
                                <a:lnTo>
                                  <a:pt x="1710" y="275"/>
                                </a:lnTo>
                                <a:lnTo>
                                  <a:pt x="1703" y="271"/>
                                </a:lnTo>
                                <a:lnTo>
                                  <a:pt x="1694" y="268"/>
                                </a:lnTo>
                                <a:lnTo>
                                  <a:pt x="1685" y="268"/>
                                </a:lnTo>
                                <a:lnTo>
                                  <a:pt x="1685" y="268"/>
                                </a:lnTo>
                                <a:lnTo>
                                  <a:pt x="1671" y="266"/>
                                </a:lnTo>
                                <a:lnTo>
                                  <a:pt x="1662" y="266"/>
                                </a:lnTo>
                                <a:lnTo>
                                  <a:pt x="1654" y="270"/>
                                </a:lnTo>
                                <a:lnTo>
                                  <a:pt x="1654" y="270"/>
                                </a:lnTo>
                                <a:lnTo>
                                  <a:pt x="1651" y="271"/>
                                </a:lnTo>
                                <a:lnTo>
                                  <a:pt x="1651" y="275"/>
                                </a:lnTo>
                                <a:lnTo>
                                  <a:pt x="1651" y="275"/>
                                </a:lnTo>
                                <a:lnTo>
                                  <a:pt x="1649" y="275"/>
                                </a:lnTo>
                                <a:lnTo>
                                  <a:pt x="1651" y="277"/>
                                </a:lnTo>
                                <a:lnTo>
                                  <a:pt x="1651" y="277"/>
                                </a:lnTo>
                                <a:lnTo>
                                  <a:pt x="1651" y="280"/>
                                </a:lnTo>
                                <a:lnTo>
                                  <a:pt x="1651" y="284"/>
                                </a:lnTo>
                                <a:lnTo>
                                  <a:pt x="1651" y="284"/>
                                </a:lnTo>
                                <a:lnTo>
                                  <a:pt x="1647" y="291"/>
                                </a:lnTo>
                                <a:lnTo>
                                  <a:pt x="1645" y="297"/>
                                </a:lnTo>
                                <a:lnTo>
                                  <a:pt x="1645" y="297"/>
                                </a:lnTo>
                                <a:lnTo>
                                  <a:pt x="1645" y="304"/>
                                </a:lnTo>
                                <a:lnTo>
                                  <a:pt x="1643" y="304"/>
                                </a:lnTo>
                                <a:lnTo>
                                  <a:pt x="1638" y="304"/>
                                </a:lnTo>
                                <a:lnTo>
                                  <a:pt x="1638" y="304"/>
                                </a:lnTo>
                                <a:lnTo>
                                  <a:pt x="1633" y="304"/>
                                </a:lnTo>
                                <a:lnTo>
                                  <a:pt x="1629" y="302"/>
                                </a:lnTo>
                                <a:lnTo>
                                  <a:pt x="1627" y="298"/>
                                </a:lnTo>
                                <a:lnTo>
                                  <a:pt x="1624" y="297"/>
                                </a:lnTo>
                                <a:lnTo>
                                  <a:pt x="1624" y="297"/>
                                </a:lnTo>
                                <a:lnTo>
                                  <a:pt x="1618" y="298"/>
                                </a:lnTo>
                                <a:lnTo>
                                  <a:pt x="1616" y="300"/>
                                </a:lnTo>
                                <a:lnTo>
                                  <a:pt x="1616" y="304"/>
                                </a:lnTo>
                                <a:lnTo>
                                  <a:pt x="1615" y="308"/>
                                </a:lnTo>
                                <a:lnTo>
                                  <a:pt x="1615" y="308"/>
                                </a:lnTo>
                                <a:lnTo>
                                  <a:pt x="1611" y="309"/>
                                </a:lnTo>
                                <a:lnTo>
                                  <a:pt x="1607" y="311"/>
                                </a:lnTo>
                                <a:lnTo>
                                  <a:pt x="1604" y="309"/>
                                </a:lnTo>
                                <a:lnTo>
                                  <a:pt x="1600" y="308"/>
                                </a:lnTo>
                                <a:lnTo>
                                  <a:pt x="1586" y="298"/>
                                </a:lnTo>
                                <a:lnTo>
                                  <a:pt x="1586" y="298"/>
                                </a:lnTo>
                                <a:lnTo>
                                  <a:pt x="1580" y="295"/>
                                </a:lnTo>
                                <a:lnTo>
                                  <a:pt x="1576" y="293"/>
                                </a:lnTo>
                                <a:lnTo>
                                  <a:pt x="1573" y="293"/>
                                </a:lnTo>
                                <a:lnTo>
                                  <a:pt x="1573" y="293"/>
                                </a:lnTo>
                                <a:lnTo>
                                  <a:pt x="1569" y="293"/>
                                </a:lnTo>
                                <a:lnTo>
                                  <a:pt x="1567" y="295"/>
                                </a:lnTo>
                                <a:lnTo>
                                  <a:pt x="1564" y="298"/>
                                </a:lnTo>
                                <a:lnTo>
                                  <a:pt x="1564" y="298"/>
                                </a:lnTo>
                                <a:lnTo>
                                  <a:pt x="1557" y="298"/>
                                </a:lnTo>
                                <a:lnTo>
                                  <a:pt x="1551" y="297"/>
                                </a:lnTo>
                                <a:lnTo>
                                  <a:pt x="1538" y="289"/>
                                </a:lnTo>
                                <a:lnTo>
                                  <a:pt x="1538" y="289"/>
                                </a:lnTo>
                                <a:lnTo>
                                  <a:pt x="1531" y="288"/>
                                </a:lnTo>
                                <a:lnTo>
                                  <a:pt x="1526" y="289"/>
                                </a:lnTo>
                                <a:lnTo>
                                  <a:pt x="1522" y="293"/>
                                </a:lnTo>
                                <a:lnTo>
                                  <a:pt x="1522" y="297"/>
                                </a:lnTo>
                                <a:lnTo>
                                  <a:pt x="1522" y="300"/>
                                </a:lnTo>
                                <a:lnTo>
                                  <a:pt x="1522" y="300"/>
                                </a:lnTo>
                                <a:lnTo>
                                  <a:pt x="1526" y="306"/>
                                </a:lnTo>
                                <a:lnTo>
                                  <a:pt x="1529" y="311"/>
                                </a:lnTo>
                                <a:lnTo>
                                  <a:pt x="1531" y="315"/>
                                </a:lnTo>
                                <a:lnTo>
                                  <a:pt x="1531" y="317"/>
                                </a:lnTo>
                                <a:lnTo>
                                  <a:pt x="1529" y="320"/>
                                </a:lnTo>
                                <a:lnTo>
                                  <a:pt x="1528" y="324"/>
                                </a:lnTo>
                                <a:lnTo>
                                  <a:pt x="1528" y="324"/>
                                </a:lnTo>
                                <a:lnTo>
                                  <a:pt x="1524" y="326"/>
                                </a:lnTo>
                                <a:lnTo>
                                  <a:pt x="1520" y="326"/>
                                </a:lnTo>
                                <a:lnTo>
                                  <a:pt x="1515" y="324"/>
                                </a:lnTo>
                                <a:lnTo>
                                  <a:pt x="1510" y="320"/>
                                </a:lnTo>
                                <a:lnTo>
                                  <a:pt x="1506" y="315"/>
                                </a:lnTo>
                                <a:lnTo>
                                  <a:pt x="1506" y="315"/>
                                </a:lnTo>
                                <a:lnTo>
                                  <a:pt x="1500" y="311"/>
                                </a:lnTo>
                                <a:lnTo>
                                  <a:pt x="1495" y="309"/>
                                </a:lnTo>
                                <a:lnTo>
                                  <a:pt x="1495" y="309"/>
                                </a:lnTo>
                                <a:lnTo>
                                  <a:pt x="1490" y="309"/>
                                </a:lnTo>
                                <a:lnTo>
                                  <a:pt x="1486" y="309"/>
                                </a:lnTo>
                                <a:lnTo>
                                  <a:pt x="1484" y="306"/>
                                </a:lnTo>
                                <a:lnTo>
                                  <a:pt x="1484" y="306"/>
                                </a:lnTo>
                                <a:lnTo>
                                  <a:pt x="1484" y="302"/>
                                </a:lnTo>
                                <a:lnTo>
                                  <a:pt x="1482" y="297"/>
                                </a:lnTo>
                                <a:lnTo>
                                  <a:pt x="1482" y="297"/>
                                </a:lnTo>
                                <a:lnTo>
                                  <a:pt x="1479" y="295"/>
                                </a:lnTo>
                                <a:lnTo>
                                  <a:pt x="1477" y="293"/>
                                </a:lnTo>
                                <a:lnTo>
                                  <a:pt x="1470" y="293"/>
                                </a:lnTo>
                                <a:lnTo>
                                  <a:pt x="1470" y="293"/>
                                </a:lnTo>
                                <a:lnTo>
                                  <a:pt x="1464" y="291"/>
                                </a:lnTo>
                                <a:lnTo>
                                  <a:pt x="1462" y="288"/>
                                </a:lnTo>
                                <a:lnTo>
                                  <a:pt x="1461" y="284"/>
                                </a:lnTo>
                                <a:lnTo>
                                  <a:pt x="1459" y="279"/>
                                </a:lnTo>
                                <a:lnTo>
                                  <a:pt x="1459" y="279"/>
                                </a:lnTo>
                                <a:lnTo>
                                  <a:pt x="1453" y="277"/>
                                </a:lnTo>
                                <a:lnTo>
                                  <a:pt x="1448" y="275"/>
                                </a:lnTo>
                                <a:lnTo>
                                  <a:pt x="1434" y="275"/>
                                </a:lnTo>
                                <a:lnTo>
                                  <a:pt x="1426" y="275"/>
                                </a:lnTo>
                                <a:lnTo>
                                  <a:pt x="1421" y="273"/>
                                </a:lnTo>
                                <a:lnTo>
                                  <a:pt x="1417" y="268"/>
                                </a:lnTo>
                                <a:lnTo>
                                  <a:pt x="1417" y="260"/>
                                </a:lnTo>
                                <a:lnTo>
                                  <a:pt x="1417" y="260"/>
                                </a:lnTo>
                                <a:lnTo>
                                  <a:pt x="1419" y="257"/>
                                </a:lnTo>
                                <a:lnTo>
                                  <a:pt x="1421" y="255"/>
                                </a:lnTo>
                                <a:lnTo>
                                  <a:pt x="1424" y="253"/>
                                </a:lnTo>
                                <a:lnTo>
                                  <a:pt x="1430" y="250"/>
                                </a:lnTo>
                                <a:lnTo>
                                  <a:pt x="1432" y="248"/>
                                </a:lnTo>
                                <a:lnTo>
                                  <a:pt x="1434" y="246"/>
                                </a:lnTo>
                                <a:lnTo>
                                  <a:pt x="1434" y="246"/>
                                </a:lnTo>
                                <a:lnTo>
                                  <a:pt x="1434" y="241"/>
                                </a:lnTo>
                                <a:lnTo>
                                  <a:pt x="1430" y="235"/>
                                </a:lnTo>
                                <a:lnTo>
                                  <a:pt x="1424" y="230"/>
                                </a:lnTo>
                                <a:lnTo>
                                  <a:pt x="1419" y="226"/>
                                </a:lnTo>
                                <a:lnTo>
                                  <a:pt x="1412" y="222"/>
                                </a:lnTo>
                                <a:lnTo>
                                  <a:pt x="1403" y="221"/>
                                </a:lnTo>
                                <a:lnTo>
                                  <a:pt x="1397" y="221"/>
                                </a:lnTo>
                                <a:lnTo>
                                  <a:pt x="1392" y="222"/>
                                </a:lnTo>
                                <a:lnTo>
                                  <a:pt x="1392" y="222"/>
                                </a:lnTo>
                                <a:lnTo>
                                  <a:pt x="1388" y="224"/>
                                </a:lnTo>
                                <a:lnTo>
                                  <a:pt x="1385" y="228"/>
                                </a:lnTo>
                                <a:lnTo>
                                  <a:pt x="1383" y="233"/>
                                </a:lnTo>
                                <a:lnTo>
                                  <a:pt x="1381" y="237"/>
                                </a:lnTo>
                                <a:lnTo>
                                  <a:pt x="1381" y="237"/>
                                </a:lnTo>
                                <a:lnTo>
                                  <a:pt x="1383" y="241"/>
                                </a:lnTo>
                                <a:lnTo>
                                  <a:pt x="1385" y="242"/>
                                </a:lnTo>
                                <a:lnTo>
                                  <a:pt x="1390" y="244"/>
                                </a:lnTo>
                                <a:lnTo>
                                  <a:pt x="1395" y="244"/>
                                </a:lnTo>
                                <a:lnTo>
                                  <a:pt x="1401" y="248"/>
                                </a:lnTo>
                                <a:lnTo>
                                  <a:pt x="1401" y="248"/>
                                </a:lnTo>
                                <a:lnTo>
                                  <a:pt x="1405" y="251"/>
                                </a:lnTo>
                                <a:lnTo>
                                  <a:pt x="1403" y="257"/>
                                </a:lnTo>
                                <a:lnTo>
                                  <a:pt x="1399" y="260"/>
                                </a:lnTo>
                                <a:lnTo>
                                  <a:pt x="1394" y="262"/>
                                </a:lnTo>
                                <a:lnTo>
                                  <a:pt x="1394" y="262"/>
                                </a:lnTo>
                                <a:lnTo>
                                  <a:pt x="1386" y="262"/>
                                </a:lnTo>
                                <a:lnTo>
                                  <a:pt x="1381" y="260"/>
                                </a:lnTo>
                                <a:lnTo>
                                  <a:pt x="1367" y="255"/>
                                </a:lnTo>
                                <a:lnTo>
                                  <a:pt x="1367" y="255"/>
                                </a:lnTo>
                                <a:lnTo>
                                  <a:pt x="1356" y="253"/>
                                </a:lnTo>
                                <a:lnTo>
                                  <a:pt x="1345" y="255"/>
                                </a:lnTo>
                                <a:lnTo>
                                  <a:pt x="1334" y="255"/>
                                </a:lnTo>
                                <a:lnTo>
                                  <a:pt x="1325" y="253"/>
                                </a:lnTo>
                                <a:lnTo>
                                  <a:pt x="1325" y="253"/>
                                </a:lnTo>
                                <a:lnTo>
                                  <a:pt x="1321" y="251"/>
                                </a:lnTo>
                                <a:lnTo>
                                  <a:pt x="1319" y="248"/>
                                </a:lnTo>
                                <a:lnTo>
                                  <a:pt x="1316" y="242"/>
                                </a:lnTo>
                                <a:lnTo>
                                  <a:pt x="1316" y="242"/>
                                </a:lnTo>
                                <a:lnTo>
                                  <a:pt x="1310" y="235"/>
                                </a:lnTo>
                                <a:lnTo>
                                  <a:pt x="1303" y="232"/>
                                </a:lnTo>
                                <a:lnTo>
                                  <a:pt x="1303" y="232"/>
                                </a:lnTo>
                                <a:lnTo>
                                  <a:pt x="1292" y="228"/>
                                </a:lnTo>
                                <a:lnTo>
                                  <a:pt x="1281" y="226"/>
                                </a:lnTo>
                                <a:lnTo>
                                  <a:pt x="1272" y="226"/>
                                </a:lnTo>
                                <a:lnTo>
                                  <a:pt x="1262" y="230"/>
                                </a:lnTo>
                                <a:lnTo>
                                  <a:pt x="1262" y="230"/>
                                </a:lnTo>
                                <a:lnTo>
                                  <a:pt x="1254" y="232"/>
                                </a:lnTo>
                                <a:lnTo>
                                  <a:pt x="1251" y="233"/>
                                </a:lnTo>
                                <a:lnTo>
                                  <a:pt x="1243" y="244"/>
                                </a:lnTo>
                                <a:lnTo>
                                  <a:pt x="1243" y="244"/>
                                </a:lnTo>
                                <a:lnTo>
                                  <a:pt x="1240" y="248"/>
                                </a:lnTo>
                                <a:lnTo>
                                  <a:pt x="1236" y="250"/>
                                </a:lnTo>
                                <a:lnTo>
                                  <a:pt x="1233" y="248"/>
                                </a:lnTo>
                                <a:lnTo>
                                  <a:pt x="1229" y="244"/>
                                </a:lnTo>
                                <a:lnTo>
                                  <a:pt x="1229" y="244"/>
                                </a:lnTo>
                                <a:lnTo>
                                  <a:pt x="1229" y="241"/>
                                </a:lnTo>
                                <a:lnTo>
                                  <a:pt x="1229" y="237"/>
                                </a:lnTo>
                                <a:lnTo>
                                  <a:pt x="1227" y="233"/>
                                </a:lnTo>
                                <a:lnTo>
                                  <a:pt x="1222" y="233"/>
                                </a:lnTo>
                                <a:lnTo>
                                  <a:pt x="1222" y="233"/>
                                </a:lnTo>
                                <a:lnTo>
                                  <a:pt x="1220" y="235"/>
                                </a:lnTo>
                                <a:lnTo>
                                  <a:pt x="1218" y="237"/>
                                </a:lnTo>
                                <a:lnTo>
                                  <a:pt x="1214" y="239"/>
                                </a:lnTo>
                                <a:lnTo>
                                  <a:pt x="1213" y="239"/>
                                </a:lnTo>
                                <a:lnTo>
                                  <a:pt x="1213" y="239"/>
                                </a:lnTo>
                                <a:lnTo>
                                  <a:pt x="1209" y="237"/>
                                </a:lnTo>
                                <a:lnTo>
                                  <a:pt x="1207" y="235"/>
                                </a:lnTo>
                                <a:lnTo>
                                  <a:pt x="1204" y="232"/>
                                </a:lnTo>
                                <a:lnTo>
                                  <a:pt x="1204" y="232"/>
                                </a:lnTo>
                                <a:lnTo>
                                  <a:pt x="1198" y="230"/>
                                </a:lnTo>
                                <a:lnTo>
                                  <a:pt x="1195" y="232"/>
                                </a:lnTo>
                                <a:lnTo>
                                  <a:pt x="1189" y="233"/>
                                </a:lnTo>
                                <a:lnTo>
                                  <a:pt x="1186" y="237"/>
                                </a:lnTo>
                                <a:lnTo>
                                  <a:pt x="1186" y="237"/>
                                </a:lnTo>
                                <a:lnTo>
                                  <a:pt x="1184" y="242"/>
                                </a:lnTo>
                                <a:lnTo>
                                  <a:pt x="1186" y="246"/>
                                </a:lnTo>
                                <a:lnTo>
                                  <a:pt x="1187" y="250"/>
                                </a:lnTo>
                                <a:lnTo>
                                  <a:pt x="1187" y="255"/>
                                </a:lnTo>
                                <a:lnTo>
                                  <a:pt x="1187" y="255"/>
                                </a:lnTo>
                                <a:lnTo>
                                  <a:pt x="1178" y="253"/>
                                </a:lnTo>
                                <a:lnTo>
                                  <a:pt x="1173" y="251"/>
                                </a:lnTo>
                                <a:lnTo>
                                  <a:pt x="1173" y="251"/>
                                </a:lnTo>
                                <a:lnTo>
                                  <a:pt x="1167" y="253"/>
                                </a:lnTo>
                                <a:lnTo>
                                  <a:pt x="1164" y="255"/>
                                </a:lnTo>
                                <a:lnTo>
                                  <a:pt x="1160" y="259"/>
                                </a:lnTo>
                                <a:lnTo>
                                  <a:pt x="1157" y="259"/>
                                </a:lnTo>
                                <a:lnTo>
                                  <a:pt x="1157" y="259"/>
                                </a:lnTo>
                                <a:lnTo>
                                  <a:pt x="1153" y="259"/>
                                </a:lnTo>
                                <a:lnTo>
                                  <a:pt x="1151" y="257"/>
                                </a:lnTo>
                                <a:lnTo>
                                  <a:pt x="1149" y="255"/>
                                </a:lnTo>
                                <a:lnTo>
                                  <a:pt x="1149" y="253"/>
                                </a:lnTo>
                                <a:lnTo>
                                  <a:pt x="1153" y="248"/>
                                </a:lnTo>
                                <a:lnTo>
                                  <a:pt x="1157" y="244"/>
                                </a:lnTo>
                                <a:lnTo>
                                  <a:pt x="1157" y="244"/>
                                </a:lnTo>
                                <a:lnTo>
                                  <a:pt x="1169" y="239"/>
                                </a:lnTo>
                                <a:lnTo>
                                  <a:pt x="1173" y="235"/>
                                </a:lnTo>
                                <a:lnTo>
                                  <a:pt x="1178" y="230"/>
                                </a:lnTo>
                                <a:lnTo>
                                  <a:pt x="1178" y="230"/>
                                </a:lnTo>
                                <a:lnTo>
                                  <a:pt x="1189" y="219"/>
                                </a:lnTo>
                                <a:lnTo>
                                  <a:pt x="1195" y="213"/>
                                </a:lnTo>
                                <a:lnTo>
                                  <a:pt x="1202" y="210"/>
                                </a:lnTo>
                                <a:lnTo>
                                  <a:pt x="1202" y="210"/>
                                </a:lnTo>
                                <a:lnTo>
                                  <a:pt x="1211" y="208"/>
                                </a:lnTo>
                                <a:lnTo>
                                  <a:pt x="1220" y="208"/>
                                </a:lnTo>
                                <a:lnTo>
                                  <a:pt x="1229" y="208"/>
                                </a:lnTo>
                                <a:lnTo>
                                  <a:pt x="1238" y="204"/>
                                </a:lnTo>
                                <a:lnTo>
                                  <a:pt x="1238" y="204"/>
                                </a:lnTo>
                                <a:lnTo>
                                  <a:pt x="1247" y="201"/>
                                </a:lnTo>
                                <a:lnTo>
                                  <a:pt x="1251" y="195"/>
                                </a:lnTo>
                                <a:lnTo>
                                  <a:pt x="1251" y="190"/>
                                </a:lnTo>
                                <a:lnTo>
                                  <a:pt x="1247" y="183"/>
                                </a:lnTo>
                                <a:lnTo>
                                  <a:pt x="1247" y="183"/>
                                </a:lnTo>
                                <a:lnTo>
                                  <a:pt x="1243" y="177"/>
                                </a:lnTo>
                                <a:lnTo>
                                  <a:pt x="1242" y="175"/>
                                </a:lnTo>
                                <a:lnTo>
                                  <a:pt x="1242" y="172"/>
                                </a:lnTo>
                                <a:lnTo>
                                  <a:pt x="1242" y="172"/>
                                </a:lnTo>
                                <a:lnTo>
                                  <a:pt x="1243" y="165"/>
                                </a:lnTo>
                                <a:lnTo>
                                  <a:pt x="1243" y="161"/>
                                </a:lnTo>
                                <a:lnTo>
                                  <a:pt x="1240" y="156"/>
                                </a:lnTo>
                                <a:lnTo>
                                  <a:pt x="1240" y="156"/>
                                </a:lnTo>
                                <a:lnTo>
                                  <a:pt x="1234" y="154"/>
                                </a:lnTo>
                                <a:lnTo>
                                  <a:pt x="1227" y="150"/>
                                </a:lnTo>
                                <a:lnTo>
                                  <a:pt x="1227" y="150"/>
                                </a:lnTo>
                                <a:lnTo>
                                  <a:pt x="1225" y="146"/>
                                </a:lnTo>
                                <a:lnTo>
                                  <a:pt x="1224" y="143"/>
                                </a:lnTo>
                                <a:lnTo>
                                  <a:pt x="1222" y="137"/>
                                </a:lnTo>
                                <a:lnTo>
                                  <a:pt x="1218" y="134"/>
                                </a:lnTo>
                                <a:lnTo>
                                  <a:pt x="1218" y="134"/>
                                </a:lnTo>
                                <a:lnTo>
                                  <a:pt x="1214" y="132"/>
                                </a:lnTo>
                                <a:lnTo>
                                  <a:pt x="1211" y="132"/>
                                </a:lnTo>
                                <a:lnTo>
                                  <a:pt x="1202" y="136"/>
                                </a:lnTo>
                                <a:lnTo>
                                  <a:pt x="1202" y="136"/>
                                </a:lnTo>
                                <a:lnTo>
                                  <a:pt x="1191" y="136"/>
                                </a:lnTo>
                                <a:lnTo>
                                  <a:pt x="1180" y="137"/>
                                </a:lnTo>
                                <a:lnTo>
                                  <a:pt x="1180" y="137"/>
                                </a:lnTo>
                                <a:lnTo>
                                  <a:pt x="1175" y="139"/>
                                </a:lnTo>
                                <a:lnTo>
                                  <a:pt x="1167" y="143"/>
                                </a:lnTo>
                                <a:lnTo>
                                  <a:pt x="1167" y="143"/>
                                </a:lnTo>
                                <a:lnTo>
                                  <a:pt x="1162" y="143"/>
                                </a:lnTo>
                                <a:lnTo>
                                  <a:pt x="1157" y="141"/>
                                </a:lnTo>
                                <a:lnTo>
                                  <a:pt x="1146" y="134"/>
                                </a:lnTo>
                                <a:lnTo>
                                  <a:pt x="1129" y="116"/>
                                </a:lnTo>
                                <a:lnTo>
                                  <a:pt x="1129" y="116"/>
                                </a:lnTo>
                                <a:lnTo>
                                  <a:pt x="1122" y="112"/>
                                </a:lnTo>
                                <a:lnTo>
                                  <a:pt x="1115" y="108"/>
                                </a:lnTo>
                                <a:lnTo>
                                  <a:pt x="1115" y="108"/>
                                </a:lnTo>
                                <a:lnTo>
                                  <a:pt x="1108" y="107"/>
                                </a:lnTo>
                                <a:lnTo>
                                  <a:pt x="1099" y="107"/>
                                </a:lnTo>
                                <a:lnTo>
                                  <a:pt x="1082" y="110"/>
                                </a:lnTo>
                                <a:lnTo>
                                  <a:pt x="1082" y="110"/>
                                </a:lnTo>
                                <a:lnTo>
                                  <a:pt x="1066" y="116"/>
                                </a:lnTo>
                                <a:lnTo>
                                  <a:pt x="1059" y="119"/>
                                </a:lnTo>
                                <a:lnTo>
                                  <a:pt x="1057" y="123"/>
                                </a:lnTo>
                                <a:lnTo>
                                  <a:pt x="1057" y="128"/>
                                </a:lnTo>
                                <a:lnTo>
                                  <a:pt x="1057" y="128"/>
                                </a:lnTo>
                                <a:lnTo>
                                  <a:pt x="1055" y="134"/>
                                </a:lnTo>
                                <a:lnTo>
                                  <a:pt x="1057" y="139"/>
                                </a:lnTo>
                                <a:lnTo>
                                  <a:pt x="1057" y="139"/>
                                </a:lnTo>
                                <a:lnTo>
                                  <a:pt x="1061" y="145"/>
                                </a:lnTo>
                                <a:lnTo>
                                  <a:pt x="1061" y="146"/>
                                </a:lnTo>
                                <a:lnTo>
                                  <a:pt x="1061" y="148"/>
                                </a:lnTo>
                                <a:lnTo>
                                  <a:pt x="1061" y="148"/>
                                </a:lnTo>
                                <a:lnTo>
                                  <a:pt x="1057" y="150"/>
                                </a:lnTo>
                                <a:lnTo>
                                  <a:pt x="1053" y="150"/>
                                </a:lnTo>
                                <a:lnTo>
                                  <a:pt x="1044" y="146"/>
                                </a:lnTo>
                                <a:lnTo>
                                  <a:pt x="1035" y="143"/>
                                </a:lnTo>
                                <a:lnTo>
                                  <a:pt x="1032" y="141"/>
                                </a:lnTo>
                                <a:lnTo>
                                  <a:pt x="1026" y="143"/>
                                </a:lnTo>
                                <a:lnTo>
                                  <a:pt x="1026" y="143"/>
                                </a:lnTo>
                                <a:lnTo>
                                  <a:pt x="1024" y="145"/>
                                </a:lnTo>
                                <a:lnTo>
                                  <a:pt x="1023" y="146"/>
                                </a:lnTo>
                                <a:lnTo>
                                  <a:pt x="1021" y="152"/>
                                </a:lnTo>
                                <a:lnTo>
                                  <a:pt x="1017" y="156"/>
                                </a:lnTo>
                                <a:lnTo>
                                  <a:pt x="1015" y="159"/>
                                </a:lnTo>
                                <a:lnTo>
                                  <a:pt x="1012" y="159"/>
                                </a:lnTo>
                                <a:lnTo>
                                  <a:pt x="1012" y="159"/>
                                </a:lnTo>
                                <a:lnTo>
                                  <a:pt x="1003" y="161"/>
                                </a:lnTo>
                                <a:lnTo>
                                  <a:pt x="999" y="157"/>
                                </a:lnTo>
                                <a:lnTo>
                                  <a:pt x="995" y="154"/>
                                </a:lnTo>
                                <a:lnTo>
                                  <a:pt x="992" y="148"/>
                                </a:lnTo>
                                <a:lnTo>
                                  <a:pt x="992" y="148"/>
                                </a:lnTo>
                                <a:lnTo>
                                  <a:pt x="986" y="148"/>
                                </a:lnTo>
                                <a:lnTo>
                                  <a:pt x="983" y="148"/>
                                </a:lnTo>
                                <a:lnTo>
                                  <a:pt x="976" y="156"/>
                                </a:lnTo>
                                <a:lnTo>
                                  <a:pt x="976" y="156"/>
                                </a:lnTo>
                                <a:lnTo>
                                  <a:pt x="972" y="159"/>
                                </a:lnTo>
                                <a:lnTo>
                                  <a:pt x="968" y="159"/>
                                </a:lnTo>
                                <a:lnTo>
                                  <a:pt x="959" y="159"/>
                                </a:lnTo>
                                <a:lnTo>
                                  <a:pt x="950" y="157"/>
                                </a:lnTo>
                                <a:lnTo>
                                  <a:pt x="947" y="157"/>
                                </a:lnTo>
                                <a:lnTo>
                                  <a:pt x="941" y="159"/>
                                </a:lnTo>
                                <a:lnTo>
                                  <a:pt x="941" y="159"/>
                                </a:lnTo>
                                <a:lnTo>
                                  <a:pt x="938" y="163"/>
                                </a:lnTo>
                                <a:lnTo>
                                  <a:pt x="932" y="165"/>
                                </a:lnTo>
                                <a:lnTo>
                                  <a:pt x="932" y="165"/>
                                </a:lnTo>
                                <a:lnTo>
                                  <a:pt x="925" y="163"/>
                                </a:lnTo>
                                <a:lnTo>
                                  <a:pt x="916" y="161"/>
                                </a:lnTo>
                                <a:lnTo>
                                  <a:pt x="916" y="161"/>
                                </a:lnTo>
                                <a:lnTo>
                                  <a:pt x="900" y="159"/>
                                </a:lnTo>
                                <a:lnTo>
                                  <a:pt x="881" y="161"/>
                                </a:lnTo>
                                <a:lnTo>
                                  <a:pt x="863" y="166"/>
                                </a:lnTo>
                                <a:lnTo>
                                  <a:pt x="856" y="170"/>
                                </a:lnTo>
                                <a:lnTo>
                                  <a:pt x="849" y="174"/>
                                </a:lnTo>
                                <a:lnTo>
                                  <a:pt x="849" y="174"/>
                                </a:lnTo>
                                <a:lnTo>
                                  <a:pt x="843" y="179"/>
                                </a:lnTo>
                                <a:lnTo>
                                  <a:pt x="842" y="184"/>
                                </a:lnTo>
                                <a:lnTo>
                                  <a:pt x="840" y="190"/>
                                </a:lnTo>
                                <a:lnTo>
                                  <a:pt x="842" y="195"/>
                                </a:lnTo>
                                <a:lnTo>
                                  <a:pt x="847" y="208"/>
                                </a:lnTo>
                                <a:lnTo>
                                  <a:pt x="854" y="219"/>
                                </a:lnTo>
                                <a:lnTo>
                                  <a:pt x="854" y="219"/>
                                </a:lnTo>
                                <a:lnTo>
                                  <a:pt x="856" y="224"/>
                                </a:lnTo>
                                <a:lnTo>
                                  <a:pt x="858" y="230"/>
                                </a:lnTo>
                                <a:lnTo>
                                  <a:pt x="858" y="232"/>
                                </a:lnTo>
                                <a:lnTo>
                                  <a:pt x="856" y="233"/>
                                </a:lnTo>
                                <a:lnTo>
                                  <a:pt x="854" y="233"/>
                                </a:lnTo>
                                <a:lnTo>
                                  <a:pt x="849" y="233"/>
                                </a:lnTo>
                                <a:lnTo>
                                  <a:pt x="849" y="233"/>
                                </a:lnTo>
                                <a:lnTo>
                                  <a:pt x="847" y="233"/>
                                </a:lnTo>
                                <a:lnTo>
                                  <a:pt x="843" y="232"/>
                                </a:lnTo>
                                <a:lnTo>
                                  <a:pt x="840" y="226"/>
                                </a:lnTo>
                                <a:lnTo>
                                  <a:pt x="836" y="221"/>
                                </a:lnTo>
                                <a:lnTo>
                                  <a:pt x="833" y="219"/>
                                </a:lnTo>
                                <a:lnTo>
                                  <a:pt x="831" y="217"/>
                                </a:lnTo>
                                <a:lnTo>
                                  <a:pt x="831" y="217"/>
                                </a:lnTo>
                                <a:lnTo>
                                  <a:pt x="827" y="217"/>
                                </a:lnTo>
                                <a:lnTo>
                                  <a:pt x="824" y="219"/>
                                </a:lnTo>
                                <a:lnTo>
                                  <a:pt x="818" y="222"/>
                                </a:lnTo>
                                <a:lnTo>
                                  <a:pt x="818" y="222"/>
                                </a:lnTo>
                                <a:lnTo>
                                  <a:pt x="809" y="226"/>
                                </a:lnTo>
                                <a:lnTo>
                                  <a:pt x="798" y="226"/>
                                </a:lnTo>
                                <a:lnTo>
                                  <a:pt x="798" y="226"/>
                                </a:lnTo>
                                <a:lnTo>
                                  <a:pt x="787" y="224"/>
                                </a:lnTo>
                                <a:lnTo>
                                  <a:pt x="782" y="224"/>
                                </a:lnTo>
                                <a:lnTo>
                                  <a:pt x="776" y="226"/>
                                </a:lnTo>
                                <a:lnTo>
                                  <a:pt x="776" y="226"/>
                                </a:lnTo>
                                <a:lnTo>
                                  <a:pt x="771" y="228"/>
                                </a:lnTo>
                                <a:lnTo>
                                  <a:pt x="767" y="232"/>
                                </a:lnTo>
                                <a:lnTo>
                                  <a:pt x="764" y="237"/>
                                </a:lnTo>
                                <a:lnTo>
                                  <a:pt x="760" y="242"/>
                                </a:lnTo>
                                <a:lnTo>
                                  <a:pt x="760" y="248"/>
                                </a:lnTo>
                                <a:lnTo>
                                  <a:pt x="760" y="253"/>
                                </a:lnTo>
                                <a:lnTo>
                                  <a:pt x="760" y="259"/>
                                </a:lnTo>
                                <a:lnTo>
                                  <a:pt x="764" y="264"/>
                                </a:lnTo>
                                <a:lnTo>
                                  <a:pt x="764" y="264"/>
                                </a:lnTo>
                                <a:lnTo>
                                  <a:pt x="769" y="271"/>
                                </a:lnTo>
                                <a:lnTo>
                                  <a:pt x="778" y="277"/>
                                </a:lnTo>
                                <a:lnTo>
                                  <a:pt x="786" y="282"/>
                                </a:lnTo>
                                <a:lnTo>
                                  <a:pt x="789" y="286"/>
                                </a:lnTo>
                                <a:lnTo>
                                  <a:pt x="791" y="289"/>
                                </a:lnTo>
                                <a:lnTo>
                                  <a:pt x="791" y="289"/>
                                </a:lnTo>
                                <a:lnTo>
                                  <a:pt x="793" y="297"/>
                                </a:lnTo>
                                <a:lnTo>
                                  <a:pt x="793" y="304"/>
                                </a:lnTo>
                                <a:lnTo>
                                  <a:pt x="795" y="320"/>
                                </a:lnTo>
                                <a:lnTo>
                                  <a:pt x="795" y="327"/>
                                </a:lnTo>
                                <a:lnTo>
                                  <a:pt x="798" y="333"/>
                                </a:lnTo>
                                <a:lnTo>
                                  <a:pt x="804" y="338"/>
                                </a:lnTo>
                                <a:lnTo>
                                  <a:pt x="811" y="340"/>
                                </a:lnTo>
                                <a:lnTo>
                                  <a:pt x="811" y="340"/>
                                </a:lnTo>
                                <a:lnTo>
                                  <a:pt x="818" y="344"/>
                                </a:lnTo>
                                <a:lnTo>
                                  <a:pt x="822" y="346"/>
                                </a:lnTo>
                                <a:lnTo>
                                  <a:pt x="825" y="349"/>
                                </a:lnTo>
                                <a:lnTo>
                                  <a:pt x="825" y="349"/>
                                </a:lnTo>
                                <a:lnTo>
                                  <a:pt x="827" y="355"/>
                                </a:lnTo>
                                <a:lnTo>
                                  <a:pt x="827" y="358"/>
                                </a:lnTo>
                                <a:lnTo>
                                  <a:pt x="825" y="360"/>
                                </a:lnTo>
                                <a:lnTo>
                                  <a:pt x="822" y="362"/>
                                </a:lnTo>
                                <a:lnTo>
                                  <a:pt x="822" y="362"/>
                                </a:lnTo>
                                <a:lnTo>
                                  <a:pt x="818" y="362"/>
                                </a:lnTo>
                                <a:lnTo>
                                  <a:pt x="814" y="360"/>
                                </a:lnTo>
                                <a:lnTo>
                                  <a:pt x="809" y="356"/>
                                </a:lnTo>
                                <a:lnTo>
                                  <a:pt x="804" y="351"/>
                                </a:lnTo>
                                <a:lnTo>
                                  <a:pt x="796" y="347"/>
                                </a:lnTo>
                                <a:lnTo>
                                  <a:pt x="796" y="347"/>
                                </a:lnTo>
                                <a:lnTo>
                                  <a:pt x="786" y="344"/>
                                </a:lnTo>
                                <a:lnTo>
                                  <a:pt x="778" y="336"/>
                                </a:lnTo>
                                <a:lnTo>
                                  <a:pt x="776" y="331"/>
                                </a:lnTo>
                                <a:lnTo>
                                  <a:pt x="775" y="327"/>
                                </a:lnTo>
                                <a:lnTo>
                                  <a:pt x="773" y="322"/>
                                </a:lnTo>
                                <a:lnTo>
                                  <a:pt x="775" y="315"/>
                                </a:lnTo>
                                <a:lnTo>
                                  <a:pt x="775" y="315"/>
                                </a:lnTo>
                                <a:lnTo>
                                  <a:pt x="776" y="302"/>
                                </a:lnTo>
                                <a:lnTo>
                                  <a:pt x="776" y="295"/>
                                </a:lnTo>
                                <a:lnTo>
                                  <a:pt x="775" y="291"/>
                                </a:lnTo>
                                <a:lnTo>
                                  <a:pt x="773" y="289"/>
                                </a:lnTo>
                                <a:lnTo>
                                  <a:pt x="773" y="289"/>
                                </a:lnTo>
                                <a:lnTo>
                                  <a:pt x="769" y="288"/>
                                </a:lnTo>
                                <a:lnTo>
                                  <a:pt x="766" y="288"/>
                                </a:lnTo>
                                <a:lnTo>
                                  <a:pt x="764" y="288"/>
                                </a:lnTo>
                                <a:lnTo>
                                  <a:pt x="760" y="288"/>
                                </a:lnTo>
                                <a:lnTo>
                                  <a:pt x="760" y="288"/>
                                </a:lnTo>
                                <a:lnTo>
                                  <a:pt x="757" y="286"/>
                                </a:lnTo>
                                <a:lnTo>
                                  <a:pt x="755" y="284"/>
                                </a:lnTo>
                                <a:lnTo>
                                  <a:pt x="751" y="279"/>
                                </a:lnTo>
                                <a:lnTo>
                                  <a:pt x="751" y="279"/>
                                </a:lnTo>
                                <a:lnTo>
                                  <a:pt x="746" y="275"/>
                                </a:lnTo>
                                <a:lnTo>
                                  <a:pt x="740" y="273"/>
                                </a:lnTo>
                                <a:lnTo>
                                  <a:pt x="729" y="271"/>
                                </a:lnTo>
                                <a:lnTo>
                                  <a:pt x="729" y="271"/>
                                </a:lnTo>
                                <a:lnTo>
                                  <a:pt x="719" y="271"/>
                                </a:lnTo>
                                <a:lnTo>
                                  <a:pt x="715" y="273"/>
                                </a:lnTo>
                                <a:lnTo>
                                  <a:pt x="713" y="277"/>
                                </a:lnTo>
                                <a:lnTo>
                                  <a:pt x="713" y="277"/>
                                </a:lnTo>
                                <a:lnTo>
                                  <a:pt x="713" y="280"/>
                                </a:lnTo>
                                <a:lnTo>
                                  <a:pt x="715" y="284"/>
                                </a:lnTo>
                                <a:lnTo>
                                  <a:pt x="717" y="288"/>
                                </a:lnTo>
                                <a:lnTo>
                                  <a:pt x="717" y="291"/>
                                </a:lnTo>
                                <a:lnTo>
                                  <a:pt x="717" y="291"/>
                                </a:lnTo>
                                <a:lnTo>
                                  <a:pt x="708" y="291"/>
                                </a:lnTo>
                                <a:lnTo>
                                  <a:pt x="708" y="291"/>
                                </a:lnTo>
                                <a:lnTo>
                                  <a:pt x="704" y="291"/>
                                </a:lnTo>
                                <a:lnTo>
                                  <a:pt x="699" y="289"/>
                                </a:lnTo>
                                <a:lnTo>
                                  <a:pt x="695" y="288"/>
                                </a:lnTo>
                                <a:lnTo>
                                  <a:pt x="691" y="288"/>
                                </a:lnTo>
                                <a:lnTo>
                                  <a:pt x="691" y="288"/>
                                </a:lnTo>
                                <a:lnTo>
                                  <a:pt x="688" y="288"/>
                                </a:lnTo>
                                <a:lnTo>
                                  <a:pt x="684" y="291"/>
                                </a:lnTo>
                                <a:lnTo>
                                  <a:pt x="681" y="297"/>
                                </a:lnTo>
                                <a:lnTo>
                                  <a:pt x="681" y="300"/>
                                </a:lnTo>
                                <a:lnTo>
                                  <a:pt x="681" y="300"/>
                                </a:lnTo>
                                <a:lnTo>
                                  <a:pt x="684" y="304"/>
                                </a:lnTo>
                                <a:lnTo>
                                  <a:pt x="690" y="306"/>
                                </a:lnTo>
                                <a:lnTo>
                                  <a:pt x="695" y="308"/>
                                </a:lnTo>
                                <a:lnTo>
                                  <a:pt x="700" y="309"/>
                                </a:lnTo>
                                <a:lnTo>
                                  <a:pt x="700" y="309"/>
                                </a:lnTo>
                                <a:lnTo>
                                  <a:pt x="704" y="315"/>
                                </a:lnTo>
                                <a:lnTo>
                                  <a:pt x="704" y="317"/>
                                </a:lnTo>
                                <a:lnTo>
                                  <a:pt x="704" y="318"/>
                                </a:lnTo>
                                <a:lnTo>
                                  <a:pt x="699" y="318"/>
                                </a:lnTo>
                                <a:lnTo>
                                  <a:pt x="691" y="318"/>
                                </a:lnTo>
                                <a:lnTo>
                                  <a:pt x="691" y="318"/>
                                </a:lnTo>
                                <a:lnTo>
                                  <a:pt x="686" y="317"/>
                                </a:lnTo>
                                <a:lnTo>
                                  <a:pt x="679" y="318"/>
                                </a:lnTo>
                                <a:lnTo>
                                  <a:pt x="673" y="318"/>
                                </a:lnTo>
                                <a:lnTo>
                                  <a:pt x="668" y="317"/>
                                </a:lnTo>
                                <a:lnTo>
                                  <a:pt x="668" y="317"/>
                                </a:lnTo>
                                <a:lnTo>
                                  <a:pt x="666" y="315"/>
                                </a:lnTo>
                                <a:lnTo>
                                  <a:pt x="664" y="311"/>
                                </a:lnTo>
                                <a:lnTo>
                                  <a:pt x="664" y="304"/>
                                </a:lnTo>
                                <a:lnTo>
                                  <a:pt x="668" y="286"/>
                                </a:lnTo>
                                <a:lnTo>
                                  <a:pt x="670" y="277"/>
                                </a:lnTo>
                                <a:lnTo>
                                  <a:pt x="670" y="270"/>
                                </a:lnTo>
                                <a:lnTo>
                                  <a:pt x="668" y="264"/>
                                </a:lnTo>
                                <a:lnTo>
                                  <a:pt x="666" y="262"/>
                                </a:lnTo>
                                <a:lnTo>
                                  <a:pt x="662" y="260"/>
                                </a:lnTo>
                                <a:lnTo>
                                  <a:pt x="662" y="260"/>
                                </a:lnTo>
                                <a:lnTo>
                                  <a:pt x="659" y="262"/>
                                </a:lnTo>
                                <a:lnTo>
                                  <a:pt x="657" y="264"/>
                                </a:lnTo>
                                <a:lnTo>
                                  <a:pt x="653" y="270"/>
                                </a:lnTo>
                                <a:lnTo>
                                  <a:pt x="653" y="282"/>
                                </a:lnTo>
                                <a:lnTo>
                                  <a:pt x="653" y="282"/>
                                </a:lnTo>
                                <a:lnTo>
                                  <a:pt x="652" y="291"/>
                                </a:lnTo>
                                <a:lnTo>
                                  <a:pt x="650" y="297"/>
                                </a:lnTo>
                                <a:lnTo>
                                  <a:pt x="646" y="304"/>
                                </a:lnTo>
                                <a:lnTo>
                                  <a:pt x="643" y="311"/>
                                </a:lnTo>
                                <a:lnTo>
                                  <a:pt x="643" y="311"/>
                                </a:lnTo>
                                <a:lnTo>
                                  <a:pt x="643" y="317"/>
                                </a:lnTo>
                                <a:lnTo>
                                  <a:pt x="644" y="322"/>
                                </a:lnTo>
                                <a:lnTo>
                                  <a:pt x="646" y="327"/>
                                </a:lnTo>
                                <a:lnTo>
                                  <a:pt x="650" y="333"/>
                                </a:lnTo>
                                <a:lnTo>
                                  <a:pt x="650" y="333"/>
                                </a:lnTo>
                                <a:lnTo>
                                  <a:pt x="650" y="338"/>
                                </a:lnTo>
                                <a:lnTo>
                                  <a:pt x="648" y="344"/>
                                </a:lnTo>
                                <a:lnTo>
                                  <a:pt x="648" y="349"/>
                                </a:lnTo>
                                <a:lnTo>
                                  <a:pt x="650" y="355"/>
                                </a:lnTo>
                                <a:lnTo>
                                  <a:pt x="650" y="355"/>
                                </a:lnTo>
                                <a:lnTo>
                                  <a:pt x="657" y="358"/>
                                </a:lnTo>
                                <a:lnTo>
                                  <a:pt x="662" y="360"/>
                                </a:lnTo>
                                <a:lnTo>
                                  <a:pt x="677" y="360"/>
                                </a:lnTo>
                                <a:lnTo>
                                  <a:pt x="677" y="360"/>
                                </a:lnTo>
                                <a:lnTo>
                                  <a:pt x="684" y="362"/>
                                </a:lnTo>
                                <a:lnTo>
                                  <a:pt x="691" y="367"/>
                                </a:lnTo>
                                <a:lnTo>
                                  <a:pt x="700" y="374"/>
                                </a:lnTo>
                                <a:lnTo>
                                  <a:pt x="709" y="384"/>
                                </a:lnTo>
                                <a:lnTo>
                                  <a:pt x="719" y="393"/>
                                </a:lnTo>
                                <a:lnTo>
                                  <a:pt x="722" y="402"/>
                                </a:lnTo>
                                <a:lnTo>
                                  <a:pt x="722" y="407"/>
                                </a:lnTo>
                                <a:lnTo>
                                  <a:pt x="722" y="411"/>
                                </a:lnTo>
                                <a:lnTo>
                                  <a:pt x="720" y="414"/>
                                </a:lnTo>
                                <a:lnTo>
                                  <a:pt x="717" y="416"/>
                                </a:lnTo>
                                <a:lnTo>
                                  <a:pt x="717" y="416"/>
                                </a:lnTo>
                                <a:lnTo>
                                  <a:pt x="713" y="418"/>
                                </a:lnTo>
                                <a:lnTo>
                                  <a:pt x="711" y="418"/>
                                </a:lnTo>
                                <a:lnTo>
                                  <a:pt x="706" y="414"/>
                                </a:lnTo>
                                <a:lnTo>
                                  <a:pt x="702" y="409"/>
                                </a:lnTo>
                                <a:lnTo>
                                  <a:pt x="700" y="403"/>
                                </a:lnTo>
                                <a:lnTo>
                                  <a:pt x="700" y="403"/>
                                </a:lnTo>
                                <a:lnTo>
                                  <a:pt x="697" y="396"/>
                                </a:lnTo>
                                <a:lnTo>
                                  <a:pt x="693" y="389"/>
                                </a:lnTo>
                                <a:lnTo>
                                  <a:pt x="690" y="384"/>
                                </a:lnTo>
                                <a:lnTo>
                                  <a:pt x="682" y="380"/>
                                </a:lnTo>
                                <a:lnTo>
                                  <a:pt x="682" y="380"/>
                                </a:lnTo>
                                <a:lnTo>
                                  <a:pt x="677" y="378"/>
                                </a:lnTo>
                                <a:lnTo>
                                  <a:pt x="671" y="380"/>
                                </a:lnTo>
                                <a:lnTo>
                                  <a:pt x="666" y="382"/>
                                </a:lnTo>
                                <a:lnTo>
                                  <a:pt x="662" y="387"/>
                                </a:lnTo>
                                <a:lnTo>
                                  <a:pt x="662" y="387"/>
                                </a:lnTo>
                                <a:lnTo>
                                  <a:pt x="661" y="393"/>
                                </a:lnTo>
                                <a:lnTo>
                                  <a:pt x="661" y="398"/>
                                </a:lnTo>
                                <a:lnTo>
                                  <a:pt x="661" y="411"/>
                                </a:lnTo>
                                <a:lnTo>
                                  <a:pt x="661" y="411"/>
                                </a:lnTo>
                                <a:lnTo>
                                  <a:pt x="661" y="414"/>
                                </a:lnTo>
                                <a:lnTo>
                                  <a:pt x="659" y="420"/>
                                </a:lnTo>
                                <a:lnTo>
                                  <a:pt x="652" y="427"/>
                                </a:lnTo>
                                <a:lnTo>
                                  <a:pt x="646" y="432"/>
                                </a:lnTo>
                                <a:lnTo>
                                  <a:pt x="641" y="441"/>
                                </a:lnTo>
                                <a:lnTo>
                                  <a:pt x="641" y="441"/>
                                </a:lnTo>
                                <a:lnTo>
                                  <a:pt x="637" y="449"/>
                                </a:lnTo>
                                <a:lnTo>
                                  <a:pt x="637" y="452"/>
                                </a:lnTo>
                                <a:lnTo>
                                  <a:pt x="633" y="454"/>
                                </a:lnTo>
                                <a:lnTo>
                                  <a:pt x="633" y="454"/>
                                </a:lnTo>
                                <a:lnTo>
                                  <a:pt x="628" y="458"/>
                                </a:lnTo>
                                <a:lnTo>
                                  <a:pt x="621" y="459"/>
                                </a:lnTo>
                                <a:lnTo>
                                  <a:pt x="621" y="459"/>
                                </a:lnTo>
                                <a:lnTo>
                                  <a:pt x="615" y="459"/>
                                </a:lnTo>
                                <a:lnTo>
                                  <a:pt x="608" y="458"/>
                                </a:lnTo>
                                <a:lnTo>
                                  <a:pt x="603" y="456"/>
                                </a:lnTo>
                                <a:lnTo>
                                  <a:pt x="599" y="450"/>
                                </a:lnTo>
                                <a:lnTo>
                                  <a:pt x="599" y="450"/>
                                </a:lnTo>
                                <a:lnTo>
                                  <a:pt x="599" y="447"/>
                                </a:lnTo>
                                <a:lnTo>
                                  <a:pt x="603" y="441"/>
                                </a:lnTo>
                                <a:lnTo>
                                  <a:pt x="610" y="434"/>
                                </a:lnTo>
                                <a:lnTo>
                                  <a:pt x="610" y="434"/>
                                </a:lnTo>
                                <a:lnTo>
                                  <a:pt x="617" y="425"/>
                                </a:lnTo>
                                <a:lnTo>
                                  <a:pt x="624" y="418"/>
                                </a:lnTo>
                                <a:lnTo>
                                  <a:pt x="628" y="409"/>
                                </a:lnTo>
                                <a:lnTo>
                                  <a:pt x="630" y="398"/>
                                </a:lnTo>
                                <a:lnTo>
                                  <a:pt x="630" y="398"/>
                                </a:lnTo>
                                <a:lnTo>
                                  <a:pt x="626" y="382"/>
                                </a:lnTo>
                                <a:lnTo>
                                  <a:pt x="624" y="367"/>
                                </a:lnTo>
                                <a:lnTo>
                                  <a:pt x="624" y="367"/>
                                </a:lnTo>
                                <a:lnTo>
                                  <a:pt x="624" y="358"/>
                                </a:lnTo>
                                <a:lnTo>
                                  <a:pt x="626" y="347"/>
                                </a:lnTo>
                                <a:lnTo>
                                  <a:pt x="628" y="338"/>
                                </a:lnTo>
                                <a:lnTo>
                                  <a:pt x="628" y="327"/>
                                </a:lnTo>
                                <a:lnTo>
                                  <a:pt x="628" y="327"/>
                                </a:lnTo>
                                <a:lnTo>
                                  <a:pt x="623" y="320"/>
                                </a:lnTo>
                                <a:lnTo>
                                  <a:pt x="621" y="315"/>
                                </a:lnTo>
                                <a:lnTo>
                                  <a:pt x="621" y="311"/>
                                </a:lnTo>
                                <a:lnTo>
                                  <a:pt x="621" y="311"/>
                                </a:lnTo>
                                <a:lnTo>
                                  <a:pt x="624" y="306"/>
                                </a:lnTo>
                                <a:lnTo>
                                  <a:pt x="624" y="306"/>
                                </a:lnTo>
                                <a:lnTo>
                                  <a:pt x="628" y="291"/>
                                </a:lnTo>
                                <a:lnTo>
                                  <a:pt x="628" y="291"/>
                                </a:lnTo>
                                <a:lnTo>
                                  <a:pt x="630" y="277"/>
                                </a:lnTo>
                                <a:lnTo>
                                  <a:pt x="630" y="270"/>
                                </a:lnTo>
                                <a:lnTo>
                                  <a:pt x="626" y="262"/>
                                </a:lnTo>
                                <a:lnTo>
                                  <a:pt x="626" y="262"/>
                                </a:lnTo>
                                <a:lnTo>
                                  <a:pt x="623" y="257"/>
                                </a:lnTo>
                                <a:lnTo>
                                  <a:pt x="617" y="253"/>
                                </a:lnTo>
                                <a:lnTo>
                                  <a:pt x="610" y="251"/>
                                </a:lnTo>
                                <a:lnTo>
                                  <a:pt x="603" y="250"/>
                                </a:lnTo>
                                <a:lnTo>
                                  <a:pt x="595" y="248"/>
                                </a:lnTo>
                                <a:lnTo>
                                  <a:pt x="588" y="250"/>
                                </a:lnTo>
                                <a:lnTo>
                                  <a:pt x="581" y="251"/>
                                </a:lnTo>
                                <a:lnTo>
                                  <a:pt x="574" y="253"/>
                                </a:lnTo>
                                <a:lnTo>
                                  <a:pt x="574" y="253"/>
                                </a:lnTo>
                                <a:lnTo>
                                  <a:pt x="570" y="257"/>
                                </a:lnTo>
                                <a:lnTo>
                                  <a:pt x="567" y="260"/>
                                </a:lnTo>
                                <a:lnTo>
                                  <a:pt x="565" y="266"/>
                                </a:lnTo>
                                <a:lnTo>
                                  <a:pt x="563" y="271"/>
                                </a:lnTo>
                                <a:lnTo>
                                  <a:pt x="563" y="282"/>
                                </a:lnTo>
                                <a:lnTo>
                                  <a:pt x="563" y="293"/>
                                </a:lnTo>
                                <a:lnTo>
                                  <a:pt x="563" y="293"/>
                                </a:lnTo>
                                <a:lnTo>
                                  <a:pt x="557" y="293"/>
                                </a:lnTo>
                                <a:lnTo>
                                  <a:pt x="552" y="295"/>
                                </a:lnTo>
                                <a:lnTo>
                                  <a:pt x="548" y="295"/>
                                </a:lnTo>
                                <a:lnTo>
                                  <a:pt x="543" y="298"/>
                                </a:lnTo>
                                <a:lnTo>
                                  <a:pt x="543" y="298"/>
                                </a:lnTo>
                                <a:lnTo>
                                  <a:pt x="541" y="304"/>
                                </a:lnTo>
                                <a:lnTo>
                                  <a:pt x="539" y="309"/>
                                </a:lnTo>
                                <a:lnTo>
                                  <a:pt x="541" y="315"/>
                                </a:lnTo>
                                <a:lnTo>
                                  <a:pt x="545" y="322"/>
                                </a:lnTo>
                                <a:lnTo>
                                  <a:pt x="545" y="322"/>
                                </a:lnTo>
                                <a:lnTo>
                                  <a:pt x="547" y="329"/>
                                </a:lnTo>
                                <a:lnTo>
                                  <a:pt x="548" y="338"/>
                                </a:lnTo>
                                <a:lnTo>
                                  <a:pt x="548" y="338"/>
                                </a:lnTo>
                                <a:lnTo>
                                  <a:pt x="550" y="346"/>
                                </a:lnTo>
                                <a:lnTo>
                                  <a:pt x="554" y="351"/>
                                </a:lnTo>
                                <a:lnTo>
                                  <a:pt x="559" y="355"/>
                                </a:lnTo>
                                <a:lnTo>
                                  <a:pt x="563" y="360"/>
                                </a:lnTo>
                                <a:lnTo>
                                  <a:pt x="563" y="360"/>
                                </a:lnTo>
                                <a:lnTo>
                                  <a:pt x="565" y="365"/>
                                </a:lnTo>
                                <a:lnTo>
                                  <a:pt x="565" y="373"/>
                                </a:lnTo>
                                <a:lnTo>
                                  <a:pt x="565" y="378"/>
                                </a:lnTo>
                                <a:lnTo>
                                  <a:pt x="561" y="384"/>
                                </a:lnTo>
                                <a:lnTo>
                                  <a:pt x="561" y="384"/>
                                </a:lnTo>
                                <a:lnTo>
                                  <a:pt x="557" y="385"/>
                                </a:lnTo>
                                <a:lnTo>
                                  <a:pt x="552" y="385"/>
                                </a:lnTo>
                                <a:lnTo>
                                  <a:pt x="543" y="384"/>
                                </a:lnTo>
                                <a:lnTo>
                                  <a:pt x="543" y="384"/>
                                </a:lnTo>
                                <a:lnTo>
                                  <a:pt x="534" y="380"/>
                                </a:lnTo>
                                <a:lnTo>
                                  <a:pt x="534" y="380"/>
                                </a:lnTo>
                                <a:lnTo>
                                  <a:pt x="532" y="391"/>
                                </a:lnTo>
                                <a:lnTo>
                                  <a:pt x="525" y="398"/>
                                </a:lnTo>
                                <a:lnTo>
                                  <a:pt x="514" y="405"/>
                                </a:lnTo>
                                <a:lnTo>
                                  <a:pt x="500" y="412"/>
                                </a:lnTo>
                                <a:lnTo>
                                  <a:pt x="500" y="412"/>
                                </a:lnTo>
                                <a:lnTo>
                                  <a:pt x="472" y="420"/>
                                </a:lnTo>
                                <a:lnTo>
                                  <a:pt x="462" y="425"/>
                                </a:lnTo>
                                <a:lnTo>
                                  <a:pt x="451" y="431"/>
                                </a:lnTo>
                                <a:lnTo>
                                  <a:pt x="443" y="440"/>
                                </a:lnTo>
                                <a:lnTo>
                                  <a:pt x="438" y="449"/>
                                </a:lnTo>
                                <a:lnTo>
                                  <a:pt x="436" y="461"/>
                                </a:lnTo>
                                <a:lnTo>
                                  <a:pt x="440" y="474"/>
                                </a:lnTo>
                                <a:lnTo>
                                  <a:pt x="440" y="474"/>
                                </a:lnTo>
                                <a:lnTo>
                                  <a:pt x="445" y="497"/>
                                </a:lnTo>
                                <a:lnTo>
                                  <a:pt x="451" y="521"/>
                                </a:lnTo>
                                <a:lnTo>
                                  <a:pt x="452" y="545"/>
                                </a:lnTo>
                                <a:lnTo>
                                  <a:pt x="452" y="568"/>
                                </a:lnTo>
                                <a:lnTo>
                                  <a:pt x="452" y="568"/>
                                </a:lnTo>
                                <a:lnTo>
                                  <a:pt x="449" y="601"/>
                                </a:lnTo>
                                <a:lnTo>
                                  <a:pt x="449" y="615"/>
                                </a:lnTo>
                                <a:lnTo>
                                  <a:pt x="451" y="633"/>
                                </a:lnTo>
                                <a:lnTo>
                                  <a:pt x="451" y="633"/>
                                </a:lnTo>
                                <a:lnTo>
                                  <a:pt x="449" y="637"/>
                                </a:lnTo>
                                <a:lnTo>
                                  <a:pt x="447" y="640"/>
                                </a:lnTo>
                                <a:lnTo>
                                  <a:pt x="445" y="644"/>
                                </a:lnTo>
                                <a:lnTo>
                                  <a:pt x="447" y="649"/>
                                </a:lnTo>
                                <a:lnTo>
                                  <a:pt x="447" y="649"/>
                                </a:lnTo>
                                <a:lnTo>
                                  <a:pt x="451" y="653"/>
                                </a:lnTo>
                                <a:lnTo>
                                  <a:pt x="458" y="655"/>
                                </a:lnTo>
                                <a:lnTo>
                                  <a:pt x="463" y="657"/>
                                </a:lnTo>
                                <a:lnTo>
                                  <a:pt x="465" y="659"/>
                                </a:lnTo>
                                <a:lnTo>
                                  <a:pt x="467" y="662"/>
                                </a:lnTo>
                                <a:lnTo>
                                  <a:pt x="467" y="662"/>
                                </a:lnTo>
                                <a:lnTo>
                                  <a:pt x="469" y="668"/>
                                </a:lnTo>
                                <a:lnTo>
                                  <a:pt x="467" y="673"/>
                                </a:lnTo>
                                <a:lnTo>
                                  <a:pt x="463" y="678"/>
                                </a:lnTo>
                                <a:lnTo>
                                  <a:pt x="460" y="686"/>
                                </a:lnTo>
                                <a:lnTo>
                                  <a:pt x="449" y="697"/>
                                </a:lnTo>
                                <a:lnTo>
                                  <a:pt x="440" y="704"/>
                                </a:lnTo>
                                <a:lnTo>
                                  <a:pt x="440" y="704"/>
                                </a:lnTo>
                                <a:lnTo>
                                  <a:pt x="433" y="706"/>
                                </a:lnTo>
                                <a:lnTo>
                                  <a:pt x="425" y="707"/>
                                </a:lnTo>
                                <a:lnTo>
                                  <a:pt x="418" y="709"/>
                                </a:lnTo>
                                <a:lnTo>
                                  <a:pt x="416" y="711"/>
                                </a:lnTo>
                                <a:lnTo>
                                  <a:pt x="416" y="715"/>
                                </a:lnTo>
                                <a:lnTo>
                                  <a:pt x="422" y="729"/>
                                </a:lnTo>
                                <a:lnTo>
                                  <a:pt x="422" y="729"/>
                                </a:lnTo>
                                <a:lnTo>
                                  <a:pt x="425" y="740"/>
                                </a:lnTo>
                                <a:lnTo>
                                  <a:pt x="431" y="753"/>
                                </a:lnTo>
                                <a:lnTo>
                                  <a:pt x="434" y="758"/>
                                </a:lnTo>
                                <a:lnTo>
                                  <a:pt x="438" y="762"/>
                                </a:lnTo>
                                <a:lnTo>
                                  <a:pt x="443" y="762"/>
                                </a:lnTo>
                                <a:lnTo>
                                  <a:pt x="451" y="762"/>
                                </a:lnTo>
                                <a:lnTo>
                                  <a:pt x="451" y="762"/>
                                </a:lnTo>
                                <a:lnTo>
                                  <a:pt x="454" y="758"/>
                                </a:lnTo>
                                <a:lnTo>
                                  <a:pt x="456" y="753"/>
                                </a:lnTo>
                                <a:lnTo>
                                  <a:pt x="460" y="744"/>
                                </a:lnTo>
                                <a:lnTo>
                                  <a:pt x="462" y="738"/>
                                </a:lnTo>
                                <a:lnTo>
                                  <a:pt x="465" y="735"/>
                                </a:lnTo>
                                <a:lnTo>
                                  <a:pt x="471" y="731"/>
                                </a:lnTo>
                                <a:lnTo>
                                  <a:pt x="478" y="731"/>
                                </a:lnTo>
                                <a:lnTo>
                                  <a:pt x="478" y="731"/>
                                </a:lnTo>
                                <a:lnTo>
                                  <a:pt x="483" y="733"/>
                                </a:lnTo>
                                <a:lnTo>
                                  <a:pt x="489" y="735"/>
                                </a:lnTo>
                                <a:lnTo>
                                  <a:pt x="490" y="738"/>
                                </a:lnTo>
                                <a:lnTo>
                                  <a:pt x="490" y="742"/>
                                </a:lnTo>
                                <a:lnTo>
                                  <a:pt x="490" y="753"/>
                                </a:lnTo>
                                <a:lnTo>
                                  <a:pt x="489" y="762"/>
                                </a:lnTo>
                                <a:lnTo>
                                  <a:pt x="489" y="762"/>
                                </a:lnTo>
                                <a:lnTo>
                                  <a:pt x="483" y="782"/>
                                </a:lnTo>
                                <a:lnTo>
                                  <a:pt x="481" y="792"/>
                                </a:lnTo>
                                <a:lnTo>
                                  <a:pt x="481" y="801"/>
                                </a:lnTo>
                                <a:lnTo>
                                  <a:pt x="481" y="801"/>
                                </a:lnTo>
                                <a:lnTo>
                                  <a:pt x="483" y="805"/>
                                </a:lnTo>
                                <a:lnTo>
                                  <a:pt x="485" y="807"/>
                                </a:lnTo>
                                <a:lnTo>
                                  <a:pt x="492" y="809"/>
                                </a:lnTo>
                                <a:lnTo>
                                  <a:pt x="494" y="811"/>
                                </a:lnTo>
                                <a:lnTo>
                                  <a:pt x="496" y="812"/>
                                </a:lnTo>
                                <a:lnTo>
                                  <a:pt x="496" y="814"/>
                                </a:lnTo>
                                <a:lnTo>
                                  <a:pt x="494" y="820"/>
                                </a:lnTo>
                                <a:lnTo>
                                  <a:pt x="494" y="820"/>
                                </a:lnTo>
                                <a:lnTo>
                                  <a:pt x="490" y="821"/>
                                </a:lnTo>
                                <a:lnTo>
                                  <a:pt x="485" y="823"/>
                                </a:lnTo>
                                <a:lnTo>
                                  <a:pt x="478" y="825"/>
                                </a:lnTo>
                                <a:lnTo>
                                  <a:pt x="474" y="829"/>
                                </a:lnTo>
                                <a:lnTo>
                                  <a:pt x="474" y="829"/>
                                </a:lnTo>
                                <a:lnTo>
                                  <a:pt x="469" y="834"/>
                                </a:lnTo>
                                <a:lnTo>
                                  <a:pt x="465" y="839"/>
                                </a:lnTo>
                                <a:lnTo>
                                  <a:pt x="462" y="849"/>
                                </a:lnTo>
                                <a:lnTo>
                                  <a:pt x="458" y="850"/>
                                </a:lnTo>
                                <a:lnTo>
                                  <a:pt x="452" y="850"/>
                                </a:lnTo>
                                <a:lnTo>
                                  <a:pt x="447" y="849"/>
                                </a:lnTo>
                                <a:lnTo>
                                  <a:pt x="436" y="843"/>
                                </a:lnTo>
                                <a:lnTo>
                                  <a:pt x="436" y="843"/>
                                </a:lnTo>
                                <a:lnTo>
                                  <a:pt x="424" y="834"/>
                                </a:lnTo>
                                <a:lnTo>
                                  <a:pt x="413" y="823"/>
                                </a:lnTo>
                                <a:lnTo>
                                  <a:pt x="400" y="814"/>
                                </a:lnTo>
                                <a:lnTo>
                                  <a:pt x="395" y="811"/>
                                </a:lnTo>
                                <a:lnTo>
                                  <a:pt x="387" y="807"/>
                                </a:lnTo>
                                <a:lnTo>
                                  <a:pt x="387" y="807"/>
                                </a:lnTo>
                                <a:lnTo>
                                  <a:pt x="380" y="807"/>
                                </a:lnTo>
                                <a:lnTo>
                                  <a:pt x="375" y="807"/>
                                </a:lnTo>
                                <a:lnTo>
                                  <a:pt x="362" y="807"/>
                                </a:lnTo>
                                <a:lnTo>
                                  <a:pt x="347" y="809"/>
                                </a:lnTo>
                                <a:lnTo>
                                  <a:pt x="342" y="809"/>
                                </a:lnTo>
                                <a:lnTo>
                                  <a:pt x="333" y="807"/>
                                </a:lnTo>
                                <a:lnTo>
                                  <a:pt x="333" y="807"/>
                                </a:lnTo>
                                <a:lnTo>
                                  <a:pt x="320" y="803"/>
                                </a:lnTo>
                                <a:lnTo>
                                  <a:pt x="309" y="801"/>
                                </a:lnTo>
                                <a:lnTo>
                                  <a:pt x="306" y="801"/>
                                </a:lnTo>
                                <a:lnTo>
                                  <a:pt x="302" y="803"/>
                                </a:lnTo>
                                <a:lnTo>
                                  <a:pt x="299" y="807"/>
                                </a:lnTo>
                                <a:lnTo>
                                  <a:pt x="295" y="814"/>
                                </a:lnTo>
                                <a:lnTo>
                                  <a:pt x="295" y="814"/>
                                </a:lnTo>
                                <a:lnTo>
                                  <a:pt x="293" y="825"/>
                                </a:lnTo>
                                <a:lnTo>
                                  <a:pt x="293" y="834"/>
                                </a:lnTo>
                                <a:lnTo>
                                  <a:pt x="300" y="852"/>
                                </a:lnTo>
                                <a:lnTo>
                                  <a:pt x="300" y="852"/>
                                </a:lnTo>
                                <a:lnTo>
                                  <a:pt x="300" y="863"/>
                                </a:lnTo>
                                <a:lnTo>
                                  <a:pt x="299" y="872"/>
                                </a:lnTo>
                                <a:lnTo>
                                  <a:pt x="299" y="883"/>
                                </a:lnTo>
                                <a:lnTo>
                                  <a:pt x="299" y="892"/>
                                </a:lnTo>
                                <a:lnTo>
                                  <a:pt x="299" y="892"/>
                                </a:lnTo>
                                <a:lnTo>
                                  <a:pt x="302" y="901"/>
                                </a:lnTo>
                                <a:lnTo>
                                  <a:pt x="306" y="910"/>
                                </a:lnTo>
                                <a:lnTo>
                                  <a:pt x="309" y="917"/>
                                </a:lnTo>
                                <a:lnTo>
                                  <a:pt x="311" y="928"/>
                                </a:lnTo>
                                <a:lnTo>
                                  <a:pt x="311" y="928"/>
                                </a:lnTo>
                                <a:lnTo>
                                  <a:pt x="309" y="943"/>
                                </a:lnTo>
                                <a:lnTo>
                                  <a:pt x="309" y="959"/>
                                </a:lnTo>
                                <a:lnTo>
                                  <a:pt x="309" y="959"/>
                                </a:lnTo>
                                <a:lnTo>
                                  <a:pt x="320" y="964"/>
                                </a:lnTo>
                                <a:lnTo>
                                  <a:pt x="331" y="973"/>
                                </a:lnTo>
                                <a:lnTo>
                                  <a:pt x="340" y="984"/>
                                </a:lnTo>
                                <a:lnTo>
                                  <a:pt x="349" y="993"/>
                                </a:lnTo>
                                <a:lnTo>
                                  <a:pt x="353" y="999"/>
                                </a:lnTo>
                                <a:lnTo>
                                  <a:pt x="353" y="999"/>
                                </a:lnTo>
                                <a:lnTo>
                                  <a:pt x="349" y="1002"/>
                                </a:lnTo>
                                <a:lnTo>
                                  <a:pt x="346" y="1004"/>
                                </a:lnTo>
                                <a:lnTo>
                                  <a:pt x="340" y="1004"/>
                                </a:lnTo>
                                <a:lnTo>
                                  <a:pt x="333" y="1004"/>
                                </a:lnTo>
                                <a:lnTo>
                                  <a:pt x="319" y="1002"/>
                                </a:lnTo>
                                <a:lnTo>
                                  <a:pt x="313" y="1001"/>
                                </a:lnTo>
                                <a:lnTo>
                                  <a:pt x="308" y="1002"/>
                                </a:lnTo>
                                <a:lnTo>
                                  <a:pt x="308" y="1002"/>
                                </a:lnTo>
                                <a:lnTo>
                                  <a:pt x="300" y="1006"/>
                                </a:lnTo>
                                <a:lnTo>
                                  <a:pt x="295" y="1013"/>
                                </a:lnTo>
                                <a:lnTo>
                                  <a:pt x="291" y="1022"/>
                                </a:lnTo>
                                <a:lnTo>
                                  <a:pt x="291" y="1029"/>
                                </a:lnTo>
                                <a:lnTo>
                                  <a:pt x="291" y="1029"/>
                                </a:lnTo>
                                <a:lnTo>
                                  <a:pt x="290" y="1037"/>
                                </a:lnTo>
                                <a:lnTo>
                                  <a:pt x="291" y="1040"/>
                                </a:lnTo>
                                <a:lnTo>
                                  <a:pt x="293" y="1044"/>
                                </a:lnTo>
                                <a:lnTo>
                                  <a:pt x="297" y="1048"/>
                                </a:lnTo>
                                <a:lnTo>
                                  <a:pt x="306" y="1051"/>
                                </a:lnTo>
                                <a:lnTo>
                                  <a:pt x="319" y="1053"/>
                                </a:lnTo>
                                <a:lnTo>
                                  <a:pt x="319" y="1053"/>
                                </a:lnTo>
                                <a:lnTo>
                                  <a:pt x="331" y="1058"/>
                                </a:lnTo>
                                <a:lnTo>
                                  <a:pt x="340" y="1064"/>
                                </a:lnTo>
                                <a:lnTo>
                                  <a:pt x="355" y="1080"/>
                                </a:lnTo>
                                <a:lnTo>
                                  <a:pt x="355" y="1080"/>
                                </a:lnTo>
                                <a:lnTo>
                                  <a:pt x="360" y="1073"/>
                                </a:lnTo>
                                <a:lnTo>
                                  <a:pt x="364" y="1066"/>
                                </a:lnTo>
                                <a:lnTo>
                                  <a:pt x="367" y="1064"/>
                                </a:lnTo>
                                <a:lnTo>
                                  <a:pt x="369" y="1064"/>
                                </a:lnTo>
                                <a:lnTo>
                                  <a:pt x="373" y="1064"/>
                                </a:lnTo>
                                <a:lnTo>
                                  <a:pt x="378" y="1069"/>
                                </a:lnTo>
                                <a:lnTo>
                                  <a:pt x="378" y="1069"/>
                                </a:lnTo>
                                <a:lnTo>
                                  <a:pt x="380" y="1073"/>
                                </a:lnTo>
                                <a:lnTo>
                                  <a:pt x="382" y="1078"/>
                                </a:lnTo>
                                <a:lnTo>
                                  <a:pt x="386" y="1089"/>
                                </a:lnTo>
                                <a:lnTo>
                                  <a:pt x="386" y="1089"/>
                                </a:lnTo>
                                <a:lnTo>
                                  <a:pt x="389" y="1096"/>
                                </a:lnTo>
                                <a:lnTo>
                                  <a:pt x="395" y="1104"/>
                                </a:lnTo>
                                <a:lnTo>
                                  <a:pt x="396" y="1107"/>
                                </a:lnTo>
                                <a:lnTo>
                                  <a:pt x="396" y="1111"/>
                                </a:lnTo>
                                <a:lnTo>
                                  <a:pt x="395" y="1115"/>
                                </a:lnTo>
                                <a:lnTo>
                                  <a:pt x="391" y="1118"/>
                                </a:lnTo>
                                <a:lnTo>
                                  <a:pt x="391" y="1118"/>
                                </a:lnTo>
                                <a:lnTo>
                                  <a:pt x="386" y="1118"/>
                                </a:lnTo>
                                <a:lnTo>
                                  <a:pt x="376" y="1116"/>
                                </a:lnTo>
                                <a:lnTo>
                                  <a:pt x="367" y="1115"/>
                                </a:lnTo>
                                <a:lnTo>
                                  <a:pt x="360" y="1115"/>
                                </a:lnTo>
                                <a:lnTo>
                                  <a:pt x="360" y="1115"/>
                                </a:lnTo>
                                <a:lnTo>
                                  <a:pt x="362" y="1122"/>
                                </a:lnTo>
                                <a:lnTo>
                                  <a:pt x="366" y="1129"/>
                                </a:lnTo>
                                <a:lnTo>
                                  <a:pt x="371" y="1134"/>
                                </a:lnTo>
                                <a:lnTo>
                                  <a:pt x="378" y="1140"/>
                                </a:lnTo>
                                <a:lnTo>
                                  <a:pt x="386" y="1145"/>
                                </a:lnTo>
                                <a:lnTo>
                                  <a:pt x="391" y="1151"/>
                                </a:lnTo>
                                <a:lnTo>
                                  <a:pt x="395" y="1156"/>
                                </a:lnTo>
                                <a:lnTo>
                                  <a:pt x="398" y="1165"/>
                                </a:lnTo>
                                <a:lnTo>
                                  <a:pt x="398" y="1165"/>
                                </a:lnTo>
                                <a:lnTo>
                                  <a:pt x="398" y="1180"/>
                                </a:lnTo>
                                <a:lnTo>
                                  <a:pt x="400" y="1198"/>
                                </a:lnTo>
                                <a:lnTo>
                                  <a:pt x="398" y="1207"/>
                                </a:lnTo>
                                <a:lnTo>
                                  <a:pt x="396" y="1214"/>
                                </a:lnTo>
                                <a:lnTo>
                                  <a:pt x="393" y="1221"/>
                                </a:lnTo>
                                <a:lnTo>
                                  <a:pt x="387" y="1225"/>
                                </a:lnTo>
                                <a:lnTo>
                                  <a:pt x="387" y="1225"/>
                                </a:lnTo>
                                <a:lnTo>
                                  <a:pt x="376" y="1229"/>
                                </a:lnTo>
                                <a:lnTo>
                                  <a:pt x="369" y="1229"/>
                                </a:lnTo>
                                <a:lnTo>
                                  <a:pt x="355" y="1221"/>
                                </a:lnTo>
                                <a:lnTo>
                                  <a:pt x="355" y="1221"/>
                                </a:lnTo>
                                <a:lnTo>
                                  <a:pt x="344" y="1216"/>
                                </a:lnTo>
                                <a:lnTo>
                                  <a:pt x="331" y="1212"/>
                                </a:lnTo>
                                <a:lnTo>
                                  <a:pt x="319" y="1209"/>
                                </a:lnTo>
                                <a:lnTo>
                                  <a:pt x="308" y="1205"/>
                                </a:lnTo>
                                <a:lnTo>
                                  <a:pt x="308" y="1205"/>
                                </a:lnTo>
                                <a:lnTo>
                                  <a:pt x="299" y="1201"/>
                                </a:lnTo>
                                <a:lnTo>
                                  <a:pt x="293" y="1196"/>
                                </a:lnTo>
                                <a:lnTo>
                                  <a:pt x="288" y="1192"/>
                                </a:lnTo>
                                <a:lnTo>
                                  <a:pt x="284" y="1187"/>
                                </a:lnTo>
                                <a:lnTo>
                                  <a:pt x="284" y="1187"/>
                                </a:lnTo>
                                <a:lnTo>
                                  <a:pt x="270" y="1191"/>
                                </a:lnTo>
                                <a:lnTo>
                                  <a:pt x="253" y="1192"/>
                                </a:lnTo>
                                <a:lnTo>
                                  <a:pt x="239" y="1192"/>
                                </a:lnTo>
                                <a:lnTo>
                                  <a:pt x="224" y="1192"/>
                                </a:lnTo>
                                <a:lnTo>
                                  <a:pt x="197" y="1189"/>
                                </a:lnTo>
                                <a:lnTo>
                                  <a:pt x="170" y="1183"/>
                                </a:lnTo>
                                <a:lnTo>
                                  <a:pt x="143" y="1178"/>
                                </a:lnTo>
                                <a:lnTo>
                                  <a:pt x="130" y="1178"/>
                                </a:lnTo>
                                <a:lnTo>
                                  <a:pt x="116" y="1176"/>
                                </a:lnTo>
                                <a:lnTo>
                                  <a:pt x="103" y="1178"/>
                                </a:lnTo>
                                <a:lnTo>
                                  <a:pt x="89" y="1180"/>
                                </a:lnTo>
                                <a:lnTo>
                                  <a:pt x="74" y="1185"/>
                                </a:lnTo>
                                <a:lnTo>
                                  <a:pt x="60" y="1191"/>
                                </a:lnTo>
                                <a:lnTo>
                                  <a:pt x="60" y="1191"/>
                                </a:lnTo>
                                <a:lnTo>
                                  <a:pt x="56" y="1200"/>
                                </a:lnTo>
                                <a:lnTo>
                                  <a:pt x="54" y="1209"/>
                                </a:lnTo>
                                <a:lnTo>
                                  <a:pt x="54" y="1209"/>
                                </a:lnTo>
                                <a:lnTo>
                                  <a:pt x="56" y="1216"/>
                                </a:lnTo>
                                <a:lnTo>
                                  <a:pt x="60" y="1223"/>
                                </a:lnTo>
                                <a:lnTo>
                                  <a:pt x="60" y="1227"/>
                                </a:lnTo>
                                <a:lnTo>
                                  <a:pt x="58" y="1230"/>
                                </a:lnTo>
                                <a:lnTo>
                                  <a:pt x="56" y="1232"/>
                                </a:lnTo>
                                <a:lnTo>
                                  <a:pt x="51" y="1236"/>
                                </a:lnTo>
                                <a:lnTo>
                                  <a:pt x="51" y="1236"/>
                                </a:lnTo>
                                <a:lnTo>
                                  <a:pt x="43" y="1238"/>
                                </a:lnTo>
                                <a:lnTo>
                                  <a:pt x="33" y="1239"/>
                                </a:lnTo>
                                <a:lnTo>
                                  <a:pt x="23" y="1239"/>
                                </a:lnTo>
                                <a:lnTo>
                                  <a:pt x="14" y="1239"/>
                                </a:lnTo>
                                <a:lnTo>
                                  <a:pt x="14" y="1239"/>
                                </a:lnTo>
                                <a:lnTo>
                                  <a:pt x="7" y="1241"/>
                                </a:lnTo>
                                <a:lnTo>
                                  <a:pt x="2" y="1245"/>
                                </a:lnTo>
                                <a:lnTo>
                                  <a:pt x="2" y="1245"/>
                                </a:lnTo>
                                <a:lnTo>
                                  <a:pt x="0" y="1250"/>
                                </a:lnTo>
                                <a:lnTo>
                                  <a:pt x="2" y="1257"/>
                                </a:lnTo>
                                <a:lnTo>
                                  <a:pt x="5" y="1270"/>
                                </a:lnTo>
                                <a:lnTo>
                                  <a:pt x="14" y="1285"/>
                                </a:lnTo>
                                <a:lnTo>
                                  <a:pt x="23" y="1297"/>
                                </a:lnTo>
                                <a:lnTo>
                                  <a:pt x="23" y="1297"/>
                                </a:lnTo>
                                <a:lnTo>
                                  <a:pt x="29" y="1295"/>
                                </a:lnTo>
                                <a:lnTo>
                                  <a:pt x="36" y="1295"/>
                                </a:lnTo>
                                <a:lnTo>
                                  <a:pt x="47" y="1299"/>
                                </a:lnTo>
                                <a:lnTo>
                                  <a:pt x="47" y="1299"/>
                                </a:lnTo>
                                <a:lnTo>
                                  <a:pt x="54" y="1305"/>
                                </a:lnTo>
                                <a:lnTo>
                                  <a:pt x="63" y="1312"/>
                                </a:lnTo>
                                <a:lnTo>
                                  <a:pt x="69" y="1319"/>
                                </a:lnTo>
                                <a:lnTo>
                                  <a:pt x="72" y="1326"/>
                                </a:lnTo>
                                <a:lnTo>
                                  <a:pt x="72" y="1326"/>
                                </a:lnTo>
                                <a:lnTo>
                                  <a:pt x="76" y="1341"/>
                                </a:lnTo>
                                <a:lnTo>
                                  <a:pt x="78" y="1346"/>
                                </a:lnTo>
                                <a:lnTo>
                                  <a:pt x="81" y="1353"/>
                                </a:lnTo>
                                <a:lnTo>
                                  <a:pt x="81" y="1353"/>
                                </a:lnTo>
                                <a:lnTo>
                                  <a:pt x="90" y="1366"/>
                                </a:lnTo>
                                <a:lnTo>
                                  <a:pt x="92" y="1373"/>
                                </a:lnTo>
                                <a:lnTo>
                                  <a:pt x="94" y="1381"/>
                                </a:lnTo>
                                <a:lnTo>
                                  <a:pt x="94" y="1381"/>
                                </a:lnTo>
                                <a:lnTo>
                                  <a:pt x="96" y="1390"/>
                                </a:lnTo>
                                <a:lnTo>
                                  <a:pt x="100" y="1397"/>
                                </a:lnTo>
                                <a:lnTo>
                                  <a:pt x="109" y="1409"/>
                                </a:lnTo>
                                <a:lnTo>
                                  <a:pt x="109" y="1409"/>
                                </a:lnTo>
                                <a:lnTo>
                                  <a:pt x="114" y="1417"/>
                                </a:lnTo>
                                <a:lnTo>
                                  <a:pt x="118" y="1426"/>
                                </a:lnTo>
                                <a:lnTo>
                                  <a:pt x="119" y="1442"/>
                                </a:lnTo>
                                <a:lnTo>
                                  <a:pt x="119" y="1442"/>
                                </a:lnTo>
                                <a:lnTo>
                                  <a:pt x="121" y="1449"/>
                                </a:lnTo>
                                <a:lnTo>
                                  <a:pt x="125" y="1455"/>
                                </a:lnTo>
                                <a:lnTo>
                                  <a:pt x="132" y="1464"/>
                                </a:lnTo>
                                <a:lnTo>
                                  <a:pt x="132" y="1464"/>
                                </a:lnTo>
                                <a:lnTo>
                                  <a:pt x="136" y="1471"/>
                                </a:lnTo>
                                <a:lnTo>
                                  <a:pt x="138" y="1480"/>
                                </a:lnTo>
                                <a:lnTo>
                                  <a:pt x="139" y="1487"/>
                                </a:lnTo>
                                <a:lnTo>
                                  <a:pt x="143" y="1496"/>
                                </a:lnTo>
                                <a:lnTo>
                                  <a:pt x="143" y="1496"/>
                                </a:lnTo>
                                <a:lnTo>
                                  <a:pt x="147" y="1502"/>
                                </a:lnTo>
                                <a:lnTo>
                                  <a:pt x="154" y="1505"/>
                                </a:lnTo>
                                <a:lnTo>
                                  <a:pt x="159" y="1511"/>
                                </a:lnTo>
                                <a:lnTo>
                                  <a:pt x="165" y="1516"/>
                                </a:lnTo>
                                <a:lnTo>
                                  <a:pt x="165" y="1516"/>
                                </a:lnTo>
                                <a:lnTo>
                                  <a:pt x="168" y="1520"/>
                                </a:lnTo>
                                <a:lnTo>
                                  <a:pt x="168" y="1523"/>
                                </a:lnTo>
                                <a:lnTo>
                                  <a:pt x="170" y="1534"/>
                                </a:lnTo>
                                <a:lnTo>
                                  <a:pt x="168" y="1554"/>
                                </a:lnTo>
                                <a:lnTo>
                                  <a:pt x="168" y="1554"/>
                                </a:lnTo>
                                <a:lnTo>
                                  <a:pt x="168" y="1561"/>
                                </a:lnTo>
                                <a:lnTo>
                                  <a:pt x="170" y="1569"/>
                                </a:lnTo>
                                <a:lnTo>
                                  <a:pt x="174" y="1576"/>
                                </a:lnTo>
                                <a:lnTo>
                                  <a:pt x="177" y="1581"/>
                                </a:lnTo>
                                <a:lnTo>
                                  <a:pt x="181" y="1587"/>
                                </a:lnTo>
                                <a:lnTo>
                                  <a:pt x="186" y="1590"/>
                                </a:lnTo>
                                <a:lnTo>
                                  <a:pt x="194" y="1594"/>
                                </a:lnTo>
                                <a:lnTo>
                                  <a:pt x="203" y="1596"/>
                                </a:lnTo>
                                <a:lnTo>
                                  <a:pt x="203" y="1596"/>
                                </a:lnTo>
                                <a:lnTo>
                                  <a:pt x="212" y="1596"/>
                                </a:lnTo>
                                <a:lnTo>
                                  <a:pt x="221" y="1594"/>
                                </a:lnTo>
                                <a:lnTo>
                                  <a:pt x="239" y="1590"/>
                                </a:lnTo>
                                <a:lnTo>
                                  <a:pt x="239" y="1590"/>
                                </a:lnTo>
                                <a:lnTo>
                                  <a:pt x="248" y="1589"/>
                                </a:lnTo>
                                <a:lnTo>
                                  <a:pt x="257" y="1589"/>
                                </a:lnTo>
                                <a:lnTo>
                                  <a:pt x="264" y="1589"/>
                                </a:lnTo>
                                <a:lnTo>
                                  <a:pt x="271" y="1585"/>
                                </a:lnTo>
                                <a:lnTo>
                                  <a:pt x="271" y="1585"/>
                                </a:lnTo>
                                <a:lnTo>
                                  <a:pt x="275" y="1581"/>
                                </a:lnTo>
                                <a:lnTo>
                                  <a:pt x="277" y="1578"/>
                                </a:lnTo>
                                <a:lnTo>
                                  <a:pt x="281" y="1572"/>
                                </a:lnTo>
                                <a:lnTo>
                                  <a:pt x="284" y="1570"/>
                                </a:lnTo>
                                <a:lnTo>
                                  <a:pt x="284" y="1570"/>
                                </a:lnTo>
                                <a:lnTo>
                                  <a:pt x="290" y="1567"/>
                                </a:lnTo>
                                <a:lnTo>
                                  <a:pt x="297" y="1567"/>
                                </a:lnTo>
                                <a:lnTo>
                                  <a:pt x="304" y="1565"/>
                                </a:lnTo>
                                <a:lnTo>
                                  <a:pt x="308" y="1563"/>
                                </a:lnTo>
                                <a:lnTo>
                                  <a:pt x="309" y="1561"/>
                                </a:lnTo>
                                <a:lnTo>
                                  <a:pt x="309" y="1561"/>
                                </a:lnTo>
                                <a:lnTo>
                                  <a:pt x="311" y="1556"/>
                                </a:lnTo>
                                <a:lnTo>
                                  <a:pt x="313" y="1551"/>
                                </a:lnTo>
                                <a:lnTo>
                                  <a:pt x="313" y="1545"/>
                                </a:lnTo>
                                <a:lnTo>
                                  <a:pt x="313" y="1542"/>
                                </a:lnTo>
                                <a:lnTo>
                                  <a:pt x="313" y="1542"/>
                                </a:lnTo>
                                <a:lnTo>
                                  <a:pt x="317" y="1536"/>
                                </a:lnTo>
                                <a:lnTo>
                                  <a:pt x="320" y="1531"/>
                                </a:lnTo>
                                <a:lnTo>
                                  <a:pt x="331" y="1525"/>
                                </a:lnTo>
                                <a:lnTo>
                                  <a:pt x="355" y="1516"/>
                                </a:lnTo>
                                <a:lnTo>
                                  <a:pt x="355" y="1516"/>
                                </a:lnTo>
                                <a:lnTo>
                                  <a:pt x="366" y="1511"/>
                                </a:lnTo>
                                <a:lnTo>
                                  <a:pt x="375" y="1505"/>
                                </a:lnTo>
                                <a:lnTo>
                                  <a:pt x="375" y="1505"/>
                                </a:lnTo>
                                <a:lnTo>
                                  <a:pt x="389" y="1502"/>
                                </a:lnTo>
                                <a:lnTo>
                                  <a:pt x="396" y="1500"/>
                                </a:lnTo>
                                <a:lnTo>
                                  <a:pt x="402" y="1496"/>
                                </a:lnTo>
                                <a:lnTo>
                                  <a:pt x="402" y="1496"/>
                                </a:lnTo>
                                <a:lnTo>
                                  <a:pt x="411" y="1487"/>
                                </a:lnTo>
                                <a:lnTo>
                                  <a:pt x="414" y="1478"/>
                                </a:lnTo>
                                <a:lnTo>
                                  <a:pt x="418" y="1467"/>
                                </a:lnTo>
                                <a:lnTo>
                                  <a:pt x="420" y="1456"/>
                                </a:lnTo>
                                <a:lnTo>
                                  <a:pt x="420" y="1456"/>
                                </a:lnTo>
                                <a:lnTo>
                                  <a:pt x="422" y="1435"/>
                                </a:lnTo>
                                <a:lnTo>
                                  <a:pt x="422" y="1424"/>
                                </a:lnTo>
                                <a:lnTo>
                                  <a:pt x="418" y="1411"/>
                                </a:lnTo>
                                <a:lnTo>
                                  <a:pt x="418" y="1411"/>
                                </a:lnTo>
                                <a:lnTo>
                                  <a:pt x="416" y="1406"/>
                                </a:lnTo>
                                <a:lnTo>
                                  <a:pt x="413" y="1402"/>
                                </a:lnTo>
                                <a:lnTo>
                                  <a:pt x="404" y="1397"/>
                                </a:lnTo>
                                <a:lnTo>
                                  <a:pt x="395" y="1391"/>
                                </a:lnTo>
                                <a:lnTo>
                                  <a:pt x="391" y="1390"/>
                                </a:lnTo>
                                <a:lnTo>
                                  <a:pt x="387" y="1384"/>
                                </a:lnTo>
                                <a:lnTo>
                                  <a:pt x="387" y="1384"/>
                                </a:lnTo>
                                <a:lnTo>
                                  <a:pt x="380" y="1375"/>
                                </a:lnTo>
                                <a:lnTo>
                                  <a:pt x="376" y="1371"/>
                                </a:lnTo>
                                <a:lnTo>
                                  <a:pt x="369" y="1373"/>
                                </a:lnTo>
                                <a:lnTo>
                                  <a:pt x="369" y="1373"/>
                                </a:lnTo>
                                <a:lnTo>
                                  <a:pt x="366" y="1375"/>
                                </a:lnTo>
                                <a:lnTo>
                                  <a:pt x="362" y="1379"/>
                                </a:lnTo>
                                <a:lnTo>
                                  <a:pt x="357" y="1388"/>
                                </a:lnTo>
                                <a:lnTo>
                                  <a:pt x="353" y="1397"/>
                                </a:lnTo>
                                <a:lnTo>
                                  <a:pt x="349" y="1400"/>
                                </a:lnTo>
                                <a:lnTo>
                                  <a:pt x="344" y="1402"/>
                                </a:lnTo>
                                <a:lnTo>
                                  <a:pt x="344" y="1402"/>
                                </a:lnTo>
                                <a:lnTo>
                                  <a:pt x="338" y="1404"/>
                                </a:lnTo>
                                <a:lnTo>
                                  <a:pt x="331" y="1402"/>
                                </a:lnTo>
                                <a:lnTo>
                                  <a:pt x="317" y="1397"/>
                                </a:lnTo>
                                <a:lnTo>
                                  <a:pt x="304" y="1388"/>
                                </a:lnTo>
                                <a:lnTo>
                                  <a:pt x="293" y="1381"/>
                                </a:lnTo>
                                <a:lnTo>
                                  <a:pt x="293" y="1381"/>
                                </a:lnTo>
                                <a:lnTo>
                                  <a:pt x="282" y="1371"/>
                                </a:lnTo>
                                <a:lnTo>
                                  <a:pt x="281" y="1364"/>
                                </a:lnTo>
                                <a:lnTo>
                                  <a:pt x="277" y="1359"/>
                                </a:lnTo>
                                <a:lnTo>
                                  <a:pt x="277" y="1359"/>
                                </a:lnTo>
                                <a:lnTo>
                                  <a:pt x="277" y="1346"/>
                                </a:lnTo>
                                <a:lnTo>
                                  <a:pt x="277" y="1341"/>
                                </a:lnTo>
                                <a:lnTo>
                                  <a:pt x="277" y="1335"/>
                                </a:lnTo>
                                <a:lnTo>
                                  <a:pt x="277" y="1335"/>
                                </a:lnTo>
                                <a:lnTo>
                                  <a:pt x="273" y="1328"/>
                                </a:lnTo>
                                <a:lnTo>
                                  <a:pt x="268" y="1321"/>
                                </a:lnTo>
                                <a:lnTo>
                                  <a:pt x="257" y="1308"/>
                                </a:lnTo>
                                <a:lnTo>
                                  <a:pt x="257" y="1308"/>
                                </a:lnTo>
                                <a:lnTo>
                                  <a:pt x="252" y="1301"/>
                                </a:lnTo>
                                <a:lnTo>
                                  <a:pt x="250" y="1297"/>
                                </a:lnTo>
                                <a:lnTo>
                                  <a:pt x="248" y="1292"/>
                                </a:lnTo>
                                <a:lnTo>
                                  <a:pt x="248" y="1292"/>
                                </a:lnTo>
                                <a:lnTo>
                                  <a:pt x="250" y="1286"/>
                                </a:lnTo>
                                <a:lnTo>
                                  <a:pt x="252" y="1281"/>
                                </a:lnTo>
                                <a:lnTo>
                                  <a:pt x="255" y="1276"/>
                                </a:lnTo>
                                <a:lnTo>
                                  <a:pt x="259" y="1272"/>
                                </a:lnTo>
                                <a:lnTo>
                                  <a:pt x="264" y="1270"/>
                                </a:lnTo>
                                <a:lnTo>
                                  <a:pt x="270" y="1268"/>
                                </a:lnTo>
                                <a:lnTo>
                                  <a:pt x="275" y="1270"/>
                                </a:lnTo>
                                <a:lnTo>
                                  <a:pt x="279" y="1272"/>
                                </a:lnTo>
                                <a:lnTo>
                                  <a:pt x="279" y="1272"/>
                                </a:lnTo>
                                <a:lnTo>
                                  <a:pt x="282" y="1276"/>
                                </a:lnTo>
                                <a:lnTo>
                                  <a:pt x="286" y="1281"/>
                                </a:lnTo>
                                <a:lnTo>
                                  <a:pt x="290" y="1290"/>
                                </a:lnTo>
                                <a:lnTo>
                                  <a:pt x="291" y="1299"/>
                                </a:lnTo>
                                <a:lnTo>
                                  <a:pt x="295" y="1310"/>
                                </a:lnTo>
                                <a:lnTo>
                                  <a:pt x="295" y="1310"/>
                                </a:lnTo>
                                <a:lnTo>
                                  <a:pt x="299" y="1315"/>
                                </a:lnTo>
                                <a:lnTo>
                                  <a:pt x="302" y="1321"/>
                                </a:lnTo>
                                <a:lnTo>
                                  <a:pt x="308" y="1324"/>
                                </a:lnTo>
                                <a:lnTo>
                                  <a:pt x="313" y="1326"/>
                                </a:lnTo>
                                <a:lnTo>
                                  <a:pt x="326" y="1328"/>
                                </a:lnTo>
                                <a:lnTo>
                                  <a:pt x="338" y="1330"/>
                                </a:lnTo>
                                <a:lnTo>
                                  <a:pt x="338" y="1330"/>
                                </a:lnTo>
                                <a:lnTo>
                                  <a:pt x="351" y="1328"/>
                                </a:lnTo>
                                <a:lnTo>
                                  <a:pt x="362" y="1330"/>
                                </a:lnTo>
                                <a:lnTo>
                                  <a:pt x="373" y="1335"/>
                                </a:lnTo>
                                <a:lnTo>
                                  <a:pt x="384" y="1343"/>
                                </a:lnTo>
                                <a:lnTo>
                                  <a:pt x="384" y="1343"/>
                                </a:lnTo>
                                <a:lnTo>
                                  <a:pt x="396" y="1355"/>
                                </a:lnTo>
                                <a:lnTo>
                                  <a:pt x="404" y="1361"/>
                                </a:lnTo>
                                <a:lnTo>
                                  <a:pt x="413" y="1364"/>
                                </a:lnTo>
                                <a:lnTo>
                                  <a:pt x="413" y="1364"/>
                                </a:lnTo>
                                <a:lnTo>
                                  <a:pt x="429" y="1366"/>
                                </a:lnTo>
                                <a:lnTo>
                                  <a:pt x="445" y="1370"/>
                                </a:lnTo>
                                <a:lnTo>
                                  <a:pt x="445" y="1370"/>
                                </a:lnTo>
                                <a:lnTo>
                                  <a:pt x="456" y="1370"/>
                                </a:lnTo>
                                <a:lnTo>
                                  <a:pt x="467" y="1370"/>
                                </a:lnTo>
                                <a:lnTo>
                                  <a:pt x="480" y="1368"/>
                                </a:lnTo>
                                <a:lnTo>
                                  <a:pt x="490" y="1364"/>
                                </a:lnTo>
                                <a:lnTo>
                                  <a:pt x="490" y="1364"/>
                                </a:lnTo>
                                <a:lnTo>
                                  <a:pt x="501" y="1361"/>
                                </a:lnTo>
                                <a:lnTo>
                                  <a:pt x="514" y="1357"/>
                                </a:lnTo>
                                <a:lnTo>
                                  <a:pt x="519" y="1355"/>
                                </a:lnTo>
                                <a:lnTo>
                                  <a:pt x="525" y="1357"/>
                                </a:lnTo>
                                <a:lnTo>
                                  <a:pt x="530" y="1359"/>
                                </a:lnTo>
                                <a:lnTo>
                                  <a:pt x="536" y="1362"/>
                                </a:lnTo>
                                <a:lnTo>
                                  <a:pt x="536" y="1362"/>
                                </a:lnTo>
                                <a:lnTo>
                                  <a:pt x="539" y="1366"/>
                                </a:lnTo>
                                <a:lnTo>
                                  <a:pt x="543" y="1371"/>
                                </a:lnTo>
                                <a:lnTo>
                                  <a:pt x="545" y="1381"/>
                                </a:lnTo>
                                <a:lnTo>
                                  <a:pt x="548" y="1391"/>
                                </a:lnTo>
                                <a:lnTo>
                                  <a:pt x="552" y="1400"/>
                                </a:lnTo>
                                <a:lnTo>
                                  <a:pt x="552" y="1400"/>
                                </a:lnTo>
                                <a:lnTo>
                                  <a:pt x="557" y="1406"/>
                                </a:lnTo>
                                <a:lnTo>
                                  <a:pt x="565" y="1411"/>
                                </a:lnTo>
                                <a:lnTo>
                                  <a:pt x="572" y="1413"/>
                                </a:lnTo>
                                <a:lnTo>
                                  <a:pt x="577" y="1419"/>
                                </a:lnTo>
                                <a:lnTo>
                                  <a:pt x="577" y="1419"/>
                                </a:lnTo>
                                <a:lnTo>
                                  <a:pt x="581" y="1422"/>
                                </a:lnTo>
                                <a:lnTo>
                                  <a:pt x="581" y="1426"/>
                                </a:lnTo>
                                <a:lnTo>
                                  <a:pt x="581" y="1428"/>
                                </a:lnTo>
                                <a:lnTo>
                                  <a:pt x="579" y="1429"/>
                                </a:lnTo>
                                <a:lnTo>
                                  <a:pt x="574" y="1435"/>
                                </a:lnTo>
                                <a:lnTo>
                                  <a:pt x="572" y="1438"/>
                                </a:lnTo>
                                <a:lnTo>
                                  <a:pt x="570" y="1442"/>
                                </a:lnTo>
                                <a:lnTo>
                                  <a:pt x="570" y="1442"/>
                                </a:lnTo>
                                <a:lnTo>
                                  <a:pt x="572" y="1449"/>
                                </a:lnTo>
                                <a:lnTo>
                                  <a:pt x="576" y="1456"/>
                                </a:lnTo>
                                <a:lnTo>
                                  <a:pt x="583" y="1460"/>
                                </a:lnTo>
                                <a:lnTo>
                                  <a:pt x="590" y="1460"/>
                                </a:lnTo>
                                <a:lnTo>
                                  <a:pt x="590" y="1460"/>
                                </a:lnTo>
                                <a:lnTo>
                                  <a:pt x="597" y="1460"/>
                                </a:lnTo>
                                <a:lnTo>
                                  <a:pt x="601" y="1456"/>
                                </a:lnTo>
                                <a:lnTo>
                                  <a:pt x="608" y="1444"/>
                                </a:lnTo>
                                <a:lnTo>
                                  <a:pt x="608" y="1444"/>
                                </a:lnTo>
                                <a:lnTo>
                                  <a:pt x="610" y="1440"/>
                                </a:lnTo>
                                <a:lnTo>
                                  <a:pt x="615" y="1437"/>
                                </a:lnTo>
                                <a:lnTo>
                                  <a:pt x="619" y="1438"/>
                                </a:lnTo>
                                <a:lnTo>
                                  <a:pt x="621" y="1442"/>
                                </a:lnTo>
                                <a:lnTo>
                                  <a:pt x="621" y="1442"/>
                                </a:lnTo>
                                <a:lnTo>
                                  <a:pt x="623" y="1451"/>
                                </a:lnTo>
                                <a:lnTo>
                                  <a:pt x="623" y="1462"/>
                                </a:lnTo>
                                <a:lnTo>
                                  <a:pt x="619" y="1480"/>
                                </a:lnTo>
                                <a:lnTo>
                                  <a:pt x="619" y="1480"/>
                                </a:lnTo>
                                <a:lnTo>
                                  <a:pt x="619" y="1493"/>
                                </a:lnTo>
                                <a:lnTo>
                                  <a:pt x="623" y="1504"/>
                                </a:lnTo>
                                <a:lnTo>
                                  <a:pt x="626" y="1514"/>
                                </a:lnTo>
                                <a:lnTo>
                                  <a:pt x="632" y="1525"/>
                                </a:lnTo>
                                <a:lnTo>
                                  <a:pt x="632" y="1525"/>
                                </a:lnTo>
                                <a:lnTo>
                                  <a:pt x="637" y="1536"/>
                                </a:lnTo>
                                <a:lnTo>
                                  <a:pt x="643" y="1547"/>
                                </a:lnTo>
                                <a:lnTo>
                                  <a:pt x="646" y="1569"/>
                                </a:lnTo>
                                <a:lnTo>
                                  <a:pt x="646" y="1569"/>
                                </a:lnTo>
                                <a:lnTo>
                                  <a:pt x="650" y="1587"/>
                                </a:lnTo>
                                <a:lnTo>
                                  <a:pt x="653" y="1605"/>
                                </a:lnTo>
                                <a:lnTo>
                                  <a:pt x="653" y="1605"/>
                                </a:lnTo>
                                <a:lnTo>
                                  <a:pt x="659" y="1628"/>
                                </a:lnTo>
                                <a:lnTo>
                                  <a:pt x="664" y="1652"/>
                                </a:lnTo>
                                <a:lnTo>
                                  <a:pt x="664" y="1652"/>
                                </a:lnTo>
                                <a:lnTo>
                                  <a:pt x="666" y="1659"/>
                                </a:lnTo>
                                <a:lnTo>
                                  <a:pt x="670" y="1666"/>
                                </a:lnTo>
                                <a:lnTo>
                                  <a:pt x="673" y="1674"/>
                                </a:lnTo>
                                <a:lnTo>
                                  <a:pt x="679" y="1679"/>
                                </a:lnTo>
                                <a:lnTo>
                                  <a:pt x="686" y="1683"/>
                                </a:lnTo>
                                <a:lnTo>
                                  <a:pt x="693" y="1684"/>
                                </a:lnTo>
                                <a:lnTo>
                                  <a:pt x="700" y="1684"/>
                                </a:lnTo>
                                <a:lnTo>
                                  <a:pt x="708" y="1681"/>
                                </a:lnTo>
                                <a:lnTo>
                                  <a:pt x="708" y="1681"/>
                                </a:lnTo>
                                <a:lnTo>
                                  <a:pt x="715" y="1677"/>
                                </a:lnTo>
                                <a:lnTo>
                                  <a:pt x="720" y="1670"/>
                                </a:lnTo>
                                <a:lnTo>
                                  <a:pt x="724" y="1663"/>
                                </a:lnTo>
                                <a:lnTo>
                                  <a:pt x="726" y="1654"/>
                                </a:lnTo>
                                <a:lnTo>
                                  <a:pt x="726" y="1654"/>
                                </a:lnTo>
                                <a:lnTo>
                                  <a:pt x="728" y="1637"/>
                                </a:lnTo>
                                <a:lnTo>
                                  <a:pt x="728" y="1637"/>
                                </a:lnTo>
                                <a:lnTo>
                                  <a:pt x="731" y="1630"/>
                                </a:lnTo>
                                <a:lnTo>
                                  <a:pt x="735" y="1623"/>
                                </a:lnTo>
                                <a:lnTo>
                                  <a:pt x="735" y="1623"/>
                                </a:lnTo>
                                <a:lnTo>
                                  <a:pt x="735" y="1616"/>
                                </a:lnTo>
                                <a:lnTo>
                                  <a:pt x="735" y="1610"/>
                                </a:lnTo>
                                <a:lnTo>
                                  <a:pt x="731" y="1598"/>
                                </a:lnTo>
                                <a:lnTo>
                                  <a:pt x="731" y="1598"/>
                                </a:lnTo>
                                <a:lnTo>
                                  <a:pt x="729" y="1583"/>
                                </a:lnTo>
                                <a:lnTo>
                                  <a:pt x="731" y="1576"/>
                                </a:lnTo>
                                <a:lnTo>
                                  <a:pt x="733" y="1569"/>
                                </a:lnTo>
                                <a:lnTo>
                                  <a:pt x="733" y="1569"/>
                                </a:lnTo>
                                <a:lnTo>
                                  <a:pt x="738" y="1563"/>
                                </a:lnTo>
                                <a:lnTo>
                                  <a:pt x="744" y="1560"/>
                                </a:lnTo>
                                <a:lnTo>
                                  <a:pt x="744" y="1560"/>
                                </a:lnTo>
                                <a:lnTo>
                                  <a:pt x="748" y="1554"/>
                                </a:lnTo>
                                <a:lnTo>
                                  <a:pt x="751" y="1549"/>
                                </a:lnTo>
                                <a:lnTo>
                                  <a:pt x="751" y="1549"/>
                                </a:lnTo>
                                <a:lnTo>
                                  <a:pt x="757" y="1542"/>
                                </a:lnTo>
                                <a:lnTo>
                                  <a:pt x="762" y="1538"/>
                                </a:lnTo>
                                <a:lnTo>
                                  <a:pt x="776" y="1529"/>
                                </a:lnTo>
                                <a:lnTo>
                                  <a:pt x="776" y="1529"/>
                                </a:lnTo>
                                <a:lnTo>
                                  <a:pt x="791" y="1522"/>
                                </a:lnTo>
                                <a:lnTo>
                                  <a:pt x="804" y="1513"/>
                                </a:lnTo>
                                <a:lnTo>
                                  <a:pt x="814" y="1502"/>
                                </a:lnTo>
                                <a:lnTo>
                                  <a:pt x="820" y="1496"/>
                                </a:lnTo>
                                <a:lnTo>
                                  <a:pt x="824" y="1489"/>
                                </a:lnTo>
                                <a:lnTo>
                                  <a:pt x="824" y="1489"/>
                                </a:lnTo>
                                <a:lnTo>
                                  <a:pt x="829" y="1482"/>
                                </a:lnTo>
                                <a:lnTo>
                                  <a:pt x="833" y="1476"/>
                                </a:lnTo>
                                <a:lnTo>
                                  <a:pt x="842" y="1466"/>
                                </a:lnTo>
                                <a:lnTo>
                                  <a:pt x="842" y="1466"/>
                                </a:lnTo>
                                <a:lnTo>
                                  <a:pt x="847" y="1460"/>
                                </a:lnTo>
                                <a:lnTo>
                                  <a:pt x="852" y="1455"/>
                                </a:lnTo>
                                <a:lnTo>
                                  <a:pt x="852" y="1455"/>
                                </a:lnTo>
                                <a:lnTo>
                                  <a:pt x="858" y="1455"/>
                                </a:lnTo>
                                <a:lnTo>
                                  <a:pt x="865" y="1453"/>
                                </a:lnTo>
                                <a:lnTo>
                                  <a:pt x="871" y="1453"/>
                                </a:lnTo>
                                <a:lnTo>
                                  <a:pt x="876" y="1449"/>
                                </a:lnTo>
                                <a:lnTo>
                                  <a:pt x="876" y="1449"/>
                                </a:lnTo>
                                <a:lnTo>
                                  <a:pt x="881" y="1446"/>
                                </a:lnTo>
                                <a:lnTo>
                                  <a:pt x="885" y="1438"/>
                                </a:lnTo>
                                <a:lnTo>
                                  <a:pt x="889" y="1433"/>
                                </a:lnTo>
                                <a:lnTo>
                                  <a:pt x="894" y="1429"/>
                                </a:lnTo>
                                <a:lnTo>
                                  <a:pt x="894" y="1429"/>
                                </a:lnTo>
                                <a:lnTo>
                                  <a:pt x="898" y="1429"/>
                                </a:lnTo>
                                <a:lnTo>
                                  <a:pt x="901" y="1431"/>
                                </a:lnTo>
                                <a:lnTo>
                                  <a:pt x="909" y="1437"/>
                                </a:lnTo>
                                <a:lnTo>
                                  <a:pt x="909" y="1437"/>
                                </a:lnTo>
                                <a:lnTo>
                                  <a:pt x="912" y="1444"/>
                                </a:lnTo>
                                <a:lnTo>
                                  <a:pt x="916" y="1451"/>
                                </a:lnTo>
                                <a:lnTo>
                                  <a:pt x="919" y="1460"/>
                                </a:lnTo>
                                <a:lnTo>
                                  <a:pt x="923" y="1467"/>
                                </a:lnTo>
                                <a:lnTo>
                                  <a:pt x="923" y="1467"/>
                                </a:lnTo>
                                <a:lnTo>
                                  <a:pt x="927" y="1469"/>
                                </a:lnTo>
                                <a:lnTo>
                                  <a:pt x="929" y="1471"/>
                                </a:lnTo>
                                <a:lnTo>
                                  <a:pt x="936" y="1475"/>
                                </a:lnTo>
                                <a:lnTo>
                                  <a:pt x="936" y="1475"/>
                                </a:lnTo>
                                <a:lnTo>
                                  <a:pt x="939" y="1478"/>
                                </a:lnTo>
                                <a:lnTo>
                                  <a:pt x="941" y="1482"/>
                                </a:lnTo>
                                <a:lnTo>
                                  <a:pt x="943" y="1491"/>
                                </a:lnTo>
                                <a:lnTo>
                                  <a:pt x="943" y="1491"/>
                                </a:lnTo>
                                <a:lnTo>
                                  <a:pt x="947" y="1500"/>
                                </a:lnTo>
                                <a:lnTo>
                                  <a:pt x="952" y="1507"/>
                                </a:lnTo>
                                <a:lnTo>
                                  <a:pt x="952" y="1507"/>
                                </a:lnTo>
                                <a:lnTo>
                                  <a:pt x="954" y="1513"/>
                                </a:lnTo>
                                <a:lnTo>
                                  <a:pt x="954" y="1518"/>
                                </a:lnTo>
                                <a:lnTo>
                                  <a:pt x="952" y="1529"/>
                                </a:lnTo>
                                <a:lnTo>
                                  <a:pt x="952" y="1529"/>
                                </a:lnTo>
                                <a:lnTo>
                                  <a:pt x="950" y="1534"/>
                                </a:lnTo>
                                <a:lnTo>
                                  <a:pt x="948" y="1540"/>
                                </a:lnTo>
                                <a:lnTo>
                                  <a:pt x="948" y="1547"/>
                                </a:lnTo>
                                <a:lnTo>
                                  <a:pt x="950" y="1549"/>
                                </a:lnTo>
                                <a:lnTo>
                                  <a:pt x="952" y="1552"/>
                                </a:lnTo>
                                <a:lnTo>
                                  <a:pt x="952" y="1552"/>
                                </a:lnTo>
                                <a:lnTo>
                                  <a:pt x="956" y="1552"/>
                                </a:lnTo>
                                <a:lnTo>
                                  <a:pt x="961" y="1551"/>
                                </a:lnTo>
                                <a:lnTo>
                                  <a:pt x="970" y="1547"/>
                                </a:lnTo>
                                <a:lnTo>
                                  <a:pt x="970" y="1547"/>
                                </a:lnTo>
                                <a:lnTo>
                                  <a:pt x="979" y="1538"/>
                                </a:lnTo>
                                <a:lnTo>
                                  <a:pt x="985" y="1536"/>
                                </a:lnTo>
                                <a:lnTo>
                                  <a:pt x="988" y="1536"/>
                                </a:lnTo>
                                <a:lnTo>
                                  <a:pt x="992" y="1538"/>
                                </a:lnTo>
                                <a:lnTo>
                                  <a:pt x="992" y="1538"/>
                                </a:lnTo>
                                <a:lnTo>
                                  <a:pt x="995" y="1543"/>
                                </a:lnTo>
                                <a:lnTo>
                                  <a:pt x="999" y="1549"/>
                                </a:lnTo>
                                <a:lnTo>
                                  <a:pt x="1005" y="1561"/>
                                </a:lnTo>
                                <a:lnTo>
                                  <a:pt x="1008" y="1576"/>
                                </a:lnTo>
                                <a:lnTo>
                                  <a:pt x="1010" y="1589"/>
                                </a:lnTo>
                                <a:lnTo>
                                  <a:pt x="1010" y="1589"/>
                                </a:lnTo>
                                <a:lnTo>
                                  <a:pt x="1015" y="1614"/>
                                </a:lnTo>
                                <a:lnTo>
                                  <a:pt x="1019" y="1625"/>
                                </a:lnTo>
                                <a:lnTo>
                                  <a:pt x="1021" y="1637"/>
                                </a:lnTo>
                                <a:lnTo>
                                  <a:pt x="1021" y="1637"/>
                                </a:lnTo>
                                <a:lnTo>
                                  <a:pt x="1021" y="1654"/>
                                </a:lnTo>
                                <a:lnTo>
                                  <a:pt x="1019" y="1668"/>
                                </a:lnTo>
                                <a:lnTo>
                                  <a:pt x="1019" y="1683"/>
                                </a:lnTo>
                                <a:lnTo>
                                  <a:pt x="1021" y="1690"/>
                                </a:lnTo>
                                <a:lnTo>
                                  <a:pt x="1024" y="1699"/>
                                </a:lnTo>
                                <a:lnTo>
                                  <a:pt x="1024" y="1699"/>
                                </a:lnTo>
                                <a:lnTo>
                                  <a:pt x="1030" y="1706"/>
                                </a:lnTo>
                                <a:lnTo>
                                  <a:pt x="1035" y="1715"/>
                                </a:lnTo>
                                <a:lnTo>
                                  <a:pt x="1035" y="1715"/>
                                </a:lnTo>
                                <a:lnTo>
                                  <a:pt x="1039" y="1724"/>
                                </a:lnTo>
                                <a:lnTo>
                                  <a:pt x="1041" y="1735"/>
                                </a:lnTo>
                                <a:lnTo>
                                  <a:pt x="1043" y="1755"/>
                                </a:lnTo>
                                <a:lnTo>
                                  <a:pt x="1043" y="1755"/>
                                </a:lnTo>
                                <a:lnTo>
                                  <a:pt x="1046" y="1777"/>
                                </a:lnTo>
                                <a:lnTo>
                                  <a:pt x="1048" y="1788"/>
                                </a:lnTo>
                                <a:lnTo>
                                  <a:pt x="1053" y="1797"/>
                                </a:lnTo>
                                <a:lnTo>
                                  <a:pt x="1053" y="1797"/>
                                </a:lnTo>
                                <a:lnTo>
                                  <a:pt x="1062" y="1806"/>
                                </a:lnTo>
                                <a:lnTo>
                                  <a:pt x="1071" y="1813"/>
                                </a:lnTo>
                                <a:lnTo>
                                  <a:pt x="1071" y="1813"/>
                                </a:lnTo>
                                <a:lnTo>
                                  <a:pt x="1077" y="1817"/>
                                </a:lnTo>
                                <a:lnTo>
                                  <a:pt x="1084" y="1818"/>
                                </a:lnTo>
                                <a:lnTo>
                                  <a:pt x="1090" y="1820"/>
                                </a:lnTo>
                                <a:lnTo>
                                  <a:pt x="1097" y="1818"/>
                                </a:lnTo>
                                <a:lnTo>
                                  <a:pt x="1097" y="1818"/>
                                </a:lnTo>
                                <a:lnTo>
                                  <a:pt x="1099" y="1815"/>
                                </a:lnTo>
                                <a:lnTo>
                                  <a:pt x="1100" y="1808"/>
                                </a:lnTo>
                                <a:lnTo>
                                  <a:pt x="1099" y="1802"/>
                                </a:lnTo>
                                <a:lnTo>
                                  <a:pt x="1097" y="1797"/>
                                </a:lnTo>
                                <a:lnTo>
                                  <a:pt x="1097" y="1797"/>
                                </a:lnTo>
                                <a:lnTo>
                                  <a:pt x="1091" y="1782"/>
                                </a:lnTo>
                                <a:lnTo>
                                  <a:pt x="1086" y="1768"/>
                                </a:lnTo>
                                <a:lnTo>
                                  <a:pt x="1086" y="1768"/>
                                </a:lnTo>
                                <a:lnTo>
                                  <a:pt x="1082" y="1751"/>
                                </a:lnTo>
                                <a:lnTo>
                                  <a:pt x="1079" y="1744"/>
                                </a:lnTo>
                                <a:lnTo>
                                  <a:pt x="1075" y="1737"/>
                                </a:lnTo>
                                <a:lnTo>
                                  <a:pt x="1075" y="1737"/>
                                </a:lnTo>
                                <a:lnTo>
                                  <a:pt x="1071" y="1730"/>
                                </a:lnTo>
                                <a:lnTo>
                                  <a:pt x="1064" y="1722"/>
                                </a:lnTo>
                                <a:lnTo>
                                  <a:pt x="1052" y="1710"/>
                                </a:lnTo>
                                <a:lnTo>
                                  <a:pt x="1041" y="1697"/>
                                </a:lnTo>
                                <a:lnTo>
                                  <a:pt x="1035" y="1690"/>
                                </a:lnTo>
                                <a:lnTo>
                                  <a:pt x="1032" y="1681"/>
                                </a:lnTo>
                                <a:lnTo>
                                  <a:pt x="1032" y="1681"/>
                                </a:lnTo>
                                <a:lnTo>
                                  <a:pt x="1030" y="1670"/>
                                </a:lnTo>
                                <a:lnTo>
                                  <a:pt x="1032" y="1657"/>
                                </a:lnTo>
                                <a:lnTo>
                                  <a:pt x="1033" y="1632"/>
                                </a:lnTo>
                                <a:lnTo>
                                  <a:pt x="1033" y="1632"/>
                                </a:lnTo>
                                <a:lnTo>
                                  <a:pt x="1037" y="1621"/>
                                </a:lnTo>
                                <a:lnTo>
                                  <a:pt x="1039" y="1616"/>
                                </a:lnTo>
                                <a:lnTo>
                                  <a:pt x="1043" y="1612"/>
                                </a:lnTo>
                                <a:lnTo>
                                  <a:pt x="1043" y="1612"/>
                                </a:lnTo>
                                <a:lnTo>
                                  <a:pt x="1048" y="1612"/>
                                </a:lnTo>
                                <a:lnTo>
                                  <a:pt x="1053" y="1616"/>
                                </a:lnTo>
                                <a:lnTo>
                                  <a:pt x="1066" y="1623"/>
                                </a:lnTo>
                                <a:lnTo>
                                  <a:pt x="1066" y="1623"/>
                                </a:lnTo>
                                <a:lnTo>
                                  <a:pt x="1073" y="1627"/>
                                </a:lnTo>
                                <a:lnTo>
                                  <a:pt x="1081" y="1632"/>
                                </a:lnTo>
                                <a:lnTo>
                                  <a:pt x="1088" y="1639"/>
                                </a:lnTo>
                                <a:lnTo>
                                  <a:pt x="1093" y="1646"/>
                                </a:lnTo>
                                <a:lnTo>
                                  <a:pt x="1093" y="1646"/>
                                </a:lnTo>
                                <a:lnTo>
                                  <a:pt x="1102" y="1668"/>
                                </a:lnTo>
                                <a:lnTo>
                                  <a:pt x="1110" y="1679"/>
                                </a:lnTo>
                                <a:lnTo>
                                  <a:pt x="1117" y="1686"/>
                                </a:lnTo>
                                <a:lnTo>
                                  <a:pt x="1117" y="1686"/>
                                </a:lnTo>
                                <a:lnTo>
                                  <a:pt x="1122" y="1690"/>
                                </a:lnTo>
                                <a:lnTo>
                                  <a:pt x="1128" y="1688"/>
                                </a:lnTo>
                                <a:lnTo>
                                  <a:pt x="1133" y="1684"/>
                                </a:lnTo>
                                <a:lnTo>
                                  <a:pt x="1138" y="1677"/>
                                </a:lnTo>
                                <a:lnTo>
                                  <a:pt x="1138" y="1677"/>
                                </a:lnTo>
                                <a:lnTo>
                                  <a:pt x="1144" y="1668"/>
                                </a:lnTo>
                                <a:lnTo>
                                  <a:pt x="1151" y="1661"/>
                                </a:lnTo>
                                <a:lnTo>
                                  <a:pt x="1166" y="1645"/>
                                </a:lnTo>
                                <a:lnTo>
                                  <a:pt x="1166" y="1645"/>
                                </a:lnTo>
                                <a:lnTo>
                                  <a:pt x="1175" y="1637"/>
                                </a:lnTo>
                                <a:lnTo>
                                  <a:pt x="1180" y="1627"/>
                                </a:lnTo>
                                <a:lnTo>
                                  <a:pt x="1180" y="1627"/>
                                </a:lnTo>
                                <a:lnTo>
                                  <a:pt x="1182" y="1618"/>
                                </a:lnTo>
                                <a:lnTo>
                                  <a:pt x="1184" y="1608"/>
                                </a:lnTo>
                                <a:lnTo>
                                  <a:pt x="1182" y="1589"/>
                                </a:lnTo>
                                <a:lnTo>
                                  <a:pt x="1178" y="1570"/>
                                </a:lnTo>
                                <a:lnTo>
                                  <a:pt x="1171" y="1552"/>
                                </a:lnTo>
                                <a:lnTo>
                                  <a:pt x="1171" y="1552"/>
                                </a:lnTo>
                                <a:lnTo>
                                  <a:pt x="1160" y="1538"/>
                                </a:lnTo>
                                <a:lnTo>
                                  <a:pt x="1149" y="1525"/>
                                </a:lnTo>
                                <a:lnTo>
                                  <a:pt x="1140" y="1509"/>
                                </a:lnTo>
                                <a:lnTo>
                                  <a:pt x="1137" y="1502"/>
                                </a:lnTo>
                                <a:lnTo>
                                  <a:pt x="1137" y="1494"/>
                                </a:lnTo>
                                <a:lnTo>
                                  <a:pt x="1137" y="1494"/>
                                </a:lnTo>
                                <a:lnTo>
                                  <a:pt x="1137" y="1482"/>
                                </a:lnTo>
                                <a:lnTo>
                                  <a:pt x="1140" y="1471"/>
                                </a:lnTo>
                                <a:lnTo>
                                  <a:pt x="1146" y="1460"/>
                                </a:lnTo>
                                <a:lnTo>
                                  <a:pt x="1153" y="1453"/>
                                </a:lnTo>
                                <a:lnTo>
                                  <a:pt x="1160" y="1447"/>
                                </a:lnTo>
                                <a:lnTo>
                                  <a:pt x="1169" y="1446"/>
                                </a:lnTo>
                                <a:lnTo>
                                  <a:pt x="1175" y="1446"/>
                                </a:lnTo>
                                <a:lnTo>
                                  <a:pt x="1180" y="1447"/>
                                </a:lnTo>
                                <a:lnTo>
                                  <a:pt x="1186" y="1451"/>
                                </a:lnTo>
                                <a:lnTo>
                                  <a:pt x="1189" y="1456"/>
                                </a:lnTo>
                                <a:lnTo>
                                  <a:pt x="1189" y="1456"/>
                                </a:lnTo>
                                <a:lnTo>
                                  <a:pt x="1195" y="1460"/>
                                </a:lnTo>
                                <a:lnTo>
                                  <a:pt x="1198" y="1460"/>
                                </a:lnTo>
                                <a:lnTo>
                                  <a:pt x="1202" y="1458"/>
                                </a:lnTo>
                                <a:lnTo>
                                  <a:pt x="1205" y="1453"/>
                                </a:lnTo>
                                <a:lnTo>
                                  <a:pt x="1205" y="1453"/>
                                </a:lnTo>
                                <a:lnTo>
                                  <a:pt x="1213" y="1444"/>
                                </a:lnTo>
                                <a:lnTo>
                                  <a:pt x="1220" y="1438"/>
                                </a:lnTo>
                                <a:lnTo>
                                  <a:pt x="1227" y="1435"/>
                                </a:lnTo>
                                <a:lnTo>
                                  <a:pt x="1238" y="1431"/>
                                </a:lnTo>
                                <a:lnTo>
                                  <a:pt x="1238" y="1431"/>
                                </a:lnTo>
                                <a:lnTo>
                                  <a:pt x="1262" y="1426"/>
                                </a:lnTo>
                                <a:lnTo>
                                  <a:pt x="1274" y="1422"/>
                                </a:lnTo>
                                <a:lnTo>
                                  <a:pt x="1285" y="1419"/>
                                </a:lnTo>
                                <a:lnTo>
                                  <a:pt x="1285" y="1419"/>
                                </a:lnTo>
                                <a:lnTo>
                                  <a:pt x="1292" y="1413"/>
                                </a:lnTo>
                                <a:lnTo>
                                  <a:pt x="1300" y="1408"/>
                                </a:lnTo>
                                <a:lnTo>
                                  <a:pt x="1300" y="1408"/>
                                </a:lnTo>
                                <a:lnTo>
                                  <a:pt x="1305" y="1402"/>
                                </a:lnTo>
                                <a:lnTo>
                                  <a:pt x="1309" y="1395"/>
                                </a:lnTo>
                                <a:lnTo>
                                  <a:pt x="1316" y="1382"/>
                                </a:lnTo>
                                <a:lnTo>
                                  <a:pt x="1319" y="1366"/>
                                </a:lnTo>
                                <a:lnTo>
                                  <a:pt x="1325" y="1352"/>
                                </a:lnTo>
                                <a:lnTo>
                                  <a:pt x="1325" y="1352"/>
                                </a:lnTo>
                                <a:lnTo>
                                  <a:pt x="1329" y="1344"/>
                                </a:lnTo>
                                <a:lnTo>
                                  <a:pt x="1332" y="1339"/>
                                </a:lnTo>
                                <a:lnTo>
                                  <a:pt x="1343" y="1328"/>
                                </a:lnTo>
                                <a:lnTo>
                                  <a:pt x="1352" y="1315"/>
                                </a:lnTo>
                                <a:lnTo>
                                  <a:pt x="1357" y="1310"/>
                                </a:lnTo>
                                <a:lnTo>
                                  <a:pt x="1361" y="1303"/>
                                </a:lnTo>
                                <a:lnTo>
                                  <a:pt x="1361" y="1303"/>
                                </a:lnTo>
                                <a:lnTo>
                                  <a:pt x="1363" y="1295"/>
                                </a:lnTo>
                                <a:lnTo>
                                  <a:pt x="1361" y="1290"/>
                                </a:lnTo>
                                <a:lnTo>
                                  <a:pt x="1359" y="1285"/>
                                </a:lnTo>
                                <a:lnTo>
                                  <a:pt x="1356" y="1279"/>
                                </a:lnTo>
                                <a:lnTo>
                                  <a:pt x="1356" y="1279"/>
                                </a:lnTo>
                                <a:lnTo>
                                  <a:pt x="1352" y="1274"/>
                                </a:lnTo>
                                <a:lnTo>
                                  <a:pt x="1352" y="1268"/>
                                </a:lnTo>
                                <a:lnTo>
                                  <a:pt x="1356" y="1257"/>
                                </a:lnTo>
                                <a:lnTo>
                                  <a:pt x="1356" y="1257"/>
                                </a:lnTo>
                                <a:lnTo>
                                  <a:pt x="1356" y="1245"/>
                                </a:lnTo>
                                <a:lnTo>
                                  <a:pt x="1356" y="1245"/>
                                </a:lnTo>
                                <a:lnTo>
                                  <a:pt x="1354" y="1236"/>
                                </a:lnTo>
                                <a:lnTo>
                                  <a:pt x="1348" y="1227"/>
                                </a:lnTo>
                                <a:lnTo>
                                  <a:pt x="1343" y="1218"/>
                                </a:lnTo>
                                <a:lnTo>
                                  <a:pt x="1341" y="1214"/>
                                </a:lnTo>
                                <a:lnTo>
                                  <a:pt x="1339" y="1209"/>
                                </a:lnTo>
                                <a:lnTo>
                                  <a:pt x="1339" y="1209"/>
                                </a:lnTo>
                                <a:lnTo>
                                  <a:pt x="1339" y="1203"/>
                                </a:lnTo>
                                <a:lnTo>
                                  <a:pt x="1341" y="1200"/>
                                </a:lnTo>
                                <a:lnTo>
                                  <a:pt x="1341" y="1194"/>
                                </a:lnTo>
                                <a:lnTo>
                                  <a:pt x="1341" y="1189"/>
                                </a:lnTo>
                                <a:lnTo>
                                  <a:pt x="1341" y="1189"/>
                                </a:lnTo>
                                <a:lnTo>
                                  <a:pt x="1338" y="1174"/>
                                </a:lnTo>
                                <a:lnTo>
                                  <a:pt x="1336" y="1167"/>
                                </a:lnTo>
                                <a:lnTo>
                                  <a:pt x="1338" y="1158"/>
                                </a:lnTo>
                                <a:lnTo>
                                  <a:pt x="1338" y="1158"/>
                                </a:lnTo>
                                <a:lnTo>
                                  <a:pt x="1339" y="1154"/>
                                </a:lnTo>
                                <a:lnTo>
                                  <a:pt x="1343" y="1151"/>
                                </a:lnTo>
                                <a:lnTo>
                                  <a:pt x="1354" y="1147"/>
                                </a:lnTo>
                                <a:lnTo>
                                  <a:pt x="1363" y="1142"/>
                                </a:lnTo>
                                <a:lnTo>
                                  <a:pt x="1367" y="1140"/>
                                </a:lnTo>
                                <a:lnTo>
                                  <a:pt x="1368" y="1136"/>
                                </a:lnTo>
                                <a:lnTo>
                                  <a:pt x="1368" y="1136"/>
                                </a:lnTo>
                                <a:lnTo>
                                  <a:pt x="1368" y="1131"/>
                                </a:lnTo>
                                <a:lnTo>
                                  <a:pt x="1365" y="1125"/>
                                </a:lnTo>
                                <a:lnTo>
                                  <a:pt x="1361" y="1124"/>
                                </a:lnTo>
                                <a:lnTo>
                                  <a:pt x="1357" y="1120"/>
                                </a:lnTo>
                                <a:lnTo>
                                  <a:pt x="1357" y="1120"/>
                                </a:lnTo>
                                <a:lnTo>
                                  <a:pt x="1345" y="1118"/>
                                </a:lnTo>
                                <a:lnTo>
                                  <a:pt x="1330" y="1118"/>
                                </a:lnTo>
                                <a:lnTo>
                                  <a:pt x="1325" y="1116"/>
                                </a:lnTo>
                                <a:lnTo>
                                  <a:pt x="1319" y="1113"/>
                                </a:lnTo>
                                <a:lnTo>
                                  <a:pt x="1314" y="1109"/>
                                </a:lnTo>
                                <a:lnTo>
                                  <a:pt x="1312" y="1104"/>
                                </a:lnTo>
                                <a:lnTo>
                                  <a:pt x="1312" y="1104"/>
                                </a:lnTo>
                                <a:lnTo>
                                  <a:pt x="1310" y="1096"/>
                                </a:lnTo>
                                <a:lnTo>
                                  <a:pt x="1310" y="1091"/>
                                </a:lnTo>
                                <a:lnTo>
                                  <a:pt x="1314" y="1086"/>
                                </a:lnTo>
                                <a:lnTo>
                                  <a:pt x="1318" y="1082"/>
                                </a:lnTo>
                                <a:lnTo>
                                  <a:pt x="1329" y="1077"/>
                                </a:lnTo>
                                <a:lnTo>
                                  <a:pt x="1338" y="1073"/>
                                </a:lnTo>
                                <a:lnTo>
                                  <a:pt x="1338" y="1073"/>
                                </a:lnTo>
                                <a:lnTo>
                                  <a:pt x="1347" y="1064"/>
                                </a:lnTo>
                                <a:lnTo>
                                  <a:pt x="1352" y="1060"/>
                                </a:lnTo>
                                <a:lnTo>
                                  <a:pt x="1357" y="1058"/>
                                </a:lnTo>
                                <a:lnTo>
                                  <a:pt x="1357" y="1058"/>
                                </a:lnTo>
                                <a:lnTo>
                                  <a:pt x="1361" y="1058"/>
                                </a:lnTo>
                                <a:lnTo>
                                  <a:pt x="1367" y="1060"/>
                                </a:lnTo>
                                <a:lnTo>
                                  <a:pt x="1370" y="1062"/>
                                </a:lnTo>
                                <a:lnTo>
                                  <a:pt x="1374" y="1066"/>
                                </a:lnTo>
                                <a:lnTo>
                                  <a:pt x="1374" y="1066"/>
                                </a:lnTo>
                                <a:lnTo>
                                  <a:pt x="1374" y="1069"/>
                                </a:lnTo>
                                <a:lnTo>
                                  <a:pt x="1374" y="1071"/>
                                </a:lnTo>
                                <a:lnTo>
                                  <a:pt x="1370" y="1077"/>
                                </a:lnTo>
                                <a:lnTo>
                                  <a:pt x="1370" y="1077"/>
                                </a:lnTo>
                                <a:lnTo>
                                  <a:pt x="1368" y="1082"/>
                                </a:lnTo>
                                <a:lnTo>
                                  <a:pt x="1370" y="1087"/>
                                </a:lnTo>
                                <a:lnTo>
                                  <a:pt x="1374" y="1089"/>
                                </a:lnTo>
                                <a:lnTo>
                                  <a:pt x="1379" y="1087"/>
                                </a:lnTo>
                                <a:lnTo>
                                  <a:pt x="1379" y="1087"/>
                                </a:lnTo>
                                <a:lnTo>
                                  <a:pt x="1392" y="1084"/>
                                </a:lnTo>
                                <a:lnTo>
                                  <a:pt x="1397" y="1084"/>
                                </a:lnTo>
                                <a:lnTo>
                                  <a:pt x="1403" y="1086"/>
                                </a:lnTo>
                                <a:lnTo>
                                  <a:pt x="1406" y="1087"/>
                                </a:lnTo>
                                <a:lnTo>
                                  <a:pt x="1410" y="1089"/>
                                </a:lnTo>
                                <a:lnTo>
                                  <a:pt x="1417" y="1102"/>
                                </a:lnTo>
                                <a:lnTo>
                                  <a:pt x="1417" y="1102"/>
                                </a:lnTo>
                                <a:lnTo>
                                  <a:pt x="1421" y="1107"/>
                                </a:lnTo>
                                <a:lnTo>
                                  <a:pt x="1426" y="1113"/>
                                </a:lnTo>
                                <a:lnTo>
                                  <a:pt x="1437" y="1124"/>
                                </a:lnTo>
                                <a:lnTo>
                                  <a:pt x="1437" y="1124"/>
                                </a:lnTo>
                                <a:lnTo>
                                  <a:pt x="1441" y="1131"/>
                                </a:lnTo>
                                <a:lnTo>
                                  <a:pt x="1444" y="1138"/>
                                </a:lnTo>
                                <a:lnTo>
                                  <a:pt x="1446" y="1156"/>
                                </a:lnTo>
                                <a:lnTo>
                                  <a:pt x="1446" y="1156"/>
                                </a:lnTo>
                                <a:lnTo>
                                  <a:pt x="1446" y="1171"/>
                                </a:lnTo>
                                <a:lnTo>
                                  <a:pt x="1446" y="1176"/>
                                </a:lnTo>
                                <a:lnTo>
                                  <a:pt x="1450" y="1181"/>
                                </a:lnTo>
                                <a:lnTo>
                                  <a:pt x="1450" y="1181"/>
                                </a:lnTo>
                                <a:lnTo>
                                  <a:pt x="1455" y="1185"/>
                                </a:lnTo>
                                <a:lnTo>
                                  <a:pt x="1461" y="1185"/>
                                </a:lnTo>
                                <a:lnTo>
                                  <a:pt x="1466" y="1183"/>
                                </a:lnTo>
                                <a:lnTo>
                                  <a:pt x="1470" y="1180"/>
                                </a:lnTo>
                                <a:lnTo>
                                  <a:pt x="1470" y="1180"/>
                                </a:lnTo>
                                <a:lnTo>
                                  <a:pt x="1477" y="1171"/>
                                </a:lnTo>
                                <a:lnTo>
                                  <a:pt x="1479" y="1162"/>
                                </a:lnTo>
                                <a:lnTo>
                                  <a:pt x="1477" y="1151"/>
                                </a:lnTo>
                                <a:lnTo>
                                  <a:pt x="1473" y="1142"/>
                                </a:lnTo>
                                <a:lnTo>
                                  <a:pt x="1464" y="1124"/>
                                </a:lnTo>
                                <a:lnTo>
                                  <a:pt x="1462" y="1115"/>
                                </a:lnTo>
                                <a:lnTo>
                                  <a:pt x="1462" y="1105"/>
                                </a:lnTo>
                                <a:lnTo>
                                  <a:pt x="1462" y="1105"/>
                                </a:lnTo>
                                <a:lnTo>
                                  <a:pt x="1466" y="1093"/>
                                </a:lnTo>
                                <a:lnTo>
                                  <a:pt x="1472" y="1084"/>
                                </a:lnTo>
                                <a:lnTo>
                                  <a:pt x="1477" y="1073"/>
                                </a:lnTo>
                                <a:lnTo>
                                  <a:pt x="1481" y="1060"/>
                                </a:lnTo>
                                <a:lnTo>
                                  <a:pt x="1481" y="1060"/>
                                </a:lnTo>
                                <a:lnTo>
                                  <a:pt x="1482" y="1046"/>
                                </a:lnTo>
                                <a:lnTo>
                                  <a:pt x="1484" y="1039"/>
                                </a:lnTo>
                                <a:lnTo>
                                  <a:pt x="1486" y="1033"/>
                                </a:lnTo>
                                <a:lnTo>
                                  <a:pt x="1486" y="1033"/>
                                </a:lnTo>
                                <a:lnTo>
                                  <a:pt x="1493" y="1022"/>
                                </a:lnTo>
                                <a:lnTo>
                                  <a:pt x="1500" y="1011"/>
                                </a:lnTo>
                                <a:lnTo>
                                  <a:pt x="1500" y="1011"/>
                                </a:lnTo>
                                <a:lnTo>
                                  <a:pt x="1504" y="1006"/>
                                </a:lnTo>
                                <a:lnTo>
                                  <a:pt x="1508" y="1002"/>
                                </a:lnTo>
                                <a:lnTo>
                                  <a:pt x="1511" y="1002"/>
                                </a:lnTo>
                                <a:lnTo>
                                  <a:pt x="1517" y="1001"/>
                                </a:lnTo>
                                <a:lnTo>
                                  <a:pt x="1526" y="1004"/>
                                </a:lnTo>
                                <a:lnTo>
                                  <a:pt x="1538" y="1006"/>
                                </a:lnTo>
                                <a:lnTo>
                                  <a:pt x="1538" y="1006"/>
                                </a:lnTo>
                                <a:lnTo>
                                  <a:pt x="1549" y="1006"/>
                                </a:lnTo>
                                <a:lnTo>
                                  <a:pt x="1560" y="1004"/>
                                </a:lnTo>
                                <a:lnTo>
                                  <a:pt x="1569" y="997"/>
                                </a:lnTo>
                                <a:lnTo>
                                  <a:pt x="1573" y="993"/>
                                </a:lnTo>
                                <a:lnTo>
                                  <a:pt x="1575" y="988"/>
                                </a:lnTo>
                                <a:lnTo>
                                  <a:pt x="1575" y="988"/>
                                </a:lnTo>
                                <a:lnTo>
                                  <a:pt x="1582" y="975"/>
                                </a:lnTo>
                                <a:lnTo>
                                  <a:pt x="1593" y="963"/>
                                </a:lnTo>
                                <a:lnTo>
                                  <a:pt x="1593" y="963"/>
                                </a:lnTo>
                                <a:lnTo>
                                  <a:pt x="1605" y="944"/>
                                </a:lnTo>
                                <a:lnTo>
                                  <a:pt x="1618" y="928"/>
                                </a:lnTo>
                                <a:lnTo>
                                  <a:pt x="1618" y="928"/>
                                </a:lnTo>
                                <a:lnTo>
                                  <a:pt x="1629" y="908"/>
                                </a:lnTo>
                                <a:lnTo>
                                  <a:pt x="1640" y="888"/>
                                </a:lnTo>
                                <a:lnTo>
                                  <a:pt x="1640" y="888"/>
                                </a:lnTo>
                                <a:lnTo>
                                  <a:pt x="1645" y="879"/>
                                </a:lnTo>
                                <a:lnTo>
                                  <a:pt x="1649" y="870"/>
                                </a:lnTo>
                                <a:lnTo>
                                  <a:pt x="1651" y="861"/>
                                </a:lnTo>
                                <a:lnTo>
                                  <a:pt x="1651" y="850"/>
                                </a:lnTo>
                                <a:lnTo>
                                  <a:pt x="1651" y="850"/>
                                </a:lnTo>
                                <a:lnTo>
                                  <a:pt x="1651" y="830"/>
                                </a:lnTo>
                                <a:lnTo>
                                  <a:pt x="1649" y="809"/>
                                </a:lnTo>
                                <a:lnTo>
                                  <a:pt x="1649" y="809"/>
                                </a:lnTo>
                                <a:lnTo>
                                  <a:pt x="1647" y="792"/>
                                </a:lnTo>
                                <a:lnTo>
                                  <a:pt x="1645" y="785"/>
                                </a:lnTo>
                                <a:lnTo>
                                  <a:pt x="1642" y="780"/>
                                </a:lnTo>
                                <a:lnTo>
                                  <a:pt x="1642" y="780"/>
                                </a:lnTo>
                                <a:lnTo>
                                  <a:pt x="1638" y="773"/>
                                </a:lnTo>
                                <a:lnTo>
                                  <a:pt x="1633" y="769"/>
                                </a:lnTo>
                                <a:lnTo>
                                  <a:pt x="1629" y="767"/>
                                </a:lnTo>
                                <a:lnTo>
                                  <a:pt x="1624" y="767"/>
                                </a:lnTo>
                                <a:lnTo>
                                  <a:pt x="1613" y="769"/>
                                </a:lnTo>
                                <a:lnTo>
                                  <a:pt x="1600" y="769"/>
                                </a:lnTo>
                                <a:lnTo>
                                  <a:pt x="1600" y="769"/>
                                </a:lnTo>
                                <a:lnTo>
                                  <a:pt x="1595" y="767"/>
                                </a:lnTo>
                                <a:lnTo>
                                  <a:pt x="1591" y="765"/>
                                </a:lnTo>
                                <a:lnTo>
                                  <a:pt x="1584" y="758"/>
                                </a:lnTo>
                                <a:lnTo>
                                  <a:pt x="1580" y="749"/>
                                </a:lnTo>
                                <a:lnTo>
                                  <a:pt x="1578" y="740"/>
                                </a:lnTo>
                                <a:lnTo>
                                  <a:pt x="1578" y="740"/>
                                </a:lnTo>
                                <a:lnTo>
                                  <a:pt x="1582" y="733"/>
                                </a:lnTo>
                                <a:lnTo>
                                  <a:pt x="1586" y="725"/>
                                </a:lnTo>
                                <a:lnTo>
                                  <a:pt x="1591" y="720"/>
                                </a:lnTo>
                                <a:lnTo>
                                  <a:pt x="1596" y="716"/>
                                </a:lnTo>
                                <a:lnTo>
                                  <a:pt x="1596" y="716"/>
                                </a:lnTo>
                                <a:lnTo>
                                  <a:pt x="1615" y="704"/>
                                </a:lnTo>
                                <a:lnTo>
                                  <a:pt x="1629" y="689"/>
                                </a:lnTo>
                                <a:lnTo>
                                  <a:pt x="1629" y="689"/>
                                </a:lnTo>
                                <a:lnTo>
                                  <a:pt x="1636" y="682"/>
                                </a:lnTo>
                                <a:lnTo>
                                  <a:pt x="1642" y="675"/>
                                </a:lnTo>
                                <a:lnTo>
                                  <a:pt x="1642" y="675"/>
                                </a:lnTo>
                                <a:lnTo>
                                  <a:pt x="1643" y="668"/>
                                </a:lnTo>
                                <a:lnTo>
                                  <a:pt x="1645" y="659"/>
                                </a:lnTo>
                                <a:lnTo>
                                  <a:pt x="1649" y="651"/>
                                </a:lnTo>
                                <a:lnTo>
                                  <a:pt x="1653" y="644"/>
                                </a:lnTo>
                                <a:lnTo>
                                  <a:pt x="1653" y="644"/>
                                </a:lnTo>
                                <a:lnTo>
                                  <a:pt x="1662" y="635"/>
                                </a:lnTo>
                                <a:lnTo>
                                  <a:pt x="1674" y="628"/>
                                </a:lnTo>
                                <a:lnTo>
                                  <a:pt x="1687" y="626"/>
                                </a:lnTo>
                                <a:lnTo>
                                  <a:pt x="1700" y="626"/>
                                </a:lnTo>
                                <a:lnTo>
                                  <a:pt x="1700" y="626"/>
                                </a:lnTo>
                                <a:lnTo>
                                  <a:pt x="1721" y="628"/>
                                </a:lnTo>
                                <a:lnTo>
                                  <a:pt x="1743" y="630"/>
                                </a:lnTo>
                                <a:lnTo>
                                  <a:pt x="1752" y="630"/>
                                </a:lnTo>
                                <a:lnTo>
                                  <a:pt x="1763" y="628"/>
                                </a:lnTo>
                                <a:lnTo>
                                  <a:pt x="1774" y="626"/>
                                </a:lnTo>
                                <a:lnTo>
                                  <a:pt x="1783" y="621"/>
                                </a:lnTo>
                                <a:lnTo>
                                  <a:pt x="1783" y="621"/>
                                </a:lnTo>
                                <a:lnTo>
                                  <a:pt x="1790" y="617"/>
                                </a:lnTo>
                                <a:lnTo>
                                  <a:pt x="1799" y="615"/>
                                </a:lnTo>
                                <a:lnTo>
                                  <a:pt x="1806" y="613"/>
                                </a:lnTo>
                                <a:lnTo>
                                  <a:pt x="1814" y="615"/>
                                </a:lnTo>
                                <a:lnTo>
                                  <a:pt x="1814" y="615"/>
                                </a:lnTo>
                                <a:lnTo>
                                  <a:pt x="1819" y="617"/>
                                </a:lnTo>
                                <a:lnTo>
                                  <a:pt x="1823" y="619"/>
                                </a:lnTo>
                                <a:lnTo>
                                  <a:pt x="1826" y="626"/>
                                </a:lnTo>
                                <a:lnTo>
                                  <a:pt x="1826" y="626"/>
                                </a:lnTo>
                                <a:lnTo>
                                  <a:pt x="1834" y="635"/>
                                </a:lnTo>
                                <a:lnTo>
                                  <a:pt x="1839" y="640"/>
                                </a:lnTo>
                                <a:lnTo>
                                  <a:pt x="1844" y="642"/>
                                </a:lnTo>
                                <a:lnTo>
                                  <a:pt x="1850" y="640"/>
                                </a:lnTo>
                                <a:lnTo>
                                  <a:pt x="1855" y="637"/>
                                </a:lnTo>
                                <a:lnTo>
                                  <a:pt x="1861" y="631"/>
                                </a:lnTo>
                                <a:lnTo>
                                  <a:pt x="1864" y="624"/>
                                </a:lnTo>
                                <a:lnTo>
                                  <a:pt x="1868" y="615"/>
                                </a:lnTo>
                                <a:lnTo>
                                  <a:pt x="1868" y="615"/>
                                </a:lnTo>
                                <a:lnTo>
                                  <a:pt x="1872" y="604"/>
                                </a:lnTo>
                                <a:lnTo>
                                  <a:pt x="1877" y="597"/>
                                </a:lnTo>
                                <a:lnTo>
                                  <a:pt x="1891" y="583"/>
                                </a:lnTo>
                                <a:lnTo>
                                  <a:pt x="1891" y="583"/>
                                </a:lnTo>
                                <a:lnTo>
                                  <a:pt x="1900" y="573"/>
                                </a:lnTo>
                                <a:lnTo>
                                  <a:pt x="1910" y="570"/>
                                </a:lnTo>
                                <a:lnTo>
                                  <a:pt x="1919" y="568"/>
                                </a:lnTo>
                                <a:lnTo>
                                  <a:pt x="1931" y="568"/>
                                </a:lnTo>
                                <a:lnTo>
                                  <a:pt x="1931" y="568"/>
                                </a:lnTo>
                                <a:lnTo>
                                  <a:pt x="1937" y="570"/>
                                </a:lnTo>
                                <a:lnTo>
                                  <a:pt x="1938" y="572"/>
                                </a:lnTo>
                                <a:lnTo>
                                  <a:pt x="1944" y="579"/>
                                </a:lnTo>
                                <a:lnTo>
                                  <a:pt x="1944" y="579"/>
                                </a:lnTo>
                                <a:lnTo>
                                  <a:pt x="1951" y="581"/>
                                </a:lnTo>
                                <a:lnTo>
                                  <a:pt x="1955" y="583"/>
                                </a:lnTo>
                                <a:lnTo>
                                  <a:pt x="1958" y="581"/>
                                </a:lnTo>
                                <a:lnTo>
                                  <a:pt x="1962" y="577"/>
                                </a:lnTo>
                                <a:lnTo>
                                  <a:pt x="1967" y="566"/>
                                </a:lnTo>
                                <a:lnTo>
                                  <a:pt x="1973" y="557"/>
                                </a:lnTo>
                                <a:lnTo>
                                  <a:pt x="1973" y="557"/>
                                </a:lnTo>
                                <a:lnTo>
                                  <a:pt x="1980" y="550"/>
                                </a:lnTo>
                                <a:lnTo>
                                  <a:pt x="1991" y="545"/>
                                </a:lnTo>
                                <a:lnTo>
                                  <a:pt x="1995" y="545"/>
                                </a:lnTo>
                                <a:lnTo>
                                  <a:pt x="2000" y="545"/>
                                </a:lnTo>
                                <a:lnTo>
                                  <a:pt x="2004" y="548"/>
                                </a:lnTo>
                                <a:lnTo>
                                  <a:pt x="2005" y="554"/>
                                </a:lnTo>
                                <a:lnTo>
                                  <a:pt x="2005" y="554"/>
                                </a:lnTo>
                                <a:lnTo>
                                  <a:pt x="2005" y="559"/>
                                </a:lnTo>
                                <a:lnTo>
                                  <a:pt x="2005" y="564"/>
                                </a:lnTo>
                                <a:lnTo>
                                  <a:pt x="2000" y="573"/>
                                </a:lnTo>
                                <a:lnTo>
                                  <a:pt x="1995" y="583"/>
                                </a:lnTo>
                                <a:lnTo>
                                  <a:pt x="1987" y="592"/>
                                </a:lnTo>
                                <a:lnTo>
                                  <a:pt x="1987" y="592"/>
                                </a:lnTo>
                                <a:lnTo>
                                  <a:pt x="1978" y="602"/>
                                </a:lnTo>
                                <a:lnTo>
                                  <a:pt x="1971" y="613"/>
                                </a:lnTo>
                                <a:lnTo>
                                  <a:pt x="1962" y="624"/>
                                </a:lnTo>
                                <a:lnTo>
                                  <a:pt x="1953" y="635"/>
                                </a:lnTo>
                                <a:lnTo>
                                  <a:pt x="1953" y="635"/>
                                </a:lnTo>
                                <a:lnTo>
                                  <a:pt x="1946" y="640"/>
                                </a:lnTo>
                                <a:lnTo>
                                  <a:pt x="1937" y="644"/>
                                </a:lnTo>
                                <a:lnTo>
                                  <a:pt x="1929" y="648"/>
                                </a:lnTo>
                                <a:lnTo>
                                  <a:pt x="1920" y="653"/>
                                </a:lnTo>
                                <a:lnTo>
                                  <a:pt x="1920" y="653"/>
                                </a:lnTo>
                                <a:lnTo>
                                  <a:pt x="1910" y="662"/>
                                </a:lnTo>
                                <a:lnTo>
                                  <a:pt x="1900" y="673"/>
                                </a:lnTo>
                                <a:lnTo>
                                  <a:pt x="1893" y="686"/>
                                </a:lnTo>
                                <a:lnTo>
                                  <a:pt x="1890" y="700"/>
                                </a:lnTo>
                                <a:lnTo>
                                  <a:pt x="1886" y="715"/>
                                </a:lnTo>
                                <a:lnTo>
                                  <a:pt x="1884" y="729"/>
                                </a:lnTo>
                                <a:lnTo>
                                  <a:pt x="1882" y="758"/>
                                </a:lnTo>
                                <a:lnTo>
                                  <a:pt x="1882" y="758"/>
                                </a:lnTo>
                                <a:lnTo>
                                  <a:pt x="1882" y="774"/>
                                </a:lnTo>
                                <a:lnTo>
                                  <a:pt x="1884" y="785"/>
                                </a:lnTo>
                                <a:lnTo>
                                  <a:pt x="1888" y="796"/>
                                </a:lnTo>
                                <a:lnTo>
                                  <a:pt x="1891" y="805"/>
                                </a:lnTo>
                                <a:lnTo>
                                  <a:pt x="1899" y="812"/>
                                </a:lnTo>
                                <a:lnTo>
                                  <a:pt x="1902" y="814"/>
                                </a:lnTo>
                                <a:lnTo>
                                  <a:pt x="1906" y="814"/>
                                </a:lnTo>
                                <a:lnTo>
                                  <a:pt x="1910" y="816"/>
                                </a:lnTo>
                                <a:lnTo>
                                  <a:pt x="1915" y="814"/>
                                </a:lnTo>
                                <a:lnTo>
                                  <a:pt x="1915" y="814"/>
                                </a:lnTo>
                                <a:lnTo>
                                  <a:pt x="1920" y="811"/>
                                </a:lnTo>
                                <a:lnTo>
                                  <a:pt x="1926" y="805"/>
                                </a:lnTo>
                                <a:lnTo>
                                  <a:pt x="1928" y="798"/>
                                </a:lnTo>
                                <a:lnTo>
                                  <a:pt x="1929" y="789"/>
                                </a:lnTo>
                                <a:lnTo>
                                  <a:pt x="1931" y="773"/>
                                </a:lnTo>
                                <a:lnTo>
                                  <a:pt x="1935" y="765"/>
                                </a:lnTo>
                                <a:lnTo>
                                  <a:pt x="1938" y="760"/>
                                </a:lnTo>
                                <a:lnTo>
                                  <a:pt x="1938" y="760"/>
                                </a:lnTo>
                                <a:lnTo>
                                  <a:pt x="1946" y="756"/>
                                </a:lnTo>
                                <a:lnTo>
                                  <a:pt x="1953" y="754"/>
                                </a:lnTo>
                                <a:lnTo>
                                  <a:pt x="1962" y="751"/>
                                </a:lnTo>
                                <a:lnTo>
                                  <a:pt x="1967" y="747"/>
                                </a:lnTo>
                                <a:lnTo>
                                  <a:pt x="1967" y="747"/>
                                </a:lnTo>
                                <a:lnTo>
                                  <a:pt x="1971" y="742"/>
                                </a:lnTo>
                                <a:lnTo>
                                  <a:pt x="1973" y="736"/>
                                </a:lnTo>
                                <a:lnTo>
                                  <a:pt x="1977" y="724"/>
                                </a:lnTo>
                                <a:lnTo>
                                  <a:pt x="1977" y="724"/>
                                </a:lnTo>
                                <a:lnTo>
                                  <a:pt x="1978" y="718"/>
                                </a:lnTo>
                                <a:lnTo>
                                  <a:pt x="1982" y="713"/>
                                </a:lnTo>
                                <a:lnTo>
                                  <a:pt x="1991" y="704"/>
                                </a:lnTo>
                                <a:lnTo>
                                  <a:pt x="2000" y="695"/>
                                </a:lnTo>
                                <a:lnTo>
                                  <a:pt x="2002" y="689"/>
                                </a:lnTo>
                                <a:lnTo>
                                  <a:pt x="2002" y="682"/>
                                </a:lnTo>
                                <a:lnTo>
                                  <a:pt x="2002" y="682"/>
                                </a:lnTo>
                                <a:lnTo>
                                  <a:pt x="2000" y="675"/>
                                </a:lnTo>
                                <a:lnTo>
                                  <a:pt x="1996" y="668"/>
                                </a:lnTo>
                                <a:lnTo>
                                  <a:pt x="1993" y="660"/>
                                </a:lnTo>
                                <a:lnTo>
                                  <a:pt x="1991" y="653"/>
                                </a:lnTo>
                                <a:lnTo>
                                  <a:pt x="1991" y="653"/>
                                </a:lnTo>
                                <a:lnTo>
                                  <a:pt x="1991" y="646"/>
                                </a:lnTo>
                                <a:lnTo>
                                  <a:pt x="1995" y="639"/>
                                </a:lnTo>
                                <a:lnTo>
                                  <a:pt x="2004" y="628"/>
                                </a:lnTo>
                                <a:lnTo>
                                  <a:pt x="2004" y="628"/>
                                </a:lnTo>
                                <a:lnTo>
                                  <a:pt x="2009" y="621"/>
                                </a:lnTo>
                                <a:lnTo>
                                  <a:pt x="2016" y="613"/>
                                </a:lnTo>
                                <a:lnTo>
                                  <a:pt x="2024" y="610"/>
                                </a:lnTo>
                                <a:lnTo>
                                  <a:pt x="2033" y="606"/>
                                </a:lnTo>
                                <a:lnTo>
                                  <a:pt x="2033" y="606"/>
                                </a:lnTo>
                                <a:lnTo>
                                  <a:pt x="2043" y="602"/>
                                </a:lnTo>
                                <a:lnTo>
                                  <a:pt x="2056" y="599"/>
                                </a:lnTo>
                                <a:lnTo>
                                  <a:pt x="2067" y="595"/>
                                </a:lnTo>
                                <a:lnTo>
                                  <a:pt x="2080" y="595"/>
                                </a:lnTo>
                                <a:lnTo>
                                  <a:pt x="2080" y="595"/>
                                </a:lnTo>
                                <a:lnTo>
                                  <a:pt x="2085" y="597"/>
                                </a:lnTo>
                                <a:lnTo>
                                  <a:pt x="2091" y="601"/>
                                </a:lnTo>
                                <a:lnTo>
                                  <a:pt x="2096" y="602"/>
                                </a:lnTo>
                                <a:lnTo>
                                  <a:pt x="2103" y="604"/>
                                </a:lnTo>
                                <a:lnTo>
                                  <a:pt x="2103" y="604"/>
                                </a:lnTo>
                                <a:lnTo>
                                  <a:pt x="2110" y="601"/>
                                </a:lnTo>
                                <a:lnTo>
                                  <a:pt x="2118" y="595"/>
                                </a:lnTo>
                                <a:lnTo>
                                  <a:pt x="2129" y="581"/>
                                </a:lnTo>
                                <a:lnTo>
                                  <a:pt x="2129" y="581"/>
                                </a:lnTo>
                                <a:lnTo>
                                  <a:pt x="2136" y="575"/>
                                </a:lnTo>
                                <a:lnTo>
                                  <a:pt x="2141" y="570"/>
                                </a:lnTo>
                                <a:lnTo>
                                  <a:pt x="2158" y="561"/>
                                </a:lnTo>
                                <a:lnTo>
                                  <a:pt x="2174" y="555"/>
                                </a:lnTo>
                                <a:lnTo>
                                  <a:pt x="2192" y="552"/>
                                </a:lnTo>
                                <a:lnTo>
                                  <a:pt x="2192" y="552"/>
                                </a:lnTo>
                                <a:lnTo>
                                  <a:pt x="2210" y="550"/>
                                </a:lnTo>
                                <a:lnTo>
                                  <a:pt x="2219" y="548"/>
                                </a:lnTo>
                                <a:lnTo>
                                  <a:pt x="2226" y="543"/>
                                </a:lnTo>
                                <a:lnTo>
                                  <a:pt x="2226" y="543"/>
                                </a:lnTo>
                                <a:lnTo>
                                  <a:pt x="2232" y="535"/>
                                </a:lnTo>
                                <a:lnTo>
                                  <a:pt x="2235" y="528"/>
                                </a:lnTo>
                                <a:lnTo>
                                  <a:pt x="2237" y="521"/>
                                </a:lnTo>
                                <a:lnTo>
                                  <a:pt x="2234" y="512"/>
                                </a:lnTo>
                                <a:lnTo>
                                  <a:pt x="2234" y="512"/>
                                </a:lnTo>
                                <a:lnTo>
                                  <a:pt x="2230" y="508"/>
                                </a:lnTo>
                                <a:lnTo>
                                  <a:pt x="2223" y="503"/>
                                </a:lnTo>
                                <a:lnTo>
                                  <a:pt x="2217" y="497"/>
                                </a:lnTo>
                                <a:lnTo>
                                  <a:pt x="2215" y="494"/>
                                </a:lnTo>
                                <a:lnTo>
                                  <a:pt x="2215" y="492"/>
                                </a:lnTo>
                                <a:lnTo>
                                  <a:pt x="2215" y="492"/>
                                </a:lnTo>
                                <a:lnTo>
                                  <a:pt x="2217" y="490"/>
                                </a:lnTo>
                                <a:lnTo>
                                  <a:pt x="2219" y="488"/>
                                </a:lnTo>
                                <a:lnTo>
                                  <a:pt x="2224" y="488"/>
                                </a:lnTo>
                                <a:lnTo>
                                  <a:pt x="2230" y="490"/>
                                </a:lnTo>
                                <a:lnTo>
                                  <a:pt x="2235" y="490"/>
                                </a:lnTo>
                                <a:lnTo>
                                  <a:pt x="2235" y="490"/>
                                </a:lnTo>
                                <a:lnTo>
                                  <a:pt x="2241" y="487"/>
                                </a:lnTo>
                                <a:lnTo>
                                  <a:pt x="2244" y="481"/>
                                </a:lnTo>
                                <a:lnTo>
                                  <a:pt x="2250" y="478"/>
                                </a:lnTo>
                                <a:lnTo>
                                  <a:pt x="2253" y="472"/>
                                </a:lnTo>
                                <a:lnTo>
                                  <a:pt x="2253" y="472"/>
                                </a:lnTo>
                                <a:lnTo>
                                  <a:pt x="2259" y="470"/>
                                </a:lnTo>
                                <a:lnTo>
                                  <a:pt x="2262" y="470"/>
                                </a:lnTo>
                                <a:lnTo>
                                  <a:pt x="2273" y="472"/>
                                </a:lnTo>
                                <a:lnTo>
                                  <a:pt x="2273" y="472"/>
                                </a:lnTo>
                                <a:lnTo>
                                  <a:pt x="2281" y="472"/>
                                </a:lnTo>
                                <a:lnTo>
                                  <a:pt x="2286" y="470"/>
                                </a:lnTo>
                                <a:lnTo>
                                  <a:pt x="2291" y="469"/>
                                </a:lnTo>
                                <a:lnTo>
                                  <a:pt x="2299" y="469"/>
                                </a:lnTo>
                                <a:lnTo>
                                  <a:pt x="2299" y="469"/>
                                </a:lnTo>
                                <a:lnTo>
                                  <a:pt x="2304" y="472"/>
                                </a:lnTo>
                                <a:lnTo>
                                  <a:pt x="2308" y="476"/>
                                </a:lnTo>
                                <a:lnTo>
                                  <a:pt x="2315" y="487"/>
                                </a:lnTo>
                                <a:lnTo>
                                  <a:pt x="2315" y="487"/>
                                </a:lnTo>
                                <a:lnTo>
                                  <a:pt x="2322" y="492"/>
                                </a:lnTo>
                                <a:lnTo>
                                  <a:pt x="2331" y="496"/>
                                </a:lnTo>
                                <a:lnTo>
                                  <a:pt x="2349" y="499"/>
                                </a:lnTo>
                                <a:lnTo>
                                  <a:pt x="2349" y="499"/>
                                </a:lnTo>
                                <a:lnTo>
                                  <a:pt x="2357" y="501"/>
                                </a:lnTo>
                                <a:lnTo>
                                  <a:pt x="2362" y="501"/>
                                </a:lnTo>
                                <a:lnTo>
                                  <a:pt x="2366" y="497"/>
                                </a:lnTo>
                                <a:lnTo>
                                  <a:pt x="2367" y="490"/>
                                </a:lnTo>
                                <a:lnTo>
                                  <a:pt x="2367" y="490"/>
                                </a:lnTo>
                                <a:lnTo>
                                  <a:pt x="2369" y="483"/>
                                </a:lnTo>
                                <a:lnTo>
                                  <a:pt x="2371" y="479"/>
                                </a:lnTo>
                                <a:lnTo>
                                  <a:pt x="2377" y="478"/>
                                </a:lnTo>
                                <a:lnTo>
                                  <a:pt x="2382" y="476"/>
                                </a:lnTo>
                                <a:lnTo>
                                  <a:pt x="2382" y="476"/>
                                </a:lnTo>
                                <a:lnTo>
                                  <a:pt x="2389" y="474"/>
                                </a:lnTo>
                                <a:lnTo>
                                  <a:pt x="2391" y="469"/>
                                </a:lnTo>
                                <a:lnTo>
                                  <a:pt x="2391" y="463"/>
                                </a:lnTo>
                                <a:lnTo>
                                  <a:pt x="2389" y="458"/>
                                </a:lnTo>
                                <a:lnTo>
                                  <a:pt x="2389" y="458"/>
                                </a:lnTo>
                                <a:close/>
                              </a:path>
                            </a:pathLst>
                          </a:custGeom>
                          <a:solidFill>
                            <a:srgbClr val="44546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748" name="Freeform 12"/>
                        <wps:cNvSpPr>
                          <a:spLocks noEditPoints="1"/>
                        </wps:cNvSpPr>
                        <wps:spPr bwMode="auto">
                          <a:xfrm>
                            <a:off x="3500438" y="379413"/>
                            <a:ext cx="2232025" cy="1665288"/>
                          </a:xfrm>
                          <a:custGeom>
                            <a:avLst/>
                            <a:gdLst>
                              <a:gd name="T0" fmla="*/ 231 w 1406"/>
                              <a:gd name="T1" fmla="*/ 660 h 1049"/>
                              <a:gd name="T2" fmla="*/ 240 w 1406"/>
                              <a:gd name="T3" fmla="*/ 588 h 1049"/>
                              <a:gd name="T4" fmla="*/ 204 w 1406"/>
                              <a:gd name="T5" fmla="*/ 640 h 1049"/>
                              <a:gd name="T6" fmla="*/ 1200 w 1406"/>
                              <a:gd name="T7" fmla="*/ 159 h 1049"/>
                              <a:gd name="T8" fmla="*/ 1373 w 1406"/>
                              <a:gd name="T9" fmla="*/ 3 h 1049"/>
                              <a:gd name="T10" fmla="*/ 1169 w 1406"/>
                              <a:gd name="T11" fmla="*/ 96 h 1049"/>
                              <a:gd name="T12" fmla="*/ 267 w 1406"/>
                              <a:gd name="T13" fmla="*/ 700 h 1049"/>
                              <a:gd name="T14" fmla="*/ 356 w 1406"/>
                              <a:gd name="T15" fmla="*/ 669 h 1049"/>
                              <a:gd name="T16" fmla="*/ 336 w 1406"/>
                              <a:gd name="T17" fmla="*/ 602 h 1049"/>
                              <a:gd name="T18" fmla="*/ 320 w 1406"/>
                              <a:gd name="T19" fmla="*/ 521 h 1049"/>
                              <a:gd name="T20" fmla="*/ 267 w 1406"/>
                              <a:gd name="T21" fmla="*/ 516 h 1049"/>
                              <a:gd name="T22" fmla="*/ 289 w 1406"/>
                              <a:gd name="T23" fmla="*/ 584 h 1049"/>
                              <a:gd name="T24" fmla="*/ 277 w 1406"/>
                              <a:gd name="T25" fmla="*/ 640 h 1049"/>
                              <a:gd name="T26" fmla="*/ 525 w 1406"/>
                              <a:gd name="T27" fmla="*/ 566 h 1049"/>
                              <a:gd name="T28" fmla="*/ 126 w 1406"/>
                              <a:gd name="T29" fmla="*/ 338 h 1049"/>
                              <a:gd name="T30" fmla="*/ 85 w 1406"/>
                              <a:gd name="T31" fmla="*/ 302 h 1049"/>
                              <a:gd name="T32" fmla="*/ 36 w 1406"/>
                              <a:gd name="T33" fmla="*/ 316 h 1049"/>
                              <a:gd name="T34" fmla="*/ 16 w 1406"/>
                              <a:gd name="T35" fmla="*/ 342 h 1049"/>
                              <a:gd name="T36" fmla="*/ 106 w 1406"/>
                              <a:gd name="T37" fmla="*/ 356 h 1049"/>
                              <a:gd name="T38" fmla="*/ 1033 w 1406"/>
                              <a:gd name="T39" fmla="*/ 877 h 1049"/>
                              <a:gd name="T40" fmla="*/ 1118 w 1406"/>
                              <a:gd name="T41" fmla="*/ 691 h 1049"/>
                              <a:gd name="T42" fmla="*/ 1303 w 1406"/>
                              <a:gd name="T43" fmla="*/ 682 h 1049"/>
                              <a:gd name="T44" fmla="*/ 1268 w 1406"/>
                              <a:gd name="T45" fmla="*/ 619 h 1049"/>
                              <a:gd name="T46" fmla="*/ 1274 w 1406"/>
                              <a:gd name="T47" fmla="*/ 472 h 1049"/>
                              <a:gd name="T48" fmla="*/ 1277 w 1406"/>
                              <a:gd name="T49" fmla="*/ 208 h 1049"/>
                              <a:gd name="T50" fmla="*/ 1180 w 1406"/>
                              <a:gd name="T51" fmla="*/ 251 h 1049"/>
                              <a:gd name="T52" fmla="*/ 1042 w 1406"/>
                              <a:gd name="T53" fmla="*/ 289 h 1049"/>
                              <a:gd name="T54" fmla="*/ 999 w 1406"/>
                              <a:gd name="T55" fmla="*/ 302 h 1049"/>
                              <a:gd name="T56" fmla="*/ 894 w 1406"/>
                              <a:gd name="T57" fmla="*/ 358 h 1049"/>
                              <a:gd name="T58" fmla="*/ 955 w 1406"/>
                              <a:gd name="T59" fmla="*/ 289 h 1049"/>
                              <a:gd name="T60" fmla="*/ 798 w 1406"/>
                              <a:gd name="T61" fmla="*/ 190 h 1049"/>
                              <a:gd name="T62" fmla="*/ 749 w 1406"/>
                              <a:gd name="T63" fmla="*/ 170 h 1049"/>
                              <a:gd name="T64" fmla="*/ 682 w 1406"/>
                              <a:gd name="T65" fmla="*/ 183 h 1049"/>
                              <a:gd name="T66" fmla="*/ 591 w 1406"/>
                              <a:gd name="T67" fmla="*/ 264 h 1049"/>
                              <a:gd name="T68" fmla="*/ 525 w 1406"/>
                              <a:gd name="T69" fmla="*/ 342 h 1049"/>
                              <a:gd name="T70" fmla="*/ 452 w 1406"/>
                              <a:gd name="T71" fmla="*/ 394 h 1049"/>
                              <a:gd name="T72" fmla="*/ 429 w 1406"/>
                              <a:gd name="T73" fmla="*/ 449 h 1049"/>
                              <a:gd name="T74" fmla="*/ 443 w 1406"/>
                              <a:gd name="T75" fmla="*/ 510 h 1049"/>
                              <a:gd name="T76" fmla="*/ 523 w 1406"/>
                              <a:gd name="T77" fmla="*/ 503 h 1049"/>
                              <a:gd name="T78" fmla="*/ 586 w 1406"/>
                              <a:gd name="T79" fmla="*/ 554 h 1049"/>
                              <a:gd name="T80" fmla="*/ 617 w 1406"/>
                              <a:gd name="T81" fmla="*/ 416 h 1049"/>
                              <a:gd name="T82" fmla="*/ 716 w 1406"/>
                              <a:gd name="T83" fmla="*/ 322 h 1049"/>
                              <a:gd name="T84" fmla="*/ 704 w 1406"/>
                              <a:gd name="T85" fmla="*/ 459 h 1049"/>
                              <a:gd name="T86" fmla="*/ 745 w 1406"/>
                              <a:gd name="T87" fmla="*/ 479 h 1049"/>
                              <a:gd name="T88" fmla="*/ 669 w 1406"/>
                              <a:gd name="T89" fmla="*/ 561 h 1049"/>
                              <a:gd name="T90" fmla="*/ 541 w 1406"/>
                              <a:gd name="T91" fmla="*/ 610 h 1049"/>
                              <a:gd name="T92" fmla="*/ 505 w 1406"/>
                              <a:gd name="T93" fmla="*/ 525 h 1049"/>
                              <a:gd name="T94" fmla="*/ 474 w 1406"/>
                              <a:gd name="T95" fmla="*/ 577 h 1049"/>
                              <a:gd name="T96" fmla="*/ 414 w 1406"/>
                              <a:gd name="T97" fmla="*/ 673 h 1049"/>
                              <a:gd name="T98" fmla="*/ 325 w 1406"/>
                              <a:gd name="T99" fmla="*/ 724 h 1049"/>
                              <a:gd name="T100" fmla="*/ 338 w 1406"/>
                              <a:gd name="T101" fmla="*/ 814 h 1049"/>
                              <a:gd name="T102" fmla="*/ 208 w 1406"/>
                              <a:gd name="T103" fmla="*/ 861 h 1049"/>
                              <a:gd name="T104" fmla="*/ 304 w 1406"/>
                              <a:gd name="T105" fmla="*/ 997 h 1049"/>
                              <a:gd name="T106" fmla="*/ 407 w 1406"/>
                              <a:gd name="T107" fmla="*/ 854 h 1049"/>
                              <a:gd name="T108" fmla="*/ 572 w 1406"/>
                              <a:gd name="T109" fmla="*/ 917 h 1049"/>
                              <a:gd name="T110" fmla="*/ 573 w 1406"/>
                              <a:gd name="T111" fmla="*/ 986 h 1049"/>
                              <a:gd name="T112" fmla="*/ 608 w 1406"/>
                              <a:gd name="T113" fmla="*/ 910 h 1049"/>
                              <a:gd name="T114" fmla="*/ 582 w 1406"/>
                              <a:gd name="T115" fmla="*/ 859 h 1049"/>
                              <a:gd name="T116" fmla="*/ 671 w 1406"/>
                              <a:gd name="T117" fmla="*/ 984 h 1049"/>
                              <a:gd name="T118" fmla="*/ 715 w 1406"/>
                              <a:gd name="T119" fmla="*/ 928 h 1049"/>
                              <a:gd name="T120" fmla="*/ 798 w 1406"/>
                              <a:gd name="T121" fmla="*/ 1015 h 1049"/>
                              <a:gd name="T122" fmla="*/ 928 w 1406"/>
                              <a:gd name="T123" fmla="*/ 1035 h 10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406" h="1049">
                                <a:moveTo>
                                  <a:pt x="1095" y="206"/>
                                </a:moveTo>
                                <a:lnTo>
                                  <a:pt x="1095" y="206"/>
                                </a:lnTo>
                                <a:lnTo>
                                  <a:pt x="1096" y="206"/>
                                </a:lnTo>
                                <a:lnTo>
                                  <a:pt x="1096" y="206"/>
                                </a:lnTo>
                                <a:lnTo>
                                  <a:pt x="1100" y="208"/>
                                </a:lnTo>
                                <a:lnTo>
                                  <a:pt x="1102" y="210"/>
                                </a:lnTo>
                                <a:lnTo>
                                  <a:pt x="1104" y="217"/>
                                </a:lnTo>
                                <a:lnTo>
                                  <a:pt x="1104" y="221"/>
                                </a:lnTo>
                                <a:lnTo>
                                  <a:pt x="1102" y="224"/>
                                </a:lnTo>
                                <a:lnTo>
                                  <a:pt x="1098" y="226"/>
                                </a:lnTo>
                                <a:lnTo>
                                  <a:pt x="1095" y="224"/>
                                </a:lnTo>
                                <a:lnTo>
                                  <a:pt x="1095" y="224"/>
                                </a:lnTo>
                                <a:lnTo>
                                  <a:pt x="1093" y="224"/>
                                </a:lnTo>
                                <a:lnTo>
                                  <a:pt x="1089" y="221"/>
                                </a:lnTo>
                                <a:lnTo>
                                  <a:pt x="1087" y="213"/>
                                </a:lnTo>
                                <a:lnTo>
                                  <a:pt x="1087" y="210"/>
                                </a:lnTo>
                                <a:lnTo>
                                  <a:pt x="1089" y="208"/>
                                </a:lnTo>
                                <a:lnTo>
                                  <a:pt x="1091" y="206"/>
                                </a:lnTo>
                                <a:lnTo>
                                  <a:pt x="1095" y="206"/>
                                </a:lnTo>
                                <a:lnTo>
                                  <a:pt x="1095" y="206"/>
                                </a:lnTo>
                                <a:close/>
                                <a:moveTo>
                                  <a:pt x="197" y="669"/>
                                </a:moveTo>
                                <a:lnTo>
                                  <a:pt x="197" y="669"/>
                                </a:lnTo>
                                <a:lnTo>
                                  <a:pt x="201" y="668"/>
                                </a:lnTo>
                                <a:lnTo>
                                  <a:pt x="206" y="668"/>
                                </a:lnTo>
                                <a:lnTo>
                                  <a:pt x="206" y="668"/>
                                </a:lnTo>
                                <a:lnTo>
                                  <a:pt x="211" y="669"/>
                                </a:lnTo>
                                <a:lnTo>
                                  <a:pt x="217" y="671"/>
                                </a:lnTo>
                                <a:lnTo>
                                  <a:pt x="217" y="671"/>
                                </a:lnTo>
                                <a:lnTo>
                                  <a:pt x="220" y="669"/>
                                </a:lnTo>
                                <a:lnTo>
                                  <a:pt x="222" y="666"/>
                                </a:lnTo>
                                <a:lnTo>
                                  <a:pt x="222" y="666"/>
                                </a:lnTo>
                                <a:lnTo>
                                  <a:pt x="231" y="660"/>
                                </a:lnTo>
                                <a:lnTo>
                                  <a:pt x="231" y="660"/>
                                </a:lnTo>
                                <a:lnTo>
                                  <a:pt x="239" y="658"/>
                                </a:lnTo>
                                <a:lnTo>
                                  <a:pt x="239" y="658"/>
                                </a:lnTo>
                                <a:lnTo>
                                  <a:pt x="242" y="655"/>
                                </a:lnTo>
                                <a:lnTo>
                                  <a:pt x="244" y="651"/>
                                </a:lnTo>
                                <a:lnTo>
                                  <a:pt x="244" y="651"/>
                                </a:lnTo>
                                <a:lnTo>
                                  <a:pt x="246" y="648"/>
                                </a:lnTo>
                                <a:lnTo>
                                  <a:pt x="249" y="644"/>
                                </a:lnTo>
                                <a:lnTo>
                                  <a:pt x="249" y="644"/>
                                </a:lnTo>
                                <a:lnTo>
                                  <a:pt x="249" y="639"/>
                                </a:lnTo>
                                <a:lnTo>
                                  <a:pt x="248" y="635"/>
                                </a:lnTo>
                                <a:lnTo>
                                  <a:pt x="246" y="631"/>
                                </a:lnTo>
                                <a:lnTo>
                                  <a:pt x="244" y="628"/>
                                </a:lnTo>
                                <a:lnTo>
                                  <a:pt x="244" y="628"/>
                                </a:lnTo>
                                <a:lnTo>
                                  <a:pt x="246" y="620"/>
                                </a:lnTo>
                                <a:lnTo>
                                  <a:pt x="246" y="620"/>
                                </a:lnTo>
                                <a:lnTo>
                                  <a:pt x="246" y="615"/>
                                </a:lnTo>
                                <a:lnTo>
                                  <a:pt x="246" y="615"/>
                                </a:lnTo>
                                <a:lnTo>
                                  <a:pt x="248" y="611"/>
                                </a:lnTo>
                                <a:lnTo>
                                  <a:pt x="249" y="610"/>
                                </a:lnTo>
                                <a:lnTo>
                                  <a:pt x="255" y="606"/>
                                </a:lnTo>
                                <a:lnTo>
                                  <a:pt x="255" y="606"/>
                                </a:lnTo>
                                <a:lnTo>
                                  <a:pt x="257" y="602"/>
                                </a:lnTo>
                                <a:lnTo>
                                  <a:pt x="257" y="597"/>
                                </a:lnTo>
                                <a:lnTo>
                                  <a:pt x="255" y="592"/>
                                </a:lnTo>
                                <a:lnTo>
                                  <a:pt x="251" y="588"/>
                                </a:lnTo>
                                <a:lnTo>
                                  <a:pt x="251" y="588"/>
                                </a:lnTo>
                                <a:lnTo>
                                  <a:pt x="249" y="588"/>
                                </a:lnTo>
                                <a:lnTo>
                                  <a:pt x="248" y="588"/>
                                </a:lnTo>
                                <a:lnTo>
                                  <a:pt x="242" y="588"/>
                                </a:lnTo>
                                <a:lnTo>
                                  <a:pt x="242" y="588"/>
                                </a:lnTo>
                                <a:lnTo>
                                  <a:pt x="240" y="588"/>
                                </a:lnTo>
                                <a:lnTo>
                                  <a:pt x="240" y="588"/>
                                </a:lnTo>
                                <a:lnTo>
                                  <a:pt x="239" y="586"/>
                                </a:lnTo>
                                <a:lnTo>
                                  <a:pt x="235" y="584"/>
                                </a:lnTo>
                                <a:lnTo>
                                  <a:pt x="235" y="584"/>
                                </a:lnTo>
                                <a:lnTo>
                                  <a:pt x="231" y="584"/>
                                </a:lnTo>
                                <a:lnTo>
                                  <a:pt x="228" y="586"/>
                                </a:lnTo>
                                <a:lnTo>
                                  <a:pt x="224" y="592"/>
                                </a:lnTo>
                                <a:lnTo>
                                  <a:pt x="224" y="592"/>
                                </a:lnTo>
                                <a:lnTo>
                                  <a:pt x="219" y="597"/>
                                </a:lnTo>
                                <a:lnTo>
                                  <a:pt x="211" y="601"/>
                                </a:lnTo>
                                <a:lnTo>
                                  <a:pt x="211" y="601"/>
                                </a:lnTo>
                                <a:lnTo>
                                  <a:pt x="206" y="602"/>
                                </a:lnTo>
                                <a:lnTo>
                                  <a:pt x="204" y="602"/>
                                </a:lnTo>
                                <a:lnTo>
                                  <a:pt x="202" y="604"/>
                                </a:lnTo>
                                <a:lnTo>
                                  <a:pt x="202" y="604"/>
                                </a:lnTo>
                                <a:lnTo>
                                  <a:pt x="201" y="606"/>
                                </a:lnTo>
                                <a:lnTo>
                                  <a:pt x="202" y="608"/>
                                </a:lnTo>
                                <a:lnTo>
                                  <a:pt x="204" y="611"/>
                                </a:lnTo>
                                <a:lnTo>
                                  <a:pt x="204" y="611"/>
                                </a:lnTo>
                                <a:lnTo>
                                  <a:pt x="204" y="613"/>
                                </a:lnTo>
                                <a:lnTo>
                                  <a:pt x="204" y="615"/>
                                </a:lnTo>
                                <a:lnTo>
                                  <a:pt x="201" y="615"/>
                                </a:lnTo>
                                <a:lnTo>
                                  <a:pt x="197" y="617"/>
                                </a:lnTo>
                                <a:lnTo>
                                  <a:pt x="195" y="619"/>
                                </a:lnTo>
                                <a:lnTo>
                                  <a:pt x="197" y="622"/>
                                </a:lnTo>
                                <a:lnTo>
                                  <a:pt x="197" y="622"/>
                                </a:lnTo>
                                <a:lnTo>
                                  <a:pt x="197" y="624"/>
                                </a:lnTo>
                                <a:lnTo>
                                  <a:pt x="199" y="626"/>
                                </a:lnTo>
                                <a:lnTo>
                                  <a:pt x="202" y="630"/>
                                </a:lnTo>
                                <a:lnTo>
                                  <a:pt x="202" y="630"/>
                                </a:lnTo>
                                <a:lnTo>
                                  <a:pt x="204" y="635"/>
                                </a:lnTo>
                                <a:lnTo>
                                  <a:pt x="204" y="640"/>
                                </a:lnTo>
                                <a:lnTo>
                                  <a:pt x="204" y="640"/>
                                </a:lnTo>
                                <a:lnTo>
                                  <a:pt x="202" y="646"/>
                                </a:lnTo>
                                <a:lnTo>
                                  <a:pt x="199" y="651"/>
                                </a:lnTo>
                                <a:lnTo>
                                  <a:pt x="199" y="651"/>
                                </a:lnTo>
                                <a:lnTo>
                                  <a:pt x="195" y="653"/>
                                </a:lnTo>
                                <a:lnTo>
                                  <a:pt x="193" y="655"/>
                                </a:lnTo>
                                <a:lnTo>
                                  <a:pt x="193" y="655"/>
                                </a:lnTo>
                                <a:lnTo>
                                  <a:pt x="191" y="660"/>
                                </a:lnTo>
                                <a:lnTo>
                                  <a:pt x="190" y="664"/>
                                </a:lnTo>
                                <a:lnTo>
                                  <a:pt x="190" y="664"/>
                                </a:lnTo>
                                <a:lnTo>
                                  <a:pt x="190" y="668"/>
                                </a:lnTo>
                                <a:lnTo>
                                  <a:pt x="191" y="669"/>
                                </a:lnTo>
                                <a:lnTo>
                                  <a:pt x="191" y="669"/>
                                </a:lnTo>
                                <a:lnTo>
                                  <a:pt x="195" y="669"/>
                                </a:lnTo>
                                <a:lnTo>
                                  <a:pt x="197" y="669"/>
                                </a:lnTo>
                                <a:lnTo>
                                  <a:pt x="197" y="669"/>
                                </a:lnTo>
                                <a:close/>
                                <a:moveTo>
                                  <a:pt x="1149" y="163"/>
                                </a:moveTo>
                                <a:lnTo>
                                  <a:pt x="1149" y="163"/>
                                </a:lnTo>
                                <a:lnTo>
                                  <a:pt x="1153" y="166"/>
                                </a:lnTo>
                                <a:lnTo>
                                  <a:pt x="1156" y="170"/>
                                </a:lnTo>
                                <a:lnTo>
                                  <a:pt x="1160" y="174"/>
                                </a:lnTo>
                                <a:lnTo>
                                  <a:pt x="1165" y="177"/>
                                </a:lnTo>
                                <a:lnTo>
                                  <a:pt x="1165" y="177"/>
                                </a:lnTo>
                                <a:lnTo>
                                  <a:pt x="1172" y="181"/>
                                </a:lnTo>
                                <a:lnTo>
                                  <a:pt x="1182" y="183"/>
                                </a:lnTo>
                                <a:lnTo>
                                  <a:pt x="1192" y="183"/>
                                </a:lnTo>
                                <a:lnTo>
                                  <a:pt x="1196" y="181"/>
                                </a:lnTo>
                                <a:lnTo>
                                  <a:pt x="1198" y="179"/>
                                </a:lnTo>
                                <a:lnTo>
                                  <a:pt x="1198" y="179"/>
                                </a:lnTo>
                                <a:lnTo>
                                  <a:pt x="1200" y="175"/>
                                </a:lnTo>
                                <a:lnTo>
                                  <a:pt x="1200" y="170"/>
                                </a:lnTo>
                                <a:lnTo>
                                  <a:pt x="1200" y="159"/>
                                </a:lnTo>
                                <a:lnTo>
                                  <a:pt x="1196" y="141"/>
                                </a:lnTo>
                                <a:lnTo>
                                  <a:pt x="1196" y="141"/>
                                </a:lnTo>
                                <a:lnTo>
                                  <a:pt x="1194" y="127"/>
                                </a:lnTo>
                                <a:lnTo>
                                  <a:pt x="1194" y="114"/>
                                </a:lnTo>
                                <a:lnTo>
                                  <a:pt x="1198" y="99"/>
                                </a:lnTo>
                                <a:lnTo>
                                  <a:pt x="1203" y="87"/>
                                </a:lnTo>
                                <a:lnTo>
                                  <a:pt x="1203" y="87"/>
                                </a:lnTo>
                                <a:lnTo>
                                  <a:pt x="1211" y="79"/>
                                </a:lnTo>
                                <a:lnTo>
                                  <a:pt x="1220" y="70"/>
                                </a:lnTo>
                                <a:lnTo>
                                  <a:pt x="1239" y="60"/>
                                </a:lnTo>
                                <a:lnTo>
                                  <a:pt x="1239" y="60"/>
                                </a:lnTo>
                                <a:lnTo>
                                  <a:pt x="1254" y="51"/>
                                </a:lnTo>
                                <a:lnTo>
                                  <a:pt x="1268" y="43"/>
                                </a:lnTo>
                                <a:lnTo>
                                  <a:pt x="1283" y="40"/>
                                </a:lnTo>
                                <a:lnTo>
                                  <a:pt x="1301" y="36"/>
                                </a:lnTo>
                                <a:lnTo>
                                  <a:pt x="1301" y="36"/>
                                </a:lnTo>
                                <a:lnTo>
                                  <a:pt x="1341" y="32"/>
                                </a:lnTo>
                                <a:lnTo>
                                  <a:pt x="1341" y="32"/>
                                </a:lnTo>
                                <a:lnTo>
                                  <a:pt x="1368" y="29"/>
                                </a:lnTo>
                                <a:lnTo>
                                  <a:pt x="1381" y="27"/>
                                </a:lnTo>
                                <a:lnTo>
                                  <a:pt x="1393" y="23"/>
                                </a:lnTo>
                                <a:lnTo>
                                  <a:pt x="1393" y="23"/>
                                </a:lnTo>
                                <a:lnTo>
                                  <a:pt x="1401" y="20"/>
                                </a:lnTo>
                                <a:lnTo>
                                  <a:pt x="1404" y="18"/>
                                </a:lnTo>
                                <a:lnTo>
                                  <a:pt x="1406" y="16"/>
                                </a:lnTo>
                                <a:lnTo>
                                  <a:pt x="1406" y="13"/>
                                </a:lnTo>
                                <a:lnTo>
                                  <a:pt x="1402" y="7"/>
                                </a:lnTo>
                                <a:lnTo>
                                  <a:pt x="1402" y="7"/>
                                </a:lnTo>
                                <a:lnTo>
                                  <a:pt x="1395" y="2"/>
                                </a:lnTo>
                                <a:lnTo>
                                  <a:pt x="1388" y="0"/>
                                </a:lnTo>
                                <a:lnTo>
                                  <a:pt x="1381" y="0"/>
                                </a:lnTo>
                                <a:lnTo>
                                  <a:pt x="1373" y="3"/>
                                </a:lnTo>
                                <a:lnTo>
                                  <a:pt x="1373" y="3"/>
                                </a:lnTo>
                                <a:lnTo>
                                  <a:pt x="1366" y="7"/>
                                </a:lnTo>
                                <a:lnTo>
                                  <a:pt x="1366" y="7"/>
                                </a:lnTo>
                                <a:lnTo>
                                  <a:pt x="1353" y="13"/>
                                </a:lnTo>
                                <a:lnTo>
                                  <a:pt x="1341" y="16"/>
                                </a:lnTo>
                                <a:lnTo>
                                  <a:pt x="1341" y="16"/>
                                </a:lnTo>
                                <a:lnTo>
                                  <a:pt x="1328" y="16"/>
                                </a:lnTo>
                                <a:lnTo>
                                  <a:pt x="1314" y="16"/>
                                </a:lnTo>
                                <a:lnTo>
                                  <a:pt x="1314" y="16"/>
                                </a:lnTo>
                                <a:lnTo>
                                  <a:pt x="1301" y="16"/>
                                </a:lnTo>
                                <a:lnTo>
                                  <a:pt x="1294" y="16"/>
                                </a:lnTo>
                                <a:lnTo>
                                  <a:pt x="1288" y="18"/>
                                </a:lnTo>
                                <a:lnTo>
                                  <a:pt x="1288" y="18"/>
                                </a:lnTo>
                                <a:lnTo>
                                  <a:pt x="1272" y="27"/>
                                </a:lnTo>
                                <a:lnTo>
                                  <a:pt x="1265" y="31"/>
                                </a:lnTo>
                                <a:lnTo>
                                  <a:pt x="1256" y="32"/>
                                </a:lnTo>
                                <a:lnTo>
                                  <a:pt x="1256" y="32"/>
                                </a:lnTo>
                                <a:lnTo>
                                  <a:pt x="1243" y="34"/>
                                </a:lnTo>
                                <a:lnTo>
                                  <a:pt x="1232" y="36"/>
                                </a:lnTo>
                                <a:lnTo>
                                  <a:pt x="1220" y="38"/>
                                </a:lnTo>
                                <a:lnTo>
                                  <a:pt x="1209" y="41"/>
                                </a:lnTo>
                                <a:lnTo>
                                  <a:pt x="1209" y="41"/>
                                </a:lnTo>
                                <a:lnTo>
                                  <a:pt x="1198" y="49"/>
                                </a:lnTo>
                                <a:lnTo>
                                  <a:pt x="1187" y="58"/>
                                </a:lnTo>
                                <a:lnTo>
                                  <a:pt x="1180" y="69"/>
                                </a:lnTo>
                                <a:lnTo>
                                  <a:pt x="1176" y="72"/>
                                </a:lnTo>
                                <a:lnTo>
                                  <a:pt x="1174" y="78"/>
                                </a:lnTo>
                                <a:lnTo>
                                  <a:pt x="1174" y="78"/>
                                </a:lnTo>
                                <a:lnTo>
                                  <a:pt x="1174" y="87"/>
                                </a:lnTo>
                                <a:lnTo>
                                  <a:pt x="1172" y="90"/>
                                </a:lnTo>
                                <a:lnTo>
                                  <a:pt x="1169" y="96"/>
                                </a:lnTo>
                                <a:lnTo>
                                  <a:pt x="1169" y="96"/>
                                </a:lnTo>
                                <a:lnTo>
                                  <a:pt x="1156" y="107"/>
                                </a:lnTo>
                                <a:lnTo>
                                  <a:pt x="1149" y="114"/>
                                </a:lnTo>
                                <a:lnTo>
                                  <a:pt x="1144" y="121"/>
                                </a:lnTo>
                                <a:lnTo>
                                  <a:pt x="1144" y="121"/>
                                </a:lnTo>
                                <a:lnTo>
                                  <a:pt x="1138" y="136"/>
                                </a:lnTo>
                                <a:lnTo>
                                  <a:pt x="1136" y="143"/>
                                </a:lnTo>
                                <a:lnTo>
                                  <a:pt x="1136" y="152"/>
                                </a:lnTo>
                                <a:lnTo>
                                  <a:pt x="1136" y="152"/>
                                </a:lnTo>
                                <a:lnTo>
                                  <a:pt x="1136" y="157"/>
                                </a:lnTo>
                                <a:lnTo>
                                  <a:pt x="1140" y="159"/>
                                </a:lnTo>
                                <a:lnTo>
                                  <a:pt x="1149" y="163"/>
                                </a:lnTo>
                                <a:lnTo>
                                  <a:pt x="1149" y="163"/>
                                </a:lnTo>
                                <a:close/>
                                <a:moveTo>
                                  <a:pt x="286" y="675"/>
                                </a:moveTo>
                                <a:lnTo>
                                  <a:pt x="286" y="675"/>
                                </a:lnTo>
                                <a:lnTo>
                                  <a:pt x="278" y="677"/>
                                </a:lnTo>
                                <a:lnTo>
                                  <a:pt x="275" y="682"/>
                                </a:lnTo>
                                <a:lnTo>
                                  <a:pt x="275" y="682"/>
                                </a:lnTo>
                                <a:lnTo>
                                  <a:pt x="271" y="686"/>
                                </a:lnTo>
                                <a:lnTo>
                                  <a:pt x="266" y="691"/>
                                </a:lnTo>
                                <a:lnTo>
                                  <a:pt x="266" y="691"/>
                                </a:lnTo>
                                <a:lnTo>
                                  <a:pt x="260" y="695"/>
                                </a:lnTo>
                                <a:lnTo>
                                  <a:pt x="255" y="698"/>
                                </a:lnTo>
                                <a:lnTo>
                                  <a:pt x="255" y="698"/>
                                </a:lnTo>
                                <a:lnTo>
                                  <a:pt x="255" y="702"/>
                                </a:lnTo>
                                <a:lnTo>
                                  <a:pt x="255" y="704"/>
                                </a:lnTo>
                                <a:lnTo>
                                  <a:pt x="257" y="706"/>
                                </a:lnTo>
                                <a:lnTo>
                                  <a:pt x="258" y="706"/>
                                </a:lnTo>
                                <a:lnTo>
                                  <a:pt x="258" y="706"/>
                                </a:lnTo>
                                <a:lnTo>
                                  <a:pt x="262" y="706"/>
                                </a:lnTo>
                                <a:lnTo>
                                  <a:pt x="264" y="704"/>
                                </a:lnTo>
                                <a:lnTo>
                                  <a:pt x="267" y="700"/>
                                </a:lnTo>
                                <a:lnTo>
                                  <a:pt x="267" y="700"/>
                                </a:lnTo>
                                <a:lnTo>
                                  <a:pt x="275" y="695"/>
                                </a:lnTo>
                                <a:lnTo>
                                  <a:pt x="278" y="695"/>
                                </a:lnTo>
                                <a:lnTo>
                                  <a:pt x="282" y="695"/>
                                </a:lnTo>
                                <a:lnTo>
                                  <a:pt x="282" y="695"/>
                                </a:lnTo>
                                <a:lnTo>
                                  <a:pt x="289" y="695"/>
                                </a:lnTo>
                                <a:lnTo>
                                  <a:pt x="291" y="695"/>
                                </a:lnTo>
                                <a:lnTo>
                                  <a:pt x="295" y="693"/>
                                </a:lnTo>
                                <a:lnTo>
                                  <a:pt x="295" y="693"/>
                                </a:lnTo>
                                <a:lnTo>
                                  <a:pt x="298" y="691"/>
                                </a:lnTo>
                                <a:lnTo>
                                  <a:pt x="300" y="691"/>
                                </a:lnTo>
                                <a:lnTo>
                                  <a:pt x="307" y="693"/>
                                </a:lnTo>
                                <a:lnTo>
                                  <a:pt x="307" y="693"/>
                                </a:lnTo>
                                <a:lnTo>
                                  <a:pt x="313" y="691"/>
                                </a:lnTo>
                                <a:lnTo>
                                  <a:pt x="316" y="689"/>
                                </a:lnTo>
                                <a:lnTo>
                                  <a:pt x="320" y="686"/>
                                </a:lnTo>
                                <a:lnTo>
                                  <a:pt x="324" y="684"/>
                                </a:lnTo>
                                <a:lnTo>
                                  <a:pt x="324" y="684"/>
                                </a:lnTo>
                                <a:lnTo>
                                  <a:pt x="331" y="684"/>
                                </a:lnTo>
                                <a:lnTo>
                                  <a:pt x="336" y="686"/>
                                </a:lnTo>
                                <a:lnTo>
                                  <a:pt x="336" y="686"/>
                                </a:lnTo>
                                <a:lnTo>
                                  <a:pt x="353" y="686"/>
                                </a:lnTo>
                                <a:lnTo>
                                  <a:pt x="353" y="686"/>
                                </a:lnTo>
                                <a:lnTo>
                                  <a:pt x="358" y="684"/>
                                </a:lnTo>
                                <a:lnTo>
                                  <a:pt x="365" y="680"/>
                                </a:lnTo>
                                <a:lnTo>
                                  <a:pt x="365" y="680"/>
                                </a:lnTo>
                                <a:lnTo>
                                  <a:pt x="367" y="677"/>
                                </a:lnTo>
                                <a:lnTo>
                                  <a:pt x="365" y="673"/>
                                </a:lnTo>
                                <a:lnTo>
                                  <a:pt x="365" y="671"/>
                                </a:lnTo>
                                <a:lnTo>
                                  <a:pt x="365" y="671"/>
                                </a:lnTo>
                                <a:lnTo>
                                  <a:pt x="360" y="671"/>
                                </a:lnTo>
                                <a:lnTo>
                                  <a:pt x="358" y="671"/>
                                </a:lnTo>
                                <a:lnTo>
                                  <a:pt x="356" y="669"/>
                                </a:lnTo>
                                <a:lnTo>
                                  <a:pt x="356" y="669"/>
                                </a:lnTo>
                                <a:lnTo>
                                  <a:pt x="356" y="668"/>
                                </a:lnTo>
                                <a:lnTo>
                                  <a:pt x="356" y="664"/>
                                </a:lnTo>
                                <a:lnTo>
                                  <a:pt x="362" y="660"/>
                                </a:lnTo>
                                <a:lnTo>
                                  <a:pt x="362" y="660"/>
                                </a:lnTo>
                                <a:lnTo>
                                  <a:pt x="365" y="660"/>
                                </a:lnTo>
                                <a:lnTo>
                                  <a:pt x="369" y="658"/>
                                </a:lnTo>
                                <a:lnTo>
                                  <a:pt x="369" y="658"/>
                                </a:lnTo>
                                <a:lnTo>
                                  <a:pt x="371" y="653"/>
                                </a:lnTo>
                                <a:lnTo>
                                  <a:pt x="371" y="648"/>
                                </a:lnTo>
                                <a:lnTo>
                                  <a:pt x="371" y="648"/>
                                </a:lnTo>
                                <a:lnTo>
                                  <a:pt x="371" y="642"/>
                                </a:lnTo>
                                <a:lnTo>
                                  <a:pt x="369" y="639"/>
                                </a:lnTo>
                                <a:lnTo>
                                  <a:pt x="367" y="635"/>
                                </a:lnTo>
                                <a:lnTo>
                                  <a:pt x="362" y="635"/>
                                </a:lnTo>
                                <a:lnTo>
                                  <a:pt x="362" y="635"/>
                                </a:lnTo>
                                <a:lnTo>
                                  <a:pt x="354" y="637"/>
                                </a:lnTo>
                                <a:lnTo>
                                  <a:pt x="353" y="635"/>
                                </a:lnTo>
                                <a:lnTo>
                                  <a:pt x="351" y="631"/>
                                </a:lnTo>
                                <a:lnTo>
                                  <a:pt x="351" y="631"/>
                                </a:lnTo>
                                <a:lnTo>
                                  <a:pt x="349" y="626"/>
                                </a:lnTo>
                                <a:lnTo>
                                  <a:pt x="349" y="626"/>
                                </a:lnTo>
                                <a:lnTo>
                                  <a:pt x="349" y="622"/>
                                </a:lnTo>
                                <a:lnTo>
                                  <a:pt x="349" y="620"/>
                                </a:lnTo>
                                <a:lnTo>
                                  <a:pt x="349" y="620"/>
                                </a:lnTo>
                                <a:lnTo>
                                  <a:pt x="349" y="617"/>
                                </a:lnTo>
                                <a:lnTo>
                                  <a:pt x="347" y="615"/>
                                </a:lnTo>
                                <a:lnTo>
                                  <a:pt x="344" y="611"/>
                                </a:lnTo>
                                <a:lnTo>
                                  <a:pt x="344" y="611"/>
                                </a:lnTo>
                                <a:lnTo>
                                  <a:pt x="338" y="608"/>
                                </a:lnTo>
                                <a:lnTo>
                                  <a:pt x="336" y="602"/>
                                </a:lnTo>
                                <a:lnTo>
                                  <a:pt x="336" y="602"/>
                                </a:lnTo>
                                <a:lnTo>
                                  <a:pt x="334" y="601"/>
                                </a:lnTo>
                                <a:lnTo>
                                  <a:pt x="334" y="601"/>
                                </a:lnTo>
                                <a:lnTo>
                                  <a:pt x="331" y="595"/>
                                </a:lnTo>
                                <a:lnTo>
                                  <a:pt x="331" y="595"/>
                                </a:lnTo>
                                <a:lnTo>
                                  <a:pt x="327" y="592"/>
                                </a:lnTo>
                                <a:lnTo>
                                  <a:pt x="324" y="586"/>
                                </a:lnTo>
                                <a:lnTo>
                                  <a:pt x="324" y="586"/>
                                </a:lnTo>
                                <a:lnTo>
                                  <a:pt x="320" y="581"/>
                                </a:lnTo>
                                <a:lnTo>
                                  <a:pt x="316" y="575"/>
                                </a:lnTo>
                                <a:lnTo>
                                  <a:pt x="316" y="575"/>
                                </a:lnTo>
                                <a:lnTo>
                                  <a:pt x="313" y="572"/>
                                </a:lnTo>
                                <a:lnTo>
                                  <a:pt x="311" y="568"/>
                                </a:lnTo>
                                <a:lnTo>
                                  <a:pt x="311" y="568"/>
                                </a:lnTo>
                                <a:lnTo>
                                  <a:pt x="309" y="564"/>
                                </a:lnTo>
                                <a:lnTo>
                                  <a:pt x="305" y="563"/>
                                </a:lnTo>
                                <a:lnTo>
                                  <a:pt x="305" y="563"/>
                                </a:lnTo>
                                <a:lnTo>
                                  <a:pt x="304" y="559"/>
                                </a:lnTo>
                                <a:lnTo>
                                  <a:pt x="304" y="557"/>
                                </a:lnTo>
                                <a:lnTo>
                                  <a:pt x="305" y="554"/>
                                </a:lnTo>
                                <a:lnTo>
                                  <a:pt x="305" y="554"/>
                                </a:lnTo>
                                <a:lnTo>
                                  <a:pt x="305" y="550"/>
                                </a:lnTo>
                                <a:lnTo>
                                  <a:pt x="305" y="546"/>
                                </a:lnTo>
                                <a:lnTo>
                                  <a:pt x="305" y="546"/>
                                </a:lnTo>
                                <a:lnTo>
                                  <a:pt x="307" y="544"/>
                                </a:lnTo>
                                <a:lnTo>
                                  <a:pt x="309" y="543"/>
                                </a:lnTo>
                                <a:lnTo>
                                  <a:pt x="313" y="541"/>
                                </a:lnTo>
                                <a:lnTo>
                                  <a:pt x="313" y="541"/>
                                </a:lnTo>
                                <a:lnTo>
                                  <a:pt x="316" y="535"/>
                                </a:lnTo>
                                <a:lnTo>
                                  <a:pt x="318" y="530"/>
                                </a:lnTo>
                                <a:lnTo>
                                  <a:pt x="318" y="530"/>
                                </a:lnTo>
                                <a:lnTo>
                                  <a:pt x="320" y="523"/>
                                </a:lnTo>
                                <a:lnTo>
                                  <a:pt x="320" y="521"/>
                                </a:lnTo>
                                <a:lnTo>
                                  <a:pt x="318" y="517"/>
                                </a:lnTo>
                                <a:lnTo>
                                  <a:pt x="318" y="517"/>
                                </a:lnTo>
                                <a:lnTo>
                                  <a:pt x="311" y="514"/>
                                </a:lnTo>
                                <a:lnTo>
                                  <a:pt x="311" y="514"/>
                                </a:lnTo>
                                <a:lnTo>
                                  <a:pt x="305" y="514"/>
                                </a:lnTo>
                                <a:lnTo>
                                  <a:pt x="300" y="514"/>
                                </a:lnTo>
                                <a:lnTo>
                                  <a:pt x="295" y="512"/>
                                </a:lnTo>
                                <a:lnTo>
                                  <a:pt x="295" y="510"/>
                                </a:lnTo>
                                <a:lnTo>
                                  <a:pt x="293" y="506"/>
                                </a:lnTo>
                                <a:lnTo>
                                  <a:pt x="293" y="506"/>
                                </a:lnTo>
                                <a:lnTo>
                                  <a:pt x="295" y="503"/>
                                </a:lnTo>
                                <a:lnTo>
                                  <a:pt x="296" y="499"/>
                                </a:lnTo>
                                <a:lnTo>
                                  <a:pt x="296" y="499"/>
                                </a:lnTo>
                                <a:lnTo>
                                  <a:pt x="295" y="496"/>
                                </a:lnTo>
                                <a:lnTo>
                                  <a:pt x="293" y="494"/>
                                </a:lnTo>
                                <a:lnTo>
                                  <a:pt x="291" y="494"/>
                                </a:lnTo>
                                <a:lnTo>
                                  <a:pt x="287" y="494"/>
                                </a:lnTo>
                                <a:lnTo>
                                  <a:pt x="287" y="494"/>
                                </a:lnTo>
                                <a:lnTo>
                                  <a:pt x="286" y="494"/>
                                </a:lnTo>
                                <a:lnTo>
                                  <a:pt x="286" y="494"/>
                                </a:lnTo>
                                <a:lnTo>
                                  <a:pt x="278" y="496"/>
                                </a:lnTo>
                                <a:lnTo>
                                  <a:pt x="278" y="496"/>
                                </a:lnTo>
                                <a:lnTo>
                                  <a:pt x="275" y="497"/>
                                </a:lnTo>
                                <a:lnTo>
                                  <a:pt x="275" y="497"/>
                                </a:lnTo>
                                <a:lnTo>
                                  <a:pt x="273" y="503"/>
                                </a:lnTo>
                                <a:lnTo>
                                  <a:pt x="273" y="503"/>
                                </a:lnTo>
                                <a:lnTo>
                                  <a:pt x="273" y="505"/>
                                </a:lnTo>
                                <a:lnTo>
                                  <a:pt x="271" y="506"/>
                                </a:lnTo>
                                <a:lnTo>
                                  <a:pt x="267" y="508"/>
                                </a:lnTo>
                                <a:lnTo>
                                  <a:pt x="267" y="508"/>
                                </a:lnTo>
                                <a:lnTo>
                                  <a:pt x="267" y="512"/>
                                </a:lnTo>
                                <a:lnTo>
                                  <a:pt x="267" y="516"/>
                                </a:lnTo>
                                <a:lnTo>
                                  <a:pt x="267" y="516"/>
                                </a:lnTo>
                                <a:lnTo>
                                  <a:pt x="264" y="519"/>
                                </a:lnTo>
                                <a:lnTo>
                                  <a:pt x="260" y="521"/>
                                </a:lnTo>
                                <a:lnTo>
                                  <a:pt x="260" y="521"/>
                                </a:lnTo>
                                <a:lnTo>
                                  <a:pt x="260" y="526"/>
                                </a:lnTo>
                                <a:lnTo>
                                  <a:pt x="260" y="530"/>
                                </a:lnTo>
                                <a:lnTo>
                                  <a:pt x="260" y="530"/>
                                </a:lnTo>
                                <a:lnTo>
                                  <a:pt x="264" y="534"/>
                                </a:lnTo>
                                <a:lnTo>
                                  <a:pt x="262" y="537"/>
                                </a:lnTo>
                                <a:lnTo>
                                  <a:pt x="258" y="543"/>
                                </a:lnTo>
                                <a:lnTo>
                                  <a:pt x="258" y="543"/>
                                </a:lnTo>
                                <a:lnTo>
                                  <a:pt x="260" y="546"/>
                                </a:lnTo>
                                <a:lnTo>
                                  <a:pt x="262" y="550"/>
                                </a:lnTo>
                                <a:lnTo>
                                  <a:pt x="262" y="550"/>
                                </a:lnTo>
                                <a:lnTo>
                                  <a:pt x="262" y="554"/>
                                </a:lnTo>
                                <a:lnTo>
                                  <a:pt x="260" y="559"/>
                                </a:lnTo>
                                <a:lnTo>
                                  <a:pt x="260" y="559"/>
                                </a:lnTo>
                                <a:lnTo>
                                  <a:pt x="262" y="561"/>
                                </a:lnTo>
                                <a:lnTo>
                                  <a:pt x="262" y="563"/>
                                </a:lnTo>
                                <a:lnTo>
                                  <a:pt x="267" y="563"/>
                                </a:lnTo>
                                <a:lnTo>
                                  <a:pt x="267" y="563"/>
                                </a:lnTo>
                                <a:lnTo>
                                  <a:pt x="269" y="564"/>
                                </a:lnTo>
                                <a:lnTo>
                                  <a:pt x="271" y="568"/>
                                </a:lnTo>
                                <a:lnTo>
                                  <a:pt x="271" y="568"/>
                                </a:lnTo>
                                <a:lnTo>
                                  <a:pt x="271" y="572"/>
                                </a:lnTo>
                                <a:lnTo>
                                  <a:pt x="271" y="575"/>
                                </a:lnTo>
                                <a:lnTo>
                                  <a:pt x="271" y="575"/>
                                </a:lnTo>
                                <a:lnTo>
                                  <a:pt x="273" y="579"/>
                                </a:lnTo>
                                <a:lnTo>
                                  <a:pt x="275" y="581"/>
                                </a:lnTo>
                                <a:lnTo>
                                  <a:pt x="280" y="584"/>
                                </a:lnTo>
                                <a:lnTo>
                                  <a:pt x="280" y="584"/>
                                </a:lnTo>
                                <a:lnTo>
                                  <a:pt x="289" y="584"/>
                                </a:lnTo>
                                <a:lnTo>
                                  <a:pt x="293" y="586"/>
                                </a:lnTo>
                                <a:lnTo>
                                  <a:pt x="295" y="588"/>
                                </a:lnTo>
                                <a:lnTo>
                                  <a:pt x="295" y="588"/>
                                </a:lnTo>
                                <a:lnTo>
                                  <a:pt x="296" y="590"/>
                                </a:lnTo>
                                <a:lnTo>
                                  <a:pt x="295" y="593"/>
                                </a:lnTo>
                                <a:lnTo>
                                  <a:pt x="293" y="597"/>
                                </a:lnTo>
                                <a:lnTo>
                                  <a:pt x="291" y="601"/>
                                </a:lnTo>
                                <a:lnTo>
                                  <a:pt x="291" y="602"/>
                                </a:lnTo>
                                <a:lnTo>
                                  <a:pt x="293" y="604"/>
                                </a:lnTo>
                                <a:lnTo>
                                  <a:pt x="293" y="604"/>
                                </a:lnTo>
                                <a:lnTo>
                                  <a:pt x="296" y="604"/>
                                </a:lnTo>
                                <a:lnTo>
                                  <a:pt x="298" y="602"/>
                                </a:lnTo>
                                <a:lnTo>
                                  <a:pt x="300" y="602"/>
                                </a:lnTo>
                                <a:lnTo>
                                  <a:pt x="302" y="604"/>
                                </a:lnTo>
                                <a:lnTo>
                                  <a:pt x="302" y="604"/>
                                </a:lnTo>
                                <a:lnTo>
                                  <a:pt x="304" y="610"/>
                                </a:lnTo>
                                <a:lnTo>
                                  <a:pt x="302" y="613"/>
                                </a:lnTo>
                                <a:lnTo>
                                  <a:pt x="298" y="615"/>
                                </a:lnTo>
                                <a:lnTo>
                                  <a:pt x="295" y="615"/>
                                </a:lnTo>
                                <a:lnTo>
                                  <a:pt x="286" y="617"/>
                                </a:lnTo>
                                <a:lnTo>
                                  <a:pt x="280" y="619"/>
                                </a:lnTo>
                                <a:lnTo>
                                  <a:pt x="278" y="620"/>
                                </a:lnTo>
                                <a:lnTo>
                                  <a:pt x="278" y="620"/>
                                </a:lnTo>
                                <a:lnTo>
                                  <a:pt x="278" y="624"/>
                                </a:lnTo>
                                <a:lnTo>
                                  <a:pt x="278" y="626"/>
                                </a:lnTo>
                                <a:lnTo>
                                  <a:pt x="280" y="628"/>
                                </a:lnTo>
                                <a:lnTo>
                                  <a:pt x="280" y="631"/>
                                </a:lnTo>
                                <a:lnTo>
                                  <a:pt x="280" y="631"/>
                                </a:lnTo>
                                <a:lnTo>
                                  <a:pt x="280" y="633"/>
                                </a:lnTo>
                                <a:lnTo>
                                  <a:pt x="278" y="635"/>
                                </a:lnTo>
                                <a:lnTo>
                                  <a:pt x="277" y="637"/>
                                </a:lnTo>
                                <a:lnTo>
                                  <a:pt x="277" y="640"/>
                                </a:lnTo>
                                <a:lnTo>
                                  <a:pt x="277" y="640"/>
                                </a:lnTo>
                                <a:lnTo>
                                  <a:pt x="278" y="646"/>
                                </a:lnTo>
                                <a:lnTo>
                                  <a:pt x="278" y="648"/>
                                </a:lnTo>
                                <a:lnTo>
                                  <a:pt x="278" y="649"/>
                                </a:lnTo>
                                <a:lnTo>
                                  <a:pt x="278" y="649"/>
                                </a:lnTo>
                                <a:lnTo>
                                  <a:pt x="273" y="653"/>
                                </a:lnTo>
                                <a:lnTo>
                                  <a:pt x="269" y="657"/>
                                </a:lnTo>
                                <a:lnTo>
                                  <a:pt x="269" y="657"/>
                                </a:lnTo>
                                <a:lnTo>
                                  <a:pt x="269" y="660"/>
                                </a:lnTo>
                                <a:lnTo>
                                  <a:pt x="269" y="662"/>
                                </a:lnTo>
                                <a:lnTo>
                                  <a:pt x="275" y="664"/>
                                </a:lnTo>
                                <a:lnTo>
                                  <a:pt x="275" y="664"/>
                                </a:lnTo>
                                <a:lnTo>
                                  <a:pt x="280" y="666"/>
                                </a:lnTo>
                                <a:lnTo>
                                  <a:pt x="286" y="668"/>
                                </a:lnTo>
                                <a:lnTo>
                                  <a:pt x="286" y="668"/>
                                </a:lnTo>
                                <a:lnTo>
                                  <a:pt x="291" y="668"/>
                                </a:lnTo>
                                <a:lnTo>
                                  <a:pt x="298" y="668"/>
                                </a:lnTo>
                                <a:lnTo>
                                  <a:pt x="298" y="668"/>
                                </a:lnTo>
                                <a:lnTo>
                                  <a:pt x="302" y="669"/>
                                </a:lnTo>
                                <a:lnTo>
                                  <a:pt x="302" y="671"/>
                                </a:lnTo>
                                <a:lnTo>
                                  <a:pt x="302" y="673"/>
                                </a:lnTo>
                                <a:lnTo>
                                  <a:pt x="302" y="673"/>
                                </a:lnTo>
                                <a:lnTo>
                                  <a:pt x="298" y="675"/>
                                </a:lnTo>
                                <a:lnTo>
                                  <a:pt x="293" y="675"/>
                                </a:lnTo>
                                <a:lnTo>
                                  <a:pt x="286" y="675"/>
                                </a:lnTo>
                                <a:lnTo>
                                  <a:pt x="286" y="675"/>
                                </a:lnTo>
                                <a:close/>
                                <a:moveTo>
                                  <a:pt x="534" y="572"/>
                                </a:moveTo>
                                <a:lnTo>
                                  <a:pt x="534" y="572"/>
                                </a:lnTo>
                                <a:lnTo>
                                  <a:pt x="532" y="566"/>
                                </a:lnTo>
                                <a:lnTo>
                                  <a:pt x="530" y="564"/>
                                </a:lnTo>
                                <a:lnTo>
                                  <a:pt x="526" y="564"/>
                                </a:lnTo>
                                <a:lnTo>
                                  <a:pt x="525" y="566"/>
                                </a:lnTo>
                                <a:lnTo>
                                  <a:pt x="519" y="570"/>
                                </a:lnTo>
                                <a:lnTo>
                                  <a:pt x="515" y="577"/>
                                </a:lnTo>
                                <a:lnTo>
                                  <a:pt x="515" y="577"/>
                                </a:lnTo>
                                <a:lnTo>
                                  <a:pt x="515" y="577"/>
                                </a:lnTo>
                                <a:lnTo>
                                  <a:pt x="515" y="577"/>
                                </a:lnTo>
                                <a:lnTo>
                                  <a:pt x="517" y="582"/>
                                </a:lnTo>
                                <a:lnTo>
                                  <a:pt x="517" y="586"/>
                                </a:lnTo>
                                <a:lnTo>
                                  <a:pt x="521" y="590"/>
                                </a:lnTo>
                                <a:lnTo>
                                  <a:pt x="526" y="590"/>
                                </a:lnTo>
                                <a:lnTo>
                                  <a:pt x="526" y="590"/>
                                </a:lnTo>
                                <a:lnTo>
                                  <a:pt x="530" y="590"/>
                                </a:lnTo>
                                <a:lnTo>
                                  <a:pt x="532" y="588"/>
                                </a:lnTo>
                                <a:lnTo>
                                  <a:pt x="535" y="582"/>
                                </a:lnTo>
                                <a:lnTo>
                                  <a:pt x="535" y="577"/>
                                </a:lnTo>
                                <a:lnTo>
                                  <a:pt x="534" y="572"/>
                                </a:lnTo>
                                <a:lnTo>
                                  <a:pt x="534" y="572"/>
                                </a:lnTo>
                                <a:close/>
                                <a:moveTo>
                                  <a:pt x="937" y="338"/>
                                </a:moveTo>
                                <a:lnTo>
                                  <a:pt x="937" y="338"/>
                                </a:lnTo>
                                <a:lnTo>
                                  <a:pt x="935" y="336"/>
                                </a:lnTo>
                                <a:lnTo>
                                  <a:pt x="935" y="338"/>
                                </a:lnTo>
                                <a:lnTo>
                                  <a:pt x="935" y="342"/>
                                </a:lnTo>
                                <a:lnTo>
                                  <a:pt x="935" y="342"/>
                                </a:lnTo>
                                <a:lnTo>
                                  <a:pt x="937" y="340"/>
                                </a:lnTo>
                                <a:lnTo>
                                  <a:pt x="939" y="338"/>
                                </a:lnTo>
                                <a:lnTo>
                                  <a:pt x="937" y="338"/>
                                </a:lnTo>
                                <a:lnTo>
                                  <a:pt x="937" y="338"/>
                                </a:lnTo>
                                <a:close/>
                                <a:moveTo>
                                  <a:pt x="110" y="354"/>
                                </a:moveTo>
                                <a:lnTo>
                                  <a:pt x="110" y="354"/>
                                </a:lnTo>
                                <a:lnTo>
                                  <a:pt x="121" y="347"/>
                                </a:lnTo>
                                <a:lnTo>
                                  <a:pt x="124" y="344"/>
                                </a:lnTo>
                                <a:lnTo>
                                  <a:pt x="126" y="338"/>
                                </a:lnTo>
                                <a:lnTo>
                                  <a:pt x="126" y="338"/>
                                </a:lnTo>
                                <a:lnTo>
                                  <a:pt x="128" y="335"/>
                                </a:lnTo>
                                <a:lnTo>
                                  <a:pt x="130" y="333"/>
                                </a:lnTo>
                                <a:lnTo>
                                  <a:pt x="130" y="333"/>
                                </a:lnTo>
                                <a:lnTo>
                                  <a:pt x="134" y="331"/>
                                </a:lnTo>
                                <a:lnTo>
                                  <a:pt x="137" y="329"/>
                                </a:lnTo>
                                <a:lnTo>
                                  <a:pt x="137" y="329"/>
                                </a:lnTo>
                                <a:lnTo>
                                  <a:pt x="139" y="326"/>
                                </a:lnTo>
                                <a:lnTo>
                                  <a:pt x="139" y="322"/>
                                </a:lnTo>
                                <a:lnTo>
                                  <a:pt x="137" y="316"/>
                                </a:lnTo>
                                <a:lnTo>
                                  <a:pt x="137" y="316"/>
                                </a:lnTo>
                                <a:lnTo>
                                  <a:pt x="135" y="313"/>
                                </a:lnTo>
                                <a:lnTo>
                                  <a:pt x="132" y="313"/>
                                </a:lnTo>
                                <a:lnTo>
                                  <a:pt x="126" y="313"/>
                                </a:lnTo>
                                <a:lnTo>
                                  <a:pt x="119" y="311"/>
                                </a:lnTo>
                                <a:lnTo>
                                  <a:pt x="117" y="309"/>
                                </a:lnTo>
                                <a:lnTo>
                                  <a:pt x="115" y="307"/>
                                </a:lnTo>
                                <a:lnTo>
                                  <a:pt x="115" y="307"/>
                                </a:lnTo>
                                <a:lnTo>
                                  <a:pt x="112" y="300"/>
                                </a:lnTo>
                                <a:lnTo>
                                  <a:pt x="108" y="297"/>
                                </a:lnTo>
                                <a:lnTo>
                                  <a:pt x="108" y="297"/>
                                </a:lnTo>
                                <a:lnTo>
                                  <a:pt x="105" y="295"/>
                                </a:lnTo>
                                <a:lnTo>
                                  <a:pt x="101" y="295"/>
                                </a:lnTo>
                                <a:lnTo>
                                  <a:pt x="101" y="295"/>
                                </a:lnTo>
                                <a:lnTo>
                                  <a:pt x="99" y="295"/>
                                </a:lnTo>
                                <a:lnTo>
                                  <a:pt x="99" y="295"/>
                                </a:lnTo>
                                <a:lnTo>
                                  <a:pt x="97" y="297"/>
                                </a:lnTo>
                                <a:lnTo>
                                  <a:pt x="96" y="300"/>
                                </a:lnTo>
                                <a:lnTo>
                                  <a:pt x="96" y="300"/>
                                </a:lnTo>
                                <a:lnTo>
                                  <a:pt x="94" y="302"/>
                                </a:lnTo>
                                <a:lnTo>
                                  <a:pt x="90" y="302"/>
                                </a:lnTo>
                                <a:lnTo>
                                  <a:pt x="85" y="302"/>
                                </a:lnTo>
                                <a:lnTo>
                                  <a:pt x="85" y="302"/>
                                </a:lnTo>
                                <a:lnTo>
                                  <a:pt x="81" y="304"/>
                                </a:lnTo>
                                <a:lnTo>
                                  <a:pt x="79" y="306"/>
                                </a:lnTo>
                                <a:lnTo>
                                  <a:pt x="77" y="306"/>
                                </a:lnTo>
                                <a:lnTo>
                                  <a:pt x="77" y="306"/>
                                </a:lnTo>
                                <a:lnTo>
                                  <a:pt x="72" y="304"/>
                                </a:lnTo>
                                <a:lnTo>
                                  <a:pt x="72" y="304"/>
                                </a:lnTo>
                                <a:lnTo>
                                  <a:pt x="68" y="304"/>
                                </a:lnTo>
                                <a:lnTo>
                                  <a:pt x="67" y="306"/>
                                </a:lnTo>
                                <a:lnTo>
                                  <a:pt x="67" y="306"/>
                                </a:lnTo>
                                <a:lnTo>
                                  <a:pt x="63" y="306"/>
                                </a:lnTo>
                                <a:lnTo>
                                  <a:pt x="61" y="302"/>
                                </a:lnTo>
                                <a:lnTo>
                                  <a:pt x="61" y="302"/>
                                </a:lnTo>
                                <a:lnTo>
                                  <a:pt x="61" y="298"/>
                                </a:lnTo>
                                <a:lnTo>
                                  <a:pt x="59" y="298"/>
                                </a:lnTo>
                                <a:lnTo>
                                  <a:pt x="58" y="298"/>
                                </a:lnTo>
                                <a:lnTo>
                                  <a:pt x="58" y="298"/>
                                </a:lnTo>
                                <a:lnTo>
                                  <a:pt x="54" y="302"/>
                                </a:lnTo>
                                <a:lnTo>
                                  <a:pt x="52" y="306"/>
                                </a:lnTo>
                                <a:lnTo>
                                  <a:pt x="52" y="306"/>
                                </a:lnTo>
                                <a:lnTo>
                                  <a:pt x="48" y="309"/>
                                </a:lnTo>
                                <a:lnTo>
                                  <a:pt x="47" y="309"/>
                                </a:lnTo>
                                <a:lnTo>
                                  <a:pt x="45" y="307"/>
                                </a:lnTo>
                                <a:lnTo>
                                  <a:pt x="45" y="307"/>
                                </a:lnTo>
                                <a:lnTo>
                                  <a:pt x="43" y="304"/>
                                </a:lnTo>
                                <a:lnTo>
                                  <a:pt x="43" y="302"/>
                                </a:lnTo>
                                <a:lnTo>
                                  <a:pt x="41" y="302"/>
                                </a:lnTo>
                                <a:lnTo>
                                  <a:pt x="41" y="302"/>
                                </a:lnTo>
                                <a:lnTo>
                                  <a:pt x="38" y="304"/>
                                </a:lnTo>
                                <a:lnTo>
                                  <a:pt x="38" y="307"/>
                                </a:lnTo>
                                <a:lnTo>
                                  <a:pt x="38" y="315"/>
                                </a:lnTo>
                                <a:lnTo>
                                  <a:pt x="38" y="315"/>
                                </a:lnTo>
                                <a:lnTo>
                                  <a:pt x="36" y="316"/>
                                </a:lnTo>
                                <a:lnTo>
                                  <a:pt x="34" y="316"/>
                                </a:lnTo>
                                <a:lnTo>
                                  <a:pt x="34" y="316"/>
                                </a:lnTo>
                                <a:lnTo>
                                  <a:pt x="29" y="320"/>
                                </a:lnTo>
                                <a:lnTo>
                                  <a:pt x="27" y="320"/>
                                </a:lnTo>
                                <a:lnTo>
                                  <a:pt x="23" y="320"/>
                                </a:lnTo>
                                <a:lnTo>
                                  <a:pt x="23" y="320"/>
                                </a:lnTo>
                                <a:lnTo>
                                  <a:pt x="21" y="316"/>
                                </a:lnTo>
                                <a:lnTo>
                                  <a:pt x="21" y="315"/>
                                </a:lnTo>
                                <a:lnTo>
                                  <a:pt x="20" y="311"/>
                                </a:lnTo>
                                <a:lnTo>
                                  <a:pt x="18" y="307"/>
                                </a:lnTo>
                                <a:lnTo>
                                  <a:pt x="18" y="307"/>
                                </a:lnTo>
                                <a:lnTo>
                                  <a:pt x="12" y="306"/>
                                </a:lnTo>
                                <a:lnTo>
                                  <a:pt x="7" y="307"/>
                                </a:lnTo>
                                <a:lnTo>
                                  <a:pt x="7" y="307"/>
                                </a:lnTo>
                                <a:lnTo>
                                  <a:pt x="3" y="309"/>
                                </a:lnTo>
                                <a:lnTo>
                                  <a:pt x="3" y="311"/>
                                </a:lnTo>
                                <a:lnTo>
                                  <a:pt x="3" y="315"/>
                                </a:lnTo>
                                <a:lnTo>
                                  <a:pt x="5" y="316"/>
                                </a:lnTo>
                                <a:lnTo>
                                  <a:pt x="5" y="316"/>
                                </a:lnTo>
                                <a:lnTo>
                                  <a:pt x="9" y="320"/>
                                </a:lnTo>
                                <a:lnTo>
                                  <a:pt x="10" y="324"/>
                                </a:lnTo>
                                <a:lnTo>
                                  <a:pt x="9" y="326"/>
                                </a:lnTo>
                                <a:lnTo>
                                  <a:pt x="9" y="326"/>
                                </a:lnTo>
                                <a:lnTo>
                                  <a:pt x="5" y="327"/>
                                </a:lnTo>
                                <a:lnTo>
                                  <a:pt x="1" y="329"/>
                                </a:lnTo>
                                <a:lnTo>
                                  <a:pt x="1" y="329"/>
                                </a:lnTo>
                                <a:lnTo>
                                  <a:pt x="0" y="331"/>
                                </a:lnTo>
                                <a:lnTo>
                                  <a:pt x="1" y="333"/>
                                </a:lnTo>
                                <a:lnTo>
                                  <a:pt x="5" y="336"/>
                                </a:lnTo>
                                <a:lnTo>
                                  <a:pt x="12" y="340"/>
                                </a:lnTo>
                                <a:lnTo>
                                  <a:pt x="12" y="340"/>
                                </a:lnTo>
                                <a:lnTo>
                                  <a:pt x="16" y="342"/>
                                </a:lnTo>
                                <a:lnTo>
                                  <a:pt x="18" y="345"/>
                                </a:lnTo>
                                <a:lnTo>
                                  <a:pt x="18" y="345"/>
                                </a:lnTo>
                                <a:lnTo>
                                  <a:pt x="18" y="347"/>
                                </a:lnTo>
                                <a:lnTo>
                                  <a:pt x="16" y="349"/>
                                </a:lnTo>
                                <a:lnTo>
                                  <a:pt x="10" y="353"/>
                                </a:lnTo>
                                <a:lnTo>
                                  <a:pt x="10" y="353"/>
                                </a:lnTo>
                                <a:lnTo>
                                  <a:pt x="9" y="356"/>
                                </a:lnTo>
                                <a:lnTo>
                                  <a:pt x="10" y="356"/>
                                </a:lnTo>
                                <a:lnTo>
                                  <a:pt x="12" y="358"/>
                                </a:lnTo>
                                <a:lnTo>
                                  <a:pt x="12" y="358"/>
                                </a:lnTo>
                                <a:lnTo>
                                  <a:pt x="16" y="358"/>
                                </a:lnTo>
                                <a:lnTo>
                                  <a:pt x="20" y="356"/>
                                </a:lnTo>
                                <a:lnTo>
                                  <a:pt x="27" y="353"/>
                                </a:lnTo>
                                <a:lnTo>
                                  <a:pt x="27" y="353"/>
                                </a:lnTo>
                                <a:lnTo>
                                  <a:pt x="30" y="353"/>
                                </a:lnTo>
                                <a:lnTo>
                                  <a:pt x="32" y="354"/>
                                </a:lnTo>
                                <a:lnTo>
                                  <a:pt x="32" y="354"/>
                                </a:lnTo>
                                <a:lnTo>
                                  <a:pt x="34" y="358"/>
                                </a:lnTo>
                                <a:lnTo>
                                  <a:pt x="38" y="362"/>
                                </a:lnTo>
                                <a:lnTo>
                                  <a:pt x="38" y="362"/>
                                </a:lnTo>
                                <a:lnTo>
                                  <a:pt x="50" y="365"/>
                                </a:lnTo>
                                <a:lnTo>
                                  <a:pt x="58" y="365"/>
                                </a:lnTo>
                                <a:lnTo>
                                  <a:pt x="65" y="365"/>
                                </a:lnTo>
                                <a:lnTo>
                                  <a:pt x="65" y="365"/>
                                </a:lnTo>
                                <a:lnTo>
                                  <a:pt x="74" y="360"/>
                                </a:lnTo>
                                <a:lnTo>
                                  <a:pt x="79" y="358"/>
                                </a:lnTo>
                                <a:lnTo>
                                  <a:pt x="85" y="356"/>
                                </a:lnTo>
                                <a:lnTo>
                                  <a:pt x="85" y="356"/>
                                </a:lnTo>
                                <a:lnTo>
                                  <a:pt x="90" y="358"/>
                                </a:lnTo>
                                <a:lnTo>
                                  <a:pt x="90" y="358"/>
                                </a:lnTo>
                                <a:lnTo>
                                  <a:pt x="101" y="358"/>
                                </a:lnTo>
                                <a:lnTo>
                                  <a:pt x="106" y="356"/>
                                </a:lnTo>
                                <a:lnTo>
                                  <a:pt x="110" y="354"/>
                                </a:lnTo>
                                <a:lnTo>
                                  <a:pt x="110" y="354"/>
                                </a:lnTo>
                                <a:close/>
                                <a:moveTo>
                                  <a:pt x="1109" y="1044"/>
                                </a:moveTo>
                                <a:lnTo>
                                  <a:pt x="1109" y="1044"/>
                                </a:lnTo>
                                <a:lnTo>
                                  <a:pt x="1107" y="1035"/>
                                </a:lnTo>
                                <a:lnTo>
                                  <a:pt x="1106" y="1026"/>
                                </a:lnTo>
                                <a:lnTo>
                                  <a:pt x="1107" y="1004"/>
                                </a:lnTo>
                                <a:lnTo>
                                  <a:pt x="1107" y="1004"/>
                                </a:lnTo>
                                <a:lnTo>
                                  <a:pt x="1109" y="986"/>
                                </a:lnTo>
                                <a:lnTo>
                                  <a:pt x="1109" y="977"/>
                                </a:lnTo>
                                <a:lnTo>
                                  <a:pt x="1107" y="968"/>
                                </a:lnTo>
                                <a:lnTo>
                                  <a:pt x="1107" y="968"/>
                                </a:lnTo>
                                <a:lnTo>
                                  <a:pt x="1104" y="961"/>
                                </a:lnTo>
                                <a:lnTo>
                                  <a:pt x="1100" y="957"/>
                                </a:lnTo>
                                <a:lnTo>
                                  <a:pt x="1091" y="948"/>
                                </a:lnTo>
                                <a:lnTo>
                                  <a:pt x="1078" y="941"/>
                                </a:lnTo>
                                <a:lnTo>
                                  <a:pt x="1068" y="932"/>
                                </a:lnTo>
                                <a:lnTo>
                                  <a:pt x="1068" y="932"/>
                                </a:lnTo>
                                <a:lnTo>
                                  <a:pt x="1060" y="924"/>
                                </a:lnTo>
                                <a:lnTo>
                                  <a:pt x="1055" y="917"/>
                                </a:lnTo>
                                <a:lnTo>
                                  <a:pt x="1055" y="917"/>
                                </a:lnTo>
                                <a:lnTo>
                                  <a:pt x="1053" y="912"/>
                                </a:lnTo>
                                <a:lnTo>
                                  <a:pt x="1053" y="906"/>
                                </a:lnTo>
                                <a:lnTo>
                                  <a:pt x="1053" y="901"/>
                                </a:lnTo>
                                <a:lnTo>
                                  <a:pt x="1053" y="897"/>
                                </a:lnTo>
                                <a:lnTo>
                                  <a:pt x="1053" y="897"/>
                                </a:lnTo>
                                <a:lnTo>
                                  <a:pt x="1048" y="894"/>
                                </a:lnTo>
                                <a:lnTo>
                                  <a:pt x="1042" y="890"/>
                                </a:lnTo>
                                <a:lnTo>
                                  <a:pt x="1039" y="888"/>
                                </a:lnTo>
                                <a:lnTo>
                                  <a:pt x="1035" y="883"/>
                                </a:lnTo>
                                <a:lnTo>
                                  <a:pt x="1035" y="883"/>
                                </a:lnTo>
                                <a:lnTo>
                                  <a:pt x="1033" y="877"/>
                                </a:lnTo>
                                <a:lnTo>
                                  <a:pt x="1037" y="872"/>
                                </a:lnTo>
                                <a:lnTo>
                                  <a:pt x="1042" y="861"/>
                                </a:lnTo>
                                <a:lnTo>
                                  <a:pt x="1042" y="861"/>
                                </a:lnTo>
                                <a:lnTo>
                                  <a:pt x="1046" y="852"/>
                                </a:lnTo>
                                <a:lnTo>
                                  <a:pt x="1051" y="848"/>
                                </a:lnTo>
                                <a:lnTo>
                                  <a:pt x="1068" y="843"/>
                                </a:lnTo>
                                <a:lnTo>
                                  <a:pt x="1068" y="843"/>
                                </a:lnTo>
                                <a:lnTo>
                                  <a:pt x="1073" y="841"/>
                                </a:lnTo>
                                <a:lnTo>
                                  <a:pt x="1078" y="838"/>
                                </a:lnTo>
                                <a:lnTo>
                                  <a:pt x="1084" y="832"/>
                                </a:lnTo>
                                <a:lnTo>
                                  <a:pt x="1089" y="825"/>
                                </a:lnTo>
                                <a:lnTo>
                                  <a:pt x="1098" y="820"/>
                                </a:lnTo>
                                <a:lnTo>
                                  <a:pt x="1098" y="820"/>
                                </a:lnTo>
                                <a:lnTo>
                                  <a:pt x="1107" y="814"/>
                                </a:lnTo>
                                <a:lnTo>
                                  <a:pt x="1116" y="812"/>
                                </a:lnTo>
                                <a:lnTo>
                                  <a:pt x="1125" y="814"/>
                                </a:lnTo>
                                <a:lnTo>
                                  <a:pt x="1134" y="816"/>
                                </a:lnTo>
                                <a:lnTo>
                                  <a:pt x="1134" y="816"/>
                                </a:lnTo>
                                <a:lnTo>
                                  <a:pt x="1134" y="800"/>
                                </a:lnTo>
                                <a:lnTo>
                                  <a:pt x="1136" y="785"/>
                                </a:lnTo>
                                <a:lnTo>
                                  <a:pt x="1136" y="785"/>
                                </a:lnTo>
                                <a:lnTo>
                                  <a:pt x="1134" y="774"/>
                                </a:lnTo>
                                <a:lnTo>
                                  <a:pt x="1131" y="767"/>
                                </a:lnTo>
                                <a:lnTo>
                                  <a:pt x="1127" y="758"/>
                                </a:lnTo>
                                <a:lnTo>
                                  <a:pt x="1124" y="749"/>
                                </a:lnTo>
                                <a:lnTo>
                                  <a:pt x="1124" y="749"/>
                                </a:lnTo>
                                <a:lnTo>
                                  <a:pt x="1124" y="740"/>
                                </a:lnTo>
                                <a:lnTo>
                                  <a:pt x="1124" y="729"/>
                                </a:lnTo>
                                <a:lnTo>
                                  <a:pt x="1125" y="720"/>
                                </a:lnTo>
                                <a:lnTo>
                                  <a:pt x="1125" y="709"/>
                                </a:lnTo>
                                <a:lnTo>
                                  <a:pt x="1125" y="709"/>
                                </a:lnTo>
                                <a:lnTo>
                                  <a:pt x="1118" y="691"/>
                                </a:lnTo>
                                <a:lnTo>
                                  <a:pt x="1118" y="682"/>
                                </a:lnTo>
                                <a:lnTo>
                                  <a:pt x="1120" y="671"/>
                                </a:lnTo>
                                <a:lnTo>
                                  <a:pt x="1120" y="671"/>
                                </a:lnTo>
                                <a:lnTo>
                                  <a:pt x="1124" y="664"/>
                                </a:lnTo>
                                <a:lnTo>
                                  <a:pt x="1127" y="660"/>
                                </a:lnTo>
                                <a:lnTo>
                                  <a:pt x="1131" y="658"/>
                                </a:lnTo>
                                <a:lnTo>
                                  <a:pt x="1134" y="658"/>
                                </a:lnTo>
                                <a:lnTo>
                                  <a:pt x="1145" y="660"/>
                                </a:lnTo>
                                <a:lnTo>
                                  <a:pt x="1158" y="664"/>
                                </a:lnTo>
                                <a:lnTo>
                                  <a:pt x="1158" y="664"/>
                                </a:lnTo>
                                <a:lnTo>
                                  <a:pt x="1167" y="666"/>
                                </a:lnTo>
                                <a:lnTo>
                                  <a:pt x="1172" y="666"/>
                                </a:lnTo>
                                <a:lnTo>
                                  <a:pt x="1187" y="664"/>
                                </a:lnTo>
                                <a:lnTo>
                                  <a:pt x="1200" y="664"/>
                                </a:lnTo>
                                <a:lnTo>
                                  <a:pt x="1205" y="664"/>
                                </a:lnTo>
                                <a:lnTo>
                                  <a:pt x="1212" y="664"/>
                                </a:lnTo>
                                <a:lnTo>
                                  <a:pt x="1212" y="664"/>
                                </a:lnTo>
                                <a:lnTo>
                                  <a:pt x="1220" y="668"/>
                                </a:lnTo>
                                <a:lnTo>
                                  <a:pt x="1225" y="671"/>
                                </a:lnTo>
                                <a:lnTo>
                                  <a:pt x="1238" y="680"/>
                                </a:lnTo>
                                <a:lnTo>
                                  <a:pt x="1249" y="691"/>
                                </a:lnTo>
                                <a:lnTo>
                                  <a:pt x="1261" y="700"/>
                                </a:lnTo>
                                <a:lnTo>
                                  <a:pt x="1261" y="700"/>
                                </a:lnTo>
                                <a:lnTo>
                                  <a:pt x="1272" y="706"/>
                                </a:lnTo>
                                <a:lnTo>
                                  <a:pt x="1277" y="707"/>
                                </a:lnTo>
                                <a:lnTo>
                                  <a:pt x="1283" y="707"/>
                                </a:lnTo>
                                <a:lnTo>
                                  <a:pt x="1287" y="706"/>
                                </a:lnTo>
                                <a:lnTo>
                                  <a:pt x="1290" y="696"/>
                                </a:lnTo>
                                <a:lnTo>
                                  <a:pt x="1294" y="691"/>
                                </a:lnTo>
                                <a:lnTo>
                                  <a:pt x="1299" y="686"/>
                                </a:lnTo>
                                <a:lnTo>
                                  <a:pt x="1299" y="686"/>
                                </a:lnTo>
                                <a:lnTo>
                                  <a:pt x="1303" y="682"/>
                                </a:lnTo>
                                <a:lnTo>
                                  <a:pt x="1310" y="680"/>
                                </a:lnTo>
                                <a:lnTo>
                                  <a:pt x="1315" y="678"/>
                                </a:lnTo>
                                <a:lnTo>
                                  <a:pt x="1319" y="677"/>
                                </a:lnTo>
                                <a:lnTo>
                                  <a:pt x="1319" y="677"/>
                                </a:lnTo>
                                <a:lnTo>
                                  <a:pt x="1321" y="671"/>
                                </a:lnTo>
                                <a:lnTo>
                                  <a:pt x="1321" y="669"/>
                                </a:lnTo>
                                <a:lnTo>
                                  <a:pt x="1319" y="668"/>
                                </a:lnTo>
                                <a:lnTo>
                                  <a:pt x="1317" y="666"/>
                                </a:lnTo>
                                <a:lnTo>
                                  <a:pt x="1310" y="664"/>
                                </a:lnTo>
                                <a:lnTo>
                                  <a:pt x="1308" y="662"/>
                                </a:lnTo>
                                <a:lnTo>
                                  <a:pt x="1306" y="658"/>
                                </a:lnTo>
                                <a:lnTo>
                                  <a:pt x="1306" y="658"/>
                                </a:lnTo>
                                <a:lnTo>
                                  <a:pt x="1306" y="649"/>
                                </a:lnTo>
                                <a:lnTo>
                                  <a:pt x="1308" y="639"/>
                                </a:lnTo>
                                <a:lnTo>
                                  <a:pt x="1314" y="619"/>
                                </a:lnTo>
                                <a:lnTo>
                                  <a:pt x="1314" y="619"/>
                                </a:lnTo>
                                <a:lnTo>
                                  <a:pt x="1315" y="610"/>
                                </a:lnTo>
                                <a:lnTo>
                                  <a:pt x="1315" y="599"/>
                                </a:lnTo>
                                <a:lnTo>
                                  <a:pt x="1315" y="595"/>
                                </a:lnTo>
                                <a:lnTo>
                                  <a:pt x="1314" y="592"/>
                                </a:lnTo>
                                <a:lnTo>
                                  <a:pt x="1308" y="590"/>
                                </a:lnTo>
                                <a:lnTo>
                                  <a:pt x="1303" y="588"/>
                                </a:lnTo>
                                <a:lnTo>
                                  <a:pt x="1303" y="588"/>
                                </a:lnTo>
                                <a:lnTo>
                                  <a:pt x="1296" y="588"/>
                                </a:lnTo>
                                <a:lnTo>
                                  <a:pt x="1290" y="592"/>
                                </a:lnTo>
                                <a:lnTo>
                                  <a:pt x="1287" y="595"/>
                                </a:lnTo>
                                <a:lnTo>
                                  <a:pt x="1285" y="601"/>
                                </a:lnTo>
                                <a:lnTo>
                                  <a:pt x="1281" y="610"/>
                                </a:lnTo>
                                <a:lnTo>
                                  <a:pt x="1279" y="615"/>
                                </a:lnTo>
                                <a:lnTo>
                                  <a:pt x="1276" y="619"/>
                                </a:lnTo>
                                <a:lnTo>
                                  <a:pt x="1276" y="619"/>
                                </a:lnTo>
                                <a:lnTo>
                                  <a:pt x="1268" y="619"/>
                                </a:lnTo>
                                <a:lnTo>
                                  <a:pt x="1263" y="619"/>
                                </a:lnTo>
                                <a:lnTo>
                                  <a:pt x="1259" y="615"/>
                                </a:lnTo>
                                <a:lnTo>
                                  <a:pt x="1256" y="610"/>
                                </a:lnTo>
                                <a:lnTo>
                                  <a:pt x="1250" y="597"/>
                                </a:lnTo>
                                <a:lnTo>
                                  <a:pt x="1247" y="586"/>
                                </a:lnTo>
                                <a:lnTo>
                                  <a:pt x="1247" y="586"/>
                                </a:lnTo>
                                <a:lnTo>
                                  <a:pt x="1241" y="572"/>
                                </a:lnTo>
                                <a:lnTo>
                                  <a:pt x="1241" y="568"/>
                                </a:lnTo>
                                <a:lnTo>
                                  <a:pt x="1243" y="566"/>
                                </a:lnTo>
                                <a:lnTo>
                                  <a:pt x="1250" y="564"/>
                                </a:lnTo>
                                <a:lnTo>
                                  <a:pt x="1258" y="563"/>
                                </a:lnTo>
                                <a:lnTo>
                                  <a:pt x="1265" y="561"/>
                                </a:lnTo>
                                <a:lnTo>
                                  <a:pt x="1265" y="561"/>
                                </a:lnTo>
                                <a:lnTo>
                                  <a:pt x="1274" y="554"/>
                                </a:lnTo>
                                <a:lnTo>
                                  <a:pt x="1285" y="543"/>
                                </a:lnTo>
                                <a:lnTo>
                                  <a:pt x="1288" y="535"/>
                                </a:lnTo>
                                <a:lnTo>
                                  <a:pt x="1292" y="530"/>
                                </a:lnTo>
                                <a:lnTo>
                                  <a:pt x="1294" y="525"/>
                                </a:lnTo>
                                <a:lnTo>
                                  <a:pt x="1292" y="519"/>
                                </a:lnTo>
                                <a:lnTo>
                                  <a:pt x="1292" y="519"/>
                                </a:lnTo>
                                <a:lnTo>
                                  <a:pt x="1290" y="516"/>
                                </a:lnTo>
                                <a:lnTo>
                                  <a:pt x="1288" y="514"/>
                                </a:lnTo>
                                <a:lnTo>
                                  <a:pt x="1283" y="512"/>
                                </a:lnTo>
                                <a:lnTo>
                                  <a:pt x="1276" y="510"/>
                                </a:lnTo>
                                <a:lnTo>
                                  <a:pt x="1272" y="506"/>
                                </a:lnTo>
                                <a:lnTo>
                                  <a:pt x="1272" y="506"/>
                                </a:lnTo>
                                <a:lnTo>
                                  <a:pt x="1270" y="501"/>
                                </a:lnTo>
                                <a:lnTo>
                                  <a:pt x="1272" y="497"/>
                                </a:lnTo>
                                <a:lnTo>
                                  <a:pt x="1274" y="494"/>
                                </a:lnTo>
                                <a:lnTo>
                                  <a:pt x="1276" y="490"/>
                                </a:lnTo>
                                <a:lnTo>
                                  <a:pt x="1276" y="490"/>
                                </a:lnTo>
                                <a:lnTo>
                                  <a:pt x="1274" y="472"/>
                                </a:lnTo>
                                <a:lnTo>
                                  <a:pt x="1274" y="458"/>
                                </a:lnTo>
                                <a:lnTo>
                                  <a:pt x="1277" y="425"/>
                                </a:lnTo>
                                <a:lnTo>
                                  <a:pt x="1277" y="425"/>
                                </a:lnTo>
                                <a:lnTo>
                                  <a:pt x="1277" y="402"/>
                                </a:lnTo>
                                <a:lnTo>
                                  <a:pt x="1276" y="378"/>
                                </a:lnTo>
                                <a:lnTo>
                                  <a:pt x="1270" y="354"/>
                                </a:lnTo>
                                <a:lnTo>
                                  <a:pt x="1265" y="331"/>
                                </a:lnTo>
                                <a:lnTo>
                                  <a:pt x="1265" y="331"/>
                                </a:lnTo>
                                <a:lnTo>
                                  <a:pt x="1261" y="318"/>
                                </a:lnTo>
                                <a:lnTo>
                                  <a:pt x="1263" y="306"/>
                                </a:lnTo>
                                <a:lnTo>
                                  <a:pt x="1268" y="297"/>
                                </a:lnTo>
                                <a:lnTo>
                                  <a:pt x="1276" y="288"/>
                                </a:lnTo>
                                <a:lnTo>
                                  <a:pt x="1287" y="282"/>
                                </a:lnTo>
                                <a:lnTo>
                                  <a:pt x="1297" y="277"/>
                                </a:lnTo>
                                <a:lnTo>
                                  <a:pt x="1325" y="269"/>
                                </a:lnTo>
                                <a:lnTo>
                                  <a:pt x="1325" y="269"/>
                                </a:lnTo>
                                <a:lnTo>
                                  <a:pt x="1339" y="262"/>
                                </a:lnTo>
                                <a:lnTo>
                                  <a:pt x="1350" y="255"/>
                                </a:lnTo>
                                <a:lnTo>
                                  <a:pt x="1357" y="248"/>
                                </a:lnTo>
                                <a:lnTo>
                                  <a:pt x="1359" y="237"/>
                                </a:lnTo>
                                <a:lnTo>
                                  <a:pt x="1359" y="237"/>
                                </a:lnTo>
                                <a:lnTo>
                                  <a:pt x="1352" y="230"/>
                                </a:lnTo>
                                <a:lnTo>
                                  <a:pt x="1343" y="221"/>
                                </a:lnTo>
                                <a:lnTo>
                                  <a:pt x="1335" y="213"/>
                                </a:lnTo>
                                <a:lnTo>
                                  <a:pt x="1330" y="212"/>
                                </a:lnTo>
                                <a:lnTo>
                                  <a:pt x="1325" y="208"/>
                                </a:lnTo>
                                <a:lnTo>
                                  <a:pt x="1325" y="208"/>
                                </a:lnTo>
                                <a:lnTo>
                                  <a:pt x="1315" y="208"/>
                                </a:lnTo>
                                <a:lnTo>
                                  <a:pt x="1308" y="206"/>
                                </a:lnTo>
                                <a:lnTo>
                                  <a:pt x="1292" y="208"/>
                                </a:lnTo>
                                <a:lnTo>
                                  <a:pt x="1292" y="208"/>
                                </a:lnTo>
                                <a:lnTo>
                                  <a:pt x="1277" y="208"/>
                                </a:lnTo>
                                <a:lnTo>
                                  <a:pt x="1272" y="210"/>
                                </a:lnTo>
                                <a:lnTo>
                                  <a:pt x="1270" y="212"/>
                                </a:lnTo>
                                <a:lnTo>
                                  <a:pt x="1268" y="213"/>
                                </a:lnTo>
                                <a:lnTo>
                                  <a:pt x="1268" y="213"/>
                                </a:lnTo>
                                <a:lnTo>
                                  <a:pt x="1267" y="217"/>
                                </a:lnTo>
                                <a:lnTo>
                                  <a:pt x="1268" y="221"/>
                                </a:lnTo>
                                <a:lnTo>
                                  <a:pt x="1270" y="228"/>
                                </a:lnTo>
                                <a:lnTo>
                                  <a:pt x="1272" y="233"/>
                                </a:lnTo>
                                <a:lnTo>
                                  <a:pt x="1272" y="237"/>
                                </a:lnTo>
                                <a:lnTo>
                                  <a:pt x="1268" y="241"/>
                                </a:lnTo>
                                <a:lnTo>
                                  <a:pt x="1268" y="241"/>
                                </a:lnTo>
                                <a:lnTo>
                                  <a:pt x="1265" y="242"/>
                                </a:lnTo>
                                <a:lnTo>
                                  <a:pt x="1259" y="244"/>
                                </a:lnTo>
                                <a:lnTo>
                                  <a:pt x="1252" y="241"/>
                                </a:lnTo>
                                <a:lnTo>
                                  <a:pt x="1243" y="235"/>
                                </a:lnTo>
                                <a:lnTo>
                                  <a:pt x="1236" y="233"/>
                                </a:lnTo>
                                <a:lnTo>
                                  <a:pt x="1236" y="233"/>
                                </a:lnTo>
                                <a:lnTo>
                                  <a:pt x="1230" y="233"/>
                                </a:lnTo>
                                <a:lnTo>
                                  <a:pt x="1227" y="235"/>
                                </a:lnTo>
                                <a:lnTo>
                                  <a:pt x="1221" y="241"/>
                                </a:lnTo>
                                <a:lnTo>
                                  <a:pt x="1216" y="246"/>
                                </a:lnTo>
                                <a:lnTo>
                                  <a:pt x="1212" y="248"/>
                                </a:lnTo>
                                <a:lnTo>
                                  <a:pt x="1207" y="248"/>
                                </a:lnTo>
                                <a:lnTo>
                                  <a:pt x="1207" y="248"/>
                                </a:lnTo>
                                <a:lnTo>
                                  <a:pt x="1201" y="248"/>
                                </a:lnTo>
                                <a:lnTo>
                                  <a:pt x="1198" y="246"/>
                                </a:lnTo>
                                <a:lnTo>
                                  <a:pt x="1196" y="244"/>
                                </a:lnTo>
                                <a:lnTo>
                                  <a:pt x="1192" y="242"/>
                                </a:lnTo>
                                <a:lnTo>
                                  <a:pt x="1192" y="242"/>
                                </a:lnTo>
                                <a:lnTo>
                                  <a:pt x="1187" y="242"/>
                                </a:lnTo>
                                <a:lnTo>
                                  <a:pt x="1185" y="244"/>
                                </a:lnTo>
                                <a:lnTo>
                                  <a:pt x="1180" y="251"/>
                                </a:lnTo>
                                <a:lnTo>
                                  <a:pt x="1180" y="251"/>
                                </a:lnTo>
                                <a:lnTo>
                                  <a:pt x="1174" y="253"/>
                                </a:lnTo>
                                <a:lnTo>
                                  <a:pt x="1172" y="251"/>
                                </a:lnTo>
                                <a:lnTo>
                                  <a:pt x="1169" y="251"/>
                                </a:lnTo>
                                <a:lnTo>
                                  <a:pt x="1167" y="248"/>
                                </a:lnTo>
                                <a:lnTo>
                                  <a:pt x="1163" y="241"/>
                                </a:lnTo>
                                <a:lnTo>
                                  <a:pt x="1162" y="239"/>
                                </a:lnTo>
                                <a:lnTo>
                                  <a:pt x="1158" y="237"/>
                                </a:lnTo>
                                <a:lnTo>
                                  <a:pt x="1158" y="237"/>
                                </a:lnTo>
                                <a:lnTo>
                                  <a:pt x="1153" y="237"/>
                                </a:lnTo>
                                <a:lnTo>
                                  <a:pt x="1149" y="237"/>
                                </a:lnTo>
                                <a:lnTo>
                                  <a:pt x="1136" y="242"/>
                                </a:lnTo>
                                <a:lnTo>
                                  <a:pt x="1125" y="250"/>
                                </a:lnTo>
                                <a:lnTo>
                                  <a:pt x="1115" y="253"/>
                                </a:lnTo>
                                <a:lnTo>
                                  <a:pt x="1115" y="253"/>
                                </a:lnTo>
                                <a:lnTo>
                                  <a:pt x="1109" y="255"/>
                                </a:lnTo>
                                <a:lnTo>
                                  <a:pt x="1102" y="255"/>
                                </a:lnTo>
                                <a:lnTo>
                                  <a:pt x="1096" y="255"/>
                                </a:lnTo>
                                <a:lnTo>
                                  <a:pt x="1089" y="259"/>
                                </a:lnTo>
                                <a:lnTo>
                                  <a:pt x="1089" y="259"/>
                                </a:lnTo>
                                <a:lnTo>
                                  <a:pt x="1086" y="264"/>
                                </a:lnTo>
                                <a:lnTo>
                                  <a:pt x="1084" y="269"/>
                                </a:lnTo>
                                <a:lnTo>
                                  <a:pt x="1082" y="277"/>
                                </a:lnTo>
                                <a:lnTo>
                                  <a:pt x="1078" y="282"/>
                                </a:lnTo>
                                <a:lnTo>
                                  <a:pt x="1078" y="282"/>
                                </a:lnTo>
                                <a:lnTo>
                                  <a:pt x="1071" y="289"/>
                                </a:lnTo>
                                <a:lnTo>
                                  <a:pt x="1060" y="295"/>
                                </a:lnTo>
                                <a:lnTo>
                                  <a:pt x="1055" y="295"/>
                                </a:lnTo>
                                <a:lnTo>
                                  <a:pt x="1049" y="295"/>
                                </a:lnTo>
                                <a:lnTo>
                                  <a:pt x="1046" y="293"/>
                                </a:lnTo>
                                <a:lnTo>
                                  <a:pt x="1042" y="289"/>
                                </a:lnTo>
                                <a:lnTo>
                                  <a:pt x="1042" y="289"/>
                                </a:lnTo>
                                <a:lnTo>
                                  <a:pt x="1042" y="282"/>
                                </a:lnTo>
                                <a:lnTo>
                                  <a:pt x="1042" y="277"/>
                                </a:lnTo>
                                <a:lnTo>
                                  <a:pt x="1049" y="264"/>
                                </a:lnTo>
                                <a:lnTo>
                                  <a:pt x="1053" y="259"/>
                                </a:lnTo>
                                <a:lnTo>
                                  <a:pt x="1055" y="253"/>
                                </a:lnTo>
                                <a:lnTo>
                                  <a:pt x="1053" y="246"/>
                                </a:lnTo>
                                <a:lnTo>
                                  <a:pt x="1048" y="241"/>
                                </a:lnTo>
                                <a:lnTo>
                                  <a:pt x="1048" y="241"/>
                                </a:lnTo>
                                <a:lnTo>
                                  <a:pt x="1042" y="235"/>
                                </a:lnTo>
                                <a:lnTo>
                                  <a:pt x="1031" y="231"/>
                                </a:lnTo>
                                <a:lnTo>
                                  <a:pt x="1022" y="230"/>
                                </a:lnTo>
                                <a:lnTo>
                                  <a:pt x="1019" y="230"/>
                                </a:lnTo>
                                <a:lnTo>
                                  <a:pt x="1015" y="231"/>
                                </a:lnTo>
                                <a:lnTo>
                                  <a:pt x="1015" y="231"/>
                                </a:lnTo>
                                <a:lnTo>
                                  <a:pt x="1013" y="233"/>
                                </a:lnTo>
                                <a:lnTo>
                                  <a:pt x="1011" y="237"/>
                                </a:lnTo>
                                <a:lnTo>
                                  <a:pt x="1010" y="242"/>
                                </a:lnTo>
                                <a:lnTo>
                                  <a:pt x="1011" y="248"/>
                                </a:lnTo>
                                <a:lnTo>
                                  <a:pt x="1015" y="253"/>
                                </a:lnTo>
                                <a:lnTo>
                                  <a:pt x="1015" y="253"/>
                                </a:lnTo>
                                <a:lnTo>
                                  <a:pt x="1017" y="260"/>
                                </a:lnTo>
                                <a:lnTo>
                                  <a:pt x="1015" y="266"/>
                                </a:lnTo>
                                <a:lnTo>
                                  <a:pt x="1008" y="277"/>
                                </a:lnTo>
                                <a:lnTo>
                                  <a:pt x="1008" y="277"/>
                                </a:lnTo>
                                <a:lnTo>
                                  <a:pt x="1008" y="282"/>
                                </a:lnTo>
                                <a:lnTo>
                                  <a:pt x="1008" y="289"/>
                                </a:lnTo>
                                <a:lnTo>
                                  <a:pt x="1010" y="295"/>
                                </a:lnTo>
                                <a:lnTo>
                                  <a:pt x="1010" y="297"/>
                                </a:lnTo>
                                <a:lnTo>
                                  <a:pt x="1008" y="300"/>
                                </a:lnTo>
                                <a:lnTo>
                                  <a:pt x="1008" y="300"/>
                                </a:lnTo>
                                <a:lnTo>
                                  <a:pt x="1002" y="302"/>
                                </a:lnTo>
                                <a:lnTo>
                                  <a:pt x="999" y="302"/>
                                </a:lnTo>
                                <a:lnTo>
                                  <a:pt x="988" y="302"/>
                                </a:lnTo>
                                <a:lnTo>
                                  <a:pt x="988" y="302"/>
                                </a:lnTo>
                                <a:lnTo>
                                  <a:pt x="982" y="302"/>
                                </a:lnTo>
                                <a:lnTo>
                                  <a:pt x="975" y="306"/>
                                </a:lnTo>
                                <a:lnTo>
                                  <a:pt x="970" y="309"/>
                                </a:lnTo>
                                <a:lnTo>
                                  <a:pt x="966" y="315"/>
                                </a:lnTo>
                                <a:lnTo>
                                  <a:pt x="966" y="315"/>
                                </a:lnTo>
                                <a:lnTo>
                                  <a:pt x="966" y="320"/>
                                </a:lnTo>
                                <a:lnTo>
                                  <a:pt x="966" y="324"/>
                                </a:lnTo>
                                <a:lnTo>
                                  <a:pt x="970" y="335"/>
                                </a:lnTo>
                                <a:lnTo>
                                  <a:pt x="970" y="344"/>
                                </a:lnTo>
                                <a:lnTo>
                                  <a:pt x="970" y="347"/>
                                </a:lnTo>
                                <a:lnTo>
                                  <a:pt x="966" y="351"/>
                                </a:lnTo>
                                <a:lnTo>
                                  <a:pt x="966" y="351"/>
                                </a:lnTo>
                                <a:lnTo>
                                  <a:pt x="963" y="353"/>
                                </a:lnTo>
                                <a:lnTo>
                                  <a:pt x="957" y="353"/>
                                </a:lnTo>
                                <a:lnTo>
                                  <a:pt x="946" y="351"/>
                                </a:lnTo>
                                <a:lnTo>
                                  <a:pt x="946" y="351"/>
                                </a:lnTo>
                                <a:lnTo>
                                  <a:pt x="941" y="347"/>
                                </a:lnTo>
                                <a:lnTo>
                                  <a:pt x="939" y="347"/>
                                </a:lnTo>
                                <a:lnTo>
                                  <a:pt x="937" y="351"/>
                                </a:lnTo>
                                <a:lnTo>
                                  <a:pt x="937" y="351"/>
                                </a:lnTo>
                                <a:lnTo>
                                  <a:pt x="934" y="358"/>
                                </a:lnTo>
                                <a:lnTo>
                                  <a:pt x="932" y="367"/>
                                </a:lnTo>
                                <a:lnTo>
                                  <a:pt x="932" y="371"/>
                                </a:lnTo>
                                <a:lnTo>
                                  <a:pt x="928" y="374"/>
                                </a:lnTo>
                                <a:lnTo>
                                  <a:pt x="925" y="374"/>
                                </a:lnTo>
                                <a:lnTo>
                                  <a:pt x="919" y="374"/>
                                </a:lnTo>
                                <a:lnTo>
                                  <a:pt x="919" y="374"/>
                                </a:lnTo>
                                <a:lnTo>
                                  <a:pt x="910" y="371"/>
                                </a:lnTo>
                                <a:lnTo>
                                  <a:pt x="903" y="365"/>
                                </a:lnTo>
                                <a:lnTo>
                                  <a:pt x="894" y="358"/>
                                </a:lnTo>
                                <a:lnTo>
                                  <a:pt x="890" y="353"/>
                                </a:lnTo>
                                <a:lnTo>
                                  <a:pt x="890" y="353"/>
                                </a:lnTo>
                                <a:lnTo>
                                  <a:pt x="887" y="344"/>
                                </a:lnTo>
                                <a:lnTo>
                                  <a:pt x="887" y="335"/>
                                </a:lnTo>
                                <a:lnTo>
                                  <a:pt x="887" y="326"/>
                                </a:lnTo>
                                <a:lnTo>
                                  <a:pt x="887" y="322"/>
                                </a:lnTo>
                                <a:lnTo>
                                  <a:pt x="883" y="318"/>
                                </a:lnTo>
                                <a:lnTo>
                                  <a:pt x="883" y="318"/>
                                </a:lnTo>
                                <a:lnTo>
                                  <a:pt x="881" y="316"/>
                                </a:lnTo>
                                <a:lnTo>
                                  <a:pt x="877" y="315"/>
                                </a:lnTo>
                                <a:lnTo>
                                  <a:pt x="870" y="313"/>
                                </a:lnTo>
                                <a:lnTo>
                                  <a:pt x="861" y="311"/>
                                </a:lnTo>
                                <a:lnTo>
                                  <a:pt x="854" y="307"/>
                                </a:lnTo>
                                <a:lnTo>
                                  <a:pt x="854" y="307"/>
                                </a:lnTo>
                                <a:lnTo>
                                  <a:pt x="850" y="304"/>
                                </a:lnTo>
                                <a:lnTo>
                                  <a:pt x="848" y="298"/>
                                </a:lnTo>
                                <a:lnTo>
                                  <a:pt x="850" y="293"/>
                                </a:lnTo>
                                <a:lnTo>
                                  <a:pt x="854" y="289"/>
                                </a:lnTo>
                                <a:lnTo>
                                  <a:pt x="854" y="289"/>
                                </a:lnTo>
                                <a:lnTo>
                                  <a:pt x="859" y="289"/>
                                </a:lnTo>
                                <a:lnTo>
                                  <a:pt x="865" y="289"/>
                                </a:lnTo>
                                <a:lnTo>
                                  <a:pt x="876" y="293"/>
                                </a:lnTo>
                                <a:lnTo>
                                  <a:pt x="876" y="293"/>
                                </a:lnTo>
                                <a:lnTo>
                                  <a:pt x="892" y="300"/>
                                </a:lnTo>
                                <a:lnTo>
                                  <a:pt x="910" y="307"/>
                                </a:lnTo>
                                <a:lnTo>
                                  <a:pt x="919" y="307"/>
                                </a:lnTo>
                                <a:lnTo>
                                  <a:pt x="928" y="307"/>
                                </a:lnTo>
                                <a:lnTo>
                                  <a:pt x="935" y="306"/>
                                </a:lnTo>
                                <a:lnTo>
                                  <a:pt x="944" y="302"/>
                                </a:lnTo>
                                <a:lnTo>
                                  <a:pt x="944" y="302"/>
                                </a:lnTo>
                                <a:lnTo>
                                  <a:pt x="950" y="297"/>
                                </a:lnTo>
                                <a:lnTo>
                                  <a:pt x="955" y="289"/>
                                </a:lnTo>
                                <a:lnTo>
                                  <a:pt x="961" y="280"/>
                                </a:lnTo>
                                <a:lnTo>
                                  <a:pt x="964" y="273"/>
                                </a:lnTo>
                                <a:lnTo>
                                  <a:pt x="964" y="266"/>
                                </a:lnTo>
                                <a:lnTo>
                                  <a:pt x="963" y="259"/>
                                </a:lnTo>
                                <a:lnTo>
                                  <a:pt x="957" y="251"/>
                                </a:lnTo>
                                <a:lnTo>
                                  <a:pt x="948" y="248"/>
                                </a:lnTo>
                                <a:lnTo>
                                  <a:pt x="948" y="248"/>
                                </a:lnTo>
                                <a:lnTo>
                                  <a:pt x="937" y="246"/>
                                </a:lnTo>
                                <a:lnTo>
                                  <a:pt x="926" y="242"/>
                                </a:lnTo>
                                <a:lnTo>
                                  <a:pt x="926" y="242"/>
                                </a:lnTo>
                                <a:lnTo>
                                  <a:pt x="908" y="237"/>
                                </a:lnTo>
                                <a:lnTo>
                                  <a:pt x="899" y="233"/>
                                </a:lnTo>
                                <a:lnTo>
                                  <a:pt x="890" y="228"/>
                                </a:lnTo>
                                <a:lnTo>
                                  <a:pt x="890" y="228"/>
                                </a:lnTo>
                                <a:lnTo>
                                  <a:pt x="879" y="221"/>
                                </a:lnTo>
                                <a:lnTo>
                                  <a:pt x="872" y="215"/>
                                </a:lnTo>
                                <a:lnTo>
                                  <a:pt x="867" y="212"/>
                                </a:lnTo>
                                <a:lnTo>
                                  <a:pt x="867" y="212"/>
                                </a:lnTo>
                                <a:lnTo>
                                  <a:pt x="854" y="206"/>
                                </a:lnTo>
                                <a:lnTo>
                                  <a:pt x="843" y="201"/>
                                </a:lnTo>
                                <a:lnTo>
                                  <a:pt x="843" y="201"/>
                                </a:lnTo>
                                <a:lnTo>
                                  <a:pt x="838" y="199"/>
                                </a:lnTo>
                                <a:lnTo>
                                  <a:pt x="830" y="197"/>
                                </a:lnTo>
                                <a:lnTo>
                                  <a:pt x="830" y="197"/>
                                </a:lnTo>
                                <a:lnTo>
                                  <a:pt x="821" y="197"/>
                                </a:lnTo>
                                <a:lnTo>
                                  <a:pt x="812" y="199"/>
                                </a:lnTo>
                                <a:lnTo>
                                  <a:pt x="812" y="199"/>
                                </a:lnTo>
                                <a:lnTo>
                                  <a:pt x="803" y="199"/>
                                </a:lnTo>
                                <a:lnTo>
                                  <a:pt x="800" y="197"/>
                                </a:lnTo>
                                <a:lnTo>
                                  <a:pt x="798" y="192"/>
                                </a:lnTo>
                                <a:lnTo>
                                  <a:pt x="798" y="192"/>
                                </a:lnTo>
                                <a:lnTo>
                                  <a:pt x="798" y="190"/>
                                </a:lnTo>
                                <a:lnTo>
                                  <a:pt x="800" y="188"/>
                                </a:lnTo>
                                <a:lnTo>
                                  <a:pt x="803" y="184"/>
                                </a:lnTo>
                                <a:lnTo>
                                  <a:pt x="807" y="181"/>
                                </a:lnTo>
                                <a:lnTo>
                                  <a:pt x="809" y="179"/>
                                </a:lnTo>
                                <a:lnTo>
                                  <a:pt x="809" y="175"/>
                                </a:lnTo>
                                <a:lnTo>
                                  <a:pt x="809" y="175"/>
                                </a:lnTo>
                                <a:lnTo>
                                  <a:pt x="807" y="172"/>
                                </a:lnTo>
                                <a:lnTo>
                                  <a:pt x="805" y="170"/>
                                </a:lnTo>
                                <a:lnTo>
                                  <a:pt x="801" y="170"/>
                                </a:lnTo>
                                <a:lnTo>
                                  <a:pt x="791" y="175"/>
                                </a:lnTo>
                                <a:lnTo>
                                  <a:pt x="791" y="175"/>
                                </a:lnTo>
                                <a:lnTo>
                                  <a:pt x="785" y="177"/>
                                </a:lnTo>
                                <a:lnTo>
                                  <a:pt x="780" y="177"/>
                                </a:lnTo>
                                <a:lnTo>
                                  <a:pt x="778" y="175"/>
                                </a:lnTo>
                                <a:lnTo>
                                  <a:pt x="778" y="172"/>
                                </a:lnTo>
                                <a:lnTo>
                                  <a:pt x="776" y="165"/>
                                </a:lnTo>
                                <a:lnTo>
                                  <a:pt x="774" y="163"/>
                                </a:lnTo>
                                <a:lnTo>
                                  <a:pt x="771" y="161"/>
                                </a:lnTo>
                                <a:lnTo>
                                  <a:pt x="771" y="161"/>
                                </a:lnTo>
                                <a:lnTo>
                                  <a:pt x="767" y="163"/>
                                </a:lnTo>
                                <a:lnTo>
                                  <a:pt x="767" y="165"/>
                                </a:lnTo>
                                <a:lnTo>
                                  <a:pt x="765" y="168"/>
                                </a:lnTo>
                                <a:lnTo>
                                  <a:pt x="765" y="174"/>
                                </a:lnTo>
                                <a:lnTo>
                                  <a:pt x="763" y="175"/>
                                </a:lnTo>
                                <a:lnTo>
                                  <a:pt x="762" y="177"/>
                                </a:lnTo>
                                <a:lnTo>
                                  <a:pt x="762" y="177"/>
                                </a:lnTo>
                                <a:lnTo>
                                  <a:pt x="758" y="177"/>
                                </a:lnTo>
                                <a:lnTo>
                                  <a:pt x="756" y="177"/>
                                </a:lnTo>
                                <a:lnTo>
                                  <a:pt x="754" y="172"/>
                                </a:lnTo>
                                <a:lnTo>
                                  <a:pt x="753" y="170"/>
                                </a:lnTo>
                                <a:lnTo>
                                  <a:pt x="751" y="170"/>
                                </a:lnTo>
                                <a:lnTo>
                                  <a:pt x="749" y="170"/>
                                </a:lnTo>
                                <a:lnTo>
                                  <a:pt x="747" y="174"/>
                                </a:lnTo>
                                <a:lnTo>
                                  <a:pt x="747" y="174"/>
                                </a:lnTo>
                                <a:lnTo>
                                  <a:pt x="745" y="177"/>
                                </a:lnTo>
                                <a:lnTo>
                                  <a:pt x="745" y="181"/>
                                </a:lnTo>
                                <a:lnTo>
                                  <a:pt x="745" y="184"/>
                                </a:lnTo>
                                <a:lnTo>
                                  <a:pt x="745" y="188"/>
                                </a:lnTo>
                                <a:lnTo>
                                  <a:pt x="745" y="188"/>
                                </a:lnTo>
                                <a:lnTo>
                                  <a:pt x="742" y="190"/>
                                </a:lnTo>
                                <a:lnTo>
                                  <a:pt x="738" y="192"/>
                                </a:lnTo>
                                <a:lnTo>
                                  <a:pt x="734" y="192"/>
                                </a:lnTo>
                                <a:lnTo>
                                  <a:pt x="731" y="190"/>
                                </a:lnTo>
                                <a:lnTo>
                                  <a:pt x="731" y="190"/>
                                </a:lnTo>
                                <a:lnTo>
                                  <a:pt x="731" y="186"/>
                                </a:lnTo>
                                <a:lnTo>
                                  <a:pt x="731" y="183"/>
                                </a:lnTo>
                                <a:lnTo>
                                  <a:pt x="733" y="172"/>
                                </a:lnTo>
                                <a:lnTo>
                                  <a:pt x="733" y="168"/>
                                </a:lnTo>
                                <a:lnTo>
                                  <a:pt x="731" y="165"/>
                                </a:lnTo>
                                <a:lnTo>
                                  <a:pt x="727" y="163"/>
                                </a:lnTo>
                                <a:lnTo>
                                  <a:pt x="722" y="165"/>
                                </a:lnTo>
                                <a:lnTo>
                                  <a:pt x="722" y="165"/>
                                </a:lnTo>
                                <a:lnTo>
                                  <a:pt x="718" y="166"/>
                                </a:lnTo>
                                <a:lnTo>
                                  <a:pt x="716" y="172"/>
                                </a:lnTo>
                                <a:lnTo>
                                  <a:pt x="715" y="175"/>
                                </a:lnTo>
                                <a:lnTo>
                                  <a:pt x="711" y="179"/>
                                </a:lnTo>
                                <a:lnTo>
                                  <a:pt x="711" y="179"/>
                                </a:lnTo>
                                <a:lnTo>
                                  <a:pt x="707" y="181"/>
                                </a:lnTo>
                                <a:lnTo>
                                  <a:pt x="702" y="179"/>
                                </a:lnTo>
                                <a:lnTo>
                                  <a:pt x="695" y="177"/>
                                </a:lnTo>
                                <a:lnTo>
                                  <a:pt x="695" y="177"/>
                                </a:lnTo>
                                <a:lnTo>
                                  <a:pt x="689" y="177"/>
                                </a:lnTo>
                                <a:lnTo>
                                  <a:pt x="684" y="179"/>
                                </a:lnTo>
                                <a:lnTo>
                                  <a:pt x="682" y="183"/>
                                </a:lnTo>
                                <a:lnTo>
                                  <a:pt x="680" y="188"/>
                                </a:lnTo>
                                <a:lnTo>
                                  <a:pt x="675" y="197"/>
                                </a:lnTo>
                                <a:lnTo>
                                  <a:pt x="671" y="201"/>
                                </a:lnTo>
                                <a:lnTo>
                                  <a:pt x="666" y="204"/>
                                </a:lnTo>
                                <a:lnTo>
                                  <a:pt x="666" y="204"/>
                                </a:lnTo>
                                <a:lnTo>
                                  <a:pt x="655" y="206"/>
                                </a:lnTo>
                                <a:lnTo>
                                  <a:pt x="640" y="208"/>
                                </a:lnTo>
                                <a:lnTo>
                                  <a:pt x="635" y="210"/>
                                </a:lnTo>
                                <a:lnTo>
                                  <a:pt x="629" y="212"/>
                                </a:lnTo>
                                <a:lnTo>
                                  <a:pt x="626" y="217"/>
                                </a:lnTo>
                                <a:lnTo>
                                  <a:pt x="622" y="222"/>
                                </a:lnTo>
                                <a:lnTo>
                                  <a:pt x="622" y="222"/>
                                </a:lnTo>
                                <a:lnTo>
                                  <a:pt x="622" y="231"/>
                                </a:lnTo>
                                <a:lnTo>
                                  <a:pt x="620" y="237"/>
                                </a:lnTo>
                                <a:lnTo>
                                  <a:pt x="619" y="241"/>
                                </a:lnTo>
                                <a:lnTo>
                                  <a:pt x="619" y="241"/>
                                </a:lnTo>
                                <a:lnTo>
                                  <a:pt x="615" y="242"/>
                                </a:lnTo>
                                <a:lnTo>
                                  <a:pt x="610" y="242"/>
                                </a:lnTo>
                                <a:lnTo>
                                  <a:pt x="601" y="244"/>
                                </a:lnTo>
                                <a:lnTo>
                                  <a:pt x="601" y="244"/>
                                </a:lnTo>
                                <a:lnTo>
                                  <a:pt x="601" y="248"/>
                                </a:lnTo>
                                <a:lnTo>
                                  <a:pt x="601" y="250"/>
                                </a:lnTo>
                                <a:lnTo>
                                  <a:pt x="604" y="253"/>
                                </a:lnTo>
                                <a:lnTo>
                                  <a:pt x="606" y="255"/>
                                </a:lnTo>
                                <a:lnTo>
                                  <a:pt x="606" y="255"/>
                                </a:lnTo>
                                <a:lnTo>
                                  <a:pt x="608" y="259"/>
                                </a:lnTo>
                                <a:lnTo>
                                  <a:pt x="606" y="262"/>
                                </a:lnTo>
                                <a:lnTo>
                                  <a:pt x="606" y="262"/>
                                </a:lnTo>
                                <a:lnTo>
                                  <a:pt x="604" y="264"/>
                                </a:lnTo>
                                <a:lnTo>
                                  <a:pt x="599" y="264"/>
                                </a:lnTo>
                                <a:lnTo>
                                  <a:pt x="591" y="264"/>
                                </a:lnTo>
                                <a:lnTo>
                                  <a:pt x="591" y="264"/>
                                </a:lnTo>
                                <a:lnTo>
                                  <a:pt x="590" y="268"/>
                                </a:lnTo>
                                <a:lnTo>
                                  <a:pt x="590" y="271"/>
                                </a:lnTo>
                                <a:lnTo>
                                  <a:pt x="591" y="275"/>
                                </a:lnTo>
                                <a:lnTo>
                                  <a:pt x="591" y="278"/>
                                </a:lnTo>
                                <a:lnTo>
                                  <a:pt x="591" y="278"/>
                                </a:lnTo>
                                <a:lnTo>
                                  <a:pt x="591" y="282"/>
                                </a:lnTo>
                                <a:lnTo>
                                  <a:pt x="590" y="284"/>
                                </a:lnTo>
                                <a:lnTo>
                                  <a:pt x="586" y="286"/>
                                </a:lnTo>
                                <a:lnTo>
                                  <a:pt x="584" y="286"/>
                                </a:lnTo>
                                <a:lnTo>
                                  <a:pt x="575" y="282"/>
                                </a:lnTo>
                                <a:lnTo>
                                  <a:pt x="568" y="280"/>
                                </a:lnTo>
                                <a:lnTo>
                                  <a:pt x="568" y="280"/>
                                </a:lnTo>
                                <a:lnTo>
                                  <a:pt x="563" y="282"/>
                                </a:lnTo>
                                <a:lnTo>
                                  <a:pt x="561" y="286"/>
                                </a:lnTo>
                                <a:lnTo>
                                  <a:pt x="563" y="289"/>
                                </a:lnTo>
                                <a:lnTo>
                                  <a:pt x="564" y="295"/>
                                </a:lnTo>
                                <a:lnTo>
                                  <a:pt x="572" y="304"/>
                                </a:lnTo>
                                <a:lnTo>
                                  <a:pt x="573" y="309"/>
                                </a:lnTo>
                                <a:lnTo>
                                  <a:pt x="573" y="311"/>
                                </a:lnTo>
                                <a:lnTo>
                                  <a:pt x="573" y="311"/>
                                </a:lnTo>
                                <a:lnTo>
                                  <a:pt x="568" y="313"/>
                                </a:lnTo>
                                <a:lnTo>
                                  <a:pt x="564" y="313"/>
                                </a:lnTo>
                                <a:lnTo>
                                  <a:pt x="557" y="311"/>
                                </a:lnTo>
                                <a:lnTo>
                                  <a:pt x="553" y="309"/>
                                </a:lnTo>
                                <a:lnTo>
                                  <a:pt x="548" y="309"/>
                                </a:lnTo>
                                <a:lnTo>
                                  <a:pt x="544" y="311"/>
                                </a:lnTo>
                                <a:lnTo>
                                  <a:pt x="541" y="315"/>
                                </a:lnTo>
                                <a:lnTo>
                                  <a:pt x="541" y="315"/>
                                </a:lnTo>
                                <a:lnTo>
                                  <a:pt x="537" y="322"/>
                                </a:lnTo>
                                <a:lnTo>
                                  <a:pt x="534" y="329"/>
                                </a:lnTo>
                                <a:lnTo>
                                  <a:pt x="530" y="336"/>
                                </a:lnTo>
                                <a:lnTo>
                                  <a:pt x="525" y="342"/>
                                </a:lnTo>
                                <a:lnTo>
                                  <a:pt x="525" y="342"/>
                                </a:lnTo>
                                <a:lnTo>
                                  <a:pt x="519" y="345"/>
                                </a:lnTo>
                                <a:lnTo>
                                  <a:pt x="514" y="349"/>
                                </a:lnTo>
                                <a:lnTo>
                                  <a:pt x="512" y="351"/>
                                </a:lnTo>
                                <a:lnTo>
                                  <a:pt x="512" y="353"/>
                                </a:lnTo>
                                <a:lnTo>
                                  <a:pt x="515" y="354"/>
                                </a:lnTo>
                                <a:lnTo>
                                  <a:pt x="519" y="356"/>
                                </a:lnTo>
                                <a:lnTo>
                                  <a:pt x="519" y="356"/>
                                </a:lnTo>
                                <a:lnTo>
                                  <a:pt x="526" y="362"/>
                                </a:lnTo>
                                <a:lnTo>
                                  <a:pt x="526" y="364"/>
                                </a:lnTo>
                                <a:lnTo>
                                  <a:pt x="523" y="367"/>
                                </a:lnTo>
                                <a:lnTo>
                                  <a:pt x="523" y="367"/>
                                </a:lnTo>
                                <a:lnTo>
                                  <a:pt x="517" y="367"/>
                                </a:lnTo>
                                <a:lnTo>
                                  <a:pt x="510" y="365"/>
                                </a:lnTo>
                                <a:lnTo>
                                  <a:pt x="499" y="362"/>
                                </a:lnTo>
                                <a:lnTo>
                                  <a:pt x="499" y="362"/>
                                </a:lnTo>
                                <a:lnTo>
                                  <a:pt x="488" y="360"/>
                                </a:lnTo>
                                <a:lnTo>
                                  <a:pt x="485" y="362"/>
                                </a:lnTo>
                                <a:lnTo>
                                  <a:pt x="481" y="365"/>
                                </a:lnTo>
                                <a:lnTo>
                                  <a:pt x="481" y="365"/>
                                </a:lnTo>
                                <a:lnTo>
                                  <a:pt x="479" y="369"/>
                                </a:lnTo>
                                <a:lnTo>
                                  <a:pt x="481" y="373"/>
                                </a:lnTo>
                                <a:lnTo>
                                  <a:pt x="483" y="376"/>
                                </a:lnTo>
                                <a:lnTo>
                                  <a:pt x="483" y="380"/>
                                </a:lnTo>
                                <a:lnTo>
                                  <a:pt x="483" y="380"/>
                                </a:lnTo>
                                <a:lnTo>
                                  <a:pt x="481" y="383"/>
                                </a:lnTo>
                                <a:lnTo>
                                  <a:pt x="477" y="385"/>
                                </a:lnTo>
                                <a:lnTo>
                                  <a:pt x="468" y="387"/>
                                </a:lnTo>
                                <a:lnTo>
                                  <a:pt x="458" y="387"/>
                                </a:lnTo>
                                <a:lnTo>
                                  <a:pt x="454" y="391"/>
                                </a:lnTo>
                                <a:lnTo>
                                  <a:pt x="452" y="394"/>
                                </a:lnTo>
                                <a:lnTo>
                                  <a:pt x="452" y="394"/>
                                </a:lnTo>
                                <a:lnTo>
                                  <a:pt x="450" y="398"/>
                                </a:lnTo>
                                <a:lnTo>
                                  <a:pt x="452" y="403"/>
                                </a:lnTo>
                                <a:lnTo>
                                  <a:pt x="452" y="407"/>
                                </a:lnTo>
                                <a:lnTo>
                                  <a:pt x="452" y="411"/>
                                </a:lnTo>
                                <a:lnTo>
                                  <a:pt x="452" y="411"/>
                                </a:lnTo>
                                <a:lnTo>
                                  <a:pt x="448" y="412"/>
                                </a:lnTo>
                                <a:lnTo>
                                  <a:pt x="447" y="414"/>
                                </a:lnTo>
                                <a:lnTo>
                                  <a:pt x="441" y="416"/>
                                </a:lnTo>
                                <a:lnTo>
                                  <a:pt x="429" y="416"/>
                                </a:lnTo>
                                <a:lnTo>
                                  <a:pt x="429" y="416"/>
                                </a:lnTo>
                                <a:lnTo>
                                  <a:pt x="423" y="416"/>
                                </a:lnTo>
                                <a:lnTo>
                                  <a:pt x="421" y="418"/>
                                </a:lnTo>
                                <a:lnTo>
                                  <a:pt x="425" y="423"/>
                                </a:lnTo>
                                <a:lnTo>
                                  <a:pt x="425" y="423"/>
                                </a:lnTo>
                                <a:lnTo>
                                  <a:pt x="425" y="425"/>
                                </a:lnTo>
                                <a:lnTo>
                                  <a:pt x="427" y="427"/>
                                </a:lnTo>
                                <a:lnTo>
                                  <a:pt x="427" y="429"/>
                                </a:lnTo>
                                <a:lnTo>
                                  <a:pt x="427" y="429"/>
                                </a:lnTo>
                                <a:lnTo>
                                  <a:pt x="427" y="430"/>
                                </a:lnTo>
                                <a:lnTo>
                                  <a:pt x="425" y="430"/>
                                </a:lnTo>
                                <a:lnTo>
                                  <a:pt x="423" y="432"/>
                                </a:lnTo>
                                <a:lnTo>
                                  <a:pt x="423" y="432"/>
                                </a:lnTo>
                                <a:lnTo>
                                  <a:pt x="421" y="434"/>
                                </a:lnTo>
                                <a:lnTo>
                                  <a:pt x="420" y="436"/>
                                </a:lnTo>
                                <a:lnTo>
                                  <a:pt x="421" y="438"/>
                                </a:lnTo>
                                <a:lnTo>
                                  <a:pt x="421" y="438"/>
                                </a:lnTo>
                                <a:lnTo>
                                  <a:pt x="421" y="440"/>
                                </a:lnTo>
                                <a:lnTo>
                                  <a:pt x="425" y="441"/>
                                </a:lnTo>
                                <a:lnTo>
                                  <a:pt x="429" y="443"/>
                                </a:lnTo>
                                <a:lnTo>
                                  <a:pt x="429" y="443"/>
                                </a:lnTo>
                                <a:lnTo>
                                  <a:pt x="430" y="447"/>
                                </a:lnTo>
                                <a:lnTo>
                                  <a:pt x="429" y="449"/>
                                </a:lnTo>
                                <a:lnTo>
                                  <a:pt x="425" y="454"/>
                                </a:lnTo>
                                <a:lnTo>
                                  <a:pt x="425" y="454"/>
                                </a:lnTo>
                                <a:lnTo>
                                  <a:pt x="423" y="458"/>
                                </a:lnTo>
                                <a:lnTo>
                                  <a:pt x="423" y="459"/>
                                </a:lnTo>
                                <a:lnTo>
                                  <a:pt x="427" y="461"/>
                                </a:lnTo>
                                <a:lnTo>
                                  <a:pt x="434" y="461"/>
                                </a:lnTo>
                                <a:lnTo>
                                  <a:pt x="439" y="463"/>
                                </a:lnTo>
                                <a:lnTo>
                                  <a:pt x="439" y="463"/>
                                </a:lnTo>
                                <a:lnTo>
                                  <a:pt x="441" y="467"/>
                                </a:lnTo>
                                <a:lnTo>
                                  <a:pt x="441" y="470"/>
                                </a:lnTo>
                                <a:lnTo>
                                  <a:pt x="438" y="474"/>
                                </a:lnTo>
                                <a:lnTo>
                                  <a:pt x="434" y="476"/>
                                </a:lnTo>
                                <a:lnTo>
                                  <a:pt x="427" y="479"/>
                                </a:lnTo>
                                <a:lnTo>
                                  <a:pt x="425" y="483"/>
                                </a:lnTo>
                                <a:lnTo>
                                  <a:pt x="427" y="485"/>
                                </a:lnTo>
                                <a:lnTo>
                                  <a:pt x="427" y="485"/>
                                </a:lnTo>
                                <a:lnTo>
                                  <a:pt x="429" y="487"/>
                                </a:lnTo>
                                <a:lnTo>
                                  <a:pt x="430" y="488"/>
                                </a:lnTo>
                                <a:lnTo>
                                  <a:pt x="438" y="487"/>
                                </a:lnTo>
                                <a:lnTo>
                                  <a:pt x="439" y="487"/>
                                </a:lnTo>
                                <a:lnTo>
                                  <a:pt x="441" y="488"/>
                                </a:lnTo>
                                <a:lnTo>
                                  <a:pt x="441" y="492"/>
                                </a:lnTo>
                                <a:lnTo>
                                  <a:pt x="438" y="496"/>
                                </a:lnTo>
                                <a:lnTo>
                                  <a:pt x="438" y="496"/>
                                </a:lnTo>
                                <a:lnTo>
                                  <a:pt x="434" y="501"/>
                                </a:lnTo>
                                <a:lnTo>
                                  <a:pt x="432" y="503"/>
                                </a:lnTo>
                                <a:lnTo>
                                  <a:pt x="432" y="506"/>
                                </a:lnTo>
                                <a:lnTo>
                                  <a:pt x="432" y="506"/>
                                </a:lnTo>
                                <a:lnTo>
                                  <a:pt x="434" y="510"/>
                                </a:lnTo>
                                <a:lnTo>
                                  <a:pt x="436" y="510"/>
                                </a:lnTo>
                                <a:lnTo>
                                  <a:pt x="439" y="510"/>
                                </a:lnTo>
                                <a:lnTo>
                                  <a:pt x="443" y="510"/>
                                </a:lnTo>
                                <a:lnTo>
                                  <a:pt x="443" y="510"/>
                                </a:lnTo>
                                <a:lnTo>
                                  <a:pt x="445" y="510"/>
                                </a:lnTo>
                                <a:lnTo>
                                  <a:pt x="447" y="514"/>
                                </a:lnTo>
                                <a:lnTo>
                                  <a:pt x="448" y="519"/>
                                </a:lnTo>
                                <a:lnTo>
                                  <a:pt x="450" y="523"/>
                                </a:lnTo>
                                <a:lnTo>
                                  <a:pt x="452" y="525"/>
                                </a:lnTo>
                                <a:lnTo>
                                  <a:pt x="456" y="525"/>
                                </a:lnTo>
                                <a:lnTo>
                                  <a:pt x="456" y="525"/>
                                </a:lnTo>
                                <a:lnTo>
                                  <a:pt x="459" y="523"/>
                                </a:lnTo>
                                <a:lnTo>
                                  <a:pt x="463" y="521"/>
                                </a:lnTo>
                                <a:lnTo>
                                  <a:pt x="465" y="516"/>
                                </a:lnTo>
                                <a:lnTo>
                                  <a:pt x="468" y="512"/>
                                </a:lnTo>
                                <a:lnTo>
                                  <a:pt x="472" y="510"/>
                                </a:lnTo>
                                <a:lnTo>
                                  <a:pt x="476" y="510"/>
                                </a:lnTo>
                                <a:lnTo>
                                  <a:pt x="476" y="510"/>
                                </a:lnTo>
                                <a:lnTo>
                                  <a:pt x="479" y="510"/>
                                </a:lnTo>
                                <a:lnTo>
                                  <a:pt x="483" y="510"/>
                                </a:lnTo>
                                <a:lnTo>
                                  <a:pt x="485" y="510"/>
                                </a:lnTo>
                                <a:lnTo>
                                  <a:pt x="485" y="510"/>
                                </a:lnTo>
                                <a:lnTo>
                                  <a:pt x="486" y="506"/>
                                </a:lnTo>
                                <a:lnTo>
                                  <a:pt x="488" y="503"/>
                                </a:lnTo>
                                <a:lnTo>
                                  <a:pt x="490" y="499"/>
                                </a:lnTo>
                                <a:lnTo>
                                  <a:pt x="494" y="497"/>
                                </a:lnTo>
                                <a:lnTo>
                                  <a:pt x="494" y="497"/>
                                </a:lnTo>
                                <a:lnTo>
                                  <a:pt x="497" y="496"/>
                                </a:lnTo>
                                <a:lnTo>
                                  <a:pt x="501" y="497"/>
                                </a:lnTo>
                                <a:lnTo>
                                  <a:pt x="505" y="499"/>
                                </a:lnTo>
                                <a:lnTo>
                                  <a:pt x="510" y="499"/>
                                </a:lnTo>
                                <a:lnTo>
                                  <a:pt x="510" y="499"/>
                                </a:lnTo>
                                <a:lnTo>
                                  <a:pt x="517" y="497"/>
                                </a:lnTo>
                                <a:lnTo>
                                  <a:pt x="521" y="497"/>
                                </a:lnTo>
                                <a:lnTo>
                                  <a:pt x="523" y="503"/>
                                </a:lnTo>
                                <a:lnTo>
                                  <a:pt x="523" y="503"/>
                                </a:lnTo>
                                <a:lnTo>
                                  <a:pt x="523" y="508"/>
                                </a:lnTo>
                                <a:lnTo>
                                  <a:pt x="519" y="516"/>
                                </a:lnTo>
                                <a:lnTo>
                                  <a:pt x="517" y="521"/>
                                </a:lnTo>
                                <a:lnTo>
                                  <a:pt x="519" y="525"/>
                                </a:lnTo>
                                <a:lnTo>
                                  <a:pt x="521" y="528"/>
                                </a:lnTo>
                                <a:lnTo>
                                  <a:pt x="521" y="528"/>
                                </a:lnTo>
                                <a:lnTo>
                                  <a:pt x="526" y="534"/>
                                </a:lnTo>
                                <a:lnTo>
                                  <a:pt x="534" y="537"/>
                                </a:lnTo>
                                <a:lnTo>
                                  <a:pt x="543" y="539"/>
                                </a:lnTo>
                                <a:lnTo>
                                  <a:pt x="550" y="544"/>
                                </a:lnTo>
                                <a:lnTo>
                                  <a:pt x="550" y="544"/>
                                </a:lnTo>
                                <a:lnTo>
                                  <a:pt x="553" y="550"/>
                                </a:lnTo>
                                <a:lnTo>
                                  <a:pt x="553" y="552"/>
                                </a:lnTo>
                                <a:lnTo>
                                  <a:pt x="552" y="552"/>
                                </a:lnTo>
                                <a:lnTo>
                                  <a:pt x="548" y="555"/>
                                </a:lnTo>
                                <a:lnTo>
                                  <a:pt x="546" y="559"/>
                                </a:lnTo>
                                <a:lnTo>
                                  <a:pt x="546" y="561"/>
                                </a:lnTo>
                                <a:lnTo>
                                  <a:pt x="546" y="561"/>
                                </a:lnTo>
                                <a:lnTo>
                                  <a:pt x="546" y="566"/>
                                </a:lnTo>
                                <a:lnTo>
                                  <a:pt x="548" y="572"/>
                                </a:lnTo>
                                <a:lnTo>
                                  <a:pt x="550" y="573"/>
                                </a:lnTo>
                                <a:lnTo>
                                  <a:pt x="553" y="577"/>
                                </a:lnTo>
                                <a:lnTo>
                                  <a:pt x="557" y="577"/>
                                </a:lnTo>
                                <a:lnTo>
                                  <a:pt x="561" y="577"/>
                                </a:lnTo>
                                <a:lnTo>
                                  <a:pt x="564" y="573"/>
                                </a:lnTo>
                                <a:lnTo>
                                  <a:pt x="568" y="570"/>
                                </a:lnTo>
                                <a:lnTo>
                                  <a:pt x="568" y="570"/>
                                </a:lnTo>
                                <a:lnTo>
                                  <a:pt x="573" y="555"/>
                                </a:lnTo>
                                <a:lnTo>
                                  <a:pt x="575" y="554"/>
                                </a:lnTo>
                                <a:lnTo>
                                  <a:pt x="577" y="554"/>
                                </a:lnTo>
                                <a:lnTo>
                                  <a:pt x="586" y="554"/>
                                </a:lnTo>
                                <a:lnTo>
                                  <a:pt x="586" y="554"/>
                                </a:lnTo>
                                <a:lnTo>
                                  <a:pt x="595" y="554"/>
                                </a:lnTo>
                                <a:lnTo>
                                  <a:pt x="599" y="554"/>
                                </a:lnTo>
                                <a:lnTo>
                                  <a:pt x="601" y="552"/>
                                </a:lnTo>
                                <a:lnTo>
                                  <a:pt x="601" y="546"/>
                                </a:lnTo>
                                <a:lnTo>
                                  <a:pt x="601" y="537"/>
                                </a:lnTo>
                                <a:lnTo>
                                  <a:pt x="601" y="537"/>
                                </a:lnTo>
                                <a:lnTo>
                                  <a:pt x="597" y="528"/>
                                </a:lnTo>
                                <a:lnTo>
                                  <a:pt x="595" y="519"/>
                                </a:lnTo>
                                <a:lnTo>
                                  <a:pt x="595" y="516"/>
                                </a:lnTo>
                                <a:lnTo>
                                  <a:pt x="597" y="512"/>
                                </a:lnTo>
                                <a:lnTo>
                                  <a:pt x="599" y="508"/>
                                </a:lnTo>
                                <a:lnTo>
                                  <a:pt x="602" y="506"/>
                                </a:lnTo>
                                <a:lnTo>
                                  <a:pt x="602" y="506"/>
                                </a:lnTo>
                                <a:lnTo>
                                  <a:pt x="617" y="501"/>
                                </a:lnTo>
                                <a:lnTo>
                                  <a:pt x="622" y="497"/>
                                </a:lnTo>
                                <a:lnTo>
                                  <a:pt x="628" y="492"/>
                                </a:lnTo>
                                <a:lnTo>
                                  <a:pt x="628" y="492"/>
                                </a:lnTo>
                                <a:lnTo>
                                  <a:pt x="629" y="485"/>
                                </a:lnTo>
                                <a:lnTo>
                                  <a:pt x="629" y="478"/>
                                </a:lnTo>
                                <a:lnTo>
                                  <a:pt x="626" y="470"/>
                                </a:lnTo>
                                <a:lnTo>
                                  <a:pt x="622" y="463"/>
                                </a:lnTo>
                                <a:lnTo>
                                  <a:pt x="622" y="463"/>
                                </a:lnTo>
                                <a:lnTo>
                                  <a:pt x="613" y="452"/>
                                </a:lnTo>
                                <a:lnTo>
                                  <a:pt x="610" y="447"/>
                                </a:lnTo>
                                <a:lnTo>
                                  <a:pt x="608" y="440"/>
                                </a:lnTo>
                                <a:lnTo>
                                  <a:pt x="608" y="440"/>
                                </a:lnTo>
                                <a:lnTo>
                                  <a:pt x="610" y="434"/>
                                </a:lnTo>
                                <a:lnTo>
                                  <a:pt x="611" y="429"/>
                                </a:lnTo>
                                <a:lnTo>
                                  <a:pt x="615" y="421"/>
                                </a:lnTo>
                                <a:lnTo>
                                  <a:pt x="617" y="416"/>
                                </a:lnTo>
                                <a:lnTo>
                                  <a:pt x="617" y="416"/>
                                </a:lnTo>
                                <a:lnTo>
                                  <a:pt x="615" y="403"/>
                                </a:lnTo>
                                <a:lnTo>
                                  <a:pt x="615" y="398"/>
                                </a:lnTo>
                                <a:lnTo>
                                  <a:pt x="619" y="392"/>
                                </a:lnTo>
                                <a:lnTo>
                                  <a:pt x="619" y="392"/>
                                </a:lnTo>
                                <a:lnTo>
                                  <a:pt x="622" y="389"/>
                                </a:lnTo>
                                <a:lnTo>
                                  <a:pt x="626" y="387"/>
                                </a:lnTo>
                                <a:lnTo>
                                  <a:pt x="629" y="385"/>
                                </a:lnTo>
                                <a:lnTo>
                                  <a:pt x="631" y="380"/>
                                </a:lnTo>
                                <a:lnTo>
                                  <a:pt x="631" y="380"/>
                                </a:lnTo>
                                <a:lnTo>
                                  <a:pt x="633" y="373"/>
                                </a:lnTo>
                                <a:lnTo>
                                  <a:pt x="635" y="369"/>
                                </a:lnTo>
                                <a:lnTo>
                                  <a:pt x="639" y="365"/>
                                </a:lnTo>
                                <a:lnTo>
                                  <a:pt x="639" y="365"/>
                                </a:lnTo>
                                <a:lnTo>
                                  <a:pt x="646" y="364"/>
                                </a:lnTo>
                                <a:lnTo>
                                  <a:pt x="653" y="362"/>
                                </a:lnTo>
                                <a:lnTo>
                                  <a:pt x="658" y="360"/>
                                </a:lnTo>
                                <a:lnTo>
                                  <a:pt x="664" y="353"/>
                                </a:lnTo>
                                <a:lnTo>
                                  <a:pt x="664" y="353"/>
                                </a:lnTo>
                                <a:lnTo>
                                  <a:pt x="673" y="338"/>
                                </a:lnTo>
                                <a:lnTo>
                                  <a:pt x="675" y="331"/>
                                </a:lnTo>
                                <a:lnTo>
                                  <a:pt x="678" y="322"/>
                                </a:lnTo>
                                <a:lnTo>
                                  <a:pt x="678" y="322"/>
                                </a:lnTo>
                                <a:lnTo>
                                  <a:pt x="678" y="318"/>
                                </a:lnTo>
                                <a:lnTo>
                                  <a:pt x="682" y="315"/>
                                </a:lnTo>
                                <a:lnTo>
                                  <a:pt x="687" y="309"/>
                                </a:lnTo>
                                <a:lnTo>
                                  <a:pt x="696" y="306"/>
                                </a:lnTo>
                                <a:lnTo>
                                  <a:pt x="706" y="307"/>
                                </a:lnTo>
                                <a:lnTo>
                                  <a:pt x="706" y="307"/>
                                </a:lnTo>
                                <a:lnTo>
                                  <a:pt x="709" y="309"/>
                                </a:lnTo>
                                <a:lnTo>
                                  <a:pt x="713" y="311"/>
                                </a:lnTo>
                                <a:lnTo>
                                  <a:pt x="715" y="316"/>
                                </a:lnTo>
                                <a:lnTo>
                                  <a:pt x="716" y="322"/>
                                </a:lnTo>
                                <a:lnTo>
                                  <a:pt x="716" y="322"/>
                                </a:lnTo>
                                <a:lnTo>
                                  <a:pt x="716" y="331"/>
                                </a:lnTo>
                                <a:lnTo>
                                  <a:pt x="716" y="331"/>
                                </a:lnTo>
                                <a:lnTo>
                                  <a:pt x="718" y="336"/>
                                </a:lnTo>
                                <a:lnTo>
                                  <a:pt x="718" y="340"/>
                                </a:lnTo>
                                <a:lnTo>
                                  <a:pt x="718" y="342"/>
                                </a:lnTo>
                                <a:lnTo>
                                  <a:pt x="718" y="342"/>
                                </a:lnTo>
                                <a:lnTo>
                                  <a:pt x="716" y="347"/>
                                </a:lnTo>
                                <a:lnTo>
                                  <a:pt x="713" y="349"/>
                                </a:lnTo>
                                <a:lnTo>
                                  <a:pt x="702" y="354"/>
                                </a:lnTo>
                                <a:lnTo>
                                  <a:pt x="702" y="354"/>
                                </a:lnTo>
                                <a:lnTo>
                                  <a:pt x="689" y="362"/>
                                </a:lnTo>
                                <a:lnTo>
                                  <a:pt x="684" y="365"/>
                                </a:lnTo>
                                <a:lnTo>
                                  <a:pt x="678" y="373"/>
                                </a:lnTo>
                                <a:lnTo>
                                  <a:pt x="678" y="373"/>
                                </a:lnTo>
                                <a:lnTo>
                                  <a:pt x="677" y="378"/>
                                </a:lnTo>
                                <a:lnTo>
                                  <a:pt x="675" y="383"/>
                                </a:lnTo>
                                <a:lnTo>
                                  <a:pt x="675" y="383"/>
                                </a:lnTo>
                                <a:lnTo>
                                  <a:pt x="675" y="391"/>
                                </a:lnTo>
                                <a:lnTo>
                                  <a:pt x="677" y="398"/>
                                </a:lnTo>
                                <a:lnTo>
                                  <a:pt x="680" y="412"/>
                                </a:lnTo>
                                <a:lnTo>
                                  <a:pt x="680" y="412"/>
                                </a:lnTo>
                                <a:lnTo>
                                  <a:pt x="682" y="420"/>
                                </a:lnTo>
                                <a:lnTo>
                                  <a:pt x="684" y="423"/>
                                </a:lnTo>
                                <a:lnTo>
                                  <a:pt x="689" y="432"/>
                                </a:lnTo>
                                <a:lnTo>
                                  <a:pt x="689" y="432"/>
                                </a:lnTo>
                                <a:lnTo>
                                  <a:pt x="691" y="440"/>
                                </a:lnTo>
                                <a:lnTo>
                                  <a:pt x="693" y="447"/>
                                </a:lnTo>
                                <a:lnTo>
                                  <a:pt x="695" y="452"/>
                                </a:lnTo>
                                <a:lnTo>
                                  <a:pt x="698" y="458"/>
                                </a:lnTo>
                                <a:lnTo>
                                  <a:pt x="698" y="458"/>
                                </a:lnTo>
                                <a:lnTo>
                                  <a:pt x="704" y="459"/>
                                </a:lnTo>
                                <a:lnTo>
                                  <a:pt x="709" y="461"/>
                                </a:lnTo>
                                <a:lnTo>
                                  <a:pt x="715" y="461"/>
                                </a:lnTo>
                                <a:lnTo>
                                  <a:pt x="720" y="458"/>
                                </a:lnTo>
                                <a:lnTo>
                                  <a:pt x="720" y="458"/>
                                </a:lnTo>
                                <a:lnTo>
                                  <a:pt x="733" y="449"/>
                                </a:lnTo>
                                <a:lnTo>
                                  <a:pt x="740" y="447"/>
                                </a:lnTo>
                                <a:lnTo>
                                  <a:pt x="749" y="445"/>
                                </a:lnTo>
                                <a:lnTo>
                                  <a:pt x="749" y="445"/>
                                </a:lnTo>
                                <a:lnTo>
                                  <a:pt x="753" y="447"/>
                                </a:lnTo>
                                <a:lnTo>
                                  <a:pt x="756" y="449"/>
                                </a:lnTo>
                                <a:lnTo>
                                  <a:pt x="765" y="452"/>
                                </a:lnTo>
                                <a:lnTo>
                                  <a:pt x="765" y="452"/>
                                </a:lnTo>
                                <a:lnTo>
                                  <a:pt x="772" y="452"/>
                                </a:lnTo>
                                <a:lnTo>
                                  <a:pt x="782" y="452"/>
                                </a:lnTo>
                                <a:lnTo>
                                  <a:pt x="782" y="452"/>
                                </a:lnTo>
                                <a:lnTo>
                                  <a:pt x="789" y="456"/>
                                </a:lnTo>
                                <a:lnTo>
                                  <a:pt x="792" y="461"/>
                                </a:lnTo>
                                <a:lnTo>
                                  <a:pt x="794" y="463"/>
                                </a:lnTo>
                                <a:lnTo>
                                  <a:pt x="792" y="467"/>
                                </a:lnTo>
                                <a:lnTo>
                                  <a:pt x="791" y="468"/>
                                </a:lnTo>
                                <a:lnTo>
                                  <a:pt x="789" y="470"/>
                                </a:lnTo>
                                <a:lnTo>
                                  <a:pt x="789" y="470"/>
                                </a:lnTo>
                                <a:lnTo>
                                  <a:pt x="782" y="472"/>
                                </a:lnTo>
                                <a:lnTo>
                                  <a:pt x="774" y="472"/>
                                </a:lnTo>
                                <a:lnTo>
                                  <a:pt x="769" y="470"/>
                                </a:lnTo>
                                <a:lnTo>
                                  <a:pt x="762" y="468"/>
                                </a:lnTo>
                                <a:lnTo>
                                  <a:pt x="762" y="468"/>
                                </a:lnTo>
                                <a:lnTo>
                                  <a:pt x="756" y="470"/>
                                </a:lnTo>
                                <a:lnTo>
                                  <a:pt x="753" y="474"/>
                                </a:lnTo>
                                <a:lnTo>
                                  <a:pt x="749" y="478"/>
                                </a:lnTo>
                                <a:lnTo>
                                  <a:pt x="745" y="479"/>
                                </a:lnTo>
                                <a:lnTo>
                                  <a:pt x="745" y="479"/>
                                </a:lnTo>
                                <a:lnTo>
                                  <a:pt x="740" y="479"/>
                                </a:lnTo>
                                <a:lnTo>
                                  <a:pt x="736" y="479"/>
                                </a:lnTo>
                                <a:lnTo>
                                  <a:pt x="729" y="478"/>
                                </a:lnTo>
                                <a:lnTo>
                                  <a:pt x="722" y="476"/>
                                </a:lnTo>
                                <a:lnTo>
                                  <a:pt x="718" y="476"/>
                                </a:lnTo>
                                <a:lnTo>
                                  <a:pt x="713" y="478"/>
                                </a:lnTo>
                                <a:lnTo>
                                  <a:pt x="713" y="478"/>
                                </a:lnTo>
                                <a:lnTo>
                                  <a:pt x="707" y="483"/>
                                </a:lnTo>
                                <a:lnTo>
                                  <a:pt x="706" y="490"/>
                                </a:lnTo>
                                <a:lnTo>
                                  <a:pt x="706" y="496"/>
                                </a:lnTo>
                                <a:lnTo>
                                  <a:pt x="709" y="503"/>
                                </a:lnTo>
                                <a:lnTo>
                                  <a:pt x="711" y="508"/>
                                </a:lnTo>
                                <a:lnTo>
                                  <a:pt x="715" y="516"/>
                                </a:lnTo>
                                <a:lnTo>
                                  <a:pt x="715" y="521"/>
                                </a:lnTo>
                                <a:lnTo>
                                  <a:pt x="711" y="526"/>
                                </a:lnTo>
                                <a:lnTo>
                                  <a:pt x="711" y="526"/>
                                </a:lnTo>
                                <a:lnTo>
                                  <a:pt x="709" y="530"/>
                                </a:lnTo>
                                <a:lnTo>
                                  <a:pt x="706" y="530"/>
                                </a:lnTo>
                                <a:lnTo>
                                  <a:pt x="704" y="530"/>
                                </a:lnTo>
                                <a:lnTo>
                                  <a:pt x="700" y="530"/>
                                </a:lnTo>
                                <a:lnTo>
                                  <a:pt x="691" y="521"/>
                                </a:lnTo>
                                <a:lnTo>
                                  <a:pt x="691" y="521"/>
                                </a:lnTo>
                                <a:lnTo>
                                  <a:pt x="684" y="519"/>
                                </a:lnTo>
                                <a:lnTo>
                                  <a:pt x="677" y="521"/>
                                </a:lnTo>
                                <a:lnTo>
                                  <a:pt x="669" y="526"/>
                                </a:lnTo>
                                <a:lnTo>
                                  <a:pt x="667" y="534"/>
                                </a:lnTo>
                                <a:lnTo>
                                  <a:pt x="667" y="534"/>
                                </a:lnTo>
                                <a:lnTo>
                                  <a:pt x="667" y="539"/>
                                </a:lnTo>
                                <a:lnTo>
                                  <a:pt x="669" y="546"/>
                                </a:lnTo>
                                <a:lnTo>
                                  <a:pt x="669" y="554"/>
                                </a:lnTo>
                                <a:lnTo>
                                  <a:pt x="669" y="561"/>
                                </a:lnTo>
                                <a:lnTo>
                                  <a:pt x="669" y="561"/>
                                </a:lnTo>
                                <a:lnTo>
                                  <a:pt x="666" y="566"/>
                                </a:lnTo>
                                <a:lnTo>
                                  <a:pt x="662" y="572"/>
                                </a:lnTo>
                                <a:lnTo>
                                  <a:pt x="662" y="572"/>
                                </a:lnTo>
                                <a:lnTo>
                                  <a:pt x="662" y="573"/>
                                </a:lnTo>
                                <a:lnTo>
                                  <a:pt x="664" y="577"/>
                                </a:lnTo>
                                <a:lnTo>
                                  <a:pt x="664" y="581"/>
                                </a:lnTo>
                                <a:lnTo>
                                  <a:pt x="664" y="581"/>
                                </a:lnTo>
                                <a:lnTo>
                                  <a:pt x="662" y="584"/>
                                </a:lnTo>
                                <a:lnTo>
                                  <a:pt x="658" y="586"/>
                                </a:lnTo>
                                <a:lnTo>
                                  <a:pt x="655" y="586"/>
                                </a:lnTo>
                                <a:lnTo>
                                  <a:pt x="651" y="586"/>
                                </a:lnTo>
                                <a:lnTo>
                                  <a:pt x="651" y="586"/>
                                </a:lnTo>
                                <a:lnTo>
                                  <a:pt x="648" y="590"/>
                                </a:lnTo>
                                <a:lnTo>
                                  <a:pt x="646" y="592"/>
                                </a:lnTo>
                                <a:lnTo>
                                  <a:pt x="644" y="595"/>
                                </a:lnTo>
                                <a:lnTo>
                                  <a:pt x="642" y="601"/>
                                </a:lnTo>
                                <a:lnTo>
                                  <a:pt x="642" y="601"/>
                                </a:lnTo>
                                <a:lnTo>
                                  <a:pt x="635" y="606"/>
                                </a:lnTo>
                                <a:lnTo>
                                  <a:pt x="628" y="608"/>
                                </a:lnTo>
                                <a:lnTo>
                                  <a:pt x="619" y="608"/>
                                </a:lnTo>
                                <a:lnTo>
                                  <a:pt x="611" y="608"/>
                                </a:lnTo>
                                <a:lnTo>
                                  <a:pt x="611" y="608"/>
                                </a:lnTo>
                                <a:lnTo>
                                  <a:pt x="601" y="608"/>
                                </a:lnTo>
                                <a:lnTo>
                                  <a:pt x="591" y="610"/>
                                </a:lnTo>
                                <a:lnTo>
                                  <a:pt x="573" y="617"/>
                                </a:lnTo>
                                <a:lnTo>
                                  <a:pt x="573" y="617"/>
                                </a:lnTo>
                                <a:lnTo>
                                  <a:pt x="568" y="619"/>
                                </a:lnTo>
                                <a:lnTo>
                                  <a:pt x="564" y="619"/>
                                </a:lnTo>
                                <a:lnTo>
                                  <a:pt x="555" y="617"/>
                                </a:lnTo>
                                <a:lnTo>
                                  <a:pt x="548" y="613"/>
                                </a:lnTo>
                                <a:lnTo>
                                  <a:pt x="541" y="610"/>
                                </a:lnTo>
                                <a:lnTo>
                                  <a:pt x="541" y="610"/>
                                </a:lnTo>
                                <a:lnTo>
                                  <a:pt x="534" y="610"/>
                                </a:lnTo>
                                <a:lnTo>
                                  <a:pt x="532" y="611"/>
                                </a:lnTo>
                                <a:lnTo>
                                  <a:pt x="530" y="615"/>
                                </a:lnTo>
                                <a:lnTo>
                                  <a:pt x="526" y="619"/>
                                </a:lnTo>
                                <a:lnTo>
                                  <a:pt x="526" y="619"/>
                                </a:lnTo>
                                <a:lnTo>
                                  <a:pt x="523" y="620"/>
                                </a:lnTo>
                                <a:lnTo>
                                  <a:pt x="519" y="620"/>
                                </a:lnTo>
                                <a:lnTo>
                                  <a:pt x="512" y="617"/>
                                </a:lnTo>
                                <a:lnTo>
                                  <a:pt x="512" y="617"/>
                                </a:lnTo>
                                <a:lnTo>
                                  <a:pt x="501" y="608"/>
                                </a:lnTo>
                                <a:lnTo>
                                  <a:pt x="501" y="608"/>
                                </a:lnTo>
                                <a:lnTo>
                                  <a:pt x="497" y="604"/>
                                </a:lnTo>
                                <a:lnTo>
                                  <a:pt x="497" y="601"/>
                                </a:lnTo>
                                <a:lnTo>
                                  <a:pt x="497" y="595"/>
                                </a:lnTo>
                                <a:lnTo>
                                  <a:pt x="501" y="590"/>
                                </a:lnTo>
                                <a:lnTo>
                                  <a:pt x="503" y="584"/>
                                </a:lnTo>
                                <a:lnTo>
                                  <a:pt x="503" y="584"/>
                                </a:lnTo>
                                <a:lnTo>
                                  <a:pt x="501" y="579"/>
                                </a:lnTo>
                                <a:lnTo>
                                  <a:pt x="499" y="573"/>
                                </a:lnTo>
                                <a:lnTo>
                                  <a:pt x="499" y="570"/>
                                </a:lnTo>
                                <a:lnTo>
                                  <a:pt x="499" y="564"/>
                                </a:lnTo>
                                <a:lnTo>
                                  <a:pt x="499" y="564"/>
                                </a:lnTo>
                                <a:lnTo>
                                  <a:pt x="501" y="559"/>
                                </a:lnTo>
                                <a:lnTo>
                                  <a:pt x="503" y="554"/>
                                </a:lnTo>
                                <a:lnTo>
                                  <a:pt x="503" y="554"/>
                                </a:lnTo>
                                <a:lnTo>
                                  <a:pt x="501" y="546"/>
                                </a:lnTo>
                                <a:lnTo>
                                  <a:pt x="501" y="543"/>
                                </a:lnTo>
                                <a:lnTo>
                                  <a:pt x="501" y="539"/>
                                </a:lnTo>
                                <a:lnTo>
                                  <a:pt x="501" y="539"/>
                                </a:lnTo>
                                <a:lnTo>
                                  <a:pt x="503" y="534"/>
                                </a:lnTo>
                                <a:lnTo>
                                  <a:pt x="505" y="526"/>
                                </a:lnTo>
                                <a:lnTo>
                                  <a:pt x="505" y="525"/>
                                </a:lnTo>
                                <a:lnTo>
                                  <a:pt x="503" y="521"/>
                                </a:lnTo>
                                <a:lnTo>
                                  <a:pt x="499" y="521"/>
                                </a:lnTo>
                                <a:lnTo>
                                  <a:pt x="496" y="523"/>
                                </a:lnTo>
                                <a:lnTo>
                                  <a:pt x="496" y="523"/>
                                </a:lnTo>
                                <a:lnTo>
                                  <a:pt x="494" y="525"/>
                                </a:lnTo>
                                <a:lnTo>
                                  <a:pt x="492" y="528"/>
                                </a:lnTo>
                                <a:lnTo>
                                  <a:pt x="492" y="530"/>
                                </a:lnTo>
                                <a:lnTo>
                                  <a:pt x="490" y="534"/>
                                </a:lnTo>
                                <a:lnTo>
                                  <a:pt x="490" y="534"/>
                                </a:lnTo>
                                <a:lnTo>
                                  <a:pt x="488" y="534"/>
                                </a:lnTo>
                                <a:lnTo>
                                  <a:pt x="485" y="534"/>
                                </a:lnTo>
                                <a:lnTo>
                                  <a:pt x="481" y="532"/>
                                </a:lnTo>
                                <a:lnTo>
                                  <a:pt x="477" y="532"/>
                                </a:lnTo>
                                <a:lnTo>
                                  <a:pt x="477" y="532"/>
                                </a:lnTo>
                                <a:lnTo>
                                  <a:pt x="476" y="534"/>
                                </a:lnTo>
                                <a:lnTo>
                                  <a:pt x="476" y="535"/>
                                </a:lnTo>
                                <a:lnTo>
                                  <a:pt x="479" y="539"/>
                                </a:lnTo>
                                <a:lnTo>
                                  <a:pt x="486" y="544"/>
                                </a:lnTo>
                                <a:lnTo>
                                  <a:pt x="488" y="546"/>
                                </a:lnTo>
                                <a:lnTo>
                                  <a:pt x="488" y="548"/>
                                </a:lnTo>
                                <a:lnTo>
                                  <a:pt x="488" y="548"/>
                                </a:lnTo>
                                <a:lnTo>
                                  <a:pt x="470" y="552"/>
                                </a:lnTo>
                                <a:lnTo>
                                  <a:pt x="467" y="555"/>
                                </a:lnTo>
                                <a:lnTo>
                                  <a:pt x="465" y="557"/>
                                </a:lnTo>
                                <a:lnTo>
                                  <a:pt x="463" y="561"/>
                                </a:lnTo>
                                <a:lnTo>
                                  <a:pt x="465" y="566"/>
                                </a:lnTo>
                                <a:lnTo>
                                  <a:pt x="465" y="566"/>
                                </a:lnTo>
                                <a:lnTo>
                                  <a:pt x="468" y="570"/>
                                </a:lnTo>
                                <a:lnTo>
                                  <a:pt x="470" y="570"/>
                                </a:lnTo>
                                <a:lnTo>
                                  <a:pt x="472" y="573"/>
                                </a:lnTo>
                                <a:lnTo>
                                  <a:pt x="472" y="573"/>
                                </a:lnTo>
                                <a:lnTo>
                                  <a:pt x="474" y="577"/>
                                </a:lnTo>
                                <a:lnTo>
                                  <a:pt x="472" y="579"/>
                                </a:lnTo>
                                <a:lnTo>
                                  <a:pt x="470" y="582"/>
                                </a:lnTo>
                                <a:lnTo>
                                  <a:pt x="468" y="586"/>
                                </a:lnTo>
                                <a:lnTo>
                                  <a:pt x="468" y="586"/>
                                </a:lnTo>
                                <a:lnTo>
                                  <a:pt x="468" y="590"/>
                                </a:lnTo>
                                <a:lnTo>
                                  <a:pt x="470" y="593"/>
                                </a:lnTo>
                                <a:lnTo>
                                  <a:pt x="476" y="601"/>
                                </a:lnTo>
                                <a:lnTo>
                                  <a:pt x="481" y="606"/>
                                </a:lnTo>
                                <a:lnTo>
                                  <a:pt x="483" y="610"/>
                                </a:lnTo>
                                <a:lnTo>
                                  <a:pt x="485" y="613"/>
                                </a:lnTo>
                                <a:lnTo>
                                  <a:pt x="485" y="613"/>
                                </a:lnTo>
                                <a:lnTo>
                                  <a:pt x="485" y="619"/>
                                </a:lnTo>
                                <a:lnTo>
                                  <a:pt x="485" y="622"/>
                                </a:lnTo>
                                <a:lnTo>
                                  <a:pt x="483" y="626"/>
                                </a:lnTo>
                                <a:lnTo>
                                  <a:pt x="479" y="628"/>
                                </a:lnTo>
                                <a:lnTo>
                                  <a:pt x="472" y="628"/>
                                </a:lnTo>
                                <a:lnTo>
                                  <a:pt x="463" y="628"/>
                                </a:lnTo>
                                <a:lnTo>
                                  <a:pt x="463" y="628"/>
                                </a:lnTo>
                                <a:lnTo>
                                  <a:pt x="456" y="635"/>
                                </a:lnTo>
                                <a:lnTo>
                                  <a:pt x="456" y="635"/>
                                </a:lnTo>
                                <a:lnTo>
                                  <a:pt x="450" y="637"/>
                                </a:lnTo>
                                <a:lnTo>
                                  <a:pt x="443" y="635"/>
                                </a:lnTo>
                                <a:lnTo>
                                  <a:pt x="443" y="635"/>
                                </a:lnTo>
                                <a:lnTo>
                                  <a:pt x="436" y="635"/>
                                </a:lnTo>
                                <a:lnTo>
                                  <a:pt x="429" y="637"/>
                                </a:lnTo>
                                <a:lnTo>
                                  <a:pt x="423" y="640"/>
                                </a:lnTo>
                                <a:lnTo>
                                  <a:pt x="420" y="646"/>
                                </a:lnTo>
                                <a:lnTo>
                                  <a:pt x="420" y="646"/>
                                </a:lnTo>
                                <a:lnTo>
                                  <a:pt x="416" y="653"/>
                                </a:lnTo>
                                <a:lnTo>
                                  <a:pt x="416" y="660"/>
                                </a:lnTo>
                                <a:lnTo>
                                  <a:pt x="416" y="666"/>
                                </a:lnTo>
                                <a:lnTo>
                                  <a:pt x="414" y="673"/>
                                </a:lnTo>
                                <a:lnTo>
                                  <a:pt x="414" y="673"/>
                                </a:lnTo>
                                <a:lnTo>
                                  <a:pt x="410" y="677"/>
                                </a:lnTo>
                                <a:lnTo>
                                  <a:pt x="407" y="678"/>
                                </a:lnTo>
                                <a:lnTo>
                                  <a:pt x="398" y="680"/>
                                </a:lnTo>
                                <a:lnTo>
                                  <a:pt x="389" y="682"/>
                                </a:lnTo>
                                <a:lnTo>
                                  <a:pt x="380" y="680"/>
                                </a:lnTo>
                                <a:lnTo>
                                  <a:pt x="380" y="680"/>
                                </a:lnTo>
                                <a:lnTo>
                                  <a:pt x="374" y="680"/>
                                </a:lnTo>
                                <a:lnTo>
                                  <a:pt x="369" y="682"/>
                                </a:lnTo>
                                <a:lnTo>
                                  <a:pt x="365" y="686"/>
                                </a:lnTo>
                                <a:lnTo>
                                  <a:pt x="365" y="693"/>
                                </a:lnTo>
                                <a:lnTo>
                                  <a:pt x="365" y="693"/>
                                </a:lnTo>
                                <a:lnTo>
                                  <a:pt x="367" y="700"/>
                                </a:lnTo>
                                <a:lnTo>
                                  <a:pt x="369" y="704"/>
                                </a:lnTo>
                                <a:lnTo>
                                  <a:pt x="369" y="709"/>
                                </a:lnTo>
                                <a:lnTo>
                                  <a:pt x="369" y="709"/>
                                </a:lnTo>
                                <a:lnTo>
                                  <a:pt x="365" y="715"/>
                                </a:lnTo>
                                <a:lnTo>
                                  <a:pt x="360" y="716"/>
                                </a:lnTo>
                                <a:lnTo>
                                  <a:pt x="354" y="718"/>
                                </a:lnTo>
                                <a:lnTo>
                                  <a:pt x="349" y="718"/>
                                </a:lnTo>
                                <a:lnTo>
                                  <a:pt x="349" y="718"/>
                                </a:lnTo>
                                <a:lnTo>
                                  <a:pt x="344" y="716"/>
                                </a:lnTo>
                                <a:lnTo>
                                  <a:pt x="340" y="715"/>
                                </a:lnTo>
                                <a:lnTo>
                                  <a:pt x="334" y="711"/>
                                </a:lnTo>
                                <a:lnTo>
                                  <a:pt x="331" y="709"/>
                                </a:lnTo>
                                <a:lnTo>
                                  <a:pt x="331" y="709"/>
                                </a:lnTo>
                                <a:lnTo>
                                  <a:pt x="325" y="707"/>
                                </a:lnTo>
                                <a:lnTo>
                                  <a:pt x="324" y="709"/>
                                </a:lnTo>
                                <a:lnTo>
                                  <a:pt x="322" y="709"/>
                                </a:lnTo>
                                <a:lnTo>
                                  <a:pt x="320" y="713"/>
                                </a:lnTo>
                                <a:lnTo>
                                  <a:pt x="322" y="718"/>
                                </a:lnTo>
                                <a:lnTo>
                                  <a:pt x="325" y="724"/>
                                </a:lnTo>
                                <a:lnTo>
                                  <a:pt x="325" y="724"/>
                                </a:lnTo>
                                <a:lnTo>
                                  <a:pt x="325" y="729"/>
                                </a:lnTo>
                                <a:lnTo>
                                  <a:pt x="325" y="731"/>
                                </a:lnTo>
                                <a:lnTo>
                                  <a:pt x="324" y="733"/>
                                </a:lnTo>
                                <a:lnTo>
                                  <a:pt x="320" y="734"/>
                                </a:lnTo>
                                <a:lnTo>
                                  <a:pt x="313" y="734"/>
                                </a:lnTo>
                                <a:lnTo>
                                  <a:pt x="305" y="734"/>
                                </a:lnTo>
                                <a:lnTo>
                                  <a:pt x="305" y="734"/>
                                </a:lnTo>
                                <a:lnTo>
                                  <a:pt x="286" y="734"/>
                                </a:lnTo>
                                <a:lnTo>
                                  <a:pt x="282" y="734"/>
                                </a:lnTo>
                                <a:lnTo>
                                  <a:pt x="277" y="736"/>
                                </a:lnTo>
                                <a:lnTo>
                                  <a:pt x="275" y="738"/>
                                </a:lnTo>
                                <a:lnTo>
                                  <a:pt x="273" y="744"/>
                                </a:lnTo>
                                <a:lnTo>
                                  <a:pt x="273" y="744"/>
                                </a:lnTo>
                                <a:lnTo>
                                  <a:pt x="275" y="747"/>
                                </a:lnTo>
                                <a:lnTo>
                                  <a:pt x="277" y="751"/>
                                </a:lnTo>
                                <a:lnTo>
                                  <a:pt x="282" y="754"/>
                                </a:lnTo>
                                <a:lnTo>
                                  <a:pt x="298" y="758"/>
                                </a:lnTo>
                                <a:lnTo>
                                  <a:pt x="298" y="758"/>
                                </a:lnTo>
                                <a:lnTo>
                                  <a:pt x="302" y="762"/>
                                </a:lnTo>
                                <a:lnTo>
                                  <a:pt x="305" y="765"/>
                                </a:lnTo>
                                <a:lnTo>
                                  <a:pt x="307" y="772"/>
                                </a:lnTo>
                                <a:lnTo>
                                  <a:pt x="309" y="780"/>
                                </a:lnTo>
                                <a:lnTo>
                                  <a:pt x="311" y="783"/>
                                </a:lnTo>
                                <a:lnTo>
                                  <a:pt x="315" y="787"/>
                                </a:lnTo>
                                <a:lnTo>
                                  <a:pt x="315" y="787"/>
                                </a:lnTo>
                                <a:lnTo>
                                  <a:pt x="325" y="791"/>
                                </a:lnTo>
                                <a:lnTo>
                                  <a:pt x="334" y="796"/>
                                </a:lnTo>
                                <a:lnTo>
                                  <a:pt x="338" y="798"/>
                                </a:lnTo>
                                <a:lnTo>
                                  <a:pt x="340" y="803"/>
                                </a:lnTo>
                                <a:lnTo>
                                  <a:pt x="340" y="807"/>
                                </a:lnTo>
                                <a:lnTo>
                                  <a:pt x="338" y="814"/>
                                </a:lnTo>
                                <a:lnTo>
                                  <a:pt x="338" y="814"/>
                                </a:lnTo>
                                <a:lnTo>
                                  <a:pt x="333" y="821"/>
                                </a:lnTo>
                                <a:lnTo>
                                  <a:pt x="327" y="829"/>
                                </a:lnTo>
                                <a:lnTo>
                                  <a:pt x="327" y="829"/>
                                </a:lnTo>
                                <a:lnTo>
                                  <a:pt x="325" y="834"/>
                                </a:lnTo>
                                <a:lnTo>
                                  <a:pt x="325" y="839"/>
                                </a:lnTo>
                                <a:lnTo>
                                  <a:pt x="325" y="845"/>
                                </a:lnTo>
                                <a:lnTo>
                                  <a:pt x="322" y="850"/>
                                </a:lnTo>
                                <a:lnTo>
                                  <a:pt x="322" y="850"/>
                                </a:lnTo>
                                <a:lnTo>
                                  <a:pt x="318" y="854"/>
                                </a:lnTo>
                                <a:lnTo>
                                  <a:pt x="315" y="858"/>
                                </a:lnTo>
                                <a:lnTo>
                                  <a:pt x="304" y="859"/>
                                </a:lnTo>
                                <a:lnTo>
                                  <a:pt x="295" y="861"/>
                                </a:lnTo>
                                <a:lnTo>
                                  <a:pt x="284" y="861"/>
                                </a:lnTo>
                                <a:lnTo>
                                  <a:pt x="284" y="861"/>
                                </a:lnTo>
                                <a:lnTo>
                                  <a:pt x="271" y="861"/>
                                </a:lnTo>
                                <a:lnTo>
                                  <a:pt x="258" y="859"/>
                                </a:lnTo>
                                <a:lnTo>
                                  <a:pt x="258" y="859"/>
                                </a:lnTo>
                                <a:lnTo>
                                  <a:pt x="253" y="858"/>
                                </a:lnTo>
                                <a:lnTo>
                                  <a:pt x="248" y="856"/>
                                </a:lnTo>
                                <a:lnTo>
                                  <a:pt x="248" y="856"/>
                                </a:lnTo>
                                <a:lnTo>
                                  <a:pt x="240" y="850"/>
                                </a:lnTo>
                                <a:lnTo>
                                  <a:pt x="235" y="848"/>
                                </a:lnTo>
                                <a:lnTo>
                                  <a:pt x="231" y="848"/>
                                </a:lnTo>
                                <a:lnTo>
                                  <a:pt x="231" y="848"/>
                                </a:lnTo>
                                <a:lnTo>
                                  <a:pt x="226" y="852"/>
                                </a:lnTo>
                                <a:lnTo>
                                  <a:pt x="226" y="852"/>
                                </a:lnTo>
                                <a:lnTo>
                                  <a:pt x="224" y="854"/>
                                </a:lnTo>
                                <a:lnTo>
                                  <a:pt x="219" y="856"/>
                                </a:lnTo>
                                <a:lnTo>
                                  <a:pt x="219" y="856"/>
                                </a:lnTo>
                                <a:lnTo>
                                  <a:pt x="213" y="858"/>
                                </a:lnTo>
                                <a:lnTo>
                                  <a:pt x="208" y="861"/>
                                </a:lnTo>
                                <a:lnTo>
                                  <a:pt x="204" y="865"/>
                                </a:lnTo>
                                <a:lnTo>
                                  <a:pt x="204" y="872"/>
                                </a:lnTo>
                                <a:lnTo>
                                  <a:pt x="204" y="872"/>
                                </a:lnTo>
                                <a:lnTo>
                                  <a:pt x="206" y="885"/>
                                </a:lnTo>
                                <a:lnTo>
                                  <a:pt x="210" y="894"/>
                                </a:lnTo>
                                <a:lnTo>
                                  <a:pt x="211" y="905"/>
                                </a:lnTo>
                                <a:lnTo>
                                  <a:pt x="210" y="910"/>
                                </a:lnTo>
                                <a:lnTo>
                                  <a:pt x="208" y="915"/>
                                </a:lnTo>
                                <a:lnTo>
                                  <a:pt x="208" y="915"/>
                                </a:lnTo>
                                <a:lnTo>
                                  <a:pt x="201" y="926"/>
                                </a:lnTo>
                                <a:lnTo>
                                  <a:pt x="199" y="932"/>
                                </a:lnTo>
                                <a:lnTo>
                                  <a:pt x="199" y="939"/>
                                </a:lnTo>
                                <a:lnTo>
                                  <a:pt x="199" y="939"/>
                                </a:lnTo>
                                <a:lnTo>
                                  <a:pt x="202" y="950"/>
                                </a:lnTo>
                                <a:lnTo>
                                  <a:pt x="206" y="962"/>
                                </a:lnTo>
                                <a:lnTo>
                                  <a:pt x="213" y="972"/>
                                </a:lnTo>
                                <a:lnTo>
                                  <a:pt x="220" y="979"/>
                                </a:lnTo>
                                <a:lnTo>
                                  <a:pt x="220" y="979"/>
                                </a:lnTo>
                                <a:lnTo>
                                  <a:pt x="229" y="982"/>
                                </a:lnTo>
                                <a:lnTo>
                                  <a:pt x="239" y="986"/>
                                </a:lnTo>
                                <a:lnTo>
                                  <a:pt x="239" y="986"/>
                                </a:lnTo>
                                <a:lnTo>
                                  <a:pt x="251" y="991"/>
                                </a:lnTo>
                                <a:lnTo>
                                  <a:pt x="258" y="993"/>
                                </a:lnTo>
                                <a:lnTo>
                                  <a:pt x="266" y="995"/>
                                </a:lnTo>
                                <a:lnTo>
                                  <a:pt x="266" y="995"/>
                                </a:lnTo>
                                <a:lnTo>
                                  <a:pt x="275" y="993"/>
                                </a:lnTo>
                                <a:lnTo>
                                  <a:pt x="280" y="993"/>
                                </a:lnTo>
                                <a:lnTo>
                                  <a:pt x="286" y="991"/>
                                </a:lnTo>
                                <a:lnTo>
                                  <a:pt x="286" y="991"/>
                                </a:lnTo>
                                <a:lnTo>
                                  <a:pt x="295" y="995"/>
                                </a:lnTo>
                                <a:lnTo>
                                  <a:pt x="298" y="997"/>
                                </a:lnTo>
                                <a:lnTo>
                                  <a:pt x="304" y="997"/>
                                </a:lnTo>
                                <a:lnTo>
                                  <a:pt x="304" y="997"/>
                                </a:lnTo>
                                <a:lnTo>
                                  <a:pt x="307" y="995"/>
                                </a:lnTo>
                                <a:lnTo>
                                  <a:pt x="311" y="991"/>
                                </a:lnTo>
                                <a:lnTo>
                                  <a:pt x="316" y="984"/>
                                </a:lnTo>
                                <a:lnTo>
                                  <a:pt x="316" y="984"/>
                                </a:lnTo>
                                <a:lnTo>
                                  <a:pt x="322" y="977"/>
                                </a:lnTo>
                                <a:lnTo>
                                  <a:pt x="329" y="972"/>
                                </a:lnTo>
                                <a:lnTo>
                                  <a:pt x="329" y="972"/>
                                </a:lnTo>
                                <a:lnTo>
                                  <a:pt x="340" y="964"/>
                                </a:lnTo>
                                <a:lnTo>
                                  <a:pt x="344" y="961"/>
                                </a:lnTo>
                                <a:lnTo>
                                  <a:pt x="345" y="955"/>
                                </a:lnTo>
                                <a:lnTo>
                                  <a:pt x="345" y="955"/>
                                </a:lnTo>
                                <a:lnTo>
                                  <a:pt x="347" y="948"/>
                                </a:lnTo>
                                <a:lnTo>
                                  <a:pt x="347" y="941"/>
                                </a:lnTo>
                                <a:lnTo>
                                  <a:pt x="347" y="934"/>
                                </a:lnTo>
                                <a:lnTo>
                                  <a:pt x="349" y="926"/>
                                </a:lnTo>
                                <a:lnTo>
                                  <a:pt x="349" y="926"/>
                                </a:lnTo>
                                <a:lnTo>
                                  <a:pt x="358" y="912"/>
                                </a:lnTo>
                                <a:lnTo>
                                  <a:pt x="365" y="905"/>
                                </a:lnTo>
                                <a:lnTo>
                                  <a:pt x="371" y="899"/>
                                </a:lnTo>
                                <a:lnTo>
                                  <a:pt x="371" y="899"/>
                                </a:lnTo>
                                <a:lnTo>
                                  <a:pt x="383" y="894"/>
                                </a:lnTo>
                                <a:lnTo>
                                  <a:pt x="391" y="890"/>
                                </a:lnTo>
                                <a:lnTo>
                                  <a:pt x="394" y="886"/>
                                </a:lnTo>
                                <a:lnTo>
                                  <a:pt x="394" y="886"/>
                                </a:lnTo>
                                <a:lnTo>
                                  <a:pt x="396" y="879"/>
                                </a:lnTo>
                                <a:lnTo>
                                  <a:pt x="394" y="872"/>
                                </a:lnTo>
                                <a:lnTo>
                                  <a:pt x="394" y="867"/>
                                </a:lnTo>
                                <a:lnTo>
                                  <a:pt x="396" y="863"/>
                                </a:lnTo>
                                <a:lnTo>
                                  <a:pt x="400" y="859"/>
                                </a:lnTo>
                                <a:lnTo>
                                  <a:pt x="400" y="859"/>
                                </a:lnTo>
                                <a:lnTo>
                                  <a:pt x="407" y="854"/>
                                </a:lnTo>
                                <a:lnTo>
                                  <a:pt x="412" y="854"/>
                                </a:lnTo>
                                <a:lnTo>
                                  <a:pt x="416" y="854"/>
                                </a:lnTo>
                                <a:lnTo>
                                  <a:pt x="416" y="854"/>
                                </a:lnTo>
                                <a:lnTo>
                                  <a:pt x="425" y="858"/>
                                </a:lnTo>
                                <a:lnTo>
                                  <a:pt x="436" y="859"/>
                                </a:lnTo>
                                <a:lnTo>
                                  <a:pt x="436" y="859"/>
                                </a:lnTo>
                                <a:lnTo>
                                  <a:pt x="443" y="859"/>
                                </a:lnTo>
                                <a:lnTo>
                                  <a:pt x="450" y="856"/>
                                </a:lnTo>
                                <a:lnTo>
                                  <a:pt x="450" y="856"/>
                                </a:lnTo>
                                <a:lnTo>
                                  <a:pt x="459" y="848"/>
                                </a:lnTo>
                                <a:lnTo>
                                  <a:pt x="468" y="839"/>
                                </a:lnTo>
                                <a:lnTo>
                                  <a:pt x="468" y="839"/>
                                </a:lnTo>
                                <a:lnTo>
                                  <a:pt x="470" y="836"/>
                                </a:lnTo>
                                <a:lnTo>
                                  <a:pt x="474" y="836"/>
                                </a:lnTo>
                                <a:lnTo>
                                  <a:pt x="481" y="836"/>
                                </a:lnTo>
                                <a:lnTo>
                                  <a:pt x="481" y="836"/>
                                </a:lnTo>
                                <a:lnTo>
                                  <a:pt x="488" y="838"/>
                                </a:lnTo>
                                <a:lnTo>
                                  <a:pt x="496" y="843"/>
                                </a:lnTo>
                                <a:lnTo>
                                  <a:pt x="501" y="848"/>
                                </a:lnTo>
                                <a:lnTo>
                                  <a:pt x="505" y="856"/>
                                </a:lnTo>
                                <a:lnTo>
                                  <a:pt x="505" y="856"/>
                                </a:lnTo>
                                <a:lnTo>
                                  <a:pt x="506" y="865"/>
                                </a:lnTo>
                                <a:lnTo>
                                  <a:pt x="510" y="872"/>
                                </a:lnTo>
                                <a:lnTo>
                                  <a:pt x="510" y="872"/>
                                </a:lnTo>
                                <a:lnTo>
                                  <a:pt x="521" y="885"/>
                                </a:lnTo>
                                <a:lnTo>
                                  <a:pt x="521" y="885"/>
                                </a:lnTo>
                                <a:lnTo>
                                  <a:pt x="528" y="892"/>
                                </a:lnTo>
                                <a:lnTo>
                                  <a:pt x="534" y="896"/>
                                </a:lnTo>
                                <a:lnTo>
                                  <a:pt x="548" y="905"/>
                                </a:lnTo>
                                <a:lnTo>
                                  <a:pt x="548" y="905"/>
                                </a:lnTo>
                                <a:lnTo>
                                  <a:pt x="564" y="912"/>
                                </a:lnTo>
                                <a:lnTo>
                                  <a:pt x="572" y="917"/>
                                </a:lnTo>
                                <a:lnTo>
                                  <a:pt x="577" y="926"/>
                                </a:lnTo>
                                <a:lnTo>
                                  <a:pt x="577" y="926"/>
                                </a:lnTo>
                                <a:lnTo>
                                  <a:pt x="582" y="939"/>
                                </a:lnTo>
                                <a:lnTo>
                                  <a:pt x="582" y="952"/>
                                </a:lnTo>
                                <a:lnTo>
                                  <a:pt x="582" y="952"/>
                                </a:lnTo>
                                <a:lnTo>
                                  <a:pt x="581" y="961"/>
                                </a:lnTo>
                                <a:lnTo>
                                  <a:pt x="581" y="961"/>
                                </a:lnTo>
                                <a:lnTo>
                                  <a:pt x="581" y="966"/>
                                </a:lnTo>
                                <a:lnTo>
                                  <a:pt x="581" y="970"/>
                                </a:lnTo>
                                <a:lnTo>
                                  <a:pt x="581" y="970"/>
                                </a:lnTo>
                                <a:lnTo>
                                  <a:pt x="577" y="972"/>
                                </a:lnTo>
                                <a:lnTo>
                                  <a:pt x="575" y="972"/>
                                </a:lnTo>
                                <a:lnTo>
                                  <a:pt x="570" y="972"/>
                                </a:lnTo>
                                <a:lnTo>
                                  <a:pt x="570" y="972"/>
                                </a:lnTo>
                                <a:lnTo>
                                  <a:pt x="559" y="970"/>
                                </a:lnTo>
                                <a:lnTo>
                                  <a:pt x="550" y="970"/>
                                </a:lnTo>
                                <a:lnTo>
                                  <a:pt x="550" y="970"/>
                                </a:lnTo>
                                <a:lnTo>
                                  <a:pt x="544" y="970"/>
                                </a:lnTo>
                                <a:lnTo>
                                  <a:pt x="543" y="972"/>
                                </a:lnTo>
                                <a:lnTo>
                                  <a:pt x="541" y="973"/>
                                </a:lnTo>
                                <a:lnTo>
                                  <a:pt x="541" y="977"/>
                                </a:lnTo>
                                <a:lnTo>
                                  <a:pt x="541" y="982"/>
                                </a:lnTo>
                                <a:lnTo>
                                  <a:pt x="546" y="988"/>
                                </a:lnTo>
                                <a:lnTo>
                                  <a:pt x="546" y="988"/>
                                </a:lnTo>
                                <a:lnTo>
                                  <a:pt x="552" y="991"/>
                                </a:lnTo>
                                <a:lnTo>
                                  <a:pt x="559" y="993"/>
                                </a:lnTo>
                                <a:lnTo>
                                  <a:pt x="559" y="993"/>
                                </a:lnTo>
                                <a:lnTo>
                                  <a:pt x="564" y="993"/>
                                </a:lnTo>
                                <a:lnTo>
                                  <a:pt x="570" y="991"/>
                                </a:lnTo>
                                <a:lnTo>
                                  <a:pt x="570" y="991"/>
                                </a:lnTo>
                                <a:lnTo>
                                  <a:pt x="572" y="990"/>
                                </a:lnTo>
                                <a:lnTo>
                                  <a:pt x="573" y="986"/>
                                </a:lnTo>
                                <a:lnTo>
                                  <a:pt x="577" y="979"/>
                                </a:lnTo>
                                <a:lnTo>
                                  <a:pt x="577" y="979"/>
                                </a:lnTo>
                                <a:lnTo>
                                  <a:pt x="579" y="977"/>
                                </a:lnTo>
                                <a:lnTo>
                                  <a:pt x="581" y="975"/>
                                </a:lnTo>
                                <a:lnTo>
                                  <a:pt x="586" y="973"/>
                                </a:lnTo>
                                <a:lnTo>
                                  <a:pt x="586" y="973"/>
                                </a:lnTo>
                                <a:lnTo>
                                  <a:pt x="590" y="968"/>
                                </a:lnTo>
                                <a:lnTo>
                                  <a:pt x="590" y="968"/>
                                </a:lnTo>
                                <a:lnTo>
                                  <a:pt x="595" y="962"/>
                                </a:lnTo>
                                <a:lnTo>
                                  <a:pt x="595" y="962"/>
                                </a:lnTo>
                                <a:lnTo>
                                  <a:pt x="601" y="955"/>
                                </a:lnTo>
                                <a:lnTo>
                                  <a:pt x="601" y="955"/>
                                </a:lnTo>
                                <a:lnTo>
                                  <a:pt x="602" y="950"/>
                                </a:lnTo>
                                <a:lnTo>
                                  <a:pt x="602" y="946"/>
                                </a:lnTo>
                                <a:lnTo>
                                  <a:pt x="599" y="939"/>
                                </a:lnTo>
                                <a:lnTo>
                                  <a:pt x="599" y="939"/>
                                </a:lnTo>
                                <a:lnTo>
                                  <a:pt x="597" y="935"/>
                                </a:lnTo>
                                <a:lnTo>
                                  <a:pt x="597" y="930"/>
                                </a:lnTo>
                                <a:lnTo>
                                  <a:pt x="599" y="923"/>
                                </a:lnTo>
                                <a:lnTo>
                                  <a:pt x="599" y="923"/>
                                </a:lnTo>
                                <a:lnTo>
                                  <a:pt x="601" y="921"/>
                                </a:lnTo>
                                <a:lnTo>
                                  <a:pt x="604" y="921"/>
                                </a:lnTo>
                                <a:lnTo>
                                  <a:pt x="610" y="923"/>
                                </a:lnTo>
                                <a:lnTo>
                                  <a:pt x="615" y="926"/>
                                </a:lnTo>
                                <a:lnTo>
                                  <a:pt x="617" y="926"/>
                                </a:lnTo>
                                <a:lnTo>
                                  <a:pt x="619" y="926"/>
                                </a:lnTo>
                                <a:lnTo>
                                  <a:pt x="619" y="926"/>
                                </a:lnTo>
                                <a:lnTo>
                                  <a:pt x="620" y="924"/>
                                </a:lnTo>
                                <a:lnTo>
                                  <a:pt x="620" y="923"/>
                                </a:lnTo>
                                <a:lnTo>
                                  <a:pt x="617" y="917"/>
                                </a:lnTo>
                                <a:lnTo>
                                  <a:pt x="608" y="910"/>
                                </a:lnTo>
                                <a:lnTo>
                                  <a:pt x="608" y="910"/>
                                </a:lnTo>
                                <a:lnTo>
                                  <a:pt x="601" y="906"/>
                                </a:lnTo>
                                <a:lnTo>
                                  <a:pt x="593" y="905"/>
                                </a:lnTo>
                                <a:lnTo>
                                  <a:pt x="593" y="905"/>
                                </a:lnTo>
                                <a:lnTo>
                                  <a:pt x="582" y="892"/>
                                </a:lnTo>
                                <a:lnTo>
                                  <a:pt x="582" y="892"/>
                                </a:lnTo>
                                <a:lnTo>
                                  <a:pt x="577" y="888"/>
                                </a:lnTo>
                                <a:lnTo>
                                  <a:pt x="570" y="883"/>
                                </a:lnTo>
                                <a:lnTo>
                                  <a:pt x="563" y="879"/>
                                </a:lnTo>
                                <a:lnTo>
                                  <a:pt x="555" y="874"/>
                                </a:lnTo>
                                <a:lnTo>
                                  <a:pt x="555" y="874"/>
                                </a:lnTo>
                                <a:lnTo>
                                  <a:pt x="548" y="863"/>
                                </a:lnTo>
                                <a:lnTo>
                                  <a:pt x="543" y="854"/>
                                </a:lnTo>
                                <a:lnTo>
                                  <a:pt x="543" y="854"/>
                                </a:lnTo>
                                <a:lnTo>
                                  <a:pt x="537" y="845"/>
                                </a:lnTo>
                                <a:lnTo>
                                  <a:pt x="532" y="838"/>
                                </a:lnTo>
                                <a:lnTo>
                                  <a:pt x="532" y="838"/>
                                </a:lnTo>
                                <a:lnTo>
                                  <a:pt x="530" y="830"/>
                                </a:lnTo>
                                <a:lnTo>
                                  <a:pt x="530" y="823"/>
                                </a:lnTo>
                                <a:lnTo>
                                  <a:pt x="530" y="821"/>
                                </a:lnTo>
                                <a:lnTo>
                                  <a:pt x="534" y="820"/>
                                </a:lnTo>
                                <a:lnTo>
                                  <a:pt x="535" y="818"/>
                                </a:lnTo>
                                <a:lnTo>
                                  <a:pt x="541" y="818"/>
                                </a:lnTo>
                                <a:lnTo>
                                  <a:pt x="541" y="818"/>
                                </a:lnTo>
                                <a:lnTo>
                                  <a:pt x="544" y="820"/>
                                </a:lnTo>
                                <a:lnTo>
                                  <a:pt x="550" y="821"/>
                                </a:lnTo>
                                <a:lnTo>
                                  <a:pt x="555" y="829"/>
                                </a:lnTo>
                                <a:lnTo>
                                  <a:pt x="555" y="829"/>
                                </a:lnTo>
                                <a:lnTo>
                                  <a:pt x="561" y="839"/>
                                </a:lnTo>
                                <a:lnTo>
                                  <a:pt x="568" y="848"/>
                                </a:lnTo>
                                <a:lnTo>
                                  <a:pt x="568" y="848"/>
                                </a:lnTo>
                                <a:lnTo>
                                  <a:pt x="575" y="854"/>
                                </a:lnTo>
                                <a:lnTo>
                                  <a:pt x="582" y="859"/>
                                </a:lnTo>
                                <a:lnTo>
                                  <a:pt x="599" y="868"/>
                                </a:lnTo>
                                <a:lnTo>
                                  <a:pt x="599" y="868"/>
                                </a:lnTo>
                                <a:lnTo>
                                  <a:pt x="613" y="876"/>
                                </a:lnTo>
                                <a:lnTo>
                                  <a:pt x="620" y="877"/>
                                </a:lnTo>
                                <a:lnTo>
                                  <a:pt x="626" y="881"/>
                                </a:lnTo>
                                <a:lnTo>
                                  <a:pt x="626" y="881"/>
                                </a:lnTo>
                                <a:lnTo>
                                  <a:pt x="633" y="888"/>
                                </a:lnTo>
                                <a:lnTo>
                                  <a:pt x="637" y="896"/>
                                </a:lnTo>
                                <a:lnTo>
                                  <a:pt x="637" y="896"/>
                                </a:lnTo>
                                <a:lnTo>
                                  <a:pt x="639" y="908"/>
                                </a:lnTo>
                                <a:lnTo>
                                  <a:pt x="640" y="923"/>
                                </a:lnTo>
                                <a:lnTo>
                                  <a:pt x="640" y="923"/>
                                </a:lnTo>
                                <a:lnTo>
                                  <a:pt x="642" y="928"/>
                                </a:lnTo>
                                <a:lnTo>
                                  <a:pt x="644" y="935"/>
                                </a:lnTo>
                                <a:lnTo>
                                  <a:pt x="653" y="946"/>
                                </a:lnTo>
                                <a:lnTo>
                                  <a:pt x="653" y="946"/>
                                </a:lnTo>
                                <a:lnTo>
                                  <a:pt x="662" y="953"/>
                                </a:lnTo>
                                <a:lnTo>
                                  <a:pt x="662" y="953"/>
                                </a:lnTo>
                                <a:lnTo>
                                  <a:pt x="669" y="961"/>
                                </a:lnTo>
                                <a:lnTo>
                                  <a:pt x="669" y="961"/>
                                </a:lnTo>
                                <a:lnTo>
                                  <a:pt x="678" y="964"/>
                                </a:lnTo>
                                <a:lnTo>
                                  <a:pt x="682" y="966"/>
                                </a:lnTo>
                                <a:lnTo>
                                  <a:pt x="686" y="970"/>
                                </a:lnTo>
                                <a:lnTo>
                                  <a:pt x="686" y="970"/>
                                </a:lnTo>
                                <a:lnTo>
                                  <a:pt x="684" y="972"/>
                                </a:lnTo>
                                <a:lnTo>
                                  <a:pt x="682" y="973"/>
                                </a:lnTo>
                                <a:lnTo>
                                  <a:pt x="675" y="973"/>
                                </a:lnTo>
                                <a:lnTo>
                                  <a:pt x="675" y="973"/>
                                </a:lnTo>
                                <a:lnTo>
                                  <a:pt x="671" y="975"/>
                                </a:lnTo>
                                <a:lnTo>
                                  <a:pt x="671" y="977"/>
                                </a:lnTo>
                                <a:lnTo>
                                  <a:pt x="671" y="984"/>
                                </a:lnTo>
                                <a:lnTo>
                                  <a:pt x="671" y="984"/>
                                </a:lnTo>
                                <a:lnTo>
                                  <a:pt x="673" y="990"/>
                                </a:lnTo>
                                <a:lnTo>
                                  <a:pt x="677" y="993"/>
                                </a:lnTo>
                                <a:lnTo>
                                  <a:pt x="682" y="995"/>
                                </a:lnTo>
                                <a:lnTo>
                                  <a:pt x="687" y="995"/>
                                </a:lnTo>
                                <a:lnTo>
                                  <a:pt x="687" y="995"/>
                                </a:lnTo>
                                <a:lnTo>
                                  <a:pt x="691" y="995"/>
                                </a:lnTo>
                                <a:lnTo>
                                  <a:pt x="693" y="993"/>
                                </a:lnTo>
                                <a:lnTo>
                                  <a:pt x="695" y="990"/>
                                </a:lnTo>
                                <a:lnTo>
                                  <a:pt x="696" y="986"/>
                                </a:lnTo>
                                <a:lnTo>
                                  <a:pt x="696" y="986"/>
                                </a:lnTo>
                                <a:lnTo>
                                  <a:pt x="696" y="981"/>
                                </a:lnTo>
                                <a:lnTo>
                                  <a:pt x="698" y="979"/>
                                </a:lnTo>
                                <a:lnTo>
                                  <a:pt x="700" y="977"/>
                                </a:lnTo>
                                <a:lnTo>
                                  <a:pt x="706" y="975"/>
                                </a:lnTo>
                                <a:lnTo>
                                  <a:pt x="706" y="975"/>
                                </a:lnTo>
                                <a:lnTo>
                                  <a:pt x="709" y="973"/>
                                </a:lnTo>
                                <a:lnTo>
                                  <a:pt x="713" y="972"/>
                                </a:lnTo>
                                <a:lnTo>
                                  <a:pt x="713" y="966"/>
                                </a:lnTo>
                                <a:lnTo>
                                  <a:pt x="711" y="962"/>
                                </a:lnTo>
                                <a:lnTo>
                                  <a:pt x="711" y="962"/>
                                </a:lnTo>
                                <a:lnTo>
                                  <a:pt x="707" y="957"/>
                                </a:lnTo>
                                <a:lnTo>
                                  <a:pt x="702" y="952"/>
                                </a:lnTo>
                                <a:lnTo>
                                  <a:pt x="702" y="952"/>
                                </a:lnTo>
                                <a:lnTo>
                                  <a:pt x="696" y="944"/>
                                </a:lnTo>
                                <a:lnTo>
                                  <a:pt x="695" y="939"/>
                                </a:lnTo>
                                <a:lnTo>
                                  <a:pt x="696" y="935"/>
                                </a:lnTo>
                                <a:lnTo>
                                  <a:pt x="696" y="935"/>
                                </a:lnTo>
                                <a:lnTo>
                                  <a:pt x="698" y="932"/>
                                </a:lnTo>
                                <a:lnTo>
                                  <a:pt x="702" y="930"/>
                                </a:lnTo>
                                <a:lnTo>
                                  <a:pt x="711" y="930"/>
                                </a:lnTo>
                                <a:lnTo>
                                  <a:pt x="711" y="930"/>
                                </a:lnTo>
                                <a:lnTo>
                                  <a:pt x="715" y="928"/>
                                </a:lnTo>
                                <a:lnTo>
                                  <a:pt x="716" y="924"/>
                                </a:lnTo>
                                <a:lnTo>
                                  <a:pt x="716" y="924"/>
                                </a:lnTo>
                                <a:lnTo>
                                  <a:pt x="718" y="919"/>
                                </a:lnTo>
                                <a:lnTo>
                                  <a:pt x="720" y="915"/>
                                </a:lnTo>
                                <a:lnTo>
                                  <a:pt x="720" y="915"/>
                                </a:lnTo>
                                <a:lnTo>
                                  <a:pt x="722" y="912"/>
                                </a:lnTo>
                                <a:lnTo>
                                  <a:pt x="724" y="910"/>
                                </a:lnTo>
                                <a:lnTo>
                                  <a:pt x="729" y="910"/>
                                </a:lnTo>
                                <a:lnTo>
                                  <a:pt x="729" y="910"/>
                                </a:lnTo>
                                <a:lnTo>
                                  <a:pt x="734" y="912"/>
                                </a:lnTo>
                                <a:lnTo>
                                  <a:pt x="734" y="912"/>
                                </a:lnTo>
                                <a:lnTo>
                                  <a:pt x="744" y="915"/>
                                </a:lnTo>
                                <a:lnTo>
                                  <a:pt x="747" y="917"/>
                                </a:lnTo>
                                <a:lnTo>
                                  <a:pt x="749" y="923"/>
                                </a:lnTo>
                                <a:lnTo>
                                  <a:pt x="749" y="923"/>
                                </a:lnTo>
                                <a:lnTo>
                                  <a:pt x="754" y="934"/>
                                </a:lnTo>
                                <a:lnTo>
                                  <a:pt x="756" y="939"/>
                                </a:lnTo>
                                <a:lnTo>
                                  <a:pt x="758" y="946"/>
                                </a:lnTo>
                                <a:lnTo>
                                  <a:pt x="758" y="946"/>
                                </a:lnTo>
                                <a:lnTo>
                                  <a:pt x="756" y="968"/>
                                </a:lnTo>
                                <a:lnTo>
                                  <a:pt x="756" y="972"/>
                                </a:lnTo>
                                <a:lnTo>
                                  <a:pt x="758" y="977"/>
                                </a:lnTo>
                                <a:lnTo>
                                  <a:pt x="760" y="981"/>
                                </a:lnTo>
                                <a:lnTo>
                                  <a:pt x="765" y="986"/>
                                </a:lnTo>
                                <a:lnTo>
                                  <a:pt x="765" y="986"/>
                                </a:lnTo>
                                <a:lnTo>
                                  <a:pt x="778" y="995"/>
                                </a:lnTo>
                                <a:lnTo>
                                  <a:pt x="778" y="995"/>
                                </a:lnTo>
                                <a:lnTo>
                                  <a:pt x="785" y="1004"/>
                                </a:lnTo>
                                <a:lnTo>
                                  <a:pt x="789" y="1010"/>
                                </a:lnTo>
                                <a:lnTo>
                                  <a:pt x="792" y="1013"/>
                                </a:lnTo>
                                <a:lnTo>
                                  <a:pt x="792" y="1013"/>
                                </a:lnTo>
                                <a:lnTo>
                                  <a:pt x="798" y="1015"/>
                                </a:lnTo>
                                <a:lnTo>
                                  <a:pt x="801" y="1017"/>
                                </a:lnTo>
                                <a:lnTo>
                                  <a:pt x="805" y="1015"/>
                                </a:lnTo>
                                <a:lnTo>
                                  <a:pt x="809" y="1013"/>
                                </a:lnTo>
                                <a:lnTo>
                                  <a:pt x="814" y="1010"/>
                                </a:lnTo>
                                <a:lnTo>
                                  <a:pt x="821" y="1004"/>
                                </a:lnTo>
                                <a:lnTo>
                                  <a:pt x="821" y="1004"/>
                                </a:lnTo>
                                <a:lnTo>
                                  <a:pt x="829" y="1004"/>
                                </a:lnTo>
                                <a:lnTo>
                                  <a:pt x="834" y="1006"/>
                                </a:lnTo>
                                <a:lnTo>
                                  <a:pt x="839" y="1010"/>
                                </a:lnTo>
                                <a:lnTo>
                                  <a:pt x="845" y="1013"/>
                                </a:lnTo>
                                <a:lnTo>
                                  <a:pt x="845" y="1013"/>
                                </a:lnTo>
                                <a:lnTo>
                                  <a:pt x="852" y="1015"/>
                                </a:lnTo>
                                <a:lnTo>
                                  <a:pt x="863" y="1015"/>
                                </a:lnTo>
                                <a:lnTo>
                                  <a:pt x="872" y="1013"/>
                                </a:lnTo>
                                <a:lnTo>
                                  <a:pt x="879" y="1010"/>
                                </a:lnTo>
                                <a:lnTo>
                                  <a:pt x="879" y="1010"/>
                                </a:lnTo>
                                <a:lnTo>
                                  <a:pt x="887" y="1000"/>
                                </a:lnTo>
                                <a:lnTo>
                                  <a:pt x="888" y="999"/>
                                </a:lnTo>
                                <a:lnTo>
                                  <a:pt x="892" y="999"/>
                                </a:lnTo>
                                <a:lnTo>
                                  <a:pt x="894" y="1000"/>
                                </a:lnTo>
                                <a:lnTo>
                                  <a:pt x="897" y="1002"/>
                                </a:lnTo>
                                <a:lnTo>
                                  <a:pt x="897" y="1002"/>
                                </a:lnTo>
                                <a:lnTo>
                                  <a:pt x="899" y="1008"/>
                                </a:lnTo>
                                <a:lnTo>
                                  <a:pt x="901" y="1011"/>
                                </a:lnTo>
                                <a:lnTo>
                                  <a:pt x="899" y="1017"/>
                                </a:lnTo>
                                <a:lnTo>
                                  <a:pt x="897" y="1024"/>
                                </a:lnTo>
                                <a:lnTo>
                                  <a:pt x="892" y="1037"/>
                                </a:lnTo>
                                <a:lnTo>
                                  <a:pt x="885" y="1048"/>
                                </a:lnTo>
                                <a:lnTo>
                                  <a:pt x="885" y="1048"/>
                                </a:lnTo>
                                <a:lnTo>
                                  <a:pt x="899" y="1042"/>
                                </a:lnTo>
                                <a:lnTo>
                                  <a:pt x="914" y="1037"/>
                                </a:lnTo>
                                <a:lnTo>
                                  <a:pt x="928" y="1035"/>
                                </a:lnTo>
                                <a:lnTo>
                                  <a:pt x="941" y="1033"/>
                                </a:lnTo>
                                <a:lnTo>
                                  <a:pt x="955" y="1035"/>
                                </a:lnTo>
                                <a:lnTo>
                                  <a:pt x="968" y="1035"/>
                                </a:lnTo>
                                <a:lnTo>
                                  <a:pt x="995" y="1040"/>
                                </a:lnTo>
                                <a:lnTo>
                                  <a:pt x="1022" y="1046"/>
                                </a:lnTo>
                                <a:lnTo>
                                  <a:pt x="1049" y="1049"/>
                                </a:lnTo>
                                <a:lnTo>
                                  <a:pt x="1064" y="1049"/>
                                </a:lnTo>
                                <a:lnTo>
                                  <a:pt x="1078" y="1049"/>
                                </a:lnTo>
                                <a:lnTo>
                                  <a:pt x="1095" y="1048"/>
                                </a:lnTo>
                                <a:lnTo>
                                  <a:pt x="1109" y="1044"/>
                                </a:lnTo>
                                <a:lnTo>
                                  <a:pt x="1109" y="1044"/>
                                </a:lnTo>
                                <a:close/>
                              </a:path>
                            </a:pathLst>
                          </a:custGeom>
                          <a:solidFill>
                            <a:srgbClr val="C8763D"/>
                          </a:solidFill>
                          <a:ln w="9525">
                            <a:noFill/>
                            <a:round/>
                            <a:headEnd/>
                            <a:tailEnd/>
                          </a:ln>
                        </wps:spPr>
                        <wps:bodyPr vert="horz" wrap="square" lIns="91440" tIns="45720" rIns="91440" bIns="45720" numCol="1" anchor="t" anchorCtr="0" compatLnSpc="1">
                          <a:prstTxWarp prst="textNoShape">
                            <a:avLst/>
                          </a:prstTxWarp>
                        </wps:bodyPr>
                      </wps:wsp>
                      <wps:wsp>
                        <wps:cNvPr id="19749" name="Freeform 13"/>
                        <wps:cNvSpPr>
                          <a:spLocks noEditPoints="1"/>
                        </wps:cNvSpPr>
                        <wps:spPr bwMode="auto">
                          <a:xfrm>
                            <a:off x="3635375" y="1944688"/>
                            <a:ext cx="1665288" cy="2200275"/>
                          </a:xfrm>
                          <a:custGeom>
                            <a:avLst/>
                            <a:gdLst>
                              <a:gd name="T0" fmla="*/ 1006 w 1049"/>
                              <a:gd name="T1" fmla="*/ 1089 h 1386"/>
                              <a:gd name="T2" fmla="*/ 970 w 1049"/>
                              <a:gd name="T3" fmla="*/ 1182 h 1386"/>
                              <a:gd name="T4" fmla="*/ 937 w 1049"/>
                              <a:gd name="T5" fmla="*/ 1214 h 1386"/>
                              <a:gd name="T6" fmla="*/ 903 w 1049"/>
                              <a:gd name="T7" fmla="*/ 1153 h 1386"/>
                              <a:gd name="T8" fmla="*/ 928 w 1049"/>
                              <a:gd name="T9" fmla="*/ 1095 h 1386"/>
                              <a:gd name="T10" fmla="*/ 943 w 1049"/>
                              <a:gd name="T11" fmla="*/ 1035 h 1386"/>
                              <a:gd name="T12" fmla="*/ 986 w 1049"/>
                              <a:gd name="T13" fmla="*/ 997 h 1386"/>
                              <a:gd name="T14" fmla="*/ 1011 w 1049"/>
                              <a:gd name="T15" fmla="*/ 1022 h 1386"/>
                              <a:gd name="T16" fmla="*/ 702 w 1049"/>
                              <a:gd name="T17" fmla="*/ 118 h 1386"/>
                              <a:gd name="T18" fmla="*/ 671 w 1049"/>
                              <a:gd name="T19" fmla="*/ 118 h 1386"/>
                              <a:gd name="T20" fmla="*/ 599 w 1049"/>
                              <a:gd name="T21" fmla="*/ 92 h 1386"/>
                              <a:gd name="T22" fmla="*/ 561 w 1049"/>
                              <a:gd name="T23" fmla="*/ 112 h 1386"/>
                              <a:gd name="T24" fmla="*/ 499 w 1049"/>
                              <a:gd name="T25" fmla="*/ 119 h 1386"/>
                              <a:gd name="T26" fmla="*/ 425 w 1049"/>
                              <a:gd name="T27" fmla="*/ 81 h 1386"/>
                              <a:gd name="T28" fmla="*/ 420 w 1049"/>
                              <a:gd name="T29" fmla="*/ 9 h 1386"/>
                              <a:gd name="T30" fmla="*/ 351 w 1049"/>
                              <a:gd name="T31" fmla="*/ 7 h 1386"/>
                              <a:gd name="T32" fmla="*/ 262 w 1049"/>
                              <a:gd name="T33" fmla="*/ 24 h 1386"/>
                              <a:gd name="T34" fmla="*/ 202 w 1049"/>
                              <a:gd name="T35" fmla="*/ 38 h 1386"/>
                              <a:gd name="T36" fmla="*/ 161 w 1049"/>
                              <a:gd name="T37" fmla="*/ 33 h 1386"/>
                              <a:gd name="T38" fmla="*/ 134 w 1049"/>
                              <a:gd name="T39" fmla="*/ 76 h 1386"/>
                              <a:gd name="T40" fmla="*/ 106 w 1049"/>
                              <a:gd name="T41" fmla="*/ 145 h 1386"/>
                              <a:gd name="T42" fmla="*/ 49 w 1049"/>
                              <a:gd name="T43" fmla="*/ 219 h 1386"/>
                              <a:gd name="T44" fmla="*/ 12 w 1049"/>
                              <a:gd name="T45" fmla="*/ 277 h 1386"/>
                              <a:gd name="T46" fmla="*/ 9 w 1049"/>
                              <a:gd name="T47" fmla="*/ 335 h 1386"/>
                              <a:gd name="T48" fmla="*/ 7 w 1049"/>
                              <a:gd name="T49" fmla="*/ 413 h 1386"/>
                              <a:gd name="T50" fmla="*/ 14 w 1049"/>
                              <a:gd name="T51" fmla="*/ 485 h 1386"/>
                              <a:gd name="T52" fmla="*/ 79 w 1049"/>
                              <a:gd name="T53" fmla="*/ 597 h 1386"/>
                              <a:gd name="T54" fmla="*/ 168 w 1049"/>
                              <a:gd name="T55" fmla="*/ 628 h 1386"/>
                              <a:gd name="T56" fmla="*/ 244 w 1049"/>
                              <a:gd name="T57" fmla="*/ 621 h 1386"/>
                              <a:gd name="T58" fmla="*/ 324 w 1049"/>
                              <a:gd name="T59" fmla="*/ 606 h 1386"/>
                              <a:gd name="T60" fmla="*/ 382 w 1049"/>
                              <a:gd name="T61" fmla="*/ 641 h 1386"/>
                              <a:gd name="T62" fmla="*/ 392 w 1049"/>
                              <a:gd name="T63" fmla="*/ 747 h 1386"/>
                              <a:gd name="T64" fmla="*/ 450 w 1049"/>
                              <a:gd name="T65" fmla="*/ 845 h 1386"/>
                              <a:gd name="T66" fmla="*/ 458 w 1049"/>
                              <a:gd name="T67" fmla="*/ 919 h 1386"/>
                              <a:gd name="T68" fmla="*/ 440 w 1049"/>
                              <a:gd name="T69" fmla="*/ 1008 h 1386"/>
                              <a:gd name="T70" fmla="*/ 452 w 1049"/>
                              <a:gd name="T71" fmla="*/ 1075 h 1386"/>
                              <a:gd name="T72" fmla="*/ 470 w 1049"/>
                              <a:gd name="T73" fmla="*/ 1135 h 1386"/>
                              <a:gd name="T74" fmla="*/ 490 w 1049"/>
                              <a:gd name="T75" fmla="*/ 1234 h 1386"/>
                              <a:gd name="T76" fmla="*/ 526 w 1049"/>
                              <a:gd name="T77" fmla="*/ 1343 h 1386"/>
                              <a:gd name="T78" fmla="*/ 550 w 1049"/>
                              <a:gd name="T79" fmla="*/ 1386 h 1386"/>
                              <a:gd name="T80" fmla="*/ 637 w 1049"/>
                              <a:gd name="T81" fmla="*/ 1379 h 1386"/>
                              <a:gd name="T82" fmla="*/ 706 w 1049"/>
                              <a:gd name="T83" fmla="*/ 1334 h 1386"/>
                              <a:gd name="T84" fmla="*/ 754 w 1049"/>
                              <a:gd name="T85" fmla="*/ 1261 h 1386"/>
                              <a:gd name="T86" fmla="*/ 783 w 1049"/>
                              <a:gd name="T87" fmla="*/ 1200 h 1386"/>
                              <a:gd name="T88" fmla="*/ 792 w 1049"/>
                              <a:gd name="T89" fmla="*/ 1124 h 1386"/>
                              <a:gd name="T90" fmla="*/ 807 w 1049"/>
                              <a:gd name="T91" fmla="*/ 1080 h 1386"/>
                              <a:gd name="T92" fmla="*/ 859 w 1049"/>
                              <a:gd name="T93" fmla="*/ 1035 h 1386"/>
                              <a:gd name="T94" fmla="*/ 874 w 1049"/>
                              <a:gd name="T95" fmla="*/ 934 h 1386"/>
                              <a:gd name="T96" fmla="*/ 845 w 1049"/>
                              <a:gd name="T97" fmla="*/ 838 h 1386"/>
                              <a:gd name="T98" fmla="*/ 868 w 1049"/>
                              <a:gd name="T99" fmla="*/ 785 h 1386"/>
                              <a:gd name="T100" fmla="*/ 925 w 1049"/>
                              <a:gd name="T101" fmla="*/ 720 h 1386"/>
                              <a:gd name="T102" fmla="*/ 986 w 1049"/>
                              <a:gd name="T103" fmla="*/ 648 h 1386"/>
                              <a:gd name="T104" fmla="*/ 1010 w 1049"/>
                              <a:gd name="T105" fmla="*/ 588 h 1386"/>
                              <a:gd name="T106" fmla="*/ 1042 w 1049"/>
                              <a:gd name="T107" fmla="*/ 521 h 1386"/>
                              <a:gd name="T108" fmla="*/ 1031 w 1049"/>
                              <a:gd name="T109" fmla="*/ 492 h 1386"/>
                              <a:gd name="T110" fmla="*/ 990 w 1049"/>
                              <a:gd name="T111" fmla="*/ 507 h 1386"/>
                              <a:gd name="T112" fmla="*/ 934 w 1049"/>
                              <a:gd name="T113" fmla="*/ 512 h 1386"/>
                              <a:gd name="T114" fmla="*/ 894 w 1049"/>
                              <a:gd name="T115" fmla="*/ 456 h 1386"/>
                              <a:gd name="T116" fmla="*/ 841 w 1049"/>
                              <a:gd name="T117" fmla="*/ 342 h 1386"/>
                              <a:gd name="T118" fmla="*/ 800 w 1049"/>
                              <a:gd name="T119" fmla="*/ 252 h 1386"/>
                              <a:gd name="T120" fmla="*/ 762 w 1049"/>
                              <a:gd name="T121" fmla="*/ 176 h 1386"/>
                              <a:gd name="T122" fmla="*/ 742 w 1049"/>
                              <a:gd name="T123" fmla="*/ 116 h 1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49" h="1386">
                                <a:moveTo>
                                  <a:pt x="1011" y="1022"/>
                                </a:moveTo>
                                <a:lnTo>
                                  <a:pt x="1011" y="1022"/>
                                </a:lnTo>
                                <a:lnTo>
                                  <a:pt x="1010" y="1031"/>
                                </a:lnTo>
                                <a:lnTo>
                                  <a:pt x="1010" y="1040"/>
                                </a:lnTo>
                                <a:lnTo>
                                  <a:pt x="1010" y="1040"/>
                                </a:lnTo>
                                <a:lnTo>
                                  <a:pt x="1011" y="1053"/>
                                </a:lnTo>
                                <a:lnTo>
                                  <a:pt x="1011" y="1066"/>
                                </a:lnTo>
                                <a:lnTo>
                                  <a:pt x="1010" y="1077"/>
                                </a:lnTo>
                                <a:lnTo>
                                  <a:pt x="1006" y="1089"/>
                                </a:lnTo>
                                <a:lnTo>
                                  <a:pt x="1006" y="1089"/>
                                </a:lnTo>
                                <a:lnTo>
                                  <a:pt x="995" y="1111"/>
                                </a:lnTo>
                                <a:lnTo>
                                  <a:pt x="990" y="1122"/>
                                </a:lnTo>
                                <a:lnTo>
                                  <a:pt x="988" y="1135"/>
                                </a:lnTo>
                                <a:lnTo>
                                  <a:pt x="988" y="1135"/>
                                </a:lnTo>
                                <a:lnTo>
                                  <a:pt x="984" y="1147"/>
                                </a:lnTo>
                                <a:lnTo>
                                  <a:pt x="979" y="1158"/>
                                </a:lnTo>
                                <a:lnTo>
                                  <a:pt x="973" y="1169"/>
                                </a:lnTo>
                                <a:lnTo>
                                  <a:pt x="970" y="1182"/>
                                </a:lnTo>
                                <a:lnTo>
                                  <a:pt x="970" y="1182"/>
                                </a:lnTo>
                                <a:lnTo>
                                  <a:pt x="966" y="1200"/>
                                </a:lnTo>
                                <a:lnTo>
                                  <a:pt x="963" y="1209"/>
                                </a:lnTo>
                                <a:lnTo>
                                  <a:pt x="959" y="1212"/>
                                </a:lnTo>
                                <a:lnTo>
                                  <a:pt x="955" y="1214"/>
                                </a:lnTo>
                                <a:lnTo>
                                  <a:pt x="955" y="1214"/>
                                </a:lnTo>
                                <a:lnTo>
                                  <a:pt x="952" y="1216"/>
                                </a:lnTo>
                                <a:lnTo>
                                  <a:pt x="946" y="1216"/>
                                </a:lnTo>
                                <a:lnTo>
                                  <a:pt x="937" y="1214"/>
                                </a:lnTo>
                                <a:lnTo>
                                  <a:pt x="928" y="1209"/>
                                </a:lnTo>
                                <a:lnTo>
                                  <a:pt x="923" y="1200"/>
                                </a:lnTo>
                                <a:lnTo>
                                  <a:pt x="923" y="1200"/>
                                </a:lnTo>
                                <a:lnTo>
                                  <a:pt x="919" y="1192"/>
                                </a:lnTo>
                                <a:lnTo>
                                  <a:pt x="917" y="1185"/>
                                </a:lnTo>
                                <a:lnTo>
                                  <a:pt x="917" y="1185"/>
                                </a:lnTo>
                                <a:lnTo>
                                  <a:pt x="906" y="1171"/>
                                </a:lnTo>
                                <a:lnTo>
                                  <a:pt x="905" y="1163"/>
                                </a:lnTo>
                                <a:lnTo>
                                  <a:pt x="903" y="1153"/>
                                </a:lnTo>
                                <a:lnTo>
                                  <a:pt x="903" y="1153"/>
                                </a:lnTo>
                                <a:lnTo>
                                  <a:pt x="905" y="1144"/>
                                </a:lnTo>
                                <a:lnTo>
                                  <a:pt x="908" y="1135"/>
                                </a:lnTo>
                                <a:lnTo>
                                  <a:pt x="912" y="1127"/>
                                </a:lnTo>
                                <a:lnTo>
                                  <a:pt x="919" y="1120"/>
                                </a:lnTo>
                                <a:lnTo>
                                  <a:pt x="919" y="1120"/>
                                </a:lnTo>
                                <a:lnTo>
                                  <a:pt x="925" y="1111"/>
                                </a:lnTo>
                                <a:lnTo>
                                  <a:pt x="928" y="1104"/>
                                </a:lnTo>
                                <a:lnTo>
                                  <a:pt x="928" y="1095"/>
                                </a:lnTo>
                                <a:lnTo>
                                  <a:pt x="926" y="1086"/>
                                </a:lnTo>
                                <a:lnTo>
                                  <a:pt x="926" y="1086"/>
                                </a:lnTo>
                                <a:lnTo>
                                  <a:pt x="923" y="1068"/>
                                </a:lnTo>
                                <a:lnTo>
                                  <a:pt x="923" y="1059"/>
                                </a:lnTo>
                                <a:lnTo>
                                  <a:pt x="925" y="1049"/>
                                </a:lnTo>
                                <a:lnTo>
                                  <a:pt x="925" y="1049"/>
                                </a:lnTo>
                                <a:lnTo>
                                  <a:pt x="928" y="1044"/>
                                </a:lnTo>
                                <a:lnTo>
                                  <a:pt x="932" y="1040"/>
                                </a:lnTo>
                                <a:lnTo>
                                  <a:pt x="943" y="1035"/>
                                </a:lnTo>
                                <a:lnTo>
                                  <a:pt x="955" y="1030"/>
                                </a:lnTo>
                                <a:lnTo>
                                  <a:pt x="964" y="1024"/>
                                </a:lnTo>
                                <a:lnTo>
                                  <a:pt x="964" y="1024"/>
                                </a:lnTo>
                                <a:lnTo>
                                  <a:pt x="972" y="1017"/>
                                </a:lnTo>
                                <a:lnTo>
                                  <a:pt x="975" y="1010"/>
                                </a:lnTo>
                                <a:lnTo>
                                  <a:pt x="975" y="1010"/>
                                </a:lnTo>
                                <a:lnTo>
                                  <a:pt x="979" y="1002"/>
                                </a:lnTo>
                                <a:lnTo>
                                  <a:pt x="983" y="999"/>
                                </a:lnTo>
                                <a:lnTo>
                                  <a:pt x="986" y="997"/>
                                </a:lnTo>
                                <a:lnTo>
                                  <a:pt x="986" y="997"/>
                                </a:lnTo>
                                <a:lnTo>
                                  <a:pt x="990" y="997"/>
                                </a:lnTo>
                                <a:lnTo>
                                  <a:pt x="997" y="997"/>
                                </a:lnTo>
                                <a:lnTo>
                                  <a:pt x="1006" y="1001"/>
                                </a:lnTo>
                                <a:lnTo>
                                  <a:pt x="1006" y="1001"/>
                                </a:lnTo>
                                <a:lnTo>
                                  <a:pt x="1010" y="1004"/>
                                </a:lnTo>
                                <a:lnTo>
                                  <a:pt x="1011" y="1011"/>
                                </a:lnTo>
                                <a:lnTo>
                                  <a:pt x="1011" y="1017"/>
                                </a:lnTo>
                                <a:lnTo>
                                  <a:pt x="1011" y="1022"/>
                                </a:lnTo>
                                <a:lnTo>
                                  <a:pt x="1011" y="1022"/>
                                </a:lnTo>
                                <a:close/>
                                <a:moveTo>
                                  <a:pt x="742" y="116"/>
                                </a:moveTo>
                                <a:lnTo>
                                  <a:pt x="742" y="116"/>
                                </a:lnTo>
                                <a:lnTo>
                                  <a:pt x="733" y="121"/>
                                </a:lnTo>
                                <a:lnTo>
                                  <a:pt x="733" y="121"/>
                                </a:lnTo>
                                <a:lnTo>
                                  <a:pt x="724" y="123"/>
                                </a:lnTo>
                                <a:lnTo>
                                  <a:pt x="716" y="123"/>
                                </a:lnTo>
                                <a:lnTo>
                                  <a:pt x="702" y="118"/>
                                </a:lnTo>
                                <a:lnTo>
                                  <a:pt x="702" y="118"/>
                                </a:lnTo>
                                <a:lnTo>
                                  <a:pt x="697" y="116"/>
                                </a:lnTo>
                                <a:lnTo>
                                  <a:pt x="691" y="116"/>
                                </a:lnTo>
                                <a:lnTo>
                                  <a:pt x="691" y="116"/>
                                </a:lnTo>
                                <a:lnTo>
                                  <a:pt x="687" y="118"/>
                                </a:lnTo>
                                <a:lnTo>
                                  <a:pt x="684" y="121"/>
                                </a:lnTo>
                                <a:lnTo>
                                  <a:pt x="684" y="121"/>
                                </a:lnTo>
                                <a:lnTo>
                                  <a:pt x="680" y="121"/>
                                </a:lnTo>
                                <a:lnTo>
                                  <a:pt x="677" y="119"/>
                                </a:lnTo>
                                <a:lnTo>
                                  <a:pt x="671" y="118"/>
                                </a:lnTo>
                                <a:lnTo>
                                  <a:pt x="671" y="118"/>
                                </a:lnTo>
                                <a:lnTo>
                                  <a:pt x="648" y="119"/>
                                </a:lnTo>
                                <a:lnTo>
                                  <a:pt x="637" y="118"/>
                                </a:lnTo>
                                <a:lnTo>
                                  <a:pt x="631" y="114"/>
                                </a:lnTo>
                                <a:lnTo>
                                  <a:pt x="626" y="110"/>
                                </a:lnTo>
                                <a:lnTo>
                                  <a:pt x="626" y="110"/>
                                </a:lnTo>
                                <a:lnTo>
                                  <a:pt x="617" y="103"/>
                                </a:lnTo>
                                <a:lnTo>
                                  <a:pt x="608" y="96"/>
                                </a:lnTo>
                                <a:lnTo>
                                  <a:pt x="599" y="92"/>
                                </a:lnTo>
                                <a:lnTo>
                                  <a:pt x="593" y="90"/>
                                </a:lnTo>
                                <a:lnTo>
                                  <a:pt x="588" y="90"/>
                                </a:lnTo>
                                <a:lnTo>
                                  <a:pt x="588" y="90"/>
                                </a:lnTo>
                                <a:lnTo>
                                  <a:pt x="577" y="92"/>
                                </a:lnTo>
                                <a:lnTo>
                                  <a:pt x="570" y="96"/>
                                </a:lnTo>
                                <a:lnTo>
                                  <a:pt x="564" y="103"/>
                                </a:lnTo>
                                <a:lnTo>
                                  <a:pt x="563" y="107"/>
                                </a:lnTo>
                                <a:lnTo>
                                  <a:pt x="561" y="112"/>
                                </a:lnTo>
                                <a:lnTo>
                                  <a:pt x="561" y="112"/>
                                </a:lnTo>
                                <a:lnTo>
                                  <a:pt x="561" y="125"/>
                                </a:lnTo>
                                <a:lnTo>
                                  <a:pt x="559" y="132"/>
                                </a:lnTo>
                                <a:lnTo>
                                  <a:pt x="554" y="136"/>
                                </a:lnTo>
                                <a:lnTo>
                                  <a:pt x="554" y="136"/>
                                </a:lnTo>
                                <a:lnTo>
                                  <a:pt x="548" y="138"/>
                                </a:lnTo>
                                <a:lnTo>
                                  <a:pt x="541" y="138"/>
                                </a:lnTo>
                                <a:lnTo>
                                  <a:pt x="526" y="134"/>
                                </a:lnTo>
                                <a:lnTo>
                                  <a:pt x="510" y="128"/>
                                </a:lnTo>
                                <a:lnTo>
                                  <a:pt x="499" y="119"/>
                                </a:lnTo>
                                <a:lnTo>
                                  <a:pt x="499" y="119"/>
                                </a:lnTo>
                                <a:lnTo>
                                  <a:pt x="490" y="112"/>
                                </a:lnTo>
                                <a:lnTo>
                                  <a:pt x="481" y="105"/>
                                </a:lnTo>
                                <a:lnTo>
                                  <a:pt x="472" y="100"/>
                                </a:lnTo>
                                <a:lnTo>
                                  <a:pt x="459" y="96"/>
                                </a:lnTo>
                                <a:lnTo>
                                  <a:pt x="459" y="96"/>
                                </a:lnTo>
                                <a:lnTo>
                                  <a:pt x="447" y="94"/>
                                </a:lnTo>
                                <a:lnTo>
                                  <a:pt x="436" y="89"/>
                                </a:lnTo>
                                <a:lnTo>
                                  <a:pt x="425" y="81"/>
                                </a:lnTo>
                                <a:lnTo>
                                  <a:pt x="420" y="76"/>
                                </a:lnTo>
                                <a:lnTo>
                                  <a:pt x="418" y="71"/>
                                </a:lnTo>
                                <a:lnTo>
                                  <a:pt x="418" y="71"/>
                                </a:lnTo>
                                <a:lnTo>
                                  <a:pt x="416" y="62"/>
                                </a:lnTo>
                                <a:lnTo>
                                  <a:pt x="416" y="52"/>
                                </a:lnTo>
                                <a:lnTo>
                                  <a:pt x="420" y="34"/>
                                </a:lnTo>
                                <a:lnTo>
                                  <a:pt x="421" y="24"/>
                                </a:lnTo>
                                <a:lnTo>
                                  <a:pt x="421" y="16"/>
                                </a:lnTo>
                                <a:lnTo>
                                  <a:pt x="420" y="9"/>
                                </a:lnTo>
                                <a:lnTo>
                                  <a:pt x="416" y="5"/>
                                </a:lnTo>
                                <a:lnTo>
                                  <a:pt x="412" y="4"/>
                                </a:lnTo>
                                <a:lnTo>
                                  <a:pt x="412" y="4"/>
                                </a:lnTo>
                                <a:lnTo>
                                  <a:pt x="401" y="0"/>
                                </a:lnTo>
                                <a:lnTo>
                                  <a:pt x="389" y="0"/>
                                </a:lnTo>
                                <a:lnTo>
                                  <a:pt x="376" y="2"/>
                                </a:lnTo>
                                <a:lnTo>
                                  <a:pt x="365" y="4"/>
                                </a:lnTo>
                                <a:lnTo>
                                  <a:pt x="365" y="4"/>
                                </a:lnTo>
                                <a:lnTo>
                                  <a:pt x="351" y="7"/>
                                </a:lnTo>
                                <a:lnTo>
                                  <a:pt x="338" y="11"/>
                                </a:lnTo>
                                <a:lnTo>
                                  <a:pt x="324" y="11"/>
                                </a:lnTo>
                                <a:lnTo>
                                  <a:pt x="309" y="11"/>
                                </a:lnTo>
                                <a:lnTo>
                                  <a:pt x="309" y="11"/>
                                </a:lnTo>
                                <a:lnTo>
                                  <a:pt x="297" y="9"/>
                                </a:lnTo>
                                <a:lnTo>
                                  <a:pt x="284" y="11"/>
                                </a:lnTo>
                                <a:lnTo>
                                  <a:pt x="273" y="16"/>
                                </a:lnTo>
                                <a:lnTo>
                                  <a:pt x="262" y="24"/>
                                </a:lnTo>
                                <a:lnTo>
                                  <a:pt x="262" y="24"/>
                                </a:lnTo>
                                <a:lnTo>
                                  <a:pt x="249" y="33"/>
                                </a:lnTo>
                                <a:lnTo>
                                  <a:pt x="239" y="40"/>
                                </a:lnTo>
                                <a:lnTo>
                                  <a:pt x="233" y="42"/>
                                </a:lnTo>
                                <a:lnTo>
                                  <a:pt x="228" y="42"/>
                                </a:lnTo>
                                <a:lnTo>
                                  <a:pt x="220" y="42"/>
                                </a:lnTo>
                                <a:lnTo>
                                  <a:pt x="213" y="40"/>
                                </a:lnTo>
                                <a:lnTo>
                                  <a:pt x="213" y="40"/>
                                </a:lnTo>
                                <a:lnTo>
                                  <a:pt x="208" y="38"/>
                                </a:lnTo>
                                <a:lnTo>
                                  <a:pt x="202" y="38"/>
                                </a:lnTo>
                                <a:lnTo>
                                  <a:pt x="192" y="38"/>
                                </a:lnTo>
                                <a:lnTo>
                                  <a:pt x="192" y="38"/>
                                </a:lnTo>
                                <a:lnTo>
                                  <a:pt x="186" y="38"/>
                                </a:lnTo>
                                <a:lnTo>
                                  <a:pt x="182" y="34"/>
                                </a:lnTo>
                                <a:lnTo>
                                  <a:pt x="177" y="31"/>
                                </a:lnTo>
                                <a:lnTo>
                                  <a:pt x="172" y="29"/>
                                </a:lnTo>
                                <a:lnTo>
                                  <a:pt x="172" y="29"/>
                                </a:lnTo>
                                <a:lnTo>
                                  <a:pt x="164" y="31"/>
                                </a:lnTo>
                                <a:lnTo>
                                  <a:pt x="161" y="33"/>
                                </a:lnTo>
                                <a:lnTo>
                                  <a:pt x="159" y="38"/>
                                </a:lnTo>
                                <a:lnTo>
                                  <a:pt x="159" y="42"/>
                                </a:lnTo>
                                <a:lnTo>
                                  <a:pt x="159" y="52"/>
                                </a:lnTo>
                                <a:lnTo>
                                  <a:pt x="157" y="62"/>
                                </a:lnTo>
                                <a:lnTo>
                                  <a:pt x="157" y="62"/>
                                </a:lnTo>
                                <a:lnTo>
                                  <a:pt x="155" y="65"/>
                                </a:lnTo>
                                <a:lnTo>
                                  <a:pt x="152" y="69"/>
                                </a:lnTo>
                                <a:lnTo>
                                  <a:pt x="143" y="72"/>
                                </a:lnTo>
                                <a:lnTo>
                                  <a:pt x="134" y="76"/>
                                </a:lnTo>
                                <a:lnTo>
                                  <a:pt x="128" y="78"/>
                                </a:lnTo>
                                <a:lnTo>
                                  <a:pt x="125" y="81"/>
                                </a:lnTo>
                                <a:lnTo>
                                  <a:pt x="125" y="81"/>
                                </a:lnTo>
                                <a:lnTo>
                                  <a:pt x="121" y="89"/>
                                </a:lnTo>
                                <a:lnTo>
                                  <a:pt x="116" y="96"/>
                                </a:lnTo>
                                <a:lnTo>
                                  <a:pt x="112" y="112"/>
                                </a:lnTo>
                                <a:lnTo>
                                  <a:pt x="108" y="128"/>
                                </a:lnTo>
                                <a:lnTo>
                                  <a:pt x="106" y="145"/>
                                </a:lnTo>
                                <a:lnTo>
                                  <a:pt x="106" y="145"/>
                                </a:lnTo>
                                <a:lnTo>
                                  <a:pt x="105" y="157"/>
                                </a:lnTo>
                                <a:lnTo>
                                  <a:pt x="101" y="168"/>
                                </a:lnTo>
                                <a:lnTo>
                                  <a:pt x="96" y="181"/>
                                </a:lnTo>
                                <a:lnTo>
                                  <a:pt x="87" y="190"/>
                                </a:lnTo>
                                <a:lnTo>
                                  <a:pt x="87" y="190"/>
                                </a:lnTo>
                                <a:lnTo>
                                  <a:pt x="74" y="197"/>
                                </a:lnTo>
                                <a:lnTo>
                                  <a:pt x="63" y="204"/>
                                </a:lnTo>
                                <a:lnTo>
                                  <a:pt x="52" y="214"/>
                                </a:lnTo>
                                <a:lnTo>
                                  <a:pt x="49" y="219"/>
                                </a:lnTo>
                                <a:lnTo>
                                  <a:pt x="47" y="226"/>
                                </a:lnTo>
                                <a:lnTo>
                                  <a:pt x="47" y="226"/>
                                </a:lnTo>
                                <a:lnTo>
                                  <a:pt x="43" y="237"/>
                                </a:lnTo>
                                <a:lnTo>
                                  <a:pt x="38" y="246"/>
                                </a:lnTo>
                                <a:lnTo>
                                  <a:pt x="32" y="255"/>
                                </a:lnTo>
                                <a:lnTo>
                                  <a:pt x="23" y="264"/>
                                </a:lnTo>
                                <a:lnTo>
                                  <a:pt x="23" y="264"/>
                                </a:lnTo>
                                <a:lnTo>
                                  <a:pt x="14" y="273"/>
                                </a:lnTo>
                                <a:lnTo>
                                  <a:pt x="12" y="277"/>
                                </a:lnTo>
                                <a:lnTo>
                                  <a:pt x="11" y="282"/>
                                </a:lnTo>
                                <a:lnTo>
                                  <a:pt x="11" y="282"/>
                                </a:lnTo>
                                <a:lnTo>
                                  <a:pt x="7" y="295"/>
                                </a:lnTo>
                                <a:lnTo>
                                  <a:pt x="3" y="306"/>
                                </a:lnTo>
                                <a:lnTo>
                                  <a:pt x="1" y="317"/>
                                </a:lnTo>
                                <a:lnTo>
                                  <a:pt x="3" y="324"/>
                                </a:lnTo>
                                <a:lnTo>
                                  <a:pt x="7" y="329"/>
                                </a:lnTo>
                                <a:lnTo>
                                  <a:pt x="7" y="329"/>
                                </a:lnTo>
                                <a:lnTo>
                                  <a:pt x="9" y="335"/>
                                </a:lnTo>
                                <a:lnTo>
                                  <a:pt x="9" y="342"/>
                                </a:lnTo>
                                <a:lnTo>
                                  <a:pt x="11" y="356"/>
                                </a:lnTo>
                                <a:lnTo>
                                  <a:pt x="11" y="356"/>
                                </a:lnTo>
                                <a:lnTo>
                                  <a:pt x="14" y="367"/>
                                </a:lnTo>
                                <a:lnTo>
                                  <a:pt x="16" y="380"/>
                                </a:lnTo>
                                <a:lnTo>
                                  <a:pt x="16" y="380"/>
                                </a:lnTo>
                                <a:lnTo>
                                  <a:pt x="14" y="389"/>
                                </a:lnTo>
                                <a:lnTo>
                                  <a:pt x="12" y="396"/>
                                </a:lnTo>
                                <a:lnTo>
                                  <a:pt x="7" y="413"/>
                                </a:lnTo>
                                <a:lnTo>
                                  <a:pt x="7" y="413"/>
                                </a:lnTo>
                                <a:lnTo>
                                  <a:pt x="3" y="423"/>
                                </a:lnTo>
                                <a:lnTo>
                                  <a:pt x="1" y="436"/>
                                </a:lnTo>
                                <a:lnTo>
                                  <a:pt x="0" y="449"/>
                                </a:lnTo>
                                <a:lnTo>
                                  <a:pt x="0" y="460"/>
                                </a:lnTo>
                                <a:lnTo>
                                  <a:pt x="0" y="460"/>
                                </a:lnTo>
                                <a:lnTo>
                                  <a:pt x="1" y="467"/>
                                </a:lnTo>
                                <a:lnTo>
                                  <a:pt x="5" y="474"/>
                                </a:lnTo>
                                <a:lnTo>
                                  <a:pt x="14" y="485"/>
                                </a:lnTo>
                                <a:lnTo>
                                  <a:pt x="25" y="498"/>
                                </a:lnTo>
                                <a:lnTo>
                                  <a:pt x="34" y="508"/>
                                </a:lnTo>
                                <a:lnTo>
                                  <a:pt x="34" y="508"/>
                                </a:lnTo>
                                <a:lnTo>
                                  <a:pt x="39" y="519"/>
                                </a:lnTo>
                                <a:lnTo>
                                  <a:pt x="47" y="532"/>
                                </a:lnTo>
                                <a:lnTo>
                                  <a:pt x="58" y="561"/>
                                </a:lnTo>
                                <a:lnTo>
                                  <a:pt x="63" y="575"/>
                                </a:lnTo>
                                <a:lnTo>
                                  <a:pt x="70" y="588"/>
                                </a:lnTo>
                                <a:lnTo>
                                  <a:pt x="79" y="597"/>
                                </a:lnTo>
                                <a:lnTo>
                                  <a:pt x="90" y="606"/>
                                </a:lnTo>
                                <a:lnTo>
                                  <a:pt x="90" y="606"/>
                                </a:lnTo>
                                <a:lnTo>
                                  <a:pt x="108" y="615"/>
                                </a:lnTo>
                                <a:lnTo>
                                  <a:pt x="128" y="624"/>
                                </a:lnTo>
                                <a:lnTo>
                                  <a:pt x="137" y="628"/>
                                </a:lnTo>
                                <a:lnTo>
                                  <a:pt x="148" y="630"/>
                                </a:lnTo>
                                <a:lnTo>
                                  <a:pt x="159" y="630"/>
                                </a:lnTo>
                                <a:lnTo>
                                  <a:pt x="168" y="628"/>
                                </a:lnTo>
                                <a:lnTo>
                                  <a:pt x="168" y="628"/>
                                </a:lnTo>
                                <a:lnTo>
                                  <a:pt x="190" y="621"/>
                                </a:lnTo>
                                <a:lnTo>
                                  <a:pt x="213" y="617"/>
                                </a:lnTo>
                                <a:lnTo>
                                  <a:pt x="213" y="617"/>
                                </a:lnTo>
                                <a:lnTo>
                                  <a:pt x="222" y="615"/>
                                </a:lnTo>
                                <a:lnTo>
                                  <a:pt x="230" y="615"/>
                                </a:lnTo>
                                <a:lnTo>
                                  <a:pt x="230" y="615"/>
                                </a:lnTo>
                                <a:lnTo>
                                  <a:pt x="237" y="617"/>
                                </a:lnTo>
                                <a:lnTo>
                                  <a:pt x="244" y="621"/>
                                </a:lnTo>
                                <a:lnTo>
                                  <a:pt x="244" y="621"/>
                                </a:lnTo>
                                <a:lnTo>
                                  <a:pt x="251" y="622"/>
                                </a:lnTo>
                                <a:lnTo>
                                  <a:pt x="259" y="622"/>
                                </a:lnTo>
                                <a:lnTo>
                                  <a:pt x="271" y="619"/>
                                </a:lnTo>
                                <a:lnTo>
                                  <a:pt x="295" y="610"/>
                                </a:lnTo>
                                <a:lnTo>
                                  <a:pt x="295" y="610"/>
                                </a:lnTo>
                                <a:lnTo>
                                  <a:pt x="307" y="606"/>
                                </a:lnTo>
                                <a:lnTo>
                                  <a:pt x="318" y="606"/>
                                </a:lnTo>
                                <a:lnTo>
                                  <a:pt x="318" y="606"/>
                                </a:lnTo>
                                <a:lnTo>
                                  <a:pt x="324" y="606"/>
                                </a:lnTo>
                                <a:lnTo>
                                  <a:pt x="327" y="608"/>
                                </a:lnTo>
                                <a:lnTo>
                                  <a:pt x="335" y="613"/>
                                </a:lnTo>
                                <a:lnTo>
                                  <a:pt x="335" y="613"/>
                                </a:lnTo>
                                <a:lnTo>
                                  <a:pt x="351" y="626"/>
                                </a:lnTo>
                                <a:lnTo>
                                  <a:pt x="360" y="631"/>
                                </a:lnTo>
                                <a:lnTo>
                                  <a:pt x="369" y="635"/>
                                </a:lnTo>
                                <a:lnTo>
                                  <a:pt x="369" y="635"/>
                                </a:lnTo>
                                <a:lnTo>
                                  <a:pt x="376" y="637"/>
                                </a:lnTo>
                                <a:lnTo>
                                  <a:pt x="382" y="641"/>
                                </a:lnTo>
                                <a:lnTo>
                                  <a:pt x="387" y="646"/>
                                </a:lnTo>
                                <a:lnTo>
                                  <a:pt x="392" y="651"/>
                                </a:lnTo>
                                <a:lnTo>
                                  <a:pt x="398" y="662"/>
                                </a:lnTo>
                                <a:lnTo>
                                  <a:pt x="401" y="677"/>
                                </a:lnTo>
                                <a:lnTo>
                                  <a:pt x="401" y="691"/>
                                </a:lnTo>
                                <a:lnTo>
                                  <a:pt x="400" y="706"/>
                                </a:lnTo>
                                <a:lnTo>
                                  <a:pt x="394" y="735"/>
                                </a:lnTo>
                                <a:lnTo>
                                  <a:pt x="394" y="735"/>
                                </a:lnTo>
                                <a:lnTo>
                                  <a:pt x="392" y="747"/>
                                </a:lnTo>
                                <a:lnTo>
                                  <a:pt x="394" y="762"/>
                                </a:lnTo>
                                <a:lnTo>
                                  <a:pt x="400" y="776"/>
                                </a:lnTo>
                                <a:lnTo>
                                  <a:pt x="407" y="789"/>
                                </a:lnTo>
                                <a:lnTo>
                                  <a:pt x="407" y="789"/>
                                </a:lnTo>
                                <a:lnTo>
                                  <a:pt x="427" y="809"/>
                                </a:lnTo>
                                <a:lnTo>
                                  <a:pt x="436" y="820"/>
                                </a:lnTo>
                                <a:lnTo>
                                  <a:pt x="445" y="831"/>
                                </a:lnTo>
                                <a:lnTo>
                                  <a:pt x="445" y="831"/>
                                </a:lnTo>
                                <a:lnTo>
                                  <a:pt x="450" y="845"/>
                                </a:lnTo>
                                <a:lnTo>
                                  <a:pt x="456" y="859"/>
                                </a:lnTo>
                                <a:lnTo>
                                  <a:pt x="456" y="859"/>
                                </a:lnTo>
                                <a:lnTo>
                                  <a:pt x="456" y="874"/>
                                </a:lnTo>
                                <a:lnTo>
                                  <a:pt x="456" y="874"/>
                                </a:lnTo>
                                <a:lnTo>
                                  <a:pt x="456" y="887"/>
                                </a:lnTo>
                                <a:lnTo>
                                  <a:pt x="454" y="897"/>
                                </a:lnTo>
                                <a:lnTo>
                                  <a:pt x="454" y="908"/>
                                </a:lnTo>
                                <a:lnTo>
                                  <a:pt x="454" y="914"/>
                                </a:lnTo>
                                <a:lnTo>
                                  <a:pt x="458" y="919"/>
                                </a:lnTo>
                                <a:lnTo>
                                  <a:pt x="458" y="919"/>
                                </a:lnTo>
                                <a:lnTo>
                                  <a:pt x="463" y="928"/>
                                </a:lnTo>
                                <a:lnTo>
                                  <a:pt x="463" y="939"/>
                                </a:lnTo>
                                <a:lnTo>
                                  <a:pt x="461" y="952"/>
                                </a:lnTo>
                                <a:lnTo>
                                  <a:pt x="458" y="963"/>
                                </a:lnTo>
                                <a:lnTo>
                                  <a:pt x="447" y="984"/>
                                </a:lnTo>
                                <a:lnTo>
                                  <a:pt x="443" y="995"/>
                                </a:lnTo>
                                <a:lnTo>
                                  <a:pt x="440" y="1008"/>
                                </a:lnTo>
                                <a:lnTo>
                                  <a:pt x="440" y="1008"/>
                                </a:lnTo>
                                <a:lnTo>
                                  <a:pt x="436" y="1021"/>
                                </a:lnTo>
                                <a:lnTo>
                                  <a:pt x="434" y="1037"/>
                                </a:lnTo>
                                <a:lnTo>
                                  <a:pt x="434" y="1046"/>
                                </a:lnTo>
                                <a:lnTo>
                                  <a:pt x="434" y="1053"/>
                                </a:lnTo>
                                <a:lnTo>
                                  <a:pt x="436" y="1060"/>
                                </a:lnTo>
                                <a:lnTo>
                                  <a:pt x="440" y="1066"/>
                                </a:lnTo>
                                <a:lnTo>
                                  <a:pt x="440" y="1066"/>
                                </a:lnTo>
                                <a:lnTo>
                                  <a:pt x="447" y="1073"/>
                                </a:lnTo>
                                <a:lnTo>
                                  <a:pt x="452" y="1075"/>
                                </a:lnTo>
                                <a:lnTo>
                                  <a:pt x="454" y="1078"/>
                                </a:lnTo>
                                <a:lnTo>
                                  <a:pt x="454" y="1078"/>
                                </a:lnTo>
                                <a:lnTo>
                                  <a:pt x="459" y="1086"/>
                                </a:lnTo>
                                <a:lnTo>
                                  <a:pt x="461" y="1095"/>
                                </a:lnTo>
                                <a:lnTo>
                                  <a:pt x="465" y="1109"/>
                                </a:lnTo>
                                <a:lnTo>
                                  <a:pt x="465" y="1109"/>
                                </a:lnTo>
                                <a:lnTo>
                                  <a:pt x="468" y="1122"/>
                                </a:lnTo>
                                <a:lnTo>
                                  <a:pt x="470" y="1135"/>
                                </a:lnTo>
                                <a:lnTo>
                                  <a:pt x="470" y="1135"/>
                                </a:lnTo>
                                <a:lnTo>
                                  <a:pt x="474" y="1142"/>
                                </a:lnTo>
                                <a:lnTo>
                                  <a:pt x="478" y="1149"/>
                                </a:lnTo>
                                <a:lnTo>
                                  <a:pt x="481" y="1154"/>
                                </a:lnTo>
                                <a:lnTo>
                                  <a:pt x="485" y="1163"/>
                                </a:lnTo>
                                <a:lnTo>
                                  <a:pt x="485" y="1163"/>
                                </a:lnTo>
                                <a:lnTo>
                                  <a:pt x="487" y="1183"/>
                                </a:lnTo>
                                <a:lnTo>
                                  <a:pt x="487" y="1203"/>
                                </a:lnTo>
                                <a:lnTo>
                                  <a:pt x="488" y="1225"/>
                                </a:lnTo>
                                <a:lnTo>
                                  <a:pt x="490" y="1234"/>
                                </a:lnTo>
                                <a:lnTo>
                                  <a:pt x="494" y="1245"/>
                                </a:lnTo>
                                <a:lnTo>
                                  <a:pt x="494" y="1245"/>
                                </a:lnTo>
                                <a:lnTo>
                                  <a:pt x="517" y="1290"/>
                                </a:lnTo>
                                <a:lnTo>
                                  <a:pt x="517" y="1290"/>
                                </a:lnTo>
                                <a:lnTo>
                                  <a:pt x="523" y="1303"/>
                                </a:lnTo>
                                <a:lnTo>
                                  <a:pt x="526" y="1319"/>
                                </a:lnTo>
                                <a:lnTo>
                                  <a:pt x="526" y="1319"/>
                                </a:lnTo>
                                <a:lnTo>
                                  <a:pt x="526" y="1330"/>
                                </a:lnTo>
                                <a:lnTo>
                                  <a:pt x="526" y="1343"/>
                                </a:lnTo>
                                <a:lnTo>
                                  <a:pt x="525" y="1355"/>
                                </a:lnTo>
                                <a:lnTo>
                                  <a:pt x="525" y="1366"/>
                                </a:lnTo>
                                <a:lnTo>
                                  <a:pt x="525" y="1366"/>
                                </a:lnTo>
                                <a:lnTo>
                                  <a:pt x="526" y="1373"/>
                                </a:lnTo>
                                <a:lnTo>
                                  <a:pt x="530" y="1379"/>
                                </a:lnTo>
                                <a:lnTo>
                                  <a:pt x="534" y="1384"/>
                                </a:lnTo>
                                <a:lnTo>
                                  <a:pt x="539" y="1386"/>
                                </a:lnTo>
                                <a:lnTo>
                                  <a:pt x="544" y="1386"/>
                                </a:lnTo>
                                <a:lnTo>
                                  <a:pt x="550" y="1386"/>
                                </a:lnTo>
                                <a:lnTo>
                                  <a:pt x="564" y="1382"/>
                                </a:lnTo>
                                <a:lnTo>
                                  <a:pt x="564" y="1382"/>
                                </a:lnTo>
                                <a:lnTo>
                                  <a:pt x="573" y="1379"/>
                                </a:lnTo>
                                <a:lnTo>
                                  <a:pt x="582" y="1375"/>
                                </a:lnTo>
                                <a:lnTo>
                                  <a:pt x="592" y="1375"/>
                                </a:lnTo>
                                <a:lnTo>
                                  <a:pt x="602" y="1375"/>
                                </a:lnTo>
                                <a:lnTo>
                                  <a:pt x="602" y="1375"/>
                                </a:lnTo>
                                <a:lnTo>
                                  <a:pt x="619" y="1379"/>
                                </a:lnTo>
                                <a:lnTo>
                                  <a:pt x="637" y="1379"/>
                                </a:lnTo>
                                <a:lnTo>
                                  <a:pt x="646" y="1379"/>
                                </a:lnTo>
                                <a:lnTo>
                                  <a:pt x="655" y="1377"/>
                                </a:lnTo>
                                <a:lnTo>
                                  <a:pt x="664" y="1373"/>
                                </a:lnTo>
                                <a:lnTo>
                                  <a:pt x="671" y="1370"/>
                                </a:lnTo>
                                <a:lnTo>
                                  <a:pt x="671" y="1370"/>
                                </a:lnTo>
                                <a:lnTo>
                                  <a:pt x="687" y="1355"/>
                                </a:lnTo>
                                <a:lnTo>
                                  <a:pt x="702" y="1339"/>
                                </a:lnTo>
                                <a:lnTo>
                                  <a:pt x="702" y="1339"/>
                                </a:lnTo>
                                <a:lnTo>
                                  <a:pt x="706" y="1334"/>
                                </a:lnTo>
                                <a:lnTo>
                                  <a:pt x="707" y="1328"/>
                                </a:lnTo>
                                <a:lnTo>
                                  <a:pt x="713" y="1314"/>
                                </a:lnTo>
                                <a:lnTo>
                                  <a:pt x="713" y="1314"/>
                                </a:lnTo>
                                <a:lnTo>
                                  <a:pt x="716" y="1306"/>
                                </a:lnTo>
                                <a:lnTo>
                                  <a:pt x="722" y="1299"/>
                                </a:lnTo>
                                <a:lnTo>
                                  <a:pt x="735" y="1288"/>
                                </a:lnTo>
                                <a:lnTo>
                                  <a:pt x="747" y="1276"/>
                                </a:lnTo>
                                <a:lnTo>
                                  <a:pt x="751" y="1268"/>
                                </a:lnTo>
                                <a:lnTo>
                                  <a:pt x="754" y="1261"/>
                                </a:lnTo>
                                <a:lnTo>
                                  <a:pt x="754" y="1261"/>
                                </a:lnTo>
                                <a:lnTo>
                                  <a:pt x="756" y="1252"/>
                                </a:lnTo>
                                <a:lnTo>
                                  <a:pt x="758" y="1245"/>
                                </a:lnTo>
                                <a:lnTo>
                                  <a:pt x="760" y="1229"/>
                                </a:lnTo>
                                <a:lnTo>
                                  <a:pt x="760" y="1229"/>
                                </a:lnTo>
                                <a:lnTo>
                                  <a:pt x="762" y="1221"/>
                                </a:lnTo>
                                <a:lnTo>
                                  <a:pt x="765" y="1216"/>
                                </a:lnTo>
                                <a:lnTo>
                                  <a:pt x="774" y="1209"/>
                                </a:lnTo>
                                <a:lnTo>
                                  <a:pt x="783" y="1200"/>
                                </a:lnTo>
                                <a:lnTo>
                                  <a:pt x="787" y="1196"/>
                                </a:lnTo>
                                <a:lnTo>
                                  <a:pt x="789" y="1191"/>
                                </a:lnTo>
                                <a:lnTo>
                                  <a:pt x="789" y="1191"/>
                                </a:lnTo>
                                <a:lnTo>
                                  <a:pt x="794" y="1174"/>
                                </a:lnTo>
                                <a:lnTo>
                                  <a:pt x="798" y="1156"/>
                                </a:lnTo>
                                <a:lnTo>
                                  <a:pt x="800" y="1147"/>
                                </a:lnTo>
                                <a:lnTo>
                                  <a:pt x="800" y="1138"/>
                                </a:lnTo>
                                <a:lnTo>
                                  <a:pt x="796" y="1131"/>
                                </a:lnTo>
                                <a:lnTo>
                                  <a:pt x="792" y="1124"/>
                                </a:lnTo>
                                <a:lnTo>
                                  <a:pt x="792" y="1124"/>
                                </a:lnTo>
                                <a:lnTo>
                                  <a:pt x="787" y="1120"/>
                                </a:lnTo>
                                <a:lnTo>
                                  <a:pt x="783" y="1116"/>
                                </a:lnTo>
                                <a:lnTo>
                                  <a:pt x="782" y="1111"/>
                                </a:lnTo>
                                <a:lnTo>
                                  <a:pt x="783" y="1104"/>
                                </a:lnTo>
                                <a:lnTo>
                                  <a:pt x="783" y="1104"/>
                                </a:lnTo>
                                <a:lnTo>
                                  <a:pt x="787" y="1097"/>
                                </a:lnTo>
                                <a:lnTo>
                                  <a:pt x="792" y="1089"/>
                                </a:lnTo>
                                <a:lnTo>
                                  <a:pt x="807" y="1080"/>
                                </a:lnTo>
                                <a:lnTo>
                                  <a:pt x="807" y="1080"/>
                                </a:lnTo>
                                <a:lnTo>
                                  <a:pt x="818" y="1075"/>
                                </a:lnTo>
                                <a:lnTo>
                                  <a:pt x="830" y="1069"/>
                                </a:lnTo>
                                <a:lnTo>
                                  <a:pt x="841" y="1064"/>
                                </a:lnTo>
                                <a:lnTo>
                                  <a:pt x="845" y="1060"/>
                                </a:lnTo>
                                <a:lnTo>
                                  <a:pt x="850" y="1055"/>
                                </a:lnTo>
                                <a:lnTo>
                                  <a:pt x="850" y="1055"/>
                                </a:lnTo>
                                <a:lnTo>
                                  <a:pt x="856" y="1046"/>
                                </a:lnTo>
                                <a:lnTo>
                                  <a:pt x="859" y="1035"/>
                                </a:lnTo>
                                <a:lnTo>
                                  <a:pt x="863" y="1011"/>
                                </a:lnTo>
                                <a:lnTo>
                                  <a:pt x="863" y="1011"/>
                                </a:lnTo>
                                <a:lnTo>
                                  <a:pt x="867" y="999"/>
                                </a:lnTo>
                                <a:lnTo>
                                  <a:pt x="870" y="988"/>
                                </a:lnTo>
                                <a:lnTo>
                                  <a:pt x="872" y="975"/>
                                </a:lnTo>
                                <a:lnTo>
                                  <a:pt x="874" y="963"/>
                                </a:lnTo>
                                <a:lnTo>
                                  <a:pt x="874" y="963"/>
                                </a:lnTo>
                                <a:lnTo>
                                  <a:pt x="874" y="948"/>
                                </a:lnTo>
                                <a:lnTo>
                                  <a:pt x="874" y="934"/>
                                </a:lnTo>
                                <a:lnTo>
                                  <a:pt x="870" y="919"/>
                                </a:lnTo>
                                <a:lnTo>
                                  <a:pt x="867" y="907"/>
                                </a:lnTo>
                                <a:lnTo>
                                  <a:pt x="867" y="907"/>
                                </a:lnTo>
                                <a:lnTo>
                                  <a:pt x="859" y="883"/>
                                </a:lnTo>
                                <a:lnTo>
                                  <a:pt x="852" y="859"/>
                                </a:lnTo>
                                <a:lnTo>
                                  <a:pt x="852" y="859"/>
                                </a:lnTo>
                                <a:lnTo>
                                  <a:pt x="847" y="849"/>
                                </a:lnTo>
                                <a:lnTo>
                                  <a:pt x="845" y="838"/>
                                </a:lnTo>
                                <a:lnTo>
                                  <a:pt x="845" y="838"/>
                                </a:lnTo>
                                <a:lnTo>
                                  <a:pt x="847" y="829"/>
                                </a:lnTo>
                                <a:lnTo>
                                  <a:pt x="847" y="820"/>
                                </a:lnTo>
                                <a:lnTo>
                                  <a:pt x="850" y="811"/>
                                </a:lnTo>
                                <a:lnTo>
                                  <a:pt x="854" y="802"/>
                                </a:lnTo>
                                <a:lnTo>
                                  <a:pt x="854" y="802"/>
                                </a:lnTo>
                                <a:lnTo>
                                  <a:pt x="858" y="796"/>
                                </a:lnTo>
                                <a:lnTo>
                                  <a:pt x="861" y="793"/>
                                </a:lnTo>
                                <a:lnTo>
                                  <a:pt x="868" y="785"/>
                                </a:lnTo>
                                <a:lnTo>
                                  <a:pt x="868" y="785"/>
                                </a:lnTo>
                                <a:lnTo>
                                  <a:pt x="872" y="778"/>
                                </a:lnTo>
                                <a:lnTo>
                                  <a:pt x="876" y="769"/>
                                </a:lnTo>
                                <a:lnTo>
                                  <a:pt x="876" y="769"/>
                                </a:lnTo>
                                <a:lnTo>
                                  <a:pt x="881" y="762"/>
                                </a:lnTo>
                                <a:lnTo>
                                  <a:pt x="890" y="755"/>
                                </a:lnTo>
                                <a:lnTo>
                                  <a:pt x="899" y="747"/>
                                </a:lnTo>
                                <a:lnTo>
                                  <a:pt x="906" y="740"/>
                                </a:lnTo>
                                <a:lnTo>
                                  <a:pt x="906" y="740"/>
                                </a:lnTo>
                                <a:lnTo>
                                  <a:pt x="925" y="720"/>
                                </a:lnTo>
                                <a:lnTo>
                                  <a:pt x="941" y="697"/>
                                </a:lnTo>
                                <a:lnTo>
                                  <a:pt x="941" y="697"/>
                                </a:lnTo>
                                <a:lnTo>
                                  <a:pt x="944" y="688"/>
                                </a:lnTo>
                                <a:lnTo>
                                  <a:pt x="950" y="679"/>
                                </a:lnTo>
                                <a:lnTo>
                                  <a:pt x="950" y="679"/>
                                </a:lnTo>
                                <a:lnTo>
                                  <a:pt x="954" y="673"/>
                                </a:lnTo>
                                <a:lnTo>
                                  <a:pt x="961" y="668"/>
                                </a:lnTo>
                                <a:lnTo>
                                  <a:pt x="973" y="657"/>
                                </a:lnTo>
                                <a:lnTo>
                                  <a:pt x="986" y="648"/>
                                </a:lnTo>
                                <a:lnTo>
                                  <a:pt x="997" y="635"/>
                                </a:lnTo>
                                <a:lnTo>
                                  <a:pt x="997" y="635"/>
                                </a:lnTo>
                                <a:lnTo>
                                  <a:pt x="1002" y="630"/>
                                </a:lnTo>
                                <a:lnTo>
                                  <a:pt x="1006" y="622"/>
                                </a:lnTo>
                                <a:lnTo>
                                  <a:pt x="1006" y="615"/>
                                </a:lnTo>
                                <a:lnTo>
                                  <a:pt x="1006" y="608"/>
                                </a:lnTo>
                                <a:lnTo>
                                  <a:pt x="1006" y="608"/>
                                </a:lnTo>
                                <a:lnTo>
                                  <a:pt x="1006" y="597"/>
                                </a:lnTo>
                                <a:lnTo>
                                  <a:pt x="1010" y="588"/>
                                </a:lnTo>
                                <a:lnTo>
                                  <a:pt x="1011" y="579"/>
                                </a:lnTo>
                                <a:lnTo>
                                  <a:pt x="1017" y="570"/>
                                </a:lnTo>
                                <a:lnTo>
                                  <a:pt x="1017" y="570"/>
                                </a:lnTo>
                                <a:lnTo>
                                  <a:pt x="1026" y="555"/>
                                </a:lnTo>
                                <a:lnTo>
                                  <a:pt x="1033" y="543"/>
                                </a:lnTo>
                                <a:lnTo>
                                  <a:pt x="1033" y="543"/>
                                </a:lnTo>
                                <a:lnTo>
                                  <a:pt x="1039" y="532"/>
                                </a:lnTo>
                                <a:lnTo>
                                  <a:pt x="1042" y="521"/>
                                </a:lnTo>
                                <a:lnTo>
                                  <a:pt x="1042" y="521"/>
                                </a:lnTo>
                                <a:lnTo>
                                  <a:pt x="1048" y="507"/>
                                </a:lnTo>
                                <a:lnTo>
                                  <a:pt x="1049" y="499"/>
                                </a:lnTo>
                                <a:lnTo>
                                  <a:pt x="1049" y="496"/>
                                </a:lnTo>
                                <a:lnTo>
                                  <a:pt x="1048" y="492"/>
                                </a:lnTo>
                                <a:lnTo>
                                  <a:pt x="1048" y="492"/>
                                </a:lnTo>
                                <a:lnTo>
                                  <a:pt x="1044" y="489"/>
                                </a:lnTo>
                                <a:lnTo>
                                  <a:pt x="1040" y="489"/>
                                </a:lnTo>
                                <a:lnTo>
                                  <a:pt x="1035" y="490"/>
                                </a:lnTo>
                                <a:lnTo>
                                  <a:pt x="1031" y="492"/>
                                </a:lnTo>
                                <a:lnTo>
                                  <a:pt x="1031" y="492"/>
                                </a:lnTo>
                                <a:lnTo>
                                  <a:pt x="1021" y="499"/>
                                </a:lnTo>
                                <a:lnTo>
                                  <a:pt x="1017" y="501"/>
                                </a:lnTo>
                                <a:lnTo>
                                  <a:pt x="1010" y="501"/>
                                </a:lnTo>
                                <a:lnTo>
                                  <a:pt x="1010" y="501"/>
                                </a:lnTo>
                                <a:lnTo>
                                  <a:pt x="1002" y="501"/>
                                </a:lnTo>
                                <a:lnTo>
                                  <a:pt x="995" y="503"/>
                                </a:lnTo>
                                <a:lnTo>
                                  <a:pt x="995" y="503"/>
                                </a:lnTo>
                                <a:lnTo>
                                  <a:pt x="990" y="507"/>
                                </a:lnTo>
                                <a:lnTo>
                                  <a:pt x="986" y="510"/>
                                </a:lnTo>
                                <a:lnTo>
                                  <a:pt x="986" y="510"/>
                                </a:lnTo>
                                <a:lnTo>
                                  <a:pt x="979" y="514"/>
                                </a:lnTo>
                                <a:lnTo>
                                  <a:pt x="970" y="514"/>
                                </a:lnTo>
                                <a:lnTo>
                                  <a:pt x="954" y="512"/>
                                </a:lnTo>
                                <a:lnTo>
                                  <a:pt x="954" y="512"/>
                                </a:lnTo>
                                <a:lnTo>
                                  <a:pt x="944" y="512"/>
                                </a:lnTo>
                                <a:lnTo>
                                  <a:pt x="939" y="512"/>
                                </a:lnTo>
                                <a:lnTo>
                                  <a:pt x="934" y="512"/>
                                </a:lnTo>
                                <a:lnTo>
                                  <a:pt x="934" y="512"/>
                                </a:lnTo>
                                <a:lnTo>
                                  <a:pt x="930" y="508"/>
                                </a:lnTo>
                                <a:lnTo>
                                  <a:pt x="926" y="505"/>
                                </a:lnTo>
                                <a:lnTo>
                                  <a:pt x="923" y="494"/>
                                </a:lnTo>
                                <a:lnTo>
                                  <a:pt x="923" y="494"/>
                                </a:lnTo>
                                <a:lnTo>
                                  <a:pt x="919" y="487"/>
                                </a:lnTo>
                                <a:lnTo>
                                  <a:pt x="916" y="479"/>
                                </a:lnTo>
                                <a:lnTo>
                                  <a:pt x="905" y="467"/>
                                </a:lnTo>
                                <a:lnTo>
                                  <a:pt x="894" y="456"/>
                                </a:lnTo>
                                <a:lnTo>
                                  <a:pt x="885" y="441"/>
                                </a:lnTo>
                                <a:lnTo>
                                  <a:pt x="885" y="441"/>
                                </a:lnTo>
                                <a:lnTo>
                                  <a:pt x="876" y="425"/>
                                </a:lnTo>
                                <a:lnTo>
                                  <a:pt x="865" y="409"/>
                                </a:lnTo>
                                <a:lnTo>
                                  <a:pt x="856" y="391"/>
                                </a:lnTo>
                                <a:lnTo>
                                  <a:pt x="849" y="373"/>
                                </a:lnTo>
                                <a:lnTo>
                                  <a:pt x="849" y="373"/>
                                </a:lnTo>
                                <a:lnTo>
                                  <a:pt x="845" y="351"/>
                                </a:lnTo>
                                <a:lnTo>
                                  <a:pt x="841" y="342"/>
                                </a:lnTo>
                                <a:lnTo>
                                  <a:pt x="838" y="331"/>
                                </a:lnTo>
                                <a:lnTo>
                                  <a:pt x="838" y="331"/>
                                </a:lnTo>
                                <a:lnTo>
                                  <a:pt x="829" y="315"/>
                                </a:lnTo>
                                <a:lnTo>
                                  <a:pt x="818" y="300"/>
                                </a:lnTo>
                                <a:lnTo>
                                  <a:pt x="809" y="286"/>
                                </a:lnTo>
                                <a:lnTo>
                                  <a:pt x="802" y="270"/>
                                </a:lnTo>
                                <a:lnTo>
                                  <a:pt x="802" y="270"/>
                                </a:lnTo>
                                <a:lnTo>
                                  <a:pt x="800" y="261"/>
                                </a:lnTo>
                                <a:lnTo>
                                  <a:pt x="800" y="252"/>
                                </a:lnTo>
                                <a:lnTo>
                                  <a:pt x="800" y="244"/>
                                </a:lnTo>
                                <a:lnTo>
                                  <a:pt x="798" y="235"/>
                                </a:lnTo>
                                <a:lnTo>
                                  <a:pt x="798" y="235"/>
                                </a:lnTo>
                                <a:lnTo>
                                  <a:pt x="789" y="221"/>
                                </a:lnTo>
                                <a:lnTo>
                                  <a:pt x="780" y="204"/>
                                </a:lnTo>
                                <a:lnTo>
                                  <a:pt x="780" y="204"/>
                                </a:lnTo>
                                <a:lnTo>
                                  <a:pt x="769" y="188"/>
                                </a:lnTo>
                                <a:lnTo>
                                  <a:pt x="762" y="179"/>
                                </a:lnTo>
                                <a:lnTo>
                                  <a:pt x="762" y="176"/>
                                </a:lnTo>
                                <a:lnTo>
                                  <a:pt x="760" y="172"/>
                                </a:lnTo>
                                <a:lnTo>
                                  <a:pt x="760" y="172"/>
                                </a:lnTo>
                                <a:lnTo>
                                  <a:pt x="763" y="168"/>
                                </a:lnTo>
                                <a:lnTo>
                                  <a:pt x="763" y="168"/>
                                </a:lnTo>
                                <a:lnTo>
                                  <a:pt x="754" y="156"/>
                                </a:lnTo>
                                <a:lnTo>
                                  <a:pt x="745" y="141"/>
                                </a:lnTo>
                                <a:lnTo>
                                  <a:pt x="742" y="128"/>
                                </a:lnTo>
                                <a:lnTo>
                                  <a:pt x="740" y="121"/>
                                </a:lnTo>
                                <a:lnTo>
                                  <a:pt x="742" y="116"/>
                                </a:lnTo>
                                <a:lnTo>
                                  <a:pt x="742" y="116"/>
                                </a:lnTo>
                                <a:close/>
                              </a:path>
                            </a:pathLst>
                          </a:custGeom>
                          <a:solidFill>
                            <a:srgbClr val="C8763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BDB9A74" id="Groupe 13" o:spid="_x0000_s1026" style="position:absolute;margin-left:266.75pt;margin-top:20.05pt;width:258.75pt;height:139.5pt;z-index:251736576" coordsize="86058,4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">
                <v:shape id="Freeform 6" o:spid="_x0000_s1027" style="position:absolute;left:67722;top:38830;width:32;height:143;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" path="m,l2,9r,l2,4,2,,,,,xe" fillcolor="#48b54c" stroked="f">
                  <v:path arrowok="t" o:connecttype="custom" o:connectlocs="0,0;3175,14288;3175,14288;3175,6350;3175,0;0,0;0,0" o:connectangles="0,0,0,0,0,0,0"/>
                </v:shape>
                <v:shape id="Freeform 7" o:spid="_x0000_s1028" style="position:absolute;left:46751;top:19097;width:64;height:95;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" path="m,l4,6r,l4,2,4,,,,,xe" fillcolor="#48b54c" stroked="f">
                  <v:path arrowok="t" o:connecttype="custom" o:connectlocs="0,0;6350,9525;6350,9525;6350,3175;6350,0;0,0;0,0" o:connectangles="0,0,0,0,0,0,0"/>
                </v:shape>
                <v:shape id="Freeform 8" o:spid="_x0000_s1029" style="position:absolute;left:67691;top:30368;width:15605;height:15526;visibility:visible;mso-wrap-style:square;v-text-anchor:top" coordsize="98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" path="m516,173r,l514,175r-1,4l513,182r1,4l514,186r4,4l522,191r,l525,193r4,2l529,195r,2l529,199r,3l529,204r,l533,204r1,2l534,206r,2l534,209r,2l536,215r,l538,215r2,l545,217r,l547,219r2,3l549,222r3,4l558,229r4,6l562,238r-2,2l560,240r-6,l549,240r-11,-3l538,237r-9,-6l518,226r-7,-9l502,208r,l493,199r-6,-4l482,193r,l475,191r-9,2l458,197r-5,5l453,202r-7,7l442,213r-7,l435,213r-7,l420,213r-7,-2l408,206r,l404,200r-4,-3l395,197r-5,l390,197r-9,2l375,200r-4,l371,200r-3,-3l368,193r2,-5l371,184r,l379,179r2,-4l382,170r,l382,161r,l381,157r-2,-4l373,146r,l368,139r-2,-2l362,133r,l355,130r-9,-2l337,126r-7,-5l330,121r-6,-6l319,110r,l314,110r-6,l308,110r-5,-2l297,105r-2,-6l295,95r,-1l295,94r4,-4l303,88r7,l310,88r,-3l308,83r-5,l290,81r,l285,79r-6,-3l277,70r-1,-5l276,65r3,-6l283,56r5,-2l295,54r,l306,56r9,1l319,61r2,4l323,68r,8l323,76r,3l324,83r4,3l332,88r3,2l341,90r3,l350,86r,l353,83r4,-6l357,77r4,-3l366,74r5,l375,74r,l386,81r9,5l395,86r9,6l415,94r,l429,97r,l444,101r7,2l458,108r,l462,112r4,5l466,117r7,4l482,124r,l485,128r4,4l496,139r,l500,143r4,1l513,148r9,4l525,153r2,4l527,157r,5l523,166r-7,7l516,173xm511,850r,l504,850r-8,l496,850r-3,l489,846r,l482,845r-4,l476,846r,l473,848r,4l473,852r,2l473,857r5,2l482,863r3,3l485,866r-1,4l482,875r,l482,881r2,5l484,886r3,9l495,901r9,1l513,902r,l522,899r3,-4l529,892r,-6l527,874r-2,-13l525,861r-2,-7l522,852r-6,-2l511,850r,xm598,559r,l598,551r2,-7l601,537r-1,-7l600,530r-2,-7l594,515r-5,-5l581,504r,l574,499r-5,-5l569,494r-2,-4l565,488r,l560,485r,l556,481r-2,-7l552,461r,l551,450r-4,-9l547,441r-2,-7l542,427r,l534,421r-7,-5l520,412r-7,-7l513,405r-6,-7l504,390r-6,-16l498,374r-7,-11l491,363r-4,-11l485,342r,l485,331r-1,-11l484,320r-2,-4l478,313r-3,-2l471,311r,l466,311r-2,-2l462,307r,l457,300r-2,-7l451,276r,l451,267r-2,-5l446,258r,l444,257r-4,l437,258r-2,2l435,260r-2,7l433,275r2,7l435,289r,l433,295r-2,3l428,302r-2,5l426,307r,7l428,320r1,5l431,333r,l429,340r,l428,345r,l426,349r-2,3l424,352r-2,11l422,363r,4l422,369r-2,2l420,371r-7,1l406,372r-7,-1l393,369r,l386,365r-5,-7l373,343r,l368,336r-7,-2l361,334r-8,-3l348,325r-4,-7l342,313r,l342,307r2,-5l352,295r5,-8l359,284r-2,-6l357,278r-2,-2l352,275r-8,-2l328,271r,l321,269r-6,-3l315,266r-5,-4l299,258r-5,-1l288,257r-3,1l285,262r,l285,264r3,3l288,267r,4l288,273r-3,2l281,276r,l276,275r-4,l268,276r,l263,282r-2,7l261,289r-2,4l257,296r-5,4l252,300r-2,5l250,311r,l252,318r-2,2l247,322r,l241,323r-3,l234,322r-6,-4l228,318r-7,-7l214,305r-4,-1l207,304r-4,3l200,311r,l196,316r-6,4l178,325r,l172,331r-1,3l167,345r,l165,352r-5,4l147,360r,l142,361r-4,4l136,371r2,5l138,376r,5l136,387r,l131,394r-2,2l127,401r,l127,405r-4,4l123,409r-5,3l113,412r,l104,412r-4,2l96,416r,l95,418r-4,1l91,419r-2,2l89,421r-7,4l82,425r-4,3l78,428r-3,2l71,432r-9,2l62,434r-9,3l44,443r-7,7l26,454r,l17,459r-6,4l8,466r,l2,477,,488r2,9l8,508r,l11,515r4,9l15,524r-2,6l9,535r,l8,542r,8l9,557r4,7l13,564r4,4l20,573r6,4l29,582r,l31,584r,l31,589r,6l28,606r,l26,618r2,6l29,629r,l37,638r1,6l42,649r,l44,655r,7l42,676r,l40,684r-5,5l35,689r-2,2l31,693r,l31,696r2,4l38,705r6,6l49,712r,l58,714r9,2l76,714r8,-3l84,711r7,-8l91,703r4,-3l100,700r,l109,702r9,l125,703r9,-3l134,700r11,-4l152,689r,l165,676r,l174,671r13,-6l187,665r22,-3l219,658r11,-3l230,655r13,-4l254,647r12,-1l272,647r7,2l279,649r13,7l292,656r11,6l303,662r5,l312,665r,l314,667r1,4l315,671r2,2l319,674r7,4l326,678r4,6l330,691r,l330,694r2,4l333,700r6,2l339,702r5,1l350,703r2,-3l355,694r,l359,685r3,-3l366,680r,l371,678r4,l377,680r,5l377,685r,4l373,691r-5,5l368,696r-7,9l359,711r-2,3l357,714r,4l359,720r5,2l364,722r4,l370,720r3,-6l373,714r4,-2l379,712r2,2l381,718r,l379,722r-2,1l373,727r,4l373,731r2,1l377,734r5,l390,734r5,2l395,736r4,2l400,740r2,7l402,752r-3,8l399,760r-2,9l397,774r2,2l399,776r5,3l409,781r13,2l422,783r9,2l437,788r7,13l444,801r5,4l455,805r5,-2l464,798r,l469,794r6,-2l480,792r5,2l485,794r6,7l495,805r5,2l500,807r5,-2l509,801r4,-3l514,792r,l516,785r2,-4l520,779r,l523,778r4,l533,778r,l540,779r7,-1l552,776r2,-2l556,770r,l556,765r-2,-4l552,758r,-4l552,754r2,-4l556,749r,l556,741r,l558,731r,-4l562,722r,l565,716r4,-5l571,703r,-7l571,696r,-9l571,682r1,-4l572,678r4,-5l581,671r9,-4l596,665r4,-3l603,658r2,-5l605,653r,-9l603,637r-2,-17l601,620r,-5l603,609r4,-10l607,599r2,-6l607,589r-4,-9l603,580r-3,-10l598,559r,xm238,19r,l234,18r-2,l228,18r-1,-2l227,16r,-4l227,7,225,3,223,r,l221,r,l219,1r,2l216,12r,13l216,25r3,7l223,34r2,2l225,36r5,l232,34r2,-2l234,32r-2,l232,30r,-1l232,27r,l238,23r,-2l238,19r,xm967,792r,l958,790r-9,-3l949,787r-4,-4l943,776r,l942,769r-4,-6l933,760r-4,-8l929,752r-2,-5l925,738r-1,-7l920,725r,l913,722r-6,l904,722r,l902,723r,l902,729r3,3l911,740r,l916,747r4,11l924,779r,l924,787r,3l922,794r,l916,801r-2,4l914,810r,l916,816r2,5l925,832r,l931,834r2,3l933,837r-2,6l929,848r,l931,852r3,5l938,859r5,l943,859r6,-4l952,850r4,-13l956,837r6,-9l969,821r,l978,808r3,-5l983,799r-2,-3l981,796r-1,-4l976,792r-9,l967,792xm893,854r,l889,854r,l885,857r-3,4l878,870r,l876,883r-1,5l873,895r,l867,901r-7,7l853,912r-7,3l846,915r-8,2l835,919r-2,2l833,921r-4,3l826,928r,l826,926r,l826,930r-2,3l819,937r-6,2l808,942r,l802,950r-2,5l800,959r,l804,962r2,2l815,964r,l817,966r3,2l824,973r,l829,977r9,1l838,978r9,-1l855,975r7,-4l864,968r,-4l864,964r2,-16l866,940r1,-7l867,933r8,-7l882,922r,l889,921r4,-2l895,915r,l896,912r,-4l895,904r1,-3l896,901r2,-4l900,893r7,-5l907,888r7,-5l918,879r2,-4l920,875r,-3l918,866r-5,-7l913,859r-8,-5l893,854r,xm147,68r,l151,67r1,-6l152,57r-1,-3l151,54r-4,-4l140,48r-11,2l129,50r-9,-2l114,47r,-2l114,43r,l116,39r7,-1l134,36r,l143,36r8,l151,36r9,l167,34r7,-5l176,27r2,-6l178,21r-2,-3l174,16r,l171,18r-6,1l165,19r-5,4l154,25r,l143,25r-9,-2l134,23r-11,l123,23r-3,-4l116,18r-2,l114,18r-5,1l104,21r-4,6l98,32r,l98,38r2,3l100,47r-2,5l98,52r-3,5l93,65r,l95,72r,5l95,77,91,88r-2,4l91,97r,l91,103r,5l91,108r,15l93,132r2,7l95,139r3,2l102,141r3,l107,137r7,-7l116,123r,l114,115r,-5l114,106r,l116,103r2,-2l122,101r1,2l123,103r2,3l127,110r2,5l131,119r,l133,123r1,l136,124r,l138,123r,-4l138,119r7,-4l147,114r2,-2l149,112r,-4l147,105r-5,-6l142,99r-8,-5l131,92r-2,-4l129,88r-2,-3l127,81r2,-5l131,72r,l134,70r6,l143,70r4,-2l147,68xm156,242r,l161,240r4,-2l174,233r,l180,229r3,-3l190,219r,l200,215r5,-4l209,208r,l209,206r-2,-2l207,204r-6,l198,206r,l194,208r-4,1l190,209r-5,l185,209r-4,l180,211r,2l178,215r,l174,217r-3,l171,217r-4,2l165,220r,l154,231r,l151,235r-2,3l151,240r5,2l156,242xe" fillcolor="#c8763d" stroked="f">
                  <v:path arrowok="t" o:connecttype="custom" o:connectlocs="839788,323850;876300,358775;765175,306388;635000,312738;606425,255588;506413,174625;460375,128588;512763,120650;595313,117475;750888,192088;819150,274638;750888,1360488;833438,1420813;952500,841375;876300,731838;779463,576263;722313,465138;687388,468313;669925,576263;573088,530225;520700,430213;446088,438150;396875,508000;282575,515938;215900,614363;144463,665163;17463,735013;20638,895350;58738,1012825;69850,1128713;212725,1111250;442913,1030288;523875,1096963;595313,1076325;587375,1143000;627063,1168400;693738,1250950;801688,1277938;882650,1222375;903288,1128713;957263,1011238;368300,28575;354013,53975;1535113,1257300;1449388,1146175;1463675,1260475;1489075,1363663;1535113,1257300;1343025,1452563;1273175,1508125;1368425,1541463;1420813,1435100;1417638,1355725;184150,61913;261938,30163;155575,50800;144463,163513;180975,168275;219075,188913;207963,114300;325438,334963;282575,341313" o:connectangles="0,0,0,0,0,0,0,0,0,0,0,0,0,0,0,0,0,0,0,0,0,0,0,0,0,0,0,0,0,0,0,0,0,0,0,0,0,0,0,0,0,0,0,0,0,0,0,0,0,0,0,0,0,0,0,0,0,0,0,0,0,0"/>
                  <o:lock v:ext="edit" verticies="t"/>
                </v:shape>
                <v:shape id="Freeform 9" o:spid="_x0000_s1030" style="position:absolute;width:37417;height:28432;visibility:visible;mso-wrap-style:square;v-text-anchor:top" coordsize="2357,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" path="m1086,284r,l1086,279r2,-4l1093,268r,l1102,261r,l1111,259r,l1115,261r4,1l1124,268r4,7l1128,282r,l1126,290r-4,1l1117,293r-7,l1110,293r-13,-2l1090,290r-2,-4l1086,284r,xm1122,214r,l1131,214r6,-4l1140,208r2,-4l1140,201r-3,-4l1131,197r-9,l1122,197r-7,4l1106,204r-6,l1100,204r-1,-1l1095,203r-4,5l1091,208r4,l1097,208r2,-2l1100,206r,l1111,210r6,2l1122,214r,xm1403,481r,l1401,481r,l1397,483r-3,2l1392,487r,3l1392,499r4,2l1397,505r,l1403,505r3,-2l1408,499r2,-3l1410,490r-2,-3l1406,483r-3,-2l1403,481xm1153,268r,l1155,275r2,7l1160,286r6,4l1166,290r7,1l1182,291r,l1187,290r4,l1191,290r5,3l1200,295r,l1204,295r1,l1213,290r11,-10l1224,280r5,-3l1236,277r6,2l1247,282r,l1254,288r6,3l1265,291r9,-1l1274,290r6,-4l1283,284r4,l1287,284r5,4l1298,291r,l1307,293r13,-2l1330,288r4,-2l1336,282r,l1338,273r-2,-5l1330,262r-7,-3l1323,259r-16,l1307,259r-7,-2l1292,255r,l1287,255r-4,l1276,257r,l1271,259r-6,l1253,257r,l1247,257r-5,2l1231,264r,l1224,266r-9,2l1207,268r-7,-4l1200,264r-5,-3l1195,261r-8,-2l1187,259r-1,-4l1184,252r-2,-8l1182,244r-4,-5l1175,237r-6,l1164,235r,l1158,230r-3,-2l1151,228r,l1146,228r-7,2l1139,230r-4,l1133,228r-2,-2l1129,223r,l1122,221r-7,-2l1106,221r-7,3l1099,224r-2,2l1097,226r-2,4l1097,232r3,3l1106,237r5,l1111,237r22,l1144,241r4,1l1151,246r,l1153,250r,7l1153,268r,xm1032,226r,l1028,228r-2,4l1026,233r,4l1030,242r,8l1030,250r,3l1028,255r-2,-2l1023,252r-8,-13l1015,239r-1,-2l1008,235r-3,l1003,237r,l1001,241r2,1l1005,246r5,4l1012,255r,l1012,259r-4,2l1001,262r,l996,262r-4,4l990,268r2,5l992,273r4,2l997,275r6,-2l1012,270r,l1019,266r4,l1026,266r,l1028,268r,2l1026,273r,l1026,277r,3l1030,284r5,2l1035,286r13,l1061,284r,l1066,282r6,-7l1072,275r1,-5l1072,266r-4,-4l1066,257r,l1064,253r2,-5l1066,242r,-5l1066,237r-5,-5l1052,226r,l1044,224r-9,l1035,224r-3,2l1032,226xm1061,434r,l1055,432r-7,2l1044,438r-3,5l1041,443r,8l1044,458r6,5l1057,469r9,3l1075,474r7,l1090,472r,l1093,470r2,-1l1097,461r-2,-7l1095,447r,l1090,443r-8,-3l1068,434r,l1061,434r,xm1077,346r,l1072,344r-8,-4l1061,335r,-2l1062,329r,l1066,326r6,-2l1072,324r1,-4l1073,315r-1,-4l1070,308r,l1068,306r-4,-2l1057,304r,l1052,306r-4,2l1048,308r-9,5l1030,315r,l1023,317r-6,3l1015,322r,2l1017,328r4,3l1021,331r3,4l1026,340r,2l1024,346r-1,l1019,347r,l1015,347r-5,-1l1006,344r-3,-2l1003,342r-6,2l996,346r-2,3l992,355r,l994,360r3,2l1008,362r,l1015,364r6,5l1030,380r,l1039,387r4,4l1050,391r,l1055,389r6,-2l1072,384r,l1077,382r2,-2l1084,373r4,-9l1090,355r,l1088,349r-2,-2l1077,346r,xm1068,183r,l1072,185r,1l1072,190r1,4l1073,194r4,3l1081,199r9,2l1099,199r7,-4l1106,195r2,-3l1108,190r-2,-4l1104,183r-14,-9l1090,174r-6,-6l1075,165r-7,-2l1064,163r-3,2l1061,165r-4,3l1057,168r-2,2l1055,172r4,5l1068,183r,xm679,391r,l691,393r11,-2l702,391r8,l711,389r2,l713,389r2,-5l715,380r4,-9l719,371r5,-9l731,355r,l740,347r11,-5l751,342r20,-7l780,329r4,-3l786,320r,l787,317r-1,-4l786,309r-4,-1l776,306r-7,2l769,308r-5,3l760,313r-5,l755,313r-9,-2l737,309r,l720,304r-12,-5l708,299r-8,-2l693,297r,l684,300r-9,6l670,313r-4,7l666,320r-2,17l664,337r-3,10l657,360r,l659,369r3,9l670,387r9,4l679,391xm690,257r,l693,255r4,l706,257r,l708,257r3,-2l717,253r,l720,252r4,1l724,253r4,-1l731,250r4,-2l738,244r,l738,237r2,-7l740,230r2,-2l744,228r4,2l748,230r3,-6l753,223r2,1l755,224r,4l753,232r-2,3l753,237r2,2l755,239r2,l760,239r6,-6l773,223r,l778,219r8,-2l789,214r2,-4l791,206r,l791,199r-4,-5l787,194r-7,-4l776,190r-3,l773,190r,l773,190r-2,2l769,195r-3,4l766,199r-2,4l762,203r-7,l742,201r,l735,201r-7,l720,204r-5,4l715,208r-4,4l708,215r,l702,219r-5,2l697,221r-7,2l682,226r-5,6l672,237r,l670,242r,6l672,253r1,6l673,259r4,2l681,261r9,-4l690,257xm776,259r,l775,264r1,4l778,271r4,4l786,277r5,l796,275r4,-4l800,271r4,-5l805,264r2,-2l807,262r6,-1l815,264r3,4l820,271r,l825,273r4,l840,271r,l858,271r,l863,271r,2l863,275r,l860,279r-6,1l843,282r,l834,284r-10,4l818,291r-3,4l815,299r1,3l816,302r6,2l825,306r6,-2l836,302r11,-5l856,291r,l869,286r7,-2l883,284r,l894,284r11,-2l905,282r7,-2l923,275r9,-5l934,264r2,-3l936,261r,-6l934,248r-2,-2l930,246r-3,l925,250r,l921,257r-2,2l914,259r,l912,255r-2,-5l909,246r-2,-5l907,241r-7,-6l900,235r-8,-9l892,226r-5,-2l883,223r,l878,224r-2,2l874,228r,l874,233r2,2l881,242r6,6l889,252r2,3l891,255r-2,4l887,261r-6,3l874,266r-5,l869,266r-7,-2l856,259r-5,-4l843,252r,l838,252r-5,l833,252r-8,-4l820,244r,l813,242r-6,l795,244r,l787,246r-5,2l778,252r-2,7l776,259xm952,166r,l956,170r3,6l959,176r6,3l972,179r13,-2l985,177r5,l996,177r3,2l1005,183r,l1017,195r7,6l1034,203r,l1037,201r2,-4l1039,194r-2,-4l1037,190r-3,-5l1028,181r-13,-5l1015,176r-7,-6l1001,165r,l992,161r-16,-5l959,154r-7,l947,156r,l945,157r,4l945,161r2,4l952,166r,xm918,346r,l923,353r7,5l930,358r6,2l938,362r,4l938,366r-6,1l929,366r-6,l919,367r,l918,369r-4,6l910,378r-3,l907,378r-2,-2l903,371r,-4l903,364r,l909,360r1,-4l912,355r,l910,351r-1,-2l905,344r,l900,342r-6,2l883,349r-5,4l874,353r-5,-2l865,344r,l865,340r-2,-2l863,338r-5,-3l853,335r,l849,335r-2,2l845,342r,7l845,353r-3,2l842,355r-6,1l831,356r-6,-3l822,347r,l818,338r-2,-3l811,333r,l805,335r,l796,338r-3,4l787,344r,l773,347r-6,4l762,355r,l758,360r-3,4l755,364r-6,3l748,371r-2,4l746,375r2,3l749,380r4,4l760,384r6,1l766,385r16,-3l782,382r13,l807,384r,l807,387r,2l802,393r-7,1l786,394r-10,2l769,398r-5,2l762,402r,3l762,405r2,4l769,411r6,l784,411r14,-4l809,405r,l818,402r11,-2l834,400r6,2l845,404r4,3l849,407r2,4l851,414r,2l849,418r-7,2l834,420r,l820,420r-22,2l787,423r-7,4l778,429r,3l778,436r2,6l780,442r2,3l786,449r9,3l795,452r14,8l824,465r,l834,465r9,l863,461r,l872,460r8,-4l880,456r11,-5l901,447r,l914,445r13,-2l927,443r3,l932,440r4,-2l939,438r,l945,440r3,3l956,452r,l963,458r9,3l979,463r9,l988,463r6,-2l997,460r2,-4l996,452r,l986,447r-3,-4l983,442r2,-2l985,440r3,-2l994,438r12,l1012,438r3,-2l1017,432r-2,-5l1015,427r-5,-5l1003,418r-13,-4l990,414r-16,-7l968,402r-7,-6l961,396r-4,-5l956,384r,l954,376r,-3l952,369r,l947,367r-2,-1l943,362r,l943,358r2,-2l945,353r,-4l945,349r-6,-9l932,335r,l927,333r-6,4l918,340r,4l918,346r,xm858,223r,l865,221r4,-2l871,217r,l872,212r2,-4l874,203r2,-4l876,199r4,-4l881,194r2,-2l883,192r-2,-2l878,186r-9,-1l869,185r-6,1l858,190r,l851,195r-8,4l843,199r-5,2l834,201r-1,2l833,203r-2,5l831,212r2,3l838,219r11,2l858,223r,xm872,181r,l876,183r4,l883,183r,l889,181r3,-5l891,170r-4,-4l887,166r-4,-1l880,165r,l872,168r-5,6l865,176r2,1l869,179r3,2l872,181xm1624,532r,l1624,527r,-6l1624,517r-4,-3l1618,510r-5,-2l1604,507r,l1584,507r-9,-2l1566,501r,l1548,492r-9,-3l1531,483r,l1528,478r-4,-6l1519,460r-6,-13l1510,434r,l1499,418r-6,-7l1486,405r,l1477,400r-11,-4l1466,396r-11,-3l1455,393r-5,-2l1450,391r,-4l1448,387r2,2l1450,389r-6,-4l1441,380r-9,-11l1432,369r-6,-5l1419,362r-16,-4l1403,358r-13,-2l1374,353r-7,-2l1361,346r-2,-6l1363,333r,l1368,328r2,-4l1372,320r,l1370,317r-2,-2l1361,313r-7,l1348,315r,l1338,318r-13,2l1325,320r-9,l1305,320r,l1294,320r-13,2l1271,328r-6,1l1263,335r,l1262,340r1,7l1267,362r,l1271,375r,7l1271,384r-2,1l1269,385r-6,2l1258,385r-5,-1l1249,380r,l1247,375r-2,-8l1245,355r,l1247,337r,-11l1243,322r-1,-4l1242,318r-6,-1l1233,317r-6,l1224,318r-6,8l1213,333r,l1205,344r-3,3l1198,355r,l1195,369r,7l1195,380r3,2l1198,382r7,5l1207,389r4,4l1211,393r4,5l1216,405r2,6l1224,414r,l1231,420r7,l1245,418r9,l1254,418r8,2l1267,423r,l1274,425r7,2l1281,427r15,l1296,427r7,2l1312,431r,l1318,429r5,-2l1332,422r,l1339,420r8,l1361,420r13,5l1386,429r,l1397,434r9,8l1415,447r9,9l1432,465r5,9l1441,485r3,11l1444,496r-1,11l1441,517r-6,22l1435,539r-1,6l1432,552r,l1434,555r1,6l1435,561r-1,5l1430,572r-6,5l1421,581r,l1414,583r-9,l1388,583r,l1376,583r-8,l1363,586r,l1361,588r-2,4l1359,599r6,7l1370,612r,l1377,613r8,l1399,610r15,-4l1421,608r7,2l1428,610r9,9l1448,628r,l1455,631r7,4l1462,635r8,l1477,635r14,-2l1491,633r15,2l1519,639r,l1528,641r9,3l1537,644r7,-2l1546,642r,-3l1546,639r,-4l1542,633r-7,-3l1535,630r-18,-6l1510,619r-2,-4l1508,612r,l1510,608r5,-2l1526,606r,l1537,604r11,-1l1548,603r9,-4l1558,597r2,-5l1560,592r-2,-6l1557,581r-9,-7l1548,574r-8,-6l1531,559r-3,-4l1524,550r,-5l1526,539r,l1528,537r3,-1l1537,536r5,l1551,539r9,4l1560,543r15,12l1582,559r9,4l1591,563r5,-2l1602,559r9,-7l1618,541r6,-9l1624,532xm1115,101r,l1122,103r7,4l1133,109r,3l1129,114r,l1124,114r-5,l1111,114r-1,2l1108,118r,l1108,121r2,2l1113,127r13,l1126,127r7,1l1135,130r-2,4l1133,134r-2,2l1128,136r-4,l1120,138r,l1117,143r2,4l1122,150r6,l1144,152r9,l1153,152r7,4l1162,157r-2,2l1160,159r-2,2l1153,163r-4,l1146,166r,l1144,170r-2,6l1142,179r2,2l1148,186r9,4l1166,192r9,-2l1182,188r7,-5l1189,183r6,-9l1198,170r4,-2l1202,168r11,-3l1213,165r12,-4l1233,161r3,2l1236,163r2,2l1238,166r-7,6l1222,177r-6,2l1216,179r-1,4l1216,186r9,2l1225,188r8,l1240,186r,l1251,181r7,-2l1263,179r,l1265,181r,2l1265,186r,6l1267,197r,l1271,199r3,l1278,197r5,2l1283,199r4,2l1289,204r-2,6l1283,212r,l1278,215r-6,-1l1267,212r-7,-4l1249,201r-6,-4l1238,195r,l1227,194r-5,l1216,195r,l1215,197r-2,4l1213,204r2,4l1215,208r7,4l1222,214r-2,3l1220,217r-4,2l1211,219r-9,2l1202,221r-6,2l1193,224r-4,6l1191,235r,l1195,239r7,3l1209,244r6,l1215,244r3,-2l1222,241r,l1227,241r6,1l1238,244r5,l1243,244r6,-3l1254,237r6,-5l1267,230r,l1272,232r6,1l1287,239r,l1291,239r3,l1300,237r5,-4l1312,232r,l1318,235r3,4l1321,239r8,5l1338,248r,l1347,246r7,-4l1358,235r1,-3l1359,228r,l1358,223r-6,-4l1352,219r-5,-4l1345,214r2,-4l1347,210r1,-2l1352,208r7,-2l1359,206r8,-5l1370,197r4,-2l1374,195r7,l1386,194r,l1392,192r4,-2l1396,190r5,-4l1408,183r,l1417,177r6,-3l1426,170r,l1426,166r,-1l1421,161r-6,-2l1410,159r,l1406,159r-5,2l1394,166r,l1386,170r-7,2l1372,170r-5,-4l1367,166r-4,-1l1363,161r2,-2l1368,159r17,-2l1385,157r3,-3l1388,150r2,-3l1394,143r,l1399,141r6,l1415,145r,l1423,145r7,l1443,143r,l1452,139r7,-3l1472,123r,l1482,116r11,-4l1493,112r9,-3l1511,107r,l1524,100r5,-4l1535,94r,l1546,94r11,l1557,94r7,-4l1571,85r,l1575,81r2,-5l1580,72r7,-1l1587,71r8,-2l1600,69r4,-2l1604,67r3,-4l1611,62r,l1618,62r2,-2l1624,58r,l1625,54r,-3l1625,49r-3,-4l1622,45r-6,l1611,45r-4,l1602,43r,l1600,40r-2,-4l1595,31r,l1591,29r-4,-2l1578,27r-20,2l1558,29r-5,2l1548,33r-9,5l1539,38r-4,2l1531,42r-3,l1524,40r,l1529,34r2,-1l1531,29r,l1529,25r-3,l1519,25r-15,4l1504,29r-7,l1497,29r-9,-2l1481,22r-8,-2l1470,18r-6,2l1464,20r-3,2l1459,24r-4,5l1452,34r-6,4l1446,38r-3,l1441,38r-7,-2l1428,33r-5,-4l1423,29r-8,l1408,31r-5,2l1396,34r,l1386,34r-3,2l1381,38r2,4l1383,42r3,5l1386,49r-3,2l1383,51r-2,l1377,49r-3,-4l1374,45r-4,-2l1365,43r,l1358,45r-8,4l1350,49r-2,2l1345,51r-7,-2l1338,49r-4,l1330,51r-3,1l1323,52r,l1316,51r-4,l1309,52r,l1309,56r,4l1307,63r-6,2l1301,65r-3,-2l1294,62r-3,-4l1287,56r,l1278,54r-9,-2l1269,52r-9,-5l1256,45r-5,4l1251,49r-2,2l1247,54r,l1243,54r-3,l1240,54r-4,2l1236,58r2,4l1242,62r,l1253,62r5,l1263,63r,l1267,65r2,4l1267,71r-2,3l1265,74r-5,2l1254,74r-11,-3l1243,71r-9,l1229,71r-4,l1225,71r-5,-4l1216,63r,l1213,62r-4,l1202,65r-6,6l1189,76r,l1186,76r-4,-2l1178,74r-3,l1175,74r-2,4l1175,80r7,1l1182,81r5,l1191,81r,4l1191,85r-9,l1177,87r,2l1177,90r,l1184,89r11,-2l1205,87r2,2l1209,92r,l1207,94r-3,2l1195,98r-9,l1184,98r-2,3l1182,101r2,2l1186,105r7,-2l1193,103r7,-2l1200,101r9,l1216,101r,l1224,105r3,l1231,103r,l1234,100r4,1l1240,103r,l1242,107r1,2l1247,110r,l1251,112r5,-2l1265,107r,l1267,103r2,-2l1271,100r3,-2l1274,98r7,2l1291,101r,l1309,101r16,l1325,101r11,-1l1347,96r,l1354,92r9,-3l1363,89r5,-2l1376,87r7,l1388,89r,l1392,92r2,4l1390,98r-4,2l1374,101r-7,2l1367,103r9,2l1379,109r,l1377,112r,l1374,112r-6,l1358,112r,l1348,112r-16,l1323,114r-5,2l1314,119r-2,2l1314,123r,l1316,128r4,4l1320,132r7,2l1329,134r1,2l1330,136r,3l1329,139r-8,l1321,139r-11,-3l1301,130r-9,-7l1281,116r,l1274,114r-7,l1260,114r-6,2l1254,116r-5,2l1245,123r,l1243,130r-1,2l1240,134r,l1236,134r-3,-2l1229,128r-9,-10l1220,118r-4,-2l1213,116r-9,l1204,116r-13,2l1186,118r-6,-2l1180,116r-9,-6l1164,103r-6,-9l1151,87r,l1144,83r-7,-2l1122,78r,l1115,78r-9,3l1104,81r,2l1106,85r4,2l1110,87r5,l1117,89r,3l1113,92r,l1102,92r-3,2l1097,96r,2l1097,98r3,3l1106,101r9,l1115,101xm1240,597r,l1236,601r,3l1238,608r4,4l1247,615r4,l1256,615r4,-2l1260,613r3,-3l1265,606r,-9l1265,593r2,-3l1271,588r5,l1276,588r2,2l1280,595r1,8l1283,606r,l1291,610r7,l1298,610r3,l1307,610r,l1307,606r,-3l1307,599r-4,-2l1303,597r-2,l1298,595r,l1291,592r-4,-6l1287,586r-9,-11l1272,570r-5,-4l1267,566r-7,l1251,570r,l1245,574r,l1243,577r2,4l1247,588r,l1247,592r-2,1l1240,597r,xm1577,631r,l1580,633r2,l1584,630r2,-6l1584,621r-4,l1580,621r-2,l1577,621r-2,3l1575,628r2,3l1577,631xm1354,434r,l1350,434r,l1343,434r-7,2l1332,440r-2,3l1330,445r,l1334,451r5,3l1347,456r5,l1352,456r6,-5l1361,445r-2,-7l1358,436r-4,-2l1354,434xm1709,919r,l1710,912r-1,-4l1705,907r,l1700,907r,l1696,908r-2,2l1691,917r-2,15l1689,932r-2,5l1683,943r-9,11l1665,964r-3,8l1662,977r,l1662,984r3,6l1669,995r5,4l1680,1001r5,l1700,1001r,l1712,1001r15,1l1727,1002r5,2l1738,1006r5,4l1748,1011r,l1754,1011r4,-1l1763,1006r2,-5l1765,1001r2,-6l1765,990r-4,-6l1756,981r,l1748,975r-5,-7l1743,968r-4,-7l1734,955r-5,-3l1725,952r-4,2l1721,954r-5,1l1712,957r,l1707,957r-6,-3l1701,954r-1,-4l1700,946r3,-7l1703,939r6,-20l1709,919xm1453,1581r,l1453,1587r-1,5l1452,1592r-4,2l1446,1594r-7,-2l1439,1592r-5,-2l1426,1590r,l1423,1590r-4,2l1419,1596r,4l1419,1600r4,1l1428,1603r9,l1437,1603r11,-3l1461,1600r,l1462,1600r,l1475,1603r7,l1490,1603r,l1493,1600r,-4l1493,1590r-2,-3l1491,1587r-3,-6l1484,1578r-5,-2l1473,1574r-5,-2l1462,1574r-5,4l1453,1581r,xm1381,1547r,l1367,1542r-13,-9l1327,1516r,l1316,1511r-6,-2l1305,1507r,l1289,1505r,l1283,1507r-5,4l1278,1511r-2,4l1276,1518r2,2l1281,1520r8,l1294,1520r,l1303,1518r9,-2l1312,1516r9,4l1332,1527r,l1350,1543r20,19l1370,1562r6,5l1383,1571r7,1l1397,1572r,l1403,1571r3,-4l1406,1563r-3,-3l1403,1560r-4,-6l1394,1552r-13,-5l1381,1547xm2208,432r,l2206,429r-3,-2l2194,425r-9,l2181,425r-4,-2l2177,423r-3,-1l2172,420r,-7l2170,407r-2,-5l2168,402r-3,-2l2161,400r-7,l2154,400r,-6l2152,391r,l2147,387r-2,-2l2143,382r,l2145,380r2,-2l2154,375r,l2161,375r7,1l2183,382r,l2192,389r9,7l2201,396r5,8l2210,405r4,2l2214,407r3,l2221,407r2,-2l2223,400r,l2223,398r-2,-4l2215,389r,l2215,385r-1,-3l2217,375r,l2219,369r2,-7l2219,355r-4,-6l2215,349r-7,-5l2206,340r2,-2l2208,338r4,-1l2215,335r10,l2234,335r7,l2241,335r5,-2l2248,331r,-2l2248,329r-2,-3l2244,324r-5,-4l2239,320r-11,-3l2223,315r-6,-4l2217,311r-2,-3l2215,304r2,-2l2221,300r11,-1l2241,299r,l2252,300r5,2l2261,300r2,l2263,300r,-3l2261,295r-8,-5l2246,286r-2,-4l2246,279r,l2250,273r5,-3l2261,264r,-3l2259,255r,l2257,252r-4,-2l2244,250r-9,l2232,248r-2,-4l2230,244r-2,-9l2228,230r2,-2l2234,226r7,l2241,226r9,4l2263,237r7,2l2275,241r6,l2284,237r,l2286,233r,-3l2284,226r-2,-3l2275,217r-5,-3l2270,214r-6,l2261,212r,l2257,208r,-2l2259,203r,l2255,199r-3,-4l2248,194r-4,-6l2244,188r2,-3l2248,181r9,-5l2257,176r6,-6l2266,161r,l2268,156r2,-2l2277,150r,l2282,147r2,-6l2282,136r-5,-4l2277,132r-7,-2l2264,128r,l2264,127r2,-2l2272,125r,l2282,128r9,2l2291,130r8,l2304,128r4,-5l2310,121r,-3l2310,118r-2,-4l2302,112r-9,2l2293,114r-3,-2l2286,109r,-4l2291,101r,l2299,100r7,1l2322,103r,l2335,100r9,-2l2349,94r6,-5l2357,83r,-5l2349,72r,l2340,69r-12,-2l2315,67r-11,2l2304,69r-7,2l2290,74r-8,4l2275,80r,l2268,80r-9,l2250,80r-9,1l2241,81r-9,8l2226,90r-5,2l2221,92r-15,2l2199,96r-3,-2l2196,94r-4,-2l2192,90r2,-1l2203,85r,l2212,81r3,-5l2215,74r,-3l2215,71r-1,-2l2210,67r-7,-2l2196,67r-6,2l2190,69r-9,5l2176,76r-6,l2170,76r-5,-2l2159,72r,l2159,67r-1,-2l2158,63r,l2150,63r-5,-1l2132,63r,l2123,67r,l2116,67r-7,-2l2109,65r-6,-2l2101,62r,-2l2101,60r4,-2l2109,56r9,l2118,56r14,l2148,56r,l2159,52r13,l2172,52r18,2l2210,56r,l2215,56r6,l2226,54r4,-3l2230,51r,-6l2230,43r-4,-3l2223,38r,l2219,38r-4,-2l2215,36r-3,-2l2206,31r,l2201,33r-7,l2188,34r-5,l2183,34r,-5l2185,24r,l2183,22r-2,-4l2176,16r-6,l2165,18r,l2158,24r-4,1l2152,25r,l2150,24r,-2l2152,16r2,-5l2154,9r-4,-2l2150,7r-3,l2145,9r,l2139,9r-3,l2127,5r,l2121,5r-3,l2109,7r,l2096,11r-7,l2082,11r,l2072,5r-5,-3l2062,2r,l2034,r,l2024,r-9,l2015,r-10,4l1996,7r,l1989,7r-7,l1982,7r-4,l1977,9r-4,4l1973,13r-4,1l1966,14r-6,l1957,13r,l1953,14r-2,4l1949,22r,3l1949,25r-3,2l1942,27r-5,-2l1937,25r-6,2l1928,31r,l1924,29r-2,-2l1919,24r,l1913,20r-7,-2l1906,18r-11,-2l1891,18r-5,2l1886,20r-4,4l1881,29r,l1882,34r-1,2l1879,38r,l1873,40r-7,-2l1861,36r-6,2l1855,38r-5,2l1846,43r,l1841,43r-6,4l1835,47r-1,2l1834,52r1,4l1837,58r,l1852,67r7,5l1861,76r-2,4l1859,80r-4,1l1852,81r-9,l1843,81r-4,-1l1835,76r-5,-7l1830,69r-7,-9l1817,54r-5,-2l1812,52r-6,-1l1799,51r-5,1l1790,56r,l1788,60r,3l1790,71r,l1790,76r-4,4l1786,80r-10,1l1770,81r-5,l1765,81r-4,-3l1758,74r,l1754,72r-4,l1750,72r-2,2l1747,76r,l1741,78r-2,-2l1736,74r-2,-3l1730,63r-3,-5l1727,58r-4,-2l1720,58r-8,4l1712,62r-7,l1698,62r,l1691,63r-6,2l1685,65r-11,-2l1663,62r,l1651,63r-6,2l1642,69r,l1642,72r,6l1643,81r-1,4l1642,85r-2,2l1640,87r-4,-2l1633,78r,l1629,72r-5,l1618,74r-5,4l1613,78r-2,3l1611,83r4,7l1615,90r1,4l1615,96r-4,l1602,96r,l1589,98r-12,3l1566,105r-13,2l1553,107r-11,2l1531,110r,l1528,114r-4,4l1524,121r4,4l1528,125r9,2l1544,128r7,-1l1560,125r,l1564,123r5,l1573,125r4,3l1577,128r,8l1577,143r-4,7l1567,156r,l1557,157r-13,l1544,157r-9,l1535,157r-4,2l1528,163r,l1519,166r-11,2l1497,170r-11,-2l1486,168r-9,l1470,172r,l1466,176r-2,3l1462,183r,5l1464,194r2,3l1468,203r5,1l1473,204r8,4l1488,208r9,-2l1504,203r,l1510,201r5,l1515,201r7,-2l1531,199r,l1537,203r2,1l1539,208r,l1537,212r-2,2l1524,215r-11,-1l1506,214r,l1488,215r-7,4l1477,221r-4,3l1473,224r,6l1475,237r4,4l1484,246r,l1490,248r7,4l1502,252r8,l1510,252r7,-4l1522,244r7,-3l1535,237r,l1546,235r9,l1575,235r21,4l1615,244r,l1631,250r14,9l1645,259r15,9l1671,277r,l1685,291r11,15l1696,306r7,12l1710,329r4,8l1714,342r,7l1712,356r,l1709,360r-2,2l1707,364r,l1709,369r3,4l1716,375r5,l1721,375r13,l1747,376r5,2l1758,382r3,3l1765,391r,l1765,400r,4l1761,405r,l1758,405r-6,-1l1747,402r-6,-2l1741,400r-12,l1721,400r-1,2l1718,404r,l1716,409r4,2l1725,416r,l1729,420r1,3l1730,423r-5,4l1720,429r-2,2l1718,431r,5l1720,440r3,2l1727,445r,l1727,449r-2,2l1721,452r,4l1721,456r2,5l1727,463r5,2l1736,465r,l1743,463r2,-3l1747,454r-2,-5l1743,438r,-6l1745,429r,l1750,425r6,-2l1765,425r7,2l1788,431r9,5l1797,436r6,4l1805,445r,6l1801,458r,l1796,463r-6,4l1785,472r-2,8l1783,480r,3l1779,487r-2,3l1772,492r,l1765,494r-6,l1752,494r-5,2l1747,496r-6,3l1738,503r,l1738,507r,3l1741,517r,l1743,525r,7l1743,532r-4,5l1738,539r,4l1738,543r1,5l1745,554r5,3l1754,563r,l1756,570r2,7l1758,577r3,4l1763,581r7,2l1770,583r6,1l1776,586r,4l1776,590r-2,2l1770,593r-2,2l1767,599r,l1770,606r6,6l1776,612r3,1l1783,615r,l1783,619r,2l1785,628r,l1788,633r4,2l1803,635r,l1808,639r4,3l1815,653r,l1819,660r5,6l1832,671r2,l1837,671r,l1846,669r4,l1853,671r,l1864,679r8,7l1872,686r9,5l1884,693r4,l1888,693r3,-2l1891,689r,-7l1891,682r2,-3l1897,677r4,-6l1901,671r3,-3l1904,664r,-9l1904,655r2,-5l1908,648r3,-7l1911,641r2,-10l1915,626r4,-4l1919,622r3,-5l1924,610r,l1924,604r,-7l1922,590r2,-6l1924,584r4,-5l1935,577r13,-5l1948,572r5,-6l1958,561r,l1962,554r2,-4l1969,546r8,l1977,546r14,l1998,546r7,-1l2005,545r8,-6l2018,534r9,-13l2027,521r4,-5l2036,512r,l2045,508r8,-5l2053,503r5,-5l2062,492r,l2065,489r4,-2l2080,483r20,l2100,483r16,l2129,480r14,-6l2156,469r,l2167,461r9,-5l2176,456r11,-5l2197,447r,l2201,445r5,-3l2210,436r,-2l2208,432r,xm1318,1775r,l1310,1775r-7,-2l1296,1771r-5,-5l1291,1766r-2,-5l1287,1753r-2,-12l1285,1741r-2,-6l1280,1732r-6,-9l1274,1723r-2,-6l1272,1712r-1,-11l1271,1701r,-13l1272,1679r,-11l1269,1657r,l1263,1650r-9,-5l1254,1645r-5,-2l1242,1643r-15,4l1227,1647r-11,1l1205,1650r,l1200,1648r-4,-1l1195,1643r1,-5l1196,1638r9,-11l1209,1621r2,-7l1211,1614r,-4l1211,1607r-4,-6l1207,1601r-3,-5l1204,1594r1,-2l1205,1592r4,2l1213,1596r,l1220,1596r,l1220,1592r,-3l1220,1580r,l1225,1565r,l1227,1554r,-7l1225,1542r,l1222,1538r-4,-2l1211,1534r,l1202,1534r-7,4l1186,1543r-6,6l1180,1549r-5,5l1171,1562r-7,14l1164,1576r-2,5l1158,1585r-10,4l1137,1592r-9,2l1128,1594r-11,4l1111,1598r-5,l1106,1598r-6,-4l1097,1589r-6,-11l1091,1578r-5,-9l1081,1562r,l1073,1551r-3,-15l1066,1524r,-13l1066,1511r,-15l1070,1482r,l1073,1473r,-6l1075,1462r,l1073,1449r,-5l1073,1437r,l1075,1428r4,-8l1088,1406r,l1090,1402r3,-3l1093,1399r9,-6l1111,1388r,l1131,1377r9,-2l1151,1373r,l1160,1377r11,5l1182,1386r5,l1193,1386r,l1195,1382r1,-3l1196,1375r,-5l1196,1370r4,-4l1207,1363r15,l1222,1363r12,l1249,1364r11,6l1271,1379r,l1276,1384r4,6l1283,1402r8,26l1291,1428r3,9l1300,1446r7,9l1318,1458r,l1323,1460r4,-2l1329,1455r1,-4l1332,1442r,-9l1332,1433r-3,-11l1325,1411r-9,-21l1316,1390r-4,-11l1310,1366r2,-11l1318,1343r,l1323,1334r9,-11l1350,1305r,l1365,1294r7,-7l1379,1279r,l1383,1268r2,-10l1385,1258r-2,-13l1383,1245r,-16l1383,1229r-4,-17l1379,1203r2,-7l1381,1196r2,-5l1386,1185r4,-3l1392,1182r4,1l1396,1183r,4l1396,1189r-2,7l1394,1196r,7l1394,1205r2,4l1396,1209r3,3l1405,1212r3,l1412,1209r,l1414,1203r-2,-3l1412,1191r,l1412,1185r2,-3l1414,1182r7,-9l1428,1163r,l1430,1160r,-6l1430,1154r7,-12l1437,1142r18,-22l1473,1098r,l1491,1082r10,-5l1511,1073r,l1522,1071r4,-2l1529,1066r,l1533,1059r2,-2l1539,1055r,l1544,1051r9,-2l1557,1049r3,2l1562,1053r,4l1562,1057r,2l1558,1062r-5,6l1553,1068r-4,1l1548,1073r,5l1549,1082r,l1553,1086r5,1l1567,1089r,l1573,1089r5,-2l1586,1080r,l1591,1071r7,-7l1598,1064r9,-5l1613,1057r3,-4l1616,1053r,-4l1615,1046r-4,-2l1605,1044r-16,l1589,1044r-9,-4l1575,1033r-6,-5l1567,1019r,l1566,1008r-2,-6l1560,997r,l1555,995r-6,-3l1549,992r-1,-2l1548,986r1,-2l1551,983r,l1555,981r3,l1562,981r4,-2l1566,979r1,-2l1569,973r,-3l1569,966r,l1564,959r-6,-5l1549,954r-7,1l1542,955r-11,6l1531,961r-14,7l1510,973r-6,8l1504,981r-3,3l1499,986r-2,l1497,986r-2,-3l1495,979r4,-7l1499,972r14,-17l1513,955r7,-7l1528,943r9,-4l1548,935r,l1562,935r,l1600,935r,l1615,935r14,-1l1629,934r13,-6l1642,928r7,-3l1658,919r,l1660,916r2,-6l1662,907r1,-6l1663,901r6,-4l1674,896r11,1l1696,899r5,-2l1707,896r,l1710,890r4,-5l1716,879r,-5l1716,874r-2,-5l1712,865r-9,-2l1703,863r-5,-4l1694,858r-3,l1691,858r-8,1l1678,863r,l1665,870r-7,2l1651,872r,l1645,872r-3,-3l1640,865r-2,-6l1638,859r4,-5l1645,850r11,-7l1656,843r4,-3l1662,836r,-4l1658,829r,l1651,827r-6,-2l1633,823r,l1625,821r-3,-5l1622,811r,-8l1622,803r-2,-12l1620,791r-4,-8l1615,776r,l1613,758r,l1611,751r-2,-4l1607,742r,l1596,733r-10,-9l1586,724r-4,-6l1582,715r-2,-9l1580,706r-3,-6l1573,695r-6,l1562,697r,l1558,700r-3,4l1549,715r,l1542,720r-9,4l1522,724r-9,-2l1513,722r-7,-5l1499,711r-4,-9l1493,695r,l1491,679r-3,-8l1482,664r,l1475,659r-9,-4l1459,650r-7,-6l1452,644r-11,-9l1435,630r-5,-2l1430,628r-7,-2l1414,628r-15,7l1399,635r-5,2l1386,639r-7,l1374,641r,l1370,642r-3,4l1367,650r,5l1368,666r,3l1367,675r,l1365,679r-2,1l1365,684r,l1367,688r1,3l1368,691r,4l1367,698r-4,6l1363,704r-4,5l1354,713r-4,4l1348,722r,l1348,726r2,3l1356,733r5,3l1367,740r,l1370,747r2,6l1372,753r5,11l1381,773r,l1383,785r2,6l1383,796r,l1377,807r-3,5l1368,816r,l1359,821r-5,4l1350,831r,l1347,836r,7l1350,859r,l1350,865r,5l1348,878r-1,3l1347,881r-6,6l1336,888r-7,2l1323,890r,l1318,888r-2,-1l1310,879r-3,-9l1305,863r,l1303,854r,-11l1303,832r-2,-3l1298,825r,l1291,820r-10,-4l1263,812r,l1253,811r-10,-6l1225,793r,l1216,785r-11,-5l1205,780r-12,-4l1180,773r,l1166,769r-15,-9l1146,756r-6,-7l1137,742r-2,-7l1135,735r-4,-8l1126,720r-4,-7l1117,706r,l1115,695r,-11l1119,675r5,-9l1124,666r9,-11l1144,648r,l1153,641r7,-8l1160,633r4,-5l1166,622r1,-5l1169,613r,l1173,610r5,-4l1178,606r17,-5l1209,595r,l1216,592r2,-2l1220,586r,l1216,579r-3,-5l1213,574r-4,-4l1205,568r-9,-2l1196,566r-5,l1184,566r-2,-1l1180,563r,-2l1182,557r,l1184,555r2,-1l1193,552r12,2l1205,554r10,3l1220,559r4,l1224,559r3,-2l1231,555r3,-5l1238,543r4,-4l1245,537r,l1249,537r4,l1258,541r,l1263,541r4,l1276,539r15,-9l1291,530r14,-5l1320,521r,l1325,519r4,-3l1330,512r,-5l1330,507r-1,-8l1323,496r-3,-4l1314,487r,l1312,480r,l1312,472r,-7l1312,465r2,-5l1314,458r,-2l1314,456r-2,-4l1309,451r-8,-4l1301,447r-3,-5l1292,438r,l1280,438r-13,l1267,438r-4,2l1260,443r-2,4l1260,451r,l1262,454r3,4l1269,461r,2l1267,465r,l1263,465r-3,2l1260,467r-4,2l1254,474r,l1253,476r,4l1254,487r,l1253,490r-4,4l1249,494r-9,13l1234,510r-3,2l1227,512r,l1224,510r-4,-2l1216,501r,l1213,492r,-9l1215,465r,l1213,460r-2,-6l1207,452r-2,-1l1202,452r-4,2l1198,454r-2,4l1196,461r-1,9l1193,474r-2,2l1189,478r-5,-2l1184,476r-4,-4l1178,467r,l1175,456r-2,-4l1167,451r,l1164,449r-4,-4l1155,438r,l1155,434r,-3l1155,431r2,-4l1157,425r,-2l1157,423r-2,-1l1151,422r,l1149,420r,-2l1151,416r,l1155,416r2,l1160,418r2,-2l1162,416r2,-2l1164,411r-4,-6l1160,405r-3,-3l1151,400r-9,-4l1142,396r-14,-11l1128,385r-4,-1l1120,378r-3,-5l1117,369r,l1120,366r4,-2l1124,362r,l1124,356r-2,-3l1122,353r,-2l1126,349r9,-2l1135,347r7,-1l1149,344r,l1157,346r3,l1164,344r,l1169,340r4,-5l1175,328r,-4l1173,320r,l1169,317r-7,-6l1151,306r,l1135,304r-9,l1119,304r,l1108,309r,l1102,311r-3,2l1099,313r-4,5l1095,326r2,5l1099,337r,l1100,340r2,6l1102,346r,5l1100,355r2,1l1102,356r4,4l1108,362r2,2l1110,364r,5l1108,373r-8,5l1100,378r-3,7l1095,394r,l1093,398r-3,4l1090,402r-4,5l1082,416r,l1082,420r2,5l1086,427r4,4l1090,431r5,1l1100,432r11,l1111,432r9,2l1124,438r4,4l1128,442r1,3l1129,447r-1,4l1124,452r,l1117,454r-2,4l1115,461r,l1117,465r3,2l1122,469r2,3l1124,472r,2l1122,478r-9,5l1104,487r-5,5l1099,492r-2,6l1097,501r,6l1095,512r,l1093,514r-3,l1086,514r-2,-4l1084,510r-3,-3l1079,503r-2,-11l1075,483r-3,-2l1066,480r,l1061,478r-2,2l1055,483r,6l1055,489r-3,5l1046,498r-7,3l1034,501r,l1021,498r-6,-2l1010,496r,l1005,498r-6,l999,498r-3,-4l992,490r-4,-3l985,483r,l979,483r-7,l972,483r-7,l957,480,945,469r,l939,467r-3,-2l925,465r,l918,465r-11,l901,467r-3,2l896,472r2,6l898,478r2,3l903,481r9,-1l912,480r4,-2l919,480r2,3l919,487r,l916,490r-4,2l903,496r,l900,499r,8l900,512r1,5l901,517r,6l901,525r-1,l900,525r-6,l889,523r,l887,517r-2,-5l885,507r-2,-6l883,501r-3,-5l876,494r-11,-4l865,490r-12,l842,494r,l834,494r-7,2l827,496r-5,l818,494r-2,-2l816,492r-3,-9l811,476r,l805,470r-5,-3l800,467r-7,l786,467r-8,l771,467r,l760,463r-9,-5l751,458r-9,-9l729,442r-12,-6l704,434r,l697,436r-6,2l681,442r,l677,442r-2,-2l673,432r,l670,429r-2,-2l666,427r,l662,427r,2l661,434r,l661,445r-2,2l655,451r,l646,451r-7,-2l639,449r-5,-6l632,438r-2,-15l630,423r-4,-9l626,414r-3,-7l617,402r,l612,400r-6,-2l601,402r-4,3l597,405r-2,8l594,420r-2,7l590,432r,l585,432r-6,l579,432r-9,4l567,438r-4,4l563,442r-2,3l561,449r-2,7l559,456r-3,2l552,458r-7,2l545,460r-4,1l538,461r-4,l534,456r,l534,449r4,-6l543,438r5,-4l548,434r13,-3l567,429r3,-4l570,425r,-3l568,420r-3,-2l559,416r-3,2l556,418r-8,4l543,425r-7,6l529,432r,l519,432r-7,l512,432r-5,2l503,436r-7,6l496,442r-9,9l481,454r-5,l476,454r-13,-3l451,445r,l443,442r-9,-4l434,438r-20,-6l395,431r-20,-2l355,429r,l338,429r-14,-2l293,422r,l264,416r-29,-7l235,409r-23,-4l190,402r,l168,402r,l148,402r-9,2l130,405r,l107,414r-11,6l83,425r,l72,434r-3,6l65,445r,l63,449r,5l63,454r-1,4l58,458r-7,l34,451r,l25,449r-5,2l14,452r,l11,458r-4,5l2,476r,l,483r2,7l4,498r3,5l13,508r7,2l25,514r9,l34,514r11,-2l58,510r13,-2l76,510r7,2l83,512r8,2l98,517r3,6l103,527r-2,3l101,530r-1,6l94,539r-5,2l81,541r,l76,541r-4,-4l63,532r,l54,530r-7,l47,530r-4,2l40,534r-7,3l33,537r-9,l14,537r,l9,541r-4,4l4,552r,5l4,557r3,8l11,570r7,2l25,574r15,l52,572r,l60,572r7,l67,572r5,5l72,577r6,l85,577r,l92,577r8,l107,581r3,3l110,584r4,6l112,595r-2,6l107,604r,l103,608r-3,4l100,612r-4,l92,612r-9,l83,612r-5,1l74,613r,l63,612r-5,-2l52,613r,l51,617r,4l52,624r,6l52,630r-1,3l47,635r-7,2l40,637r-9,5l29,646r-2,5l27,651r2,4l33,659r9,3l42,662r7,2l54,664r2,2l56,666r-2,3l52,673r-5,6l47,679r-2,9l47,695r4,3l54,700r4,l62,700r,l67,697r7,-4l76,693r2,l80,695r1,3l81,698r2,13l85,717r2,3l87,720r5,4l98,722r3,-2l105,718r,l110,718r4,2l121,726r,l127,727r5,2l132,729r6,-3l145,722r,l152,720r,l159,720r4,l165,722r,l167,726r,3l165,736r,l161,740r-4,2l157,742r-7,7l148,756r,l145,765r-6,6l132,776r-9,6l123,782,98,794r-11,6l76,809r,l72,811r,3l72,821r2,4l76,827r4,2l83,827r,l89,825r2,-5l96,811r,l101,805r8,-5l125,793r16,-8l156,776r,l161,769r6,-7l167,762r5,-7l177,749r13,-9l190,740r13,-13l206,720r4,-9l210,711r,-5l214,700r3,-3l223,693r,l223,689r1,-1l232,686r,l235,684r2,-4l239,675r,l241,669r3,-3l250,662r2,2l253,666r,l255,669r-2,8l250,686r,l241,698r-4,9l235,715r,l235,718r2,2l239,722r2,2l248,722r5,-2l253,720r9,-5l272,709r,l286,697r,l291,693r2,l293,689r,l293,686r-2,-4l291,679r-1,-2l290,677r1,-4l295,671r7,l302,671r11,-2l324,669r,l335,671r9,4l353,682r5,7l358,689r4,4l366,695r7,l380,693r7,l387,693r9,2l404,698r14,8l418,706r16,5l449,718r,l458,726r11,7l469,733r5,7l478,747r9,15l487,762r4,7l496,776r,l503,783r,l507,787r3,2l514,789r,l516,789r2,-4l519,782r-1,-4l518,778r-6,-7l507,764r,l503,758r,-3l503,751r,l507,749r3,l514,749r4,4l518,753r11,18l529,771r14,27l543,798r11,23l565,843r,l574,854r7,11l590,876r5,12l595,888r13,29l608,917r4,11l614,934r3,5l617,939r6,4l628,943r6,-2l641,937r,l644,935r8,-1l657,934r7,1l670,937r5,4l681,945r3,5l684,950r2,7l684,964r-2,8l677,975r,l672,979r-8,l657,977r-7,l650,977r-4,2l644,981r-3,5l639,995r,7l639,1002r4,11l648,1022r14,17l662,1039r10,10l673,1057r2,7l675,1064r2,18l675,1098r-3,35l672,1133r-2,16l670,1156r2,9l672,1165r10,26l686,1201r4,15l690,1216r5,13l700,1239r,l713,1268r,l726,1287r14,16l740,1303r11,7l760,1317r11,6l778,1332r,l784,1339r2,7l793,1361r,l804,1375r9,15l813,1390r2,5l815,1402r-6,11l809,1413r,4l811,1420r4,8l827,1437r,l836,1448r9,10l845,1458r8,15l858,1487r,l862,1493r1,3l867,1500r5,l872,1500r4,l880,1496r,-3l880,1489r,l876,1482r-4,-7l872,1475r-12,-18l860,1457r-6,-8l847,1440r,l840,1428r-7,-15l833,1413r-6,-14l822,1382r,l818,1370r,-13l818,1357r2,-4l820,1350r4,-4l825,1344r8,l840,1348r,l845,1353r6,8l858,1375r,l878,1406r,l923,1484r,l936,1502r,l943,1515r,l950,1525r2,6l954,1536r,l954,1552r,15l954,1567r3,18l961,1592r4,8l965,1600r7,3l979,1605r6,4l992,1610r,l999,1618r4,3l1008,1623r,l1017,1625r4,l1024,1627r,l1032,1634r,l1043,1643r10,7l1053,1650r11,4l1075,1656r13,-2l1099,1652r,l1113,1647r9,l1129,1648r,l1140,1657r11,9l1151,1666r6,6l1164,1679r5,7l1177,1692r,l1182,1694r7,1l1189,1695r9,2l1205,1701r8,3l1220,1712r,l1224,1715r1,6l1229,1733r4,11l1234,1750r4,5l1238,1755r5,4l1249,1762r9,4l1258,1766r5,5l1269,1777r3,5l1278,1788r,l1287,1790r9,1l1316,1788r,l1330,1784r8,l1345,1784r,l1348,1770r,l1341,1770r-7,1l1325,1773r-7,2l1318,1775xe" fillcolor="#425268" stroked="f">
                  <v:path arrowok="t" o:connecttype="custom" o:connectlocs="2235200,773113;1916113,425450;1595438,390525;1738313,744538;1666875,620713;1247775,496888;1227138,354013;1316038,433388;1414463,404813;1465263,560388;1198563,577850;1430338,709613;1373188,350838;2430463,766763;1982788,603250;2278063,855663;2476500,939800;1819275,263525;1928813,330200;2209800,304800;2546350,106363;2192338,60325;1951038,112713;2022475,155575;1951038,203200;2074863,957263;2689225,1444625;2252663,2533650;2212975,2463800;3565525,528638;3575050,309563;3543300,141288;3516313,57150;3094038,39688;2819400,128588;2425700,198438;2355850,390525;2727325,684213;2790825,915988;3054350,968375;2019300,2725738;1755775,2536825;2111375,2303463;2398713,1703388;2490788,1533525;2606675,1379538;2259013,993775;2089150,1408113;1876425,896938;2011363,738188;1847850,657225;1741488,611188;1603375,787400;1287463,755650;876300,727075;103188,706438;106363,908050;138113,1143000;344488,1106488;744538,1163638;1031875,1550988;1397000,2363788;1781175,2614613" o:connectangles="0,0,0,0,0,0,0,0,0,0,0,0,0,0,0,0,0,0,0,0,0,0,0,0,0,0,0,0,0,0,0,0,0,0,0,0,0,0,0,0,0,0,0,0,0,0,0,0,0,0,0,0,0,0,0,0,0,0,0,0,0,0,0"/>
                  <o:lock v:ext="edit" verticies="t"/>
                </v:shape>
                <v:shape id="Freeform 10" o:spid="_x0000_s1031" style="position:absolute;left:20923;top:27654;width:11176;height:21034;visibility:visible;mso-wrap-style:square;v-text-anchor:top" coordsize="70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" path="m702,342r,l695,324r,l687,317r-7,-7l680,310,662,295r-7,-5l644,283r,l628,276r-18,-6l610,270r-11,-2l586,266r,l577,265r-9,-4l561,256r-7,-8l554,248r-6,-7l539,236r,l530,230r-5,-3l519,227r,l512,227r-9,-2l503,225r-11,-6l481,210r,l468,198r-5,-8l458,181r,l449,152r,l443,140r-5,-13l434,120r-4,-6l425,111r-5,-4l420,107r-13,-5l394,95r,l378,89,362,84r,l345,75,327,64,313,49,300,35r,l291,24r-5,-5l280,15r,l266,10,251,6r,l240,4r-9,l211,4r,l193,4,173,2r,l163,,152,2r,l146,4r-3,4l143,8r,3l144,15r,l144,22r,l150,33r,l150,38r-2,2l146,42r,l139,42r-4,-4l132,35r-4,-6l128,29,126,19r-1,-6l123,8r,l119,4,116,2r-6,l105,6r,l94,13r-4,4l87,22r,l83,33r-4,5l78,44r,l72,46r-7,2l59,46,54,44r,l43,35,40,31,32,28r,l30,28r,l27,42r,l29,44r,l32,44r6,4l40,51r1,4l41,55r2,11l43,69r4,4l47,73r5,5l56,84r,7l56,96r-2,15l50,124r,l49,134r-2,11l47,145r3,22l50,167r,5l50,178r-5,12l45,190r-9,15l27,218,9,245r,l3,257,,272r,14l,299r,l2,308r1,9l11,332r10,14l32,359r,l38,364r5,6l49,382r5,29l54,411r5,13l65,437r,l72,446r2,5l74,458r,l74,473r,l76,480r2,9l81,498r6,7l87,505r9,4l105,513r,l119,518r7,4l132,527r,l144,536r10,11l154,547r5,7l163,563r,l164,580r,14l164,594r,16l164,610r,6l164,623r,l163,637r,l159,652r-2,9l157,668r,l157,681r2,7l157,694r,l154,704r,11l154,715r1,7l155,732r,l154,739r-2,9l152,748r-4,14l148,762r-2,8l144,779r,l146,786r2,5l148,791r-4,9l144,804r,5l144,809r,4l146,817r4,7l150,824r2,7l152,836r-2,6l148,847r-7,11l137,869r,l130,885r-2,9l126,903r,l125,920r-6,14l119,934r,6l119,945r4,9l123,954r3,11l128,978r,l126,987r-1,7l121,1003r,9l121,1012r,7l121,1025r,l125,1030r3,4l128,1034r2,3l128,1045r,l126,1064r,l126,1073r,4l125,1081r,l117,1088r-1,4l112,1097r,l112,1106r4,9l117,1124r,11l117,1135r-1,9l112,1153r-4,9l106,1173r,l105,1195r1,21l110,1238r6,20l116,1258r7,15l130,1287r11,11l154,1309r,l164,1316r15,7l186,1325r6,l197,1321r2,-7l199,1314r,-3l197,1305r-5,-7l184,1289r-5,-7l179,1282r-2,-8l177,1265r,-14l177,1251r,-7l177,1236r,l183,1231r5,-6l188,1225r-2,-9l186,1215r2,l190,1215r,l195,1220r2,l201,1216r,l202,1211r,-4l204,1197r,l208,1191r5,-7l213,1184r2,-6l217,1175r4,-2l221,1173r5,-4l231,1164r,l231,1160r,-3l228,1148r-6,-8l217,1135r,l211,1128r,-7l213,1113r4,-7l217,1106r5,-4l230,1099r5,-4l239,1093r,-3l239,1090r1,-9l239,1072r,l239,1068r1,-2l244,1061r,l246,1057r,-2l244,1054r2,-4l246,1050r2,l253,1050r4,l259,1048r,l260,1046r-1,l255,1043r-6,-2l246,1037r,l244,1032r,-6l246,1023r3,-6l249,1017r4,-1l257,1016r9,l266,1016r5,-2l275,1012r7,-7l287,994r,-4l286,985r,l284,981r-4,-3l280,978r-2,-6l278,970r2,l291,970r,l298,969r8,-4l313,963r7,-4l320,959r13,l338,959r7,-1l345,958r4,-4l353,949r7,-9l360,940r5,-8l365,927r,-4l365,923r-1,-3l360,916r-4,-2l354,911r,l353,907r1,-4l356,900r,-4l356,896r,-3l353,891r-4,-4l342,885r-4,-5l338,880r-3,-6l333,869r-2,-13l331,856r2,-5l336,847r4,2l345,855r,l347,860r2,7l353,873r1,5l354,878r6,5l364,885r5,l374,885r,l382,883r5,l387,883r5,l400,883r,l403,882r6,-8l421,856r,l429,842r,l429,838r,-2l427,835r,-4l427,831r2,-4l432,824r6,-6l438,818r5,-9l450,802r,l456,800r5,l461,800r2,-3l465,793r3,-7l468,786r6,-11l481,768r,l487,760r1,-7l490,746r-2,-7l485,722r,-7l485,706r,l488,697r8,-7l510,679r,l530,666r,l541,657r,l559,648r20,-7l579,641r13,-5l597,632r2,-7l599,625r2,-7l601,608r,l604,603r4,-7l608,596r9,-9l624,578r,l626,572r,-5l624,556r,l626,551r2,-4l631,538r,l633,532r2,-7l635,513r,l631,496r-1,-7l628,480r,l628,473r2,-9l630,464r5,-9l639,449r3,-2l642,447r7,-1l653,446r2,-2l655,444r5,-6l664,431r5,-13l669,418r2,-7l675,406r,l680,400r6,-3l686,397r7,-7l697,380r,l700,371r4,-9l704,352r-2,-10l702,342xe" fillcolor="#44546a" stroked="f">
                  <v:path arrowok="t" o:connecttype="custom" o:connectlocs="1022350,449263;890588,406400;812800,360363;712788,241300;625475,150813;461963,38100;334963,6350;227013,17463;231775,66675;188913,6350;125413,60325;50800,44450;63500,80963;88900,152400;79375,282575;0,474663;77788,606425;117475,750888;188913,822325;260350,920750;252413,1035050;244475,1135063;228600,1236663;231775,1296988;206375,1404938;195263,1514475;192088,1627188;200025,1703388;185738,1784350;174625,1965325;295275,2103438;284163,2035175;298450,1944688;320675,1922463;350838,1862138;334963,1790700;379413,1730375;387350,1673225;404813,1655763;407988,1612900;450850,1557338;496888,1528763;571500,1492250;560388,1439863;536575,1397000;550863,1365250;606425,1401763;681038,1336675;695325,1298575;742950,1247775;769938,1120775;887413,1028700;958850,957263;993775,874713;996950,762000;1036638,708025;1079500,635000;1114425,542925" o:connectangles="0,0,0,0,0,0,0,0,0,0,0,0,0,0,0,0,0,0,0,0,0,0,0,0,0,0,0,0,0,0,0,0,0,0,0,0,0,0,0,0,0,0,0,0,0,0,0,0,0,0,0,0,0,0,0,0,0,0"/>
                </v:shape>
                <v:shape id="Freeform 11" o:spid="_x0000_s1032" style="position:absolute;left:48101;top:1524;width:37957;height:31972;visibility:visible;mso-wrap-style:square;v-text-anchor:top" coordsize="2391,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" path="m1605,168r,l1615,163r5,-2l1627,161r,l1634,163r2,2l1640,168r,l1642,175r1,8l1643,183r4,9l1647,197r,4l1647,201r-4,7l1640,212r-6,1l1629,213r-5,l1618,210r-11,-6l1607,204r-7,-9l1598,192r-2,-4l1596,183r2,-4l1602,174r3,-6l1605,168xm1687,251r,l1692,250r4,-6l1698,237r-2,-5l1696,232r-4,-4l1685,224r-7,-2l1671,222r,l1663,222r,l1658,224r-5,4l1651,232r,1l1651,237r2,4l1653,241r7,5l1669,250r11,1l1687,251r,xm1812,308r,l1810,306r,l1806,306r-3,3l1803,311r2,4l1805,315r3,2l1812,315r2,-4l1812,308r,xm985,40r,l985,43r,2l979,47r-7,2l967,52r,l965,56r,4l967,63r3,2l970,65r7,5l990,72r13,l1014,70r10,-3l1028,63r4,-3l1032,56r,-4l1030,47r-6,-5l1024,42r-5,-4l1014,32r,l1010,25r-4,-7l1006,18r-3,-7l997,5,990,2,983,r,l976,2r-8,3l968,5r-5,6l959,18r,l959,23r2,4l965,29r5,2l979,34r4,4l985,40r,xm1043,99r,l1050,99r5,-1l1068,92r,l1073,89r6,l1090,89r,l1095,87r5,-4l1102,78r,-4l1100,69r-3,-6l1093,60r-5,-2l1088,58r-9,-4l1068,54r,l1061,56r-4,2l1057,58r-4,3l1053,65r-1,5l1052,70r-6,8l1039,87r-2,3l1037,94r,4l1043,99r,xm2275,322r,l2282,320r4,-3l2288,313r,l2286,309r-2,-3l2275,304r,l2266,302r-4,l2257,302r,l2255,306r,5l2255,311r4,4l2264,318r11,4l2275,322xm2091,340r,l2091,336r-2,-1l2087,333r-4,l2083,333r-5,l2078,336r,2l2078,338r2,6l2083,346r6,l2091,340r,xm1823,318r,l1826,320r4,-2l1832,317r2,-4l1834,309r-2,-1l1830,304r-4,-2l1826,302r-3,l1821,304r,l1819,308r-2,5l1819,317r4,1l1823,318xm1557,1207r,l1558,1203r,-5l1558,1198r-1,-4l1551,1192r,l1548,1192r-6,2l1533,1201r-4,4l1529,1209r,3l1533,1216r,l1540,1218r6,-2l1553,1212r4,-5l1557,1207xm1647,1004r,l1643,1006r-1,2l1638,1017r2,7l1640,1028r3,3l1643,1031r6,2l1653,1033r1,-2l1654,1031r2,-2l1656,1026r,-4l1656,1020r,l1660,1015r2,-2l1665,1013r4,l1676,1017r7,2l1683,1019r8,l1698,1017r7,-4l1710,1008r,l1714,1002r2,-7l1716,990r,-4l1712,984r,l1707,982r-6,l1694,981r-5,-2l1689,979r-2,-4l1685,972r-2,-9l1683,963r-7,-8l1669,948r,l1665,950r-2,2l1665,959r6,11l1671,970r,7l1671,986r-4,7l1663,999r,l1658,1002r-2,l1647,1004r,xm1669,925r,l1669,926r3,4l1674,932r4,2l1678,934r5,l1685,932r2,-7l1687,925r,-8l1685,912r-2,-7l1681,897r,l1683,890r4,-9l1687,881r,-9l1687,872r2,-2l1691,870r5,l1696,870r13,4l1710,872r2,l1714,868r,-3l1714,865r-2,-4l1709,858r-8,-6l1701,852r-3,-5l1694,841r,-7l1694,827r4,-27l1698,800r,-4l1696,791r-4,-8l1692,783r-1,-5l1691,771r1,-6l1691,758r,l1687,758r,l1683,758r-2,4l1681,769r,l1680,776r-2,7l1674,789r-2,7l1672,796r,15l1674,825r,l1676,843r,20l1676,863r-2,13l1672,881r,7l1672,888r4,13l1676,908r-2,6l1674,914r-2,3l1671,917r-2,4l1669,925r,xm1508,1203r,l1500,1201r,l1491,1201r,l1488,1203r-2,4l1484,1214r,l1484,1221r2,4l1490,1227r3,l1500,1225r2,2l1504,1230r,l1502,1234r-2,4l1499,1241r-2,6l1497,1247r2,3l1502,1252r4,2l1511,1252r,l1515,1248r2,-3l1519,1234r-2,-11l1517,1214r,l1515,1207r-4,-2l1508,1203r,xm1620,1122r,l1618,1125r-3,6l1611,1138r-4,2l1605,1142r,l1600,1140r-2,-2l1598,1134r-2,-3l1596,1131r-3,l1591,1131r-2,3l1587,1143r,l1582,1154r-6,11l1576,1165r-3,4l1569,1171r-9,1l1560,1172r-14,l1538,1174r-1,4l1535,1180r,l1526,1185r-7,6l1517,1192r,4l1520,1196r6,2l1526,1198r5,-2l1537,1194r9,-5l1551,1185r4,l1560,1187r6,4l1566,1191r5,10l1575,1207r1,l1580,1209r,l1584,1207r2,-4l1587,1194r,l1589,1189r2,-2l1595,1185r,l1602,1185r7,2l1609,1187r9,4l1622,1192r3,-1l1625,1191r4,-4l1629,1185r2,-4l1636,1181r,l1636,1176r,-4l1638,1171r,l1642,1169r3,2l1645,1174r2,4l1647,1178r4,l1654,1176r2,-4l1658,1169r,-9l1656,1153r,l1654,1142r,-6l1656,1129r,l1658,1124r4,-6l1665,1111r2,-6l1667,1105r2,-12l1669,1077r,-8l1665,1062r-3,-5l1656,1053r,l1651,1053r,l1643,1055r-3,3l1640,1058r-4,6l1638,1071r2,13l1640,1084r,11l1636,1104r-5,9l1624,1122r-4,xm1609,736r,l1609,736r,l1604,740r,4l1604,745r,l1604,745r,l1604,745r,l1604,745r,l1604,745r,l1605,747r,l1605,747r,l1607,747r,l1609,747r,l1613,747r,l1611,747r,l1611,745r,l1613,744r,-4l1611,738r-2,-2l1609,736xm1124,1922r,l1124,1912r-4,-7l1117,1900r-6,-6l1111,1894r-14,-9l1091,1878r-3,-9l1088,1869r-4,-13l1082,1849r-3,-5l1079,1844r-11,-8l1057,1829r-9,-5l1039,1817r,l1033,1809r-3,-9l1026,1784r,l1021,1770r-7,-10l1003,1755r-13,-5l990,1750r-11,-2l974,1746r-6,l968,1746r-1,2l967,1748r-2,2l965,1753r3,7l977,1771r,l997,1795r9,13l1014,1822r,l1024,1844r15,21l1039,1865r9,15l1057,1894r16,31l1073,1925r9,13l1088,1941r7,6l1095,1947r5,2l1108,1952r7,l1119,1952r3,-2l1122,1950r4,-7l1126,1936r-2,-14l1124,1922xm729,1674r,l728,1677r,l726,1679r,l728,1681r,2l728,1683r1,1l729,1688r,l722,1706r,l724,1715r4,11l728,1726r1,11l731,1744r2,2l737,1746r9,-4l746,1742r5,-1l755,1739r2,-2l757,1737r1,-5l758,1724r,-7l757,1712r,l749,1699r-9,-11l729,1674r,xm1330,1656r,l1325,1656r-4,3l1321,1659r-2,2l1318,1665r-2,7l1316,1672r,3l1314,1679r-7,4l1307,1683r-6,5l1300,1690r1,4l1301,1694r8,l1314,1692r4,-4l1321,1683r,l1327,1677r5,-5l1334,1666r2,-3l1334,1659r,l1332,1656r-2,l1330,1656xm1428,1688r,l1424,1688r,l1423,1690r-2,4l1417,1699r,l1412,1703r-9,1l1386,1704r,l1381,1704r-4,2l1374,1710r,5l1374,1715r2,4l1377,1721r9,l1386,1721r9,l1401,1722r4,2l1405,1724r1,4l1406,1732r,3l1406,1739r,l1408,1742r6,4l1419,1748r5,l1424,1748r4,-4l1428,1741r,-6l1426,1730r,l1424,1724r2,-3l1434,1713r,l1437,1710r,-4l1437,1706r-3,-9l1432,1692r-4,-4l1428,1688xm1359,1373r,l1356,1377r-6,5l1350,1382r-7,11l1336,1406r,7l1336,1420r2,6l1343,1431r,l1348,1431r6,l1359,1428r6,-4l1374,1413r3,-9l1377,1404r,-7l1376,1390r-6,-11l1370,1379r-2,-4l1365,1373r-2,l1359,1373r,xm1175,1829r,l1173,1836r-2,8l1173,1851r2,7l1175,1858r1,7l1180,1871r9,9l1189,1880r2,7l1193,1894r3,8l1200,1909r,l1204,1912r5,2l1222,1918r12,l1245,1916r,l1251,1914r5,l1256,1914r4,l1263,1916r,l1269,1918r5,l1285,1914r,l1289,1912r2,-3l1294,1902r,l1298,1893r2,-9l1300,1873r,-9l1300,1864r-2,-6l1298,1855r,-4l1298,1851r5,-5l1309,1844r,l1318,1842r1,-2l1321,1836r,l1321,1833r-2,-2l1314,1826r,l1307,1820r-4,-7l1303,1813r-2,-9l1300,1800r,-5l1300,1795r1,-9l1307,1775r,l1312,1771r6,-3l1323,1764r4,-5l1327,1759r2,-2l1327,1753r-4,-2l1314,1746r,l1310,1742r-1,-5l1305,1732r-4,-4l1301,1728r-3,l1294,1728r-3,2l1287,1732r,l1280,1741r-6,10l1274,1751r-2,8l1271,1764r-2,4l1269,1768r-6,5l1256,1775r,l1249,1779r-7,3l1238,1788r-2,7l1236,1795r,7l1234,1806r-3,5l1225,1813r,l1213,1818r,l1207,1822r-3,2l1200,1824r,l1186,1822r-6,2l1176,1826r-1,3l1175,1829xm1258,2012r,l1260,2010r,-3l1258,1999r,l1258,1996r-2,-2l1256,1994r-2,-2l1251,1992r-6,2l1245,1994r-3,-2l1238,1988r-4,-7l1234,1981r-3,-7l1227,1972r-3,-2l1224,1970r-8,l1211,1970r,l1207,1969r-2,l1205,1969r-1,l1202,1970r-2,2l1198,1974r,l1193,1974r-6,-2l1178,1969r,l1175,1967r-4,-2l1171,1965r-5,-4l1160,1960r,l1157,1960r-2,l1148,1963r,l1142,1963r-4,l1138,1963r-9,2l1129,1965r-3,2l1124,1972r,l1124,1978r4,1l1137,1983r,l1148,1988r5,2l1160,1992r,l1173,1994r13,5l1186,1999r7,2l1198,2003r15,l1213,2003r12,l1231,2003r5,2l1236,2005r11,7l1252,2014r4,l1258,2012r,xm1204,1505r,l1207,1500r,-7l1207,1493r,-8l1207,1485r2,-3l1209,1478r-2,-2l1207,1476r-2,-1l1202,1475r-7,1l1195,1476r-4,2l1191,1478r-9,4l1178,1485r-3,4l1173,1494r,4l1175,1504r3,5l1178,1509r2,2l1184,1513r7,1l1198,1511r6,-6l1204,1505xm2389,458r,l2382,447r-9,-7l2364,434r-13,-2l2351,432r-9,-1l2333,427r-9,-4l2315,418r,l2275,385r,l2262,376r-12,-7l2250,369r-6,-4l2241,364r-13,-2l2228,362r-18,-7l2194,349r,l2177,340r-18,-5l2159,335r-9,-4l2139,331r-9,l2121,335r,l2107,347r-9,4l2089,353r,l2081,351r-5,-2l2065,346r,l2054,344r-11,l2024,347r-22,6l1991,355r-9,l1982,355r-11,-4l1964,347r-18,-12l1946,335r-17,-11l1910,317r,l1900,315r-7,-2l1877,315r-16,3l1844,322r,l1824,322r-10,l1805,320r,l1799,318r-3,-3l1794,313r,-4l1796,304r,-9l1796,295r-2,-6l1788,286r-7,-4l1776,282r,l1768,282r-5,l1759,286r-5,5l1754,291r-6,6l1743,298r-7,2l1729,300r,l1721,298r-3,-3l1716,288r-2,-6l1714,282r-2,-5l1710,275r-7,-4l1694,268r-9,l1685,268r-14,-2l1662,266r-8,4l1654,270r-3,1l1651,275r,l1649,275r2,2l1651,277r,3l1651,284r,l1647,291r-2,6l1645,297r,7l1643,304r-5,l1638,304r-5,l1629,302r-2,-4l1624,297r,l1618,298r-2,2l1616,304r-1,4l1615,308r-4,1l1607,311r-3,-2l1600,308r-14,-10l1586,298r-6,-3l1576,293r-3,l1573,293r-4,l1567,295r-3,3l1564,298r-7,l1551,297r-13,-8l1538,289r-7,-1l1526,289r-4,4l1522,297r,3l1522,300r4,6l1529,311r2,4l1531,317r-2,3l1528,324r,l1524,326r-4,l1515,324r-5,-4l1506,315r,l1500,311r-5,-2l1495,309r-5,l1486,309r-2,-3l1484,306r,-4l1482,297r,l1479,295r-2,-2l1470,293r,l1464,291r-2,-3l1461,284r-2,-5l1459,279r-6,-2l1448,275r-14,l1426,275r-5,-2l1417,268r,-8l1417,260r2,-3l1421,255r3,-2l1430,250r2,-2l1434,246r,l1434,241r-4,-6l1424,230r-5,-4l1412,222r-9,-1l1397,221r-5,1l1392,222r-4,2l1385,228r-2,5l1381,237r,l1383,241r2,1l1390,244r5,l1401,248r,l1405,251r-2,6l1399,260r-5,2l1394,262r-8,l1381,260r-14,-5l1367,255r-11,-2l1345,255r-11,l1325,253r,l1321,251r-2,-3l1316,242r,l1310,235r-7,-3l1303,232r-11,-4l1281,226r-9,l1262,230r,l1254,232r-3,1l1243,244r,l1240,248r-4,2l1233,248r-4,-4l1229,244r,-3l1229,237r-2,-4l1222,233r,l1220,235r-2,2l1214,239r-1,l1213,239r-4,-2l1207,235r-3,-3l1204,232r-6,-2l1195,232r-6,1l1186,237r,l1184,242r2,4l1187,250r,5l1187,255r-9,-2l1173,251r,l1167,253r-3,2l1160,259r-3,l1157,259r-4,l1151,257r-2,-2l1149,253r4,-5l1157,244r,l1169,239r4,-4l1178,230r,l1189,219r6,-6l1202,210r,l1211,208r9,l1229,208r9,-4l1238,204r9,-3l1251,195r,-5l1247,183r,l1243,177r-1,-2l1242,172r,l1243,165r,-4l1240,156r,l1234,154r-7,-4l1227,150r-2,-4l1224,143r-2,-6l1218,134r,l1214,132r-3,l1202,136r,l1191,136r-11,1l1180,137r-5,2l1167,143r,l1162,143r-5,-2l1146,134r-17,-18l1129,116r-7,-4l1115,108r,l1108,107r-9,l1082,110r,l1066,116r-7,3l1057,123r,5l1057,128r-2,6l1057,139r,l1061,145r,1l1061,148r,l1057,150r-4,l1044,146r-9,-3l1032,141r-6,2l1026,143r-2,2l1023,146r-2,6l1017,156r-2,3l1012,159r,l1003,161r-4,-4l995,154r-3,-6l992,148r-6,l983,148r-7,8l976,156r-4,3l968,159r-9,l950,157r-3,l941,159r,l938,163r-6,2l932,165r-7,-2l916,161r,l900,159r-19,2l863,166r-7,4l849,174r,l843,179r-1,5l840,190r2,5l847,208r7,11l854,219r2,5l858,230r,2l856,233r-2,l849,233r,l847,233r-4,-1l840,226r-4,-5l833,219r-2,-2l831,217r-4,l824,219r-6,3l818,222r-9,4l798,226r,l787,224r-5,l776,226r,l771,228r-4,4l764,237r-4,5l760,248r,5l760,259r4,5l764,264r5,7l778,277r8,5l789,286r2,3l791,289r2,8l793,304r2,16l795,327r3,6l804,338r7,2l811,340r7,4l822,346r3,3l825,349r2,6l827,358r-2,2l822,362r,l818,362r-4,-2l809,356r-5,-5l796,347r,l786,344r-8,-8l776,331r-1,-4l773,322r2,-7l775,315r1,-13l776,295r-1,-4l773,289r,l769,288r-3,l764,288r-4,l760,288r-3,-2l755,284r-4,-5l751,279r-5,-4l740,273r-11,-2l729,271r-10,l715,273r-2,4l713,277r,3l715,284r2,4l717,291r,l708,291r,l704,291r-5,-2l695,288r-4,l691,288r-3,l684,291r-3,6l681,300r,l684,304r6,2l695,308r5,1l700,309r4,6l704,317r,1l699,318r-8,l691,318r-5,-1l679,318r-6,l668,317r,l666,315r-2,-4l664,304r4,-18l670,277r,-7l668,264r-2,-2l662,260r,l659,262r-2,2l653,270r,12l653,282r-1,9l650,297r-4,7l643,311r,l643,317r1,5l646,327r4,6l650,333r,5l648,344r,5l650,355r,l657,358r5,2l677,360r,l684,362r7,5l700,374r9,10l719,393r3,9l722,407r,4l720,414r-3,2l717,416r-4,2l711,418r-5,-4l702,409r-2,-6l700,403r-3,-7l693,389r-3,-5l682,380r,l677,378r-6,2l666,382r-4,5l662,387r-1,6l661,398r,13l661,411r,3l659,420r-7,7l646,432r-5,9l641,441r-4,8l637,452r-4,2l633,454r-5,4l621,459r,l615,459r-7,-1l603,456r-4,-6l599,450r,-3l603,441r7,-7l610,434r7,-9l624,418r4,-9l630,398r,l626,382r-2,-15l624,367r,-9l626,347r2,-9l628,327r,l623,320r-2,-5l621,311r,l624,306r,l628,291r,l630,277r,-7l626,262r,l623,257r-6,-4l610,251r-7,-1l595,248r-7,2l581,251r-7,2l574,253r-4,4l567,260r-2,6l563,271r,11l563,293r,l557,293r-5,2l548,295r-5,3l543,298r-2,6l539,309r2,6l545,322r,l547,329r1,9l548,338r2,8l554,351r5,4l563,360r,l565,365r,8l565,378r-4,6l561,384r-4,1l552,385r-9,-1l543,384r-9,-4l534,380r-2,11l525,398r-11,7l500,412r,l472,420r-10,5l451,431r-8,9l438,449r-2,12l440,474r,l445,497r6,24l452,545r,23l452,568r-3,33l449,615r2,18l451,633r-2,4l447,640r-2,4l447,649r,l451,653r7,2l463,657r2,2l467,662r,l469,668r-2,5l463,678r-3,8l449,697r-9,7l440,704r-7,2l425,707r-7,2l416,711r,4l422,729r,l425,740r6,13l434,758r4,4l443,762r8,l451,762r3,-4l456,753r4,-9l462,738r3,-3l471,731r7,l478,731r5,2l489,735r1,3l490,742r,11l489,762r,l483,782r-2,10l481,801r,l483,805r2,2l492,809r2,2l496,812r,2l494,820r,l490,821r-5,2l478,825r-4,4l474,829r-5,5l465,839r-3,10l458,850r-6,l447,849r-11,-6l436,843r-12,-9l413,823r-13,-9l395,811r-8,-4l387,807r-7,l375,807r-13,l347,809r-5,l333,807r,l320,803r-11,-2l306,801r-4,2l299,807r-4,7l295,814r-2,11l293,834r7,18l300,852r,11l299,872r,11l299,892r,l302,901r4,9l309,917r2,11l311,928r-2,15l309,959r,l320,964r11,9l340,984r9,9l353,999r,l349,1002r-3,2l340,1004r-7,l319,1002r-6,-1l308,1002r,l300,1006r-5,7l291,1022r,7l291,1029r-1,8l291,1040r2,4l297,1048r9,3l319,1053r,l331,1058r9,6l355,1080r,l360,1073r4,-7l367,1064r2,l373,1064r5,5l378,1069r2,4l382,1078r4,11l386,1089r3,7l395,1104r1,3l396,1111r-1,4l391,1118r,l386,1118r-10,-2l367,1115r-7,l360,1115r2,7l366,1129r5,5l378,1140r8,5l391,1151r4,5l398,1165r,l398,1180r2,18l398,1207r-2,7l393,1221r-6,4l387,1225r-11,4l369,1229r-14,-8l355,1221r-11,-5l331,1212r-12,-3l308,1205r,l299,1201r-6,-5l288,1192r-4,-5l284,1187r-14,4l253,1192r-14,l224,1192r-27,-3l170,1183r-27,-5l130,1178r-14,-2l103,1178r-14,2l74,1185r-14,6l60,1191r-4,9l54,1209r,l56,1216r4,7l60,1227r-2,3l56,1232r-5,4l51,1236r-8,2l33,1239r-10,l14,1239r,l7,1241r-5,4l2,1245r-2,5l2,1257r3,13l14,1285r9,12l23,1297r6,-2l36,1295r11,4l47,1299r7,6l63,1312r6,7l72,1326r,l76,1341r2,5l81,1353r,l90,1366r2,7l94,1381r,l96,1390r4,7l109,1409r,l114,1417r4,9l119,1442r,l121,1449r4,6l132,1464r,l136,1471r2,9l139,1487r4,9l143,1496r4,6l154,1505r5,6l165,1516r,l168,1520r,3l170,1534r-2,20l168,1554r,7l170,1569r4,7l177,1581r4,6l186,1590r8,4l203,1596r,l212,1596r9,-2l239,1590r,l248,1589r9,l264,1589r7,-4l271,1585r4,-4l277,1578r4,-6l284,1570r,l290,1567r7,l304,1565r4,-2l309,1561r,l311,1556r2,-5l313,1545r,-3l313,1542r4,-6l320,1531r11,-6l355,1516r,l366,1511r9,-6l375,1505r14,-3l396,1500r6,-4l402,1496r9,-9l414,1478r4,-11l420,1456r,l422,1435r,-11l418,1411r,l416,1406r-3,-4l404,1397r-9,-6l391,1390r-4,-6l387,1384r-7,-9l376,1371r-7,2l369,1373r-3,2l362,1379r-5,9l353,1397r-4,3l344,1402r,l338,1404r-7,-2l317,1397r-13,-9l293,1381r,l282,1371r-1,-7l277,1359r,l277,1346r,-5l277,1335r,l273,1328r-5,-7l257,1308r,l252,1301r-2,-4l248,1292r,l250,1286r2,-5l255,1276r4,-4l264,1270r6,-2l275,1270r4,2l279,1272r3,4l286,1281r4,9l291,1299r4,11l295,1310r4,5l302,1321r6,3l313,1326r13,2l338,1330r,l351,1328r11,2l373,1335r11,8l384,1343r12,12l404,1361r9,3l413,1364r16,2l445,1370r,l456,1370r11,l480,1368r10,-4l490,1364r11,-3l514,1357r5,-2l525,1357r5,2l536,1362r,l539,1366r4,5l545,1381r3,10l552,1400r,l557,1406r8,5l572,1413r5,6l577,1419r4,3l581,1426r,2l579,1429r-5,6l572,1438r-2,4l570,1442r2,7l576,1456r7,4l590,1460r,l597,1460r4,-4l608,1444r,l610,1440r5,-3l619,1438r2,4l621,1442r2,9l623,1462r-4,18l619,1480r,13l623,1504r3,10l632,1525r,l637,1536r6,11l646,1569r,l650,1587r3,18l653,1605r6,23l664,1652r,l666,1659r4,7l673,1674r6,5l686,1683r7,1l700,1684r8,-3l708,1681r7,-4l720,1670r4,-7l726,1654r,l728,1637r,l731,1630r4,-7l735,1623r,-7l735,1610r-4,-12l731,1598r-2,-15l731,1576r2,-7l733,1569r5,-6l744,1560r,l748,1554r3,-5l751,1549r6,-7l762,1538r14,-9l776,1529r15,-7l804,1513r10,-11l820,1496r4,-7l824,1489r5,-7l833,1476r9,-10l842,1466r5,-6l852,1455r,l858,1455r7,-2l871,1453r5,-4l876,1449r5,-3l885,1438r4,-5l894,1429r,l898,1429r3,2l909,1437r,l912,1444r4,7l919,1460r4,7l923,1467r4,2l929,1471r7,4l936,1475r3,3l941,1482r2,9l943,1491r4,9l952,1507r,l954,1513r,5l952,1529r,l950,1534r-2,6l948,1547r2,2l952,1552r,l956,1552r5,-1l970,1547r,l979,1538r6,-2l988,1536r4,2l992,1538r3,5l999,1549r6,12l1008,1576r2,13l1010,1589r5,25l1019,1625r2,12l1021,1637r,17l1019,1668r,15l1021,1690r3,9l1024,1699r6,7l1035,1715r,l1039,1724r2,11l1043,1755r,l1046,1777r2,11l1053,1797r,l1062,1806r9,7l1071,1813r6,4l1084,1818r6,2l1097,1818r,l1099,1815r1,-7l1099,1802r-2,-5l1097,1797r-6,-15l1086,1768r,l1082,1751r-3,-7l1075,1737r,l1071,1730r-7,-8l1052,1710r-11,-13l1035,1690r-3,-9l1032,1681r-2,-11l1032,1657r1,-25l1033,1632r4,-11l1039,1616r4,-4l1043,1612r5,l1053,1616r13,7l1066,1623r7,4l1081,1632r7,7l1093,1646r,l1102,1668r8,11l1117,1686r,l1122,1690r6,-2l1133,1684r5,-7l1138,1677r6,-9l1151,1661r15,-16l1166,1645r9,-8l1180,1627r,l1182,1618r2,-10l1182,1589r-4,-19l1171,1552r,l1160,1538r-11,-13l1140,1509r-3,-7l1137,1494r,l1137,1482r3,-11l1146,1460r7,-7l1160,1447r9,-1l1175,1446r5,1l1186,1451r3,5l1189,1456r6,4l1198,1460r4,-2l1205,1453r,l1213,1444r7,-6l1227,1435r11,-4l1238,1431r24,-5l1274,1422r11,-3l1285,1419r7,-6l1300,1408r,l1305,1402r4,-7l1316,1382r3,-16l1325,1352r,l1329,1344r3,-5l1343,1328r9,-13l1357,1310r4,-7l1361,1303r2,-8l1361,1290r-2,-5l1356,1279r,l1352,1274r,-6l1356,1257r,l1356,1245r,l1354,1236r-6,-9l1343,1218r-2,-4l1339,1209r,l1339,1203r2,-3l1341,1194r,-5l1341,1189r-3,-15l1336,1167r2,-9l1338,1158r1,-4l1343,1151r11,-4l1363,1142r4,-2l1368,1136r,l1368,1131r-3,-6l1361,1124r-4,-4l1357,1120r-12,-2l1330,1118r-5,-2l1319,1113r-5,-4l1312,1104r,l1310,1096r,-5l1314,1086r4,-4l1329,1077r9,-4l1338,1073r9,-9l1352,1060r5,-2l1357,1058r4,l1367,1060r3,2l1374,1066r,l1374,1069r,2l1370,1077r,l1368,1082r2,5l1374,1089r5,-2l1379,1087r13,-3l1397,1084r6,2l1406,1087r4,2l1417,1102r,l1421,1107r5,6l1437,1124r,l1441,1131r3,7l1446,1156r,l1446,1171r,5l1450,1181r,l1455,1185r6,l1466,1183r4,-3l1470,1180r7,-9l1479,1162r-2,-11l1473,1142r-9,-18l1462,1115r,-10l1462,1105r4,-12l1472,1084r5,-11l1481,1060r,l1482,1046r2,-7l1486,1033r,l1493,1022r7,-11l1500,1011r4,-5l1508,1002r3,l1517,1001r9,3l1538,1006r,l1549,1006r11,-2l1569,997r4,-4l1575,988r,l1582,975r11,-12l1593,963r12,-19l1618,928r,l1629,908r11,-20l1640,888r5,-9l1649,870r2,-9l1651,850r,l1651,830r-2,-21l1649,809r-2,-17l1645,785r-3,-5l1642,780r-4,-7l1633,769r-4,-2l1624,767r-11,2l1600,769r,l1595,767r-4,-2l1584,758r-4,-9l1578,740r,l1582,733r4,-8l1591,720r5,-4l1596,716r19,-12l1629,689r,l1636,682r6,-7l1642,675r1,-7l1645,659r4,-8l1653,644r,l1662,635r12,-7l1687,626r13,l1700,626r21,2l1743,630r9,l1763,628r11,-2l1783,621r,l1790,617r9,-2l1806,613r8,2l1814,615r5,2l1823,619r3,7l1826,626r8,9l1839,640r5,2l1850,640r5,-3l1861,631r3,-7l1868,615r,l1872,604r5,-7l1891,583r,l1900,573r10,-3l1919,568r12,l1931,568r6,2l1938,572r6,7l1944,579r7,2l1955,583r3,-2l1962,577r5,-11l1973,557r,l1980,550r11,-5l1995,545r5,l2004,548r1,6l2005,554r,5l2005,564r-5,9l1995,583r-8,9l1987,592r-9,10l1971,613r-9,11l1953,635r,l1946,640r-9,4l1929,648r-9,5l1920,653r-10,9l1900,673r-7,13l1890,700r-4,15l1884,729r-2,29l1882,758r,16l1884,785r4,11l1891,805r8,7l1902,814r4,l1910,816r5,-2l1915,814r5,-3l1926,805r2,-7l1929,789r2,-16l1935,765r3,-5l1938,760r8,-4l1953,754r9,-3l1967,747r,l1971,742r2,-6l1977,724r,l1978,718r4,-5l1991,704r9,-9l2002,689r,-7l2002,682r-2,-7l1996,668r-3,-8l1991,653r,l1991,646r4,-7l2004,628r,l2009,621r7,-8l2024,610r9,-4l2033,606r10,-4l2056,599r11,-4l2080,595r,l2085,597r6,4l2096,602r7,2l2103,604r7,-3l2118,595r11,-14l2129,581r7,-6l2141,570r17,-9l2174,555r18,-3l2192,552r18,-2l2219,548r7,-5l2226,543r6,-8l2235,528r2,-7l2234,512r,l2230,508r-7,-5l2217,497r-2,-3l2215,492r,l2217,490r2,-2l2224,488r6,2l2235,490r,l2241,487r3,-6l2250,478r3,-6l2253,472r6,-2l2262,470r11,2l2273,472r8,l2286,470r5,-1l2299,469r,l2304,472r4,4l2315,487r,l2322,492r9,4l2349,499r,l2357,501r5,l2366,497r1,-7l2367,490r2,-7l2371,479r6,-1l2382,476r,l2389,474r2,-5l2391,463r-2,-5l2389,458xe" fillcolor="#44546a" stroked="f">
                  <v:path arrowok="t" o:connecttype="custom" o:connectlocs="2652713,352425;1571625,114300;1730375,141288;3579813,493713;2473325,1901825;2706688,1608138;2678113,1468438;2668588,1209675;2387600,1952625;2476500,1860550;2589213,1874838;2603500,1738313;1773238,3016250;1677988,3006725;1203325,2749550;2259013,2682875;2273300,2686050;1898650,3019425;2068513,2878138;1962150,2860675;1908175,3127375;1962150,3182938;3717925,684213;3062288,514350;2674938,425450;2482850,473075;2306638,439738;2152650,401638;1882775,376238;1973263,255588;1684338,234950;1336675,292100;1255713,458788;1192213,442913;1054100,493713;1131888,663575;996950,649288;858838,482600;715963,1004888;777875,1171575;490538,1271588;465138,1657350;628650,1927225;36513,1966913;227013,2374900;496888,2447925;482600,2203450;609600,2132013;936625,2317750;1155700,2598738;1419225,2268538;1603375,2522538;1689100,2733675;1858963,2463800;2146300,2087563;2103438,1771650;2295525,1835150;2528888,1528763;2608263,1060450;3074988,904875;2997200,1263650;3227388,962025;3562350,763588" o:connectangles="0,0,0,0,0,0,0,0,0,0,0,0,0,0,0,0,0,0,0,0,0,0,0,0,0,0,0,0,0,0,0,0,0,0,0,0,0,0,0,0,0,0,0,0,0,0,0,0,0,0,0,0,0,0,0,0,0,0,0,0,0,0,0"/>
                  <o:lock v:ext="edit" verticies="t"/>
                </v:shape>
                <v:shape id="Freeform 12" o:spid="_x0000_s1033" style="position:absolute;left:35004;top:3794;width:22320;height:16653;visibility:visible;mso-wrap-style:square;v-text-anchor:top" coordsize="1406,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" path="m1095,206r,l1096,206r,l1100,208r2,2l1104,217r,4l1102,224r-4,2l1095,224r,l1093,224r-4,-3l1087,213r,-3l1089,208r2,-2l1095,206r,xm197,669r,l201,668r5,l206,668r5,1l217,671r,l220,669r2,-3l222,666r9,-6l231,660r8,-2l239,658r3,-3l244,651r,l246,648r3,-4l249,644r,-5l248,635r-2,-4l244,628r,l246,620r,l246,615r,l248,611r1,-1l255,606r,l257,602r,-5l255,592r-4,-4l251,588r-2,l248,588r-6,l242,588r-2,l240,588r-1,-2l235,584r,l231,584r-3,2l224,592r,l219,597r-8,4l211,601r-5,1l204,602r-2,2l202,604r-1,2l202,608r2,3l204,611r,2l204,615r-3,l197,617r-2,2l197,622r,l197,624r2,2l202,630r,l204,635r,5l204,640r-2,6l199,651r,l195,653r-2,2l193,655r-2,5l190,664r,l190,668r1,1l191,669r4,l197,669r,xm1149,163r,l1153,166r3,4l1160,174r5,3l1165,177r7,4l1182,183r10,l1196,181r2,-2l1198,179r2,-4l1200,170r,-11l1196,141r,l1194,127r,-13l1198,99r5,-12l1203,87r8,-8l1220,70r19,-10l1239,60r15,-9l1268,43r15,-3l1301,36r,l1341,32r,l1368,29r13,-2l1393,23r,l1401,20r3,-2l1406,16r,-3l1402,7r,l1395,2,1388,r-7,l1373,3r,l1366,7r,l1353,13r-12,3l1341,16r-13,l1314,16r,l1301,16r-7,l1288,18r,l1272,27r-7,4l1256,32r,l1243,34r-11,2l1220,38r-11,3l1209,41r-11,8l1187,58r-7,11l1176,72r-2,6l1174,78r,9l1172,90r-3,6l1169,96r-13,11l1149,114r-5,7l1144,121r-6,15l1136,143r,9l1136,152r,5l1140,159r9,4l1149,163xm286,675r,l278,677r-3,5l275,682r-4,4l266,691r,l260,695r-5,3l255,698r,4l255,704r2,2l258,706r,l262,706r2,-2l267,700r,l275,695r3,l282,695r,l289,695r2,l295,693r,l298,691r2,l307,693r,l313,691r3,-2l320,686r4,-2l324,684r7,l336,686r,l353,686r,l358,684r7,-4l365,680r2,-3l365,673r,-2l365,671r-5,l358,671r-2,-2l356,669r,-1l356,664r6,-4l362,660r3,l369,658r,l371,653r,-5l371,648r,-6l369,639r-2,-4l362,635r,l354,637r-1,-2l351,631r,l349,626r,l349,622r,-2l349,620r,-3l347,615r-3,-4l344,611r-6,-3l336,602r,l334,601r,l331,595r,l327,592r-3,-6l324,586r-4,-5l316,575r,l313,572r-2,-4l311,568r-2,-4l305,563r,l304,559r,-2l305,554r,l305,550r,-4l305,546r2,-2l309,543r4,-2l313,541r3,-6l318,530r,l320,523r,-2l318,517r,l311,514r,l305,514r-5,l295,512r,-2l293,506r,l295,503r1,-4l296,499r-1,-3l293,494r-2,l287,494r,l286,494r,l278,496r,l275,497r,l273,503r,l273,505r-2,1l267,508r,l267,512r,4l267,516r-3,3l260,521r,l260,526r,4l260,530r4,4l262,537r-4,6l258,543r2,3l262,550r,l262,554r-2,5l260,559r2,2l262,563r5,l267,563r2,1l271,568r,l271,572r,3l271,575r2,4l275,581r5,3l280,584r9,l293,586r2,2l295,588r1,2l295,593r-2,4l291,601r,1l293,604r,l296,604r2,-2l300,602r2,2l302,604r2,6l302,613r-4,2l295,615r-9,2l280,619r-2,1l278,620r,4l278,626r2,2l280,631r,l280,633r-2,2l277,637r,3l277,640r1,6l278,648r,1l278,649r-5,4l269,657r,l269,660r,2l275,664r,l280,666r6,2l286,668r5,l298,668r,l302,669r,2l302,673r,l298,675r-5,l286,675r,xm534,572r,l532,566r-2,-2l526,564r-1,2l519,570r-4,7l515,577r,l515,577r2,5l517,586r4,4l526,590r,l530,590r2,-2l535,582r,-5l534,572r,xm937,338r,l935,336r,2l935,342r,l937,340r2,-2l937,338r,xm110,354r,l121,347r3,-3l126,338r,l128,335r2,-2l130,333r4,-2l137,329r,l139,326r,-4l137,316r,l135,313r-3,l126,313r-7,-2l117,309r-2,-2l115,307r-3,-7l108,297r,l105,295r-4,l101,295r-2,l99,295r-2,2l96,300r,l94,302r-4,l85,302r,l81,304r-2,2l77,306r,l72,304r,l68,304r-1,2l67,306r-4,l61,302r,l61,298r-2,l58,298r,l54,302r-2,4l52,306r-4,3l47,309r-2,-2l45,307r-2,-3l43,302r-2,l41,302r-3,2l38,307r,8l38,315r-2,1l34,316r,l29,320r-2,l23,320r,l21,316r,-1l20,311r-2,-4l18,307r-6,-1l7,307r,l3,309r,2l3,315r2,1l5,316r4,4l10,324r-1,2l9,326r-4,1l1,329r,l,331r1,2l5,336r7,4l12,340r4,2l18,345r,l18,347r-2,2l10,353r,l9,356r1,l12,358r,l16,358r4,-2l27,353r,l30,353r2,1l32,354r2,4l38,362r,l50,365r8,l65,365r,l74,360r5,-2l85,356r,l90,358r,l101,358r5,-2l110,354r,xm1109,1044r,l1107,1035r-1,-9l1107,1004r,l1109,986r,-9l1107,968r,l1104,961r-4,-4l1091,948r-13,-7l1068,932r,l1060,924r-5,-7l1055,917r-2,-5l1053,906r,-5l1053,897r,l1048,894r-6,-4l1039,888r-4,-5l1035,883r-2,-6l1037,872r5,-11l1042,861r4,-9l1051,848r17,-5l1068,843r5,-2l1078,838r6,-6l1089,825r9,-5l1098,820r9,-6l1116,812r9,2l1134,816r,l1134,800r2,-15l1136,785r-2,-11l1131,767r-4,-9l1124,749r,l1124,740r,-11l1125,720r,-11l1125,709r-7,-18l1118,682r2,-11l1120,671r4,-7l1127,660r4,-2l1134,658r11,2l1158,664r,l1167,666r5,l1187,664r13,l1205,664r7,l1212,664r8,4l1225,671r13,9l1249,691r12,9l1261,700r11,6l1277,707r6,l1287,706r3,-10l1294,691r5,-5l1299,686r4,-4l1310,680r5,-2l1319,677r,l1321,671r,-2l1319,668r-2,-2l1310,664r-2,-2l1306,658r,l1306,649r2,-10l1314,619r,l1315,610r,-11l1315,595r-1,-3l1308,590r-5,-2l1303,588r-7,l1290,592r-3,3l1285,601r-4,9l1279,615r-3,4l1276,619r-8,l1263,619r-4,-4l1256,610r-6,-13l1247,586r,l1241,572r,-4l1243,566r7,-2l1258,563r7,-2l1265,561r9,-7l1285,543r3,-8l1292,530r2,-5l1292,519r,l1290,516r-2,-2l1283,512r-7,-2l1272,506r,l1270,501r2,-4l1274,494r2,-4l1276,490r-2,-18l1274,458r3,-33l1277,425r,-23l1276,378r-6,-24l1265,331r,l1261,318r2,-12l1268,297r8,-9l1287,282r10,-5l1325,269r,l1339,262r11,-7l1357,248r2,-11l1359,237r-7,-7l1343,221r-8,-8l1330,212r-5,-4l1325,208r-10,l1308,206r-16,2l1292,208r-15,l1272,210r-2,2l1268,213r,l1267,217r1,4l1270,228r2,5l1272,237r-4,4l1268,241r-3,1l1259,244r-7,-3l1243,235r-7,-2l1236,233r-6,l1227,235r-6,6l1216,246r-4,2l1207,248r,l1201,248r-3,-2l1196,244r-4,-2l1192,242r-5,l1185,244r-5,7l1180,251r-6,2l1172,251r-3,l1167,248r-4,-7l1162,239r-4,-2l1158,237r-5,l1149,237r-13,5l1125,250r-10,3l1115,253r-6,2l1102,255r-6,l1089,259r,l1086,264r-2,5l1082,277r-4,5l1078,282r-7,7l1060,295r-5,l1049,295r-3,-2l1042,289r,l1042,282r,-5l1049,264r4,-5l1055,253r-2,-7l1048,241r,l1042,235r-11,-4l1022,230r-3,l1015,231r,l1013,233r-2,4l1010,242r1,6l1015,253r,l1017,260r-2,6l1008,277r,l1008,282r,7l1010,295r,2l1008,300r,l1002,302r-3,l988,302r,l982,302r-7,4l970,309r-4,6l966,315r,5l966,324r4,11l970,344r,3l966,351r,l963,353r-6,l946,351r,l941,347r-2,l937,351r,l934,358r-2,9l932,371r-4,3l925,374r-6,l919,374r-9,-3l903,365r-9,-7l890,353r,l887,344r,-9l887,326r,-4l883,318r,l881,316r-4,-1l870,313r-9,-2l854,307r,l850,304r-2,-6l850,293r4,-4l854,289r5,l865,289r11,4l876,293r16,7l910,307r9,l928,307r7,-1l944,302r,l950,297r5,-8l961,280r3,-7l964,266r-1,-7l957,251r-9,-3l948,248r-11,-2l926,242r,l908,237r-9,-4l890,228r,l879,221r-7,-6l867,212r,l854,206r-11,-5l843,201r-5,-2l830,197r,l821,197r-9,2l812,199r-9,l800,197r-2,-5l798,192r,-2l800,188r3,-4l807,181r2,-2l809,175r,l807,172r-2,-2l801,170r-10,5l791,175r-6,2l780,177r-2,-2l778,172r-2,-7l774,163r-3,-2l771,161r-4,2l767,165r-2,3l765,174r-2,1l762,177r,l758,177r-2,l754,172r-1,-2l751,170r-2,l747,174r,l745,177r,4l745,184r,4l745,188r-3,2l738,192r-4,l731,190r,l731,186r,-3l733,172r,-4l731,165r-4,-2l722,165r,l718,166r-2,6l715,175r-4,4l711,179r-4,2l702,179r-7,-2l695,177r-6,l684,179r-2,4l680,188r-5,9l671,201r-5,3l666,204r-11,2l640,208r-5,2l629,212r-3,5l622,222r,l622,231r-2,6l619,241r,l615,242r-5,l601,244r,l601,248r,2l604,253r2,2l606,255r2,4l606,262r,l604,264r-5,l591,264r,l590,268r,3l591,275r,3l591,278r,4l590,284r-4,2l584,286r-9,-4l568,280r,l563,282r-2,4l563,289r1,6l572,304r1,5l573,311r,l568,313r-4,l557,311r-4,-2l548,309r-4,2l541,315r,l537,322r-3,7l530,336r-5,6l525,342r-6,3l514,349r-2,2l512,353r3,1l519,356r,l526,362r,2l523,367r,l517,367r-7,-2l499,362r,l488,360r-3,2l481,365r,l479,369r2,4l483,376r,4l483,380r-2,3l477,385r-9,2l458,387r-4,4l452,394r,l450,398r2,5l452,407r,4l452,411r-4,1l447,414r-6,2l429,416r,l423,416r-2,2l425,423r,l425,425r2,2l427,429r,l427,430r-2,l423,432r,l421,434r-1,2l421,438r,l421,440r4,1l429,443r,l430,447r-1,2l425,454r,l423,458r,1l427,461r7,l439,463r,l441,467r,3l438,474r-4,2l427,479r-2,4l427,485r,l429,487r1,1l438,487r1,l441,488r,4l438,496r,l434,501r-2,2l432,506r,l434,510r2,l439,510r4,l443,510r2,l447,514r1,5l450,523r2,2l456,525r,l459,523r4,-2l465,516r3,-4l472,510r4,l476,510r3,l483,510r2,l485,510r1,-4l488,503r2,-4l494,497r,l497,496r4,1l505,499r5,l510,499r7,-2l521,497r2,6l523,503r,5l519,516r-2,5l519,525r2,3l521,528r5,6l534,537r9,2l550,544r,l553,550r,2l552,552r-4,3l546,559r,2l546,561r,5l548,572r2,1l553,577r4,l561,577r3,-4l568,570r,l573,555r2,-1l577,554r9,l586,554r9,l599,554r2,-2l601,546r,-9l601,537r-4,-9l595,519r,-3l597,512r2,-4l602,506r,l617,501r5,-4l628,492r,l629,485r,-7l626,470r-4,-7l622,463r-9,-11l610,447r-2,-7l608,440r2,-6l611,429r4,-8l617,416r,l615,403r,-5l619,392r,l622,389r4,-2l629,385r2,-5l631,380r2,-7l635,369r4,-4l639,365r7,-1l653,362r5,-2l664,353r,l673,338r2,-7l678,322r,l678,318r4,-3l687,309r9,-3l706,307r,l709,309r4,2l715,316r1,6l716,322r,9l716,331r2,5l718,340r,2l718,342r-2,5l713,349r-11,5l702,354r-13,8l684,365r-6,8l678,373r-1,5l675,383r,l675,391r2,7l680,412r,l682,420r2,3l689,432r,l691,440r2,7l695,452r3,6l698,458r6,1l709,461r6,l720,458r,l733,449r7,-2l749,445r,l753,447r3,2l765,452r,l772,452r10,l782,452r7,4l792,461r2,2l792,467r-1,1l789,470r,l782,472r-8,l769,470r-7,-2l762,468r-6,2l753,474r-4,4l745,479r,l740,479r-4,l729,478r-7,-2l718,476r-5,2l713,478r-6,5l706,490r,6l709,503r2,5l715,516r,5l711,526r,l709,530r-3,l704,530r-4,l691,521r,l684,519r-7,2l669,526r-2,8l667,534r,5l669,546r,8l669,561r,l666,566r-4,6l662,572r,1l664,577r,4l664,581r-2,3l658,586r-3,l651,586r,l648,590r-2,2l644,595r-2,6l642,601r-7,5l628,608r-9,l611,608r,l601,608r-10,2l573,617r,l568,619r-4,l555,617r-7,-4l541,610r,l534,610r-2,1l530,615r-4,4l526,619r-3,1l519,620r-7,-3l512,617r-11,-9l501,608r-4,-4l497,601r,-6l501,590r2,-6l503,584r-2,-5l499,573r,-3l499,564r,l501,559r2,-5l503,554r-2,-8l501,543r,-4l501,539r2,-5l505,526r,-1l503,521r-4,l496,523r,l494,525r-2,3l492,530r-2,4l490,534r-2,l485,534r-4,-2l477,532r,l476,534r,1l479,539r7,5l488,546r,2l488,548r-18,4l467,555r-2,2l463,561r2,5l465,566r3,4l470,570r2,3l472,573r2,4l472,579r-2,3l468,586r,l468,590r2,3l476,601r5,5l483,610r2,3l485,613r,6l485,622r-2,4l479,628r-7,l463,628r,l456,635r,l450,637r-7,-2l443,635r-7,l429,637r-6,3l420,646r,l416,653r,7l416,666r-2,7l414,673r-4,4l407,678r-9,2l389,682r-9,-2l380,680r-6,l369,682r-4,4l365,693r,l367,700r2,4l369,709r,l365,715r-5,1l354,718r-5,l349,718r-5,-2l340,715r-6,-4l331,709r,l325,707r-1,2l322,709r-2,4l322,718r3,6l325,724r,5l325,731r-1,2l320,734r-7,l305,734r,l286,734r-4,l277,736r-2,2l273,744r,l275,747r2,4l282,754r16,4l298,758r4,4l305,765r2,7l309,780r2,3l315,787r,l325,791r9,5l338,798r2,5l340,807r-2,7l338,814r-5,7l327,829r,l325,834r,5l325,845r-3,5l322,850r-4,4l315,858r-11,1l295,861r-11,l284,861r-13,l258,859r,l253,858r-5,-2l248,856r-8,-6l235,848r-4,l231,848r-5,4l226,852r-2,2l219,856r,l213,858r-5,3l204,865r,7l204,872r2,13l210,894r1,11l210,910r-2,5l208,915r-7,11l199,932r,7l199,939r3,11l206,962r7,10l220,979r,l229,982r10,4l239,986r12,5l258,993r8,2l266,995r9,-2l280,993r6,-2l286,991r9,4l298,997r6,l304,997r3,-2l311,991r5,-7l316,984r6,-7l329,972r,l340,964r4,-3l345,955r,l347,948r,-7l347,934r2,-8l349,926r9,-14l365,905r6,-6l371,899r12,-5l391,890r3,-4l394,886r2,-7l394,872r,-5l396,863r4,-4l400,859r7,-5l412,854r4,l416,854r9,4l436,859r,l443,859r7,-3l450,856r9,-8l468,839r,l470,836r4,l481,836r,l488,838r8,5l501,848r4,8l505,856r1,9l510,872r,l521,885r,l528,892r6,4l548,905r,l564,912r8,5l577,926r,l582,939r,13l582,952r-1,9l581,961r,5l581,970r,l577,972r-2,l570,972r,l559,970r-9,l550,970r-6,l543,972r-2,1l541,977r,5l546,988r,l552,991r7,2l559,993r5,l570,991r,l572,990r1,-4l577,979r,l579,977r2,-2l586,973r,l590,968r,l595,962r,l601,955r,l602,950r,-4l599,939r,l597,935r,-5l599,923r,l601,921r3,l610,923r5,3l617,926r2,l619,926r1,-2l620,923r-3,-6l608,910r,l601,906r-8,-1l593,905,582,892r,l577,888r-7,-5l563,879r-8,-5l555,874r-7,-11l543,854r,l537,845r-5,-7l532,838r-2,-8l530,823r,-2l534,820r1,-2l541,818r,l544,820r6,1l555,829r,l561,839r7,9l568,848r7,6l582,859r17,9l599,868r14,8l620,877r6,4l626,881r7,7l637,896r,l639,908r1,15l640,923r2,5l644,935r9,11l653,946r9,7l662,953r7,8l669,961r9,3l682,966r4,4l686,970r-2,2l682,973r-7,l675,973r-4,2l671,977r,7l671,984r2,6l677,993r5,2l687,995r,l691,995r2,-2l695,990r1,-4l696,986r,-5l698,979r2,-2l706,975r,l709,973r4,-1l713,966r-2,-4l711,962r-4,-5l702,952r,l696,944r-1,-5l696,935r,l698,932r4,-2l711,930r,l715,928r1,-4l716,924r2,-5l720,915r,l722,912r2,-2l729,910r,l734,912r,l744,915r3,2l749,923r,l754,934r2,5l758,946r,l756,968r,4l758,977r2,4l765,986r,l778,995r,l785,1004r4,6l792,1013r,l798,1015r3,2l805,1015r4,-2l814,1010r7,-6l821,1004r8,l834,1006r5,4l845,1013r,l852,1015r11,l872,1013r7,-3l879,1010r8,-10l888,999r4,l894,1000r3,2l897,1002r2,6l901,1011r-2,6l897,1024r-5,13l885,1048r,l899,1042r15,-5l928,1035r13,-2l955,1035r13,l995,1040r27,6l1049,1049r15,l1078,1049r17,-1l1109,1044r,xe" fillcolor="#c8763d" stroked="f">
                  <v:path arrowok="t" o:connecttype="custom" o:connectlocs="366713,1047750;381000,933450;323850,1016000;1905000,252413;2179638,4763;1855788,152400;423863,1111250;565150,1062038;533400,955675;508000,827088;423863,819150;458788,927100;439738,1016000;833438,898525;200025,536575;134938,479425;57150,501650;25400,542925;168275,565150;1639888,1392238;1774825,1096963;2068513,1082675;2012950,982663;2022475,749300;2027238,330200;1873250,398463;1654175,458788;1585913,479425;1419225,568325;1516063,458788;1266825,301625;1189038,269875;1082675,290513;938213,419100;833438,542925;717550,625475;681038,712788;703263,809625;830263,798513;930275,879475;979488,660400;1136650,511175;1117600,728663;1182688,760413;1062038,890588;858838,968375;801688,833438;752475,915988;657225,1068388;515938,1149350;536575,1292225;330200,1366838;482600,1582738;646113,1355725;908050,1455738;909638,1565275;965200,1444625;923925,1363663;1065213,1562100;1135063,1473200;1266825,1611313;1473200,1643063" o:connectangles="0,0,0,0,0,0,0,0,0,0,0,0,0,0,0,0,0,0,0,0,0,0,0,0,0,0,0,0,0,0,0,0,0,0,0,0,0,0,0,0,0,0,0,0,0,0,0,0,0,0,0,0,0,0,0,0,0,0,0,0,0,0"/>
                  <o:lock v:ext="edit" verticies="t"/>
                </v:shape>
                <v:shape id="Freeform 13" o:spid="_x0000_s1034" style="position:absolute;left:36353;top:19446;width:16653;height:22003;visibility:visible;mso-wrap-style:square;v-text-anchor:top" coordsize="1049,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" path="m1011,1022r,l1010,1031r,9l1010,1040r1,13l1011,1066r-1,11l1006,1089r,l995,1111r-5,11l988,1135r,l984,1147r-5,11l973,1169r-3,13l970,1182r-4,18l963,1209r-4,3l955,1214r,l952,1216r-6,l937,1214r-9,-5l923,1200r,l919,1192r-2,-7l917,1185r-11,-14l905,1163r-2,-10l903,1153r2,-9l908,1135r4,-8l919,1120r,l925,1111r3,-7l928,1095r-2,-9l926,1086r-3,-18l923,1059r2,-10l925,1049r3,-5l932,1040r11,-5l955,1030r9,-6l964,1024r8,-7l975,1010r,l979,1002r4,-3l986,997r,l990,997r7,l1006,1001r,l1010,1004r1,7l1011,1017r,5l1011,1022xm742,116r,l733,121r,l724,123r-8,l702,118r,l697,116r-6,l691,116r-4,2l684,121r,l680,121r-3,-2l671,118r,l648,119r-11,-1l631,114r-5,-4l626,110r-9,-7l608,96r-9,-4l593,90r-5,l588,90r-11,2l570,96r-6,7l563,107r-2,5l561,112r,13l559,132r-5,4l554,136r-6,2l541,138r-15,-4l510,128r-11,-9l499,119r-9,-7l481,105r-9,-5l459,96r,l447,94,436,89,425,81r-5,-5l418,71r,l416,62r,-10l420,34r1,-10l421,16,420,9,416,5,412,4r,l401,,389,,376,2,365,4r,l351,7r-13,4l324,11r-15,l309,11,297,9r-13,2l273,16r-11,8l262,24r-13,9l239,40r-6,2l228,42r-8,l213,40r,l208,38r-6,l192,38r,l186,38r-4,-4l177,31r-5,-2l172,29r-8,2l161,33r-2,5l159,42r,10l157,62r,l155,65r-3,4l143,72r-9,4l128,78r-3,3l125,81r-4,8l116,96r-4,16l108,128r-2,17l106,145r-1,12l101,168r-5,13l87,190r,l74,197r-11,7l52,214r-3,5l47,226r,l43,237r-5,9l32,255r-9,9l23,264r-9,9l12,277r-1,5l11,282,7,295,3,306,1,317r2,7l7,329r,l9,335r,7l11,356r,l14,367r2,13l16,380r-2,9l12,396,7,413r,l3,423,1,436,,449r,11l,460r1,7l5,474r9,11l25,498r9,10l34,508r5,11l47,532r11,29l63,575r7,13l79,597r11,9l90,606r18,9l128,624r9,4l148,630r11,l168,628r,l190,621r23,-4l213,617r9,-2l230,615r,l237,617r7,4l244,621r7,1l259,622r12,-3l295,610r,l307,606r11,l318,606r6,l327,608r8,5l335,613r16,13l360,631r9,4l369,635r7,2l382,641r5,5l392,651r6,11l401,677r,14l400,706r-6,29l394,735r-2,12l394,762r6,14l407,789r,l427,809r9,11l445,831r,l450,845r6,14l456,859r,15l456,874r,13l454,897r,11l454,914r4,5l458,919r5,9l463,939r-2,13l458,963r-11,21l443,995r-3,13l440,1008r-4,13l434,1037r,9l434,1053r2,7l440,1066r,l447,1073r5,2l454,1078r,l459,1086r2,9l465,1109r,l468,1122r2,13l470,1135r4,7l478,1149r3,5l485,1163r,l487,1183r,20l488,1225r2,9l494,1245r,l517,1290r,l523,1303r3,16l526,1319r,11l526,1343r-1,12l525,1366r,l526,1373r4,6l534,1384r5,2l544,1386r6,l564,1382r,l573,1379r9,-4l592,1375r10,l602,1375r17,4l637,1379r9,l655,1377r9,-4l671,1370r,l687,1355r15,-16l702,1339r4,-5l707,1328r6,-14l713,1314r3,-8l722,1299r13,-11l747,1276r4,-8l754,1261r,l756,1252r2,-7l760,1229r,l762,1221r3,-5l774,1209r9,-9l787,1196r2,-5l789,1191r5,-17l798,1156r2,-9l800,1138r-4,-7l792,1124r,l787,1120r-4,-4l782,1111r1,-7l783,1104r4,-7l792,1089r15,-9l807,1080r11,-5l830,1069r11,-5l845,1060r5,-5l850,1055r6,-9l859,1035r4,-24l863,1011r4,-12l870,988r2,-13l874,963r,l874,948r,-14l870,919r-3,-12l867,907r-8,-24l852,859r,l847,849r-2,-11l845,838r2,-9l847,820r3,-9l854,802r,l858,796r3,-3l868,785r,l872,778r4,-9l876,769r5,-7l890,755r9,-8l906,740r,l925,720r16,-23l941,697r3,-9l950,679r,l954,673r7,-5l973,657r13,-9l997,635r,l1002,630r4,-8l1006,615r,-7l1006,608r,-11l1010,588r1,-9l1017,570r,l1026,555r7,-12l1033,543r6,-11l1042,521r,l1048,507r1,-8l1049,496r-1,-4l1048,492r-4,-3l1040,489r-5,1l1031,492r,l1021,499r-4,2l1010,501r,l1002,501r-7,2l995,503r-5,4l986,510r,l979,514r-9,l954,512r,l944,512r-5,l934,512r,l930,508r-4,-3l923,494r,l919,487r-3,-8l905,467,894,456r-9,-15l885,441r-9,-16l865,409r-9,-18l849,373r,l845,351r-4,-9l838,331r,l829,315,818,300r-9,-14l802,270r,l800,261r,-9l800,244r-2,-9l798,235r-9,-14l780,204r,l769,188r-7,-9l762,176r-2,-4l760,172r3,-4l763,168r-9,-12l745,141r-3,-13l740,121r2,-5l742,116xe" fillcolor="#c8763d" stroked="f">
                  <v:path arrowok="t" o:connecttype="custom" o:connectlocs="1597025,1728788;1539875,1876425;1487488,1927225;1433513,1830388;1473200,1738313;1497013,1643063;1565275,1582738;1604963,1622425;1114425,187325;1065213,187325;950913,146050;890588,177800;792163,188913;674688,128588;666750,14288;557213,11113;415925,38100;320675,60325;255588,52388;212725,120650;168275,230188;77788,347663;19050,439738;14288,531813;11113,655638;22225,769938;125413,947738;266700,996950;387350,985838;514350,962025;606425,1017588;622300,1185863;714375,1341438;727075,1458913;698500,1600200;717550,1706563;746125,1801813;777875,1958975;835025,2132013;873125,2200275;1011238,2189163;1120775,2117725;1196975,2001838;1243013,1905000;1257300,1784350;1281113,1714500;1363663,1643063;1387475,1482725;1341438,1330325;1377950,1246188;1468438,1143000;1565275,1028700;1603375,933450;1654175,827088;1636713,781050;1571625,804863;1482725,812800;1419225,723900;1335088,542925;1270000,400050;1209675,279400;1177925,184150" o:connectangles="0,0,0,0,0,0,0,0,0,0,0,0,0,0,0,0,0,0,0,0,0,0,0,0,0,0,0,0,0,0,0,0,0,0,0,0,0,0,0,0,0,0,0,0,0,0,0,0,0,0,0,0,0,0,0,0,0,0,0,0,0,0"/>
                  <o:lock v:ext="edit" verticies="t"/>
                </v:shape>
                <w10:wrap type="square"/>
              </v:group>
            </w:pict>
          </mc:Fallback>
        </mc:AlternateContent>
      </w:r>
    </w:p>
    <w:p w14:paraId="67A09467" w14:textId="77777777" w:rsidR="007F6A21" w:rsidRPr="00854A9E" w:rsidRDefault="007F6A21" w:rsidP="007F6A21">
      <w:pPr>
        <w:spacing w:before="170" w:after="170" w:line="264" w:lineRule="auto"/>
        <w:jc w:val="both"/>
        <w:rPr>
          <w:rFonts w:ascii="Arial" w:eastAsia="Times New Roman" w:hAnsi="Arial" w:cs="Arial"/>
          <w:color w:val="0D0D0D"/>
          <w:lang w:eastAsia="ar-SA"/>
        </w:rPr>
      </w:pPr>
      <w:r w:rsidRPr="00854A9E">
        <w:rPr>
          <w:rFonts w:ascii="Arial" w:eastAsia="Times New Roman" w:hAnsi="Arial" w:cs="Arial"/>
          <w:color w:val="0D0D0D"/>
          <w:lang w:eastAsia="ar-SA"/>
        </w:rPr>
        <w:t>Con una amplia experiencia tanto en Argentina como en el extranjero, ha brindado servicios a diversos clientes:</w:t>
      </w:r>
    </w:p>
    <w:p w14:paraId="166A18E0" w14:textId="77777777" w:rsidR="007F6A21" w:rsidRPr="00854A9E" w:rsidRDefault="007F6A21" w:rsidP="007F6A21">
      <w:pPr>
        <w:pStyle w:val="Prrafodelista"/>
        <w:numPr>
          <w:ilvl w:val="0"/>
          <w:numId w:val="43"/>
        </w:numPr>
        <w:spacing w:before="60" w:after="60"/>
        <w:ind w:left="714" w:hanging="357"/>
        <w:contextualSpacing w:val="0"/>
        <w:jc w:val="both"/>
        <w:rPr>
          <w:rFonts w:ascii="Arial" w:eastAsia="Times New Roman" w:hAnsi="Arial" w:cs="Arial"/>
          <w:color w:val="0D0D0D"/>
          <w:lang w:eastAsia="ar-SA"/>
        </w:rPr>
      </w:pPr>
      <w:r w:rsidRPr="00854A9E">
        <w:rPr>
          <w:rFonts w:ascii="Arial" w:eastAsia="Times New Roman" w:hAnsi="Arial" w:cs="Arial"/>
          <w:color w:val="0D0D0D"/>
          <w:lang w:eastAsia="ar-SA"/>
        </w:rPr>
        <w:t>Agencias Gubernamentales</w:t>
      </w:r>
    </w:p>
    <w:p w14:paraId="7F48FA99" w14:textId="77777777" w:rsidR="007F6A21" w:rsidRPr="00854A9E" w:rsidRDefault="007F6A21" w:rsidP="007F6A21">
      <w:pPr>
        <w:pStyle w:val="Prrafodelista"/>
        <w:numPr>
          <w:ilvl w:val="0"/>
          <w:numId w:val="43"/>
        </w:numPr>
        <w:spacing w:before="60" w:after="60"/>
        <w:ind w:left="714" w:hanging="357"/>
        <w:contextualSpacing w:val="0"/>
        <w:jc w:val="both"/>
        <w:rPr>
          <w:rFonts w:ascii="Arial" w:eastAsia="Times New Roman" w:hAnsi="Arial" w:cs="Arial"/>
          <w:color w:val="0D0D0D"/>
          <w:lang w:eastAsia="ar-SA"/>
        </w:rPr>
      </w:pPr>
      <w:r w:rsidRPr="00854A9E">
        <w:rPr>
          <w:rFonts w:ascii="Arial" w:eastAsia="Times New Roman" w:hAnsi="Arial" w:cs="Arial"/>
          <w:color w:val="0D0D0D"/>
          <w:lang w:eastAsia="ar-SA"/>
        </w:rPr>
        <w:t>Organismos Internacionales de Asistencia Técnica y Financiera</w:t>
      </w:r>
    </w:p>
    <w:p w14:paraId="2DC2CCC0" w14:textId="77777777" w:rsidR="007F6A21" w:rsidRPr="00854A9E" w:rsidRDefault="007F6A21" w:rsidP="007F6A21">
      <w:pPr>
        <w:pStyle w:val="Prrafodelista"/>
        <w:numPr>
          <w:ilvl w:val="0"/>
          <w:numId w:val="43"/>
        </w:numPr>
        <w:spacing w:before="60" w:after="60"/>
        <w:ind w:left="714" w:hanging="357"/>
        <w:contextualSpacing w:val="0"/>
        <w:jc w:val="both"/>
        <w:rPr>
          <w:rFonts w:ascii="Arial" w:eastAsia="Times New Roman" w:hAnsi="Arial" w:cs="Arial"/>
          <w:color w:val="0D0D0D"/>
          <w:lang w:eastAsia="ar-SA"/>
        </w:rPr>
      </w:pPr>
      <w:r w:rsidRPr="00854A9E">
        <w:rPr>
          <w:rFonts w:ascii="Arial" w:eastAsia="Times New Roman" w:hAnsi="Arial" w:cs="Arial"/>
          <w:color w:val="0D0D0D"/>
          <w:lang w:eastAsia="ar-SA"/>
        </w:rPr>
        <w:t>Operadores de Servicios Públicos tanto estatales como privados</w:t>
      </w:r>
    </w:p>
    <w:p w14:paraId="25359D52" w14:textId="77777777" w:rsidR="007F6A21" w:rsidRPr="00854A9E" w:rsidRDefault="007F6A21" w:rsidP="007F6A21">
      <w:pPr>
        <w:pStyle w:val="Prrafodelista"/>
        <w:numPr>
          <w:ilvl w:val="0"/>
          <w:numId w:val="43"/>
        </w:numPr>
        <w:spacing w:before="60" w:after="60"/>
        <w:ind w:left="714" w:hanging="357"/>
        <w:contextualSpacing w:val="0"/>
        <w:jc w:val="both"/>
        <w:rPr>
          <w:rFonts w:ascii="Arial" w:eastAsia="Times New Roman" w:hAnsi="Arial" w:cs="Arial"/>
          <w:color w:val="0D0D0D"/>
          <w:lang w:eastAsia="ar-SA"/>
        </w:rPr>
      </w:pPr>
      <w:r w:rsidRPr="00854A9E">
        <w:rPr>
          <w:rFonts w:ascii="Arial" w:eastAsia="Times New Roman" w:hAnsi="Arial" w:cs="Arial"/>
          <w:color w:val="0D0D0D"/>
          <w:lang w:eastAsia="ar-SA"/>
        </w:rPr>
        <w:t xml:space="preserve">Entes Reguladores </w:t>
      </w:r>
    </w:p>
    <w:p w14:paraId="14E115C7" w14:textId="77777777" w:rsidR="007F6A21" w:rsidRPr="00854A9E" w:rsidRDefault="007F6A21" w:rsidP="007F6A21">
      <w:pPr>
        <w:pStyle w:val="Prrafodelista"/>
        <w:numPr>
          <w:ilvl w:val="0"/>
          <w:numId w:val="43"/>
        </w:numPr>
        <w:spacing w:before="60" w:after="60"/>
        <w:ind w:left="714" w:hanging="357"/>
        <w:contextualSpacing w:val="0"/>
        <w:jc w:val="both"/>
        <w:rPr>
          <w:rFonts w:ascii="Arial" w:eastAsia="Times New Roman" w:hAnsi="Arial" w:cs="Arial"/>
          <w:color w:val="0D0D0D"/>
          <w:lang w:eastAsia="ar-SA"/>
        </w:rPr>
      </w:pPr>
      <w:r w:rsidRPr="00854A9E">
        <w:rPr>
          <w:rFonts w:ascii="Arial" w:eastAsia="Times New Roman" w:hAnsi="Arial" w:cs="Arial"/>
          <w:color w:val="0D0D0D"/>
          <w:lang w:eastAsia="ar-SA"/>
        </w:rPr>
        <w:t>Industrias y Urbanizaciones</w:t>
      </w:r>
    </w:p>
    <w:p w14:paraId="1A0D359B" w14:textId="77777777" w:rsidR="007F6A21" w:rsidRDefault="007F6A21" w:rsidP="007F6A21">
      <w:pPr>
        <w:spacing w:before="170" w:after="170" w:line="264" w:lineRule="auto"/>
        <w:jc w:val="both"/>
        <w:rPr>
          <w:rFonts w:ascii="Arial" w:eastAsia="Times New Roman" w:hAnsi="Arial" w:cs="Arial"/>
          <w:color w:val="0D0D0D"/>
          <w:sz w:val="21"/>
          <w:szCs w:val="21"/>
          <w:lang w:eastAsia="ar-SA"/>
        </w:rPr>
      </w:pPr>
    </w:p>
    <w:p w14:paraId="07CE4BA3" w14:textId="77777777" w:rsidR="007F6A21" w:rsidRDefault="007F6A21" w:rsidP="007F6A21">
      <w:pPr>
        <w:rPr>
          <w:rFonts w:ascii="D-DIN Condensed" w:eastAsia="Arial Unicode MS" w:hAnsi="D-DIN Condensed" w:cs="Arial"/>
          <w:b/>
          <w:smallCaps/>
          <w:color w:val="0C1825" w:themeColor="accent5" w:themeShade="80"/>
          <w:kern w:val="1"/>
          <w:sz w:val="40"/>
          <w:szCs w:val="40"/>
        </w:rPr>
      </w:pPr>
      <w:r w:rsidRPr="00D40DFA">
        <w:rPr>
          <w:rFonts w:ascii="D-DIN Condensed" w:eastAsia="Arial Unicode MS" w:hAnsi="D-DIN Condensed" w:cs="Arial"/>
          <w:b/>
          <w:smallCaps/>
          <w:color w:val="0C1825" w:themeColor="accent5" w:themeShade="80"/>
          <w:kern w:val="1"/>
          <w:sz w:val="40"/>
          <w:szCs w:val="40"/>
        </w:rPr>
        <w:t xml:space="preserve">Objetivos Empresarios </w:t>
      </w:r>
    </w:p>
    <w:p w14:paraId="103854E7" w14:textId="77777777" w:rsidR="007F6A21" w:rsidRDefault="007F6A21" w:rsidP="007F6A21">
      <w:pPr>
        <w:tabs>
          <w:tab w:val="left" w:pos="8550"/>
        </w:tabs>
        <w:spacing w:after="0" w:line="264" w:lineRule="auto"/>
        <w:jc w:val="both"/>
        <w:rPr>
          <w:rFonts w:ascii="Arial" w:eastAsia="Times New Roman" w:hAnsi="Arial" w:cs="Arial"/>
          <w:color w:val="19314B" w:themeColor="accent1"/>
          <w:lang w:eastAsia="ar-SA"/>
        </w:rPr>
        <w:sectPr w:rsidR="007F6A21" w:rsidSect="005E0E04">
          <w:headerReference w:type="default" r:id="rId17"/>
          <w:footerReference w:type="default" r:id="rId18"/>
          <w:type w:val="continuous"/>
          <w:pgSz w:w="11907" w:h="16839" w:code="9"/>
          <w:pgMar w:top="720" w:right="720" w:bottom="720" w:left="720" w:header="708" w:footer="126" w:gutter="0"/>
          <w:pgNumType w:start="0"/>
          <w:cols w:space="708"/>
          <w:titlePg/>
          <w:docGrid w:linePitch="360"/>
        </w:sectPr>
      </w:pPr>
    </w:p>
    <w:p w14:paraId="5C1DED98" w14:textId="77777777" w:rsidR="007F6A21" w:rsidRDefault="007F6A21" w:rsidP="007F6A21">
      <w:pPr>
        <w:ind w:left="426"/>
        <w:jc w:val="both"/>
        <w:rPr>
          <w:rFonts w:ascii="D-DIN Condensed" w:eastAsia="Arial Unicode MS" w:hAnsi="D-DIN Condensed" w:cs="Arial"/>
          <w:b/>
          <w:smallCaps/>
          <w:color w:val="0C1825" w:themeColor="accent5" w:themeShade="80"/>
          <w:kern w:val="1"/>
          <w:sz w:val="40"/>
          <w:szCs w:val="40"/>
        </w:rPr>
        <w:sectPr w:rsidR="007F6A21" w:rsidSect="005E0E04">
          <w:type w:val="continuous"/>
          <w:pgSz w:w="11907" w:h="16839" w:code="9"/>
          <w:pgMar w:top="720" w:right="1275" w:bottom="720" w:left="720" w:header="708" w:footer="126" w:gutter="0"/>
          <w:cols w:num="2" w:space="567"/>
          <w:docGrid w:linePitch="360"/>
        </w:sectPr>
      </w:pPr>
      <w:r w:rsidRPr="0048443F">
        <w:rPr>
          <w:rFonts w:ascii="Arial" w:eastAsia="Times New Roman" w:hAnsi="Arial" w:cs="Arial"/>
          <w:color w:val="19314B" w:themeColor="accent1"/>
          <w:lang w:eastAsia="ar-SA"/>
        </w:rPr>
        <w:t xml:space="preserve">En JVP Consultores S.A., estamos firmemente convencidos de nuestra capacidad para brindar contribuciones significativas que mejoren la calidad y eficiencia de los servicios públicos. Por esta razón, nuestra actividad se enfoca en satisfacer las necesidades de nuestros clientes a través de Servicios Técnicos de excelencia. Alcanzamos este objetivo </w:t>
      </w:r>
      <w:r w:rsidRPr="0048443F">
        <w:rPr>
          <w:rFonts w:ascii="Arial" w:eastAsia="Times New Roman" w:hAnsi="Arial" w:cs="Arial"/>
          <w:color w:val="19314B" w:themeColor="accent1"/>
          <w:lang w:eastAsia="ar-SA"/>
        </w:rPr>
        <w:t>mediante la combinación de calificación, creatividad y un análisis detallado, en un entorno que fomenta las habilidades individuales y la creación colectiva. De esta manera, aseguramos la convergencia de la amplia experiencia de nuestros especialistas, el desarrollo tecnológico y la pasión y entusiasmo de nuestros jóvenes profesionales.</w:t>
      </w:r>
    </w:p>
    <w:p w14:paraId="0330CB98" w14:textId="77777777" w:rsidR="007F6A21" w:rsidRDefault="007F6A21" w:rsidP="007F6A21">
      <w:pPr>
        <w:rPr>
          <w:rFonts w:ascii="Arial" w:eastAsia="Times New Roman" w:hAnsi="Arial" w:cs="Arial"/>
          <w:color w:val="232730"/>
          <w:sz w:val="21"/>
          <w:szCs w:val="21"/>
          <w:lang w:eastAsia="ar-SA"/>
        </w:rPr>
      </w:pPr>
    </w:p>
    <w:p w14:paraId="01FF44DD" w14:textId="77777777" w:rsidR="007F6A21" w:rsidRPr="00854A9E" w:rsidRDefault="007F6A21" w:rsidP="007F6A21">
      <w:pPr>
        <w:rPr>
          <w:rFonts w:ascii="D-DIN Condensed" w:eastAsia="Arial Unicode MS" w:hAnsi="D-DIN Condensed" w:cs="Arial"/>
          <w:b/>
          <w:smallCaps/>
          <w:color w:val="0C1825" w:themeColor="accent5" w:themeShade="80"/>
          <w:kern w:val="1"/>
          <w:sz w:val="40"/>
          <w:szCs w:val="40"/>
        </w:rPr>
      </w:pPr>
      <w:r w:rsidRPr="00854A9E">
        <w:rPr>
          <w:rFonts w:ascii="D-DIN Condensed" w:eastAsia="Arial Unicode MS" w:hAnsi="D-DIN Condensed" w:cs="Arial"/>
          <w:b/>
          <w:smallCaps/>
          <w:color w:val="0C1825" w:themeColor="accent5" w:themeShade="80"/>
          <w:kern w:val="1"/>
          <w:sz w:val="40"/>
          <w:szCs w:val="40"/>
        </w:rPr>
        <w:t>Código de Ética</w:t>
      </w:r>
    </w:p>
    <w:p w14:paraId="39018012" w14:textId="77777777" w:rsidR="007F6A21" w:rsidRPr="00854A9E" w:rsidRDefault="007F6A21" w:rsidP="007F6A21">
      <w:pPr>
        <w:spacing w:after="160" w:line="256" w:lineRule="auto"/>
        <w:ind w:right="425"/>
        <w:contextualSpacing/>
        <w:jc w:val="both"/>
        <w:rPr>
          <w:rFonts w:ascii="Arial" w:eastAsia="Times New Roman" w:hAnsi="Arial" w:cs="Arial"/>
          <w:color w:val="232730"/>
          <w:lang w:eastAsia="ar-SA"/>
        </w:rPr>
      </w:pPr>
      <w:r w:rsidRPr="00854A9E">
        <w:rPr>
          <w:rFonts w:ascii="Arial" w:eastAsia="Times New Roman" w:hAnsi="Arial" w:cs="Arial"/>
          <w:color w:val="232730"/>
          <w:lang w:eastAsia="ar-SA"/>
        </w:rPr>
        <w:t>La empresa cuenta con un Código de Ética que establece los principios que guían el comportamiento de sus colaboradores. Este código tiene como objetivo promover acciones que incrementen la transparencia en todas las operaciones, alentando una cultura ética institucional como una herramienta para prevenir y detectar posibles actos de corrupción. Además del Código de Ética, la empresa ha implementado una serie de políticas adicionales que refuerzan los valores de la Consultora:</w:t>
      </w:r>
    </w:p>
    <w:p w14:paraId="099AFC58" w14:textId="77777777" w:rsidR="007F6A21" w:rsidRPr="0048443F" w:rsidRDefault="007F6A21" w:rsidP="007F6A21">
      <w:pPr>
        <w:pStyle w:val="Prrafodelista"/>
        <w:numPr>
          <w:ilvl w:val="0"/>
          <w:numId w:val="44"/>
        </w:numPr>
        <w:spacing w:before="60" w:after="60"/>
        <w:ind w:left="2835" w:right="425"/>
        <w:jc w:val="both"/>
        <w:rPr>
          <w:rFonts w:ascii="Arial" w:eastAsia="Cambria" w:hAnsi="Arial" w:cs="Arial"/>
          <w:lang w:val="es-AR"/>
        </w:rPr>
      </w:pPr>
      <w:r w:rsidRPr="0048443F">
        <w:rPr>
          <w:rFonts w:ascii="Arial" w:eastAsia="Cambria" w:hAnsi="Arial" w:cs="Arial"/>
          <w:lang w:val="es-AR"/>
        </w:rPr>
        <w:t>Política de Condiciones Laborales</w:t>
      </w:r>
    </w:p>
    <w:p w14:paraId="19CF6495" w14:textId="77777777" w:rsidR="007F6A21" w:rsidRPr="0048443F" w:rsidRDefault="007F6A21" w:rsidP="007F6A21">
      <w:pPr>
        <w:numPr>
          <w:ilvl w:val="0"/>
          <w:numId w:val="44"/>
        </w:numPr>
        <w:spacing w:before="60" w:after="60" w:line="240" w:lineRule="auto"/>
        <w:ind w:left="2835" w:right="425"/>
        <w:jc w:val="both"/>
        <w:rPr>
          <w:rFonts w:ascii="Arial" w:eastAsia="Cambria" w:hAnsi="Arial" w:cs="Arial"/>
        </w:rPr>
      </w:pPr>
      <w:r w:rsidRPr="0048443F">
        <w:rPr>
          <w:rFonts w:ascii="Arial" w:eastAsia="Cambria" w:hAnsi="Arial" w:cs="Arial"/>
        </w:rPr>
        <w:t>Política de Diversificación e inclusión</w:t>
      </w:r>
    </w:p>
    <w:p w14:paraId="44526CD7" w14:textId="77777777" w:rsidR="007F6A21" w:rsidRPr="0048443F" w:rsidRDefault="007F6A21" w:rsidP="007F6A21">
      <w:pPr>
        <w:numPr>
          <w:ilvl w:val="0"/>
          <w:numId w:val="44"/>
        </w:numPr>
        <w:spacing w:before="60" w:after="60" w:line="240" w:lineRule="auto"/>
        <w:ind w:left="2835" w:right="425"/>
        <w:jc w:val="both"/>
        <w:rPr>
          <w:rFonts w:ascii="Arial" w:eastAsia="Cambria" w:hAnsi="Arial" w:cs="Arial"/>
        </w:rPr>
      </w:pPr>
      <w:r w:rsidRPr="0048443F">
        <w:rPr>
          <w:rFonts w:ascii="Arial" w:eastAsia="Cambria" w:hAnsi="Arial" w:cs="Arial"/>
        </w:rPr>
        <w:t>Políticas de Libre Asociación</w:t>
      </w:r>
    </w:p>
    <w:p w14:paraId="29263D3D" w14:textId="77777777" w:rsidR="007F6A21" w:rsidRPr="0048443F" w:rsidRDefault="007F6A21" w:rsidP="007F6A21">
      <w:pPr>
        <w:numPr>
          <w:ilvl w:val="0"/>
          <w:numId w:val="44"/>
        </w:numPr>
        <w:spacing w:before="60" w:after="60" w:line="240" w:lineRule="auto"/>
        <w:ind w:left="2835" w:right="425"/>
        <w:jc w:val="both"/>
        <w:rPr>
          <w:rFonts w:ascii="Arial" w:eastAsia="Cambria" w:hAnsi="Arial" w:cs="Arial"/>
        </w:rPr>
      </w:pPr>
      <w:r w:rsidRPr="0048443F">
        <w:rPr>
          <w:rFonts w:ascii="Arial" w:eastAsia="Cambria" w:hAnsi="Arial" w:cs="Arial"/>
        </w:rPr>
        <w:t>Políticas de Responsabilidad Social</w:t>
      </w:r>
    </w:p>
    <w:p w14:paraId="3B080B6D" w14:textId="77777777" w:rsidR="007F6A21" w:rsidRPr="00854A9E" w:rsidRDefault="007F6A21" w:rsidP="007F6A21">
      <w:pPr>
        <w:numPr>
          <w:ilvl w:val="0"/>
          <w:numId w:val="44"/>
        </w:numPr>
        <w:spacing w:before="60" w:after="60" w:line="240" w:lineRule="auto"/>
        <w:ind w:left="2835" w:right="425"/>
        <w:jc w:val="both"/>
        <w:rPr>
          <w:rFonts w:ascii="Arial" w:eastAsia="Cambria" w:hAnsi="Arial" w:cs="Arial"/>
        </w:rPr>
      </w:pPr>
      <w:r w:rsidRPr="00854A9E">
        <w:rPr>
          <w:rFonts w:ascii="Arial" w:eastAsia="Cambria" w:hAnsi="Arial" w:cs="Arial"/>
        </w:rPr>
        <w:t>Políticas contra el Trabajo Forzoso y el Trabajo Infantil</w:t>
      </w:r>
    </w:p>
    <w:p w14:paraId="3EAB2C44" w14:textId="77777777" w:rsidR="007F6A21" w:rsidRPr="00854A9E" w:rsidRDefault="007F6A21" w:rsidP="007F6A21">
      <w:pPr>
        <w:rPr>
          <w:rFonts w:ascii="Arial" w:eastAsia="Arial Unicode MS" w:hAnsi="Arial" w:cs="Arial"/>
          <w:b/>
          <w:smallCaps/>
          <w:color w:val="0C1825" w:themeColor="accent5" w:themeShade="80"/>
          <w:kern w:val="1"/>
          <w:sz w:val="20"/>
          <w:szCs w:val="20"/>
        </w:rPr>
      </w:pPr>
    </w:p>
    <w:p w14:paraId="4C50FC2D" w14:textId="77777777" w:rsidR="0074713B" w:rsidRDefault="0074713B" w:rsidP="007F6A21">
      <w:pPr>
        <w:rPr>
          <w:rFonts w:ascii="D-DIN Condensed" w:eastAsia="Arial Unicode MS" w:hAnsi="D-DIN Condensed" w:cs="Arial"/>
          <w:b/>
          <w:smallCaps/>
          <w:color w:val="0C1825" w:themeColor="accent5" w:themeShade="80"/>
          <w:kern w:val="1"/>
          <w:sz w:val="40"/>
          <w:szCs w:val="40"/>
        </w:rPr>
      </w:pPr>
    </w:p>
    <w:p w14:paraId="47CDF41C" w14:textId="0A53CFA1" w:rsidR="007F6A21" w:rsidRPr="00854A9E" w:rsidRDefault="007F6A21" w:rsidP="007F6A21">
      <w:pPr>
        <w:rPr>
          <w:rFonts w:ascii="D-DIN Condensed" w:eastAsia="Arial Unicode MS" w:hAnsi="D-DIN Condensed" w:cs="Arial"/>
          <w:b/>
          <w:smallCaps/>
          <w:color w:val="0C1825" w:themeColor="accent5" w:themeShade="80"/>
          <w:kern w:val="1"/>
          <w:sz w:val="40"/>
          <w:szCs w:val="40"/>
        </w:rPr>
      </w:pPr>
      <w:r w:rsidRPr="00854A9E">
        <w:rPr>
          <w:rFonts w:ascii="D-DIN Condensed" w:eastAsia="Arial Unicode MS" w:hAnsi="D-DIN Condensed" w:cs="Arial"/>
          <w:b/>
          <w:smallCaps/>
          <w:color w:val="0C1825" w:themeColor="accent5" w:themeShade="80"/>
          <w:kern w:val="1"/>
          <w:sz w:val="40"/>
          <w:szCs w:val="40"/>
        </w:rPr>
        <w:t>Compromiso con la Calidad, Salud y Medioambiente</w:t>
      </w:r>
    </w:p>
    <w:p w14:paraId="72778DE8" w14:textId="3C6ADAF4" w:rsidR="007F6A21" w:rsidRPr="002C6D9B" w:rsidRDefault="007F6A21" w:rsidP="007F6A21">
      <w:pPr>
        <w:spacing w:after="160" w:line="312" w:lineRule="auto"/>
        <w:ind w:right="-23"/>
        <w:jc w:val="both"/>
        <w:rPr>
          <w:rFonts w:ascii="Arial" w:eastAsia="Cambria" w:hAnsi="Arial" w:cs="Arial"/>
          <w:i/>
          <w:iCs/>
        </w:rPr>
      </w:pPr>
      <w:r w:rsidRPr="00854A9E">
        <w:rPr>
          <w:rFonts w:ascii="Arial" w:eastAsia="Cambria" w:hAnsi="Arial" w:cs="Arial"/>
        </w:rPr>
        <w:t xml:space="preserve">Con el objetivo de satisfacer plenamente las necesidades y expectativas de sus clientes, la Consultora se encuentra firmemente comprometida en mantener un proceso de Mejora Continua en la calidad de sus servicios. Como muestra de este compromiso, ha implementado un </w:t>
      </w:r>
      <w:r w:rsidR="002C6D9B" w:rsidRPr="002C6D9B">
        <w:rPr>
          <w:rFonts w:ascii="Arial-BoldMT" w:hAnsi="Arial-BoldMT"/>
          <w:b/>
          <w:bCs/>
          <w:color w:val="000000"/>
        </w:rPr>
        <w:t>Sistema de Gestión Integrado</w:t>
      </w:r>
      <w:r w:rsidR="002C6D9B" w:rsidRPr="002C6D9B">
        <w:rPr>
          <w:rFonts w:ascii="Arial-BoldMT" w:hAnsi="Arial-BoldMT"/>
          <w:b/>
          <w:bCs/>
          <w:color w:val="000000"/>
        </w:rPr>
        <w:br/>
        <w:t>(SGI)</w:t>
      </w:r>
      <w:r w:rsidR="002C6D9B" w:rsidRPr="002C6D9B">
        <w:rPr>
          <w:rFonts w:ascii="ArialMT" w:hAnsi="ArialMT"/>
          <w:color w:val="000000"/>
        </w:rPr>
        <w:t xml:space="preserve">, </w:t>
      </w:r>
      <w:r w:rsidR="002C6D9B" w:rsidRPr="002C6D9B">
        <w:rPr>
          <w:rFonts w:ascii="Arial" w:eastAsia="Cambria" w:hAnsi="Arial" w:cs="Arial"/>
        </w:rPr>
        <w:t>el cual se basa en las</w:t>
      </w:r>
      <w:r w:rsidR="002C6D9B" w:rsidRPr="002C6D9B">
        <w:rPr>
          <w:rFonts w:ascii="ArialMT" w:hAnsi="ArialMT"/>
          <w:color w:val="000000"/>
        </w:rPr>
        <w:t xml:space="preserve"> </w:t>
      </w:r>
      <w:r w:rsidR="002C6D9B" w:rsidRPr="002C6D9B">
        <w:rPr>
          <w:rFonts w:ascii="Arial-BoldMT" w:hAnsi="Arial-BoldMT"/>
          <w:b/>
          <w:bCs/>
          <w:color w:val="000000"/>
        </w:rPr>
        <w:t xml:space="preserve">Normas ISO 9001 </w:t>
      </w:r>
      <w:r w:rsidR="002C6D9B" w:rsidRPr="002C6D9B">
        <w:rPr>
          <w:rFonts w:ascii="Arial-ItalicMT" w:hAnsi="Arial-ItalicMT"/>
          <w:i/>
          <w:iCs/>
          <w:color w:val="000000"/>
        </w:rPr>
        <w:t xml:space="preserve">(Gestión de Calidad) </w:t>
      </w:r>
      <w:r w:rsidR="002C6D9B" w:rsidRPr="002C6D9B">
        <w:rPr>
          <w:rFonts w:ascii="Arial" w:eastAsia="Cambria" w:hAnsi="Arial" w:cs="Arial"/>
        </w:rPr>
        <w:t>Certificado por</w:t>
      </w:r>
      <w:r w:rsidR="002C6D9B" w:rsidRPr="002C6D9B">
        <w:rPr>
          <w:rFonts w:ascii="ArialMT" w:hAnsi="ArialMT"/>
          <w:color w:val="000000"/>
        </w:rPr>
        <w:t xml:space="preserve"> </w:t>
      </w:r>
      <w:r w:rsidR="002C6D9B" w:rsidRPr="002C6D9B">
        <w:rPr>
          <w:rFonts w:ascii="Arial" w:hAnsi="Arial" w:cs="Arial"/>
          <w:b/>
          <w:bCs/>
          <w:color w:val="000000"/>
        </w:rPr>
        <w:t>IQNET</w:t>
      </w:r>
      <w:r w:rsidR="002C6D9B" w:rsidRPr="002C6D9B">
        <w:rPr>
          <w:rFonts w:ascii="ArialMT" w:hAnsi="ArialMT"/>
          <w:color w:val="000000"/>
        </w:rPr>
        <w:t xml:space="preserve">, </w:t>
      </w:r>
      <w:r w:rsidR="002C6D9B" w:rsidRPr="002C6D9B">
        <w:rPr>
          <w:rFonts w:ascii="Arial-BoldMT" w:hAnsi="Arial-BoldMT"/>
          <w:b/>
          <w:bCs/>
          <w:color w:val="000000"/>
        </w:rPr>
        <w:t>ISO</w:t>
      </w:r>
      <w:r w:rsidR="002C6D9B" w:rsidRPr="002C6D9B">
        <w:rPr>
          <w:rFonts w:ascii="Arial-BoldMT" w:hAnsi="Arial-BoldMT"/>
          <w:b/>
          <w:bCs/>
          <w:color w:val="000000"/>
        </w:rPr>
        <w:br/>
        <w:t>14001</w:t>
      </w:r>
      <w:r w:rsidR="002C6D9B" w:rsidRPr="002C6D9B">
        <w:rPr>
          <w:rFonts w:ascii="Arial" w:eastAsia="Cambria" w:hAnsi="Arial" w:cs="Arial"/>
          <w:i/>
          <w:iCs/>
        </w:rPr>
        <w:t xml:space="preserve"> (Gestión Ambiental)</w:t>
      </w:r>
      <w:r w:rsidR="002C6D9B" w:rsidRPr="002C6D9B">
        <w:rPr>
          <w:rFonts w:ascii="Arial" w:eastAsia="Cambria" w:hAnsi="Arial" w:cs="Arial"/>
        </w:rPr>
        <w:t xml:space="preserve"> </w:t>
      </w:r>
      <w:r w:rsidR="002C6D9B" w:rsidRPr="002C6D9B">
        <w:rPr>
          <w:rFonts w:ascii="Arial" w:eastAsia="Cambria" w:hAnsi="Arial" w:cs="Arial"/>
        </w:rPr>
        <w:t xml:space="preserve">e </w:t>
      </w:r>
      <w:r w:rsidR="002C6D9B" w:rsidRPr="002C6D9B">
        <w:rPr>
          <w:rFonts w:ascii="Arial-BoldMT" w:hAnsi="Arial-BoldMT"/>
          <w:b/>
          <w:bCs/>
          <w:color w:val="000000"/>
        </w:rPr>
        <w:t xml:space="preserve">ISO 45001 </w:t>
      </w:r>
      <w:r w:rsidR="002C6D9B" w:rsidRPr="002C6D9B">
        <w:rPr>
          <w:rFonts w:ascii="Arial" w:eastAsia="Cambria" w:hAnsi="Arial" w:cs="Arial"/>
          <w:i/>
          <w:iCs/>
        </w:rPr>
        <w:t>(Gestión de Seguridad y Salud Ocupacional).</w:t>
      </w:r>
    </w:p>
    <w:p w14:paraId="4F218C85" w14:textId="6326F65D" w:rsidR="007F6A21" w:rsidRDefault="007F6A21" w:rsidP="007F6A21">
      <w:pPr>
        <w:spacing w:after="160" w:line="312" w:lineRule="auto"/>
        <w:ind w:right="-23"/>
        <w:jc w:val="both"/>
        <w:rPr>
          <w:rFonts w:ascii="Arial" w:eastAsia="Cambria" w:hAnsi="Arial" w:cs="Arial"/>
        </w:rPr>
      </w:pPr>
      <w:r w:rsidRPr="0048443F">
        <w:rPr>
          <w:rFonts w:ascii="Arial" w:eastAsia="Cambria" w:hAnsi="Arial" w:cs="Arial"/>
        </w:rPr>
        <w:t xml:space="preserve">Este Sistema de Gestión Integrado abarca todos los servicios ofrecidos por la </w:t>
      </w:r>
      <w:r>
        <w:rPr>
          <w:rFonts w:ascii="Arial" w:eastAsia="Cambria" w:hAnsi="Arial" w:cs="Arial"/>
        </w:rPr>
        <w:t>Consultor</w:t>
      </w:r>
      <w:r w:rsidRPr="0048443F">
        <w:rPr>
          <w:rFonts w:ascii="Arial" w:eastAsia="Cambria" w:hAnsi="Arial" w:cs="Arial"/>
        </w:rPr>
        <w:t xml:space="preserve">a y engloba cada uno de los procesos realizados para garantizar la entrega de un producto de excelencia. </w:t>
      </w:r>
    </w:p>
    <w:p w14:paraId="14F95627" w14:textId="77777777" w:rsidR="002C6D9B" w:rsidRPr="002C6D9B" w:rsidRDefault="002C6D9B" w:rsidP="007F6A21">
      <w:pPr>
        <w:spacing w:after="160" w:line="312" w:lineRule="auto"/>
        <w:ind w:right="-23"/>
        <w:jc w:val="both"/>
        <w:rPr>
          <w:rFonts w:ascii="Arial" w:eastAsia="Cambria" w:hAnsi="Arial" w:cs="Arial"/>
        </w:rPr>
      </w:pPr>
    </w:p>
    <w:tbl>
      <w:tblPr>
        <w:tblStyle w:val="TabladeCV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4581"/>
      </w:tblGrid>
      <w:tr w:rsidR="007F6A21" w:rsidRPr="00AE5F11" w14:paraId="2EBE5685" w14:textId="77777777" w:rsidTr="004406D5">
        <w:trPr>
          <w:trHeight w:val="5209"/>
        </w:trPr>
        <w:tc>
          <w:tcPr>
            <w:tcW w:w="5211" w:type="dxa"/>
          </w:tcPr>
          <w:p w14:paraId="5518A979" w14:textId="2084ACA5" w:rsidR="007F6A21" w:rsidRPr="00AE5F11" w:rsidRDefault="002C6D9B" w:rsidP="004406D5">
            <w:pPr>
              <w:rPr>
                <w:rFonts w:ascii="D-DIN Condensed" w:eastAsia="Arial Unicode MS" w:hAnsi="D-DIN Condensed" w:cs="Arial"/>
                <w:smallCaps/>
                <w:color w:val="AC4E0F"/>
                <w:kern w:val="1"/>
                <w:sz w:val="40"/>
                <w:szCs w:val="40"/>
                <w:lang w:val="es-AR"/>
              </w:rPr>
            </w:pPr>
            <w:r>
              <w:rPr>
                <w:rFonts w:ascii="DIN" w:eastAsia="Times New Roman" w:hAnsi="DIN"/>
                <w:noProof/>
                <w:sz w:val="21"/>
                <w:szCs w:val="21"/>
                <w:lang w:eastAsia="es-AR"/>
              </w:rPr>
              <w:drawing>
                <wp:anchor distT="0" distB="0" distL="114300" distR="114300" simplePos="0" relativeHeight="251836416" behindDoc="0" locked="0" layoutInCell="1" allowOverlap="1" wp14:anchorId="1CE0013F" wp14:editId="5C17F6D9">
                  <wp:simplePos x="0" y="0"/>
                  <wp:positionH relativeFrom="margin">
                    <wp:posOffset>83820</wp:posOffset>
                  </wp:positionH>
                  <wp:positionV relativeFrom="paragraph">
                    <wp:posOffset>274955</wp:posOffset>
                  </wp:positionV>
                  <wp:extent cx="3079750" cy="2460625"/>
                  <wp:effectExtent l="152400" t="152400" r="368300" b="358775"/>
                  <wp:wrapThrough wrapText="bothSides">
                    <wp:wrapPolygon edited="0">
                      <wp:start x="534" y="-1338"/>
                      <wp:lineTo x="-1069" y="-1003"/>
                      <wp:lineTo x="-1069" y="22241"/>
                      <wp:lineTo x="-668" y="23077"/>
                      <wp:lineTo x="1202" y="24248"/>
                      <wp:lineTo x="1336" y="24582"/>
                      <wp:lineTo x="21645" y="24582"/>
                      <wp:lineTo x="21778" y="24248"/>
                      <wp:lineTo x="23515" y="23077"/>
                      <wp:lineTo x="24049" y="20569"/>
                      <wp:lineTo x="24049" y="1672"/>
                      <wp:lineTo x="22446" y="-836"/>
                      <wp:lineTo x="22313" y="-1338"/>
                      <wp:lineTo x="534" y="-1338"/>
                    </wp:wrapPolygon>
                  </wp:wrapThrough>
                  <wp:docPr id="806160423" name="Imagen 152" descr="Imagen que contiene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13758" name="Imagen 152" descr="Imagen que contiene nombre de la empres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9750" cy="2460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5471" w:type="dxa"/>
          </w:tcPr>
          <w:p w14:paraId="2E2A7B06" w14:textId="77777777" w:rsidR="007F6A21" w:rsidRPr="00AE5F11" w:rsidRDefault="007F6A21" w:rsidP="004406D5">
            <w:pPr>
              <w:rPr>
                <w:rFonts w:ascii="D-DIN Condensed" w:eastAsia="Arial Unicode MS" w:hAnsi="D-DIN Condensed" w:cs="Arial"/>
                <w:smallCaps/>
                <w:color w:val="AC4E0F"/>
                <w:kern w:val="1"/>
                <w:sz w:val="40"/>
                <w:szCs w:val="40"/>
                <w:lang w:val="es-AR"/>
              </w:rPr>
            </w:pPr>
            <w:r w:rsidRPr="00AE5F11">
              <w:rPr>
                <w:rFonts w:ascii="Arial" w:eastAsia="Arial Unicode MS" w:hAnsi="Arial" w:cs="Arial"/>
                <w:smallCaps/>
                <w:noProof/>
                <w:color w:val="AC4E0F"/>
                <w:kern w:val="1"/>
                <w:sz w:val="32"/>
                <w:szCs w:val="32"/>
                <w:lang w:eastAsia="es-AR"/>
              </w:rPr>
              <mc:AlternateContent>
                <mc:Choice Requires="wps">
                  <w:drawing>
                    <wp:anchor distT="0" distB="0" distL="114300" distR="114300" simplePos="0" relativeHeight="251680768" behindDoc="1" locked="1" layoutInCell="1" allowOverlap="1" wp14:anchorId="53547098" wp14:editId="3F25E6FE">
                      <wp:simplePos x="0" y="0"/>
                      <wp:positionH relativeFrom="margin">
                        <wp:posOffset>-325120</wp:posOffset>
                      </wp:positionH>
                      <wp:positionV relativeFrom="paragraph">
                        <wp:posOffset>239395</wp:posOffset>
                      </wp:positionV>
                      <wp:extent cx="3057525" cy="2509520"/>
                      <wp:effectExtent l="19050" t="57150" r="104775" b="62230"/>
                      <wp:wrapNone/>
                      <wp:docPr id="197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509520"/>
                              </a:xfrm>
                              <a:prstGeom prst="roundRect">
                                <a:avLst>
                                  <a:gd name="adj" fmla="val 3791"/>
                                </a:avLst>
                              </a:prstGeom>
                              <a:solidFill>
                                <a:srgbClr val="232730"/>
                              </a:solidFill>
                              <a:ln w="34925">
                                <a:noFill/>
                                <a:headEnd/>
                                <a:tailEnd/>
                              </a:ln>
                              <a:effectLst>
                                <a:outerShdw blurRad="50800" dist="38100" algn="l" rotWithShape="0">
                                  <a:prstClr val="black">
                                    <a:alpha val="40000"/>
                                  </a:prstClr>
                                </a:outerShdw>
                                <a:softEdge rad="12700"/>
                              </a:effectLst>
                            </wps:spPr>
                            <wps:txbx>
                              <w:txbxContent>
                                <w:p w14:paraId="7143159F" w14:textId="77777777" w:rsidR="007F6A21" w:rsidRPr="00854A9E" w:rsidRDefault="007F6A21" w:rsidP="007F6A21">
                                  <w:pPr>
                                    <w:shd w:val="clear" w:color="auto" w:fill="232730"/>
                                    <w:rPr>
                                      <w:rFonts w:eastAsia="Times New Roman" w:cs="Arial"/>
                                      <w:b/>
                                      <w:color w:val="FFFFFF"/>
                                      <w:lang w:eastAsia="ar-SA"/>
                                    </w:rPr>
                                  </w:pPr>
                                  <w:r>
                                    <w:rPr>
                                      <w:rFonts w:eastAsia="Times New Roman" w:cs="Arial"/>
                                      <w:b/>
                                      <w:color w:val="FFFFFF"/>
                                      <w:lang w:eastAsia="ar-SA"/>
                                    </w:rPr>
                                    <w:t>G</w:t>
                                  </w:r>
                                  <w:r w:rsidRPr="00854A9E">
                                    <w:rPr>
                                      <w:rFonts w:eastAsia="Times New Roman" w:cs="Arial"/>
                                      <w:b/>
                                      <w:color w:val="FFFFFF"/>
                                      <w:lang w:eastAsia="ar-SA"/>
                                    </w:rPr>
                                    <w:t>arantizar a nuestros clientes los niveles de objetividad y confiabilidad necesarios en todas nuestras actividades.</w:t>
                                  </w:r>
                                  <w:r>
                                    <w:rPr>
                                      <w:rFonts w:eastAsia="Times New Roman" w:cs="Arial"/>
                                      <w:b/>
                                      <w:color w:val="FFFFFF"/>
                                      <w:lang w:eastAsia="ar-SA"/>
                                    </w:rPr>
                                    <w:t xml:space="preserve"> N</w:t>
                                  </w:r>
                                  <w:r w:rsidRPr="00854A9E">
                                    <w:rPr>
                                      <w:rFonts w:eastAsia="Times New Roman" w:cs="Arial"/>
                                      <w:b/>
                                      <w:color w:val="FFFFFF"/>
                                      <w:lang w:eastAsia="ar-SA"/>
                                    </w:rPr>
                                    <w:t>os esforzamos por ofrecer una prestación de servicios rápida, efectiva y demostramos flexibilidad ante sus cambiantes necesidades.</w:t>
                                  </w:r>
                                </w:p>
                                <w:p w14:paraId="35A1732B" w14:textId="77777777" w:rsidR="007F6A21" w:rsidRPr="00D40DFA" w:rsidRDefault="007F6A21" w:rsidP="007F6A21">
                                  <w:pPr>
                                    <w:shd w:val="clear" w:color="auto" w:fill="232730"/>
                                  </w:pPr>
                                  <w:r w:rsidRPr="00854A9E">
                                    <w:rPr>
                                      <w:rFonts w:eastAsia="Times New Roman" w:cs="Arial"/>
                                      <w:b/>
                                      <w:color w:val="FFFFFF"/>
                                      <w:lang w:eastAsia="ar-SA"/>
                                    </w:rPr>
                                    <w:t>En cada acción que emprendemos, buscamos reflejar nuestro compromiso con la Mejora y el logro de una mayor satisfacción</w:t>
                                  </w:r>
                                  <w:r>
                                    <w:rPr>
                                      <w:rFonts w:eastAsia="Times New Roman" w:cs="Arial"/>
                                      <w:b/>
                                      <w:color w:val="FFFFFF"/>
                                      <w:lang w:eastAsia="ar-SA"/>
                                    </w:rPr>
                                    <w:t xml:space="preserve"> de todos los involucrados en nuestra área de actividades</w:t>
                                  </w:r>
                                  <w:r w:rsidRPr="00854A9E">
                                    <w:rPr>
                                      <w:rFonts w:eastAsia="Times New Roman" w:cs="Arial"/>
                                      <w:b/>
                                      <w:color w:val="FFFFFF"/>
                                      <w:lang w:eastAsia="ar-S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3547098" id="_x0000_s1029" style="position:absolute;margin-left:-25.6pt;margin-top:18.85pt;width:240.75pt;height:197.6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" fillcolor="#232730" stroked="f" strokeweight="2.75pt">
                      <v:shadow on="t" color="black" opacity="26214f" origin="-.5" offset="3pt,0"/>
                      <v:textbox>
                        <w:txbxContent>
                          <w:p w14:paraId="7143159F" w14:textId="77777777" w:rsidR="007F6A21" w:rsidRPr="00854A9E" w:rsidRDefault="007F6A21" w:rsidP="007F6A21">
                            <w:pPr>
                              <w:shd w:val="clear" w:color="auto" w:fill="232730"/>
                              <w:rPr>
                                <w:rFonts w:eastAsia="Times New Roman" w:cs="Arial"/>
                                <w:b/>
                                <w:color w:val="FFFFFF"/>
                                <w:lang w:eastAsia="ar-SA"/>
                              </w:rPr>
                            </w:pPr>
                            <w:r>
                              <w:rPr>
                                <w:rFonts w:eastAsia="Times New Roman" w:cs="Arial"/>
                                <w:b/>
                                <w:color w:val="FFFFFF"/>
                                <w:lang w:eastAsia="ar-SA"/>
                              </w:rPr>
                              <w:t>G</w:t>
                            </w:r>
                            <w:r w:rsidRPr="00854A9E">
                              <w:rPr>
                                <w:rFonts w:eastAsia="Times New Roman" w:cs="Arial"/>
                                <w:b/>
                                <w:color w:val="FFFFFF"/>
                                <w:lang w:eastAsia="ar-SA"/>
                              </w:rPr>
                              <w:t>arantizar a nuestros clientes los niveles de objetividad y confiabilidad necesarios en todas nuestras actividades.</w:t>
                            </w:r>
                            <w:r>
                              <w:rPr>
                                <w:rFonts w:eastAsia="Times New Roman" w:cs="Arial"/>
                                <w:b/>
                                <w:color w:val="FFFFFF"/>
                                <w:lang w:eastAsia="ar-SA"/>
                              </w:rPr>
                              <w:t xml:space="preserve"> N</w:t>
                            </w:r>
                            <w:r w:rsidRPr="00854A9E">
                              <w:rPr>
                                <w:rFonts w:eastAsia="Times New Roman" w:cs="Arial"/>
                                <w:b/>
                                <w:color w:val="FFFFFF"/>
                                <w:lang w:eastAsia="ar-SA"/>
                              </w:rPr>
                              <w:t>os esforzamos por ofrecer una prestación de servicios rápida, efectiva y demostramos flexibilidad ante sus cambiantes necesidades.</w:t>
                            </w:r>
                          </w:p>
                          <w:p w14:paraId="35A1732B" w14:textId="77777777" w:rsidR="007F6A21" w:rsidRPr="00D40DFA" w:rsidRDefault="007F6A21" w:rsidP="007F6A21">
                            <w:pPr>
                              <w:shd w:val="clear" w:color="auto" w:fill="232730"/>
                            </w:pPr>
                            <w:r w:rsidRPr="00854A9E">
                              <w:rPr>
                                <w:rFonts w:eastAsia="Times New Roman" w:cs="Arial"/>
                                <w:b/>
                                <w:color w:val="FFFFFF"/>
                                <w:lang w:eastAsia="ar-SA"/>
                              </w:rPr>
                              <w:t>En cada acción que emprendemos, buscamos reflejar nuestro compromiso con la Mejora y el logro de una mayor satisfacción</w:t>
                            </w:r>
                            <w:r>
                              <w:rPr>
                                <w:rFonts w:eastAsia="Times New Roman" w:cs="Arial"/>
                                <w:b/>
                                <w:color w:val="FFFFFF"/>
                                <w:lang w:eastAsia="ar-SA"/>
                              </w:rPr>
                              <w:t xml:space="preserve"> de todos los involucrados en nuestra área de actividades</w:t>
                            </w:r>
                            <w:r w:rsidRPr="00854A9E">
                              <w:rPr>
                                <w:rFonts w:eastAsia="Times New Roman" w:cs="Arial"/>
                                <w:b/>
                                <w:color w:val="FFFFFF"/>
                                <w:lang w:eastAsia="ar-SA"/>
                              </w:rPr>
                              <w:t>.</w:t>
                            </w:r>
                          </w:p>
                        </w:txbxContent>
                      </v:textbox>
                      <w10:wrap anchorx="margin"/>
                      <w10:anchorlock/>
                    </v:roundrect>
                  </w:pict>
                </mc:Fallback>
              </mc:AlternateContent>
            </w:r>
          </w:p>
        </w:tc>
      </w:tr>
    </w:tbl>
    <w:p w14:paraId="5709EEC7" w14:textId="77777777" w:rsidR="007F6A21" w:rsidRPr="00AE5F11" w:rsidRDefault="007F6A21" w:rsidP="007F6A21">
      <w:pPr>
        <w:spacing w:after="160" w:line="312" w:lineRule="auto"/>
        <w:rPr>
          <w:rFonts w:ascii="D-DIN Condensed" w:eastAsia="Arial Unicode MS" w:hAnsi="D-DIN Condensed" w:cs="Arial"/>
          <w:smallCaps/>
          <w:color w:val="AC4E0F"/>
          <w:kern w:val="1"/>
          <w:sz w:val="40"/>
          <w:szCs w:val="40"/>
        </w:rPr>
      </w:pPr>
      <w:r w:rsidRPr="00AE5F11">
        <w:rPr>
          <w:rFonts w:ascii="D-DIN Condensed" w:eastAsia="Arial Unicode MS" w:hAnsi="D-DIN Condensed" w:cs="Arial"/>
          <w:smallCaps/>
          <w:color w:val="AC4E0F"/>
          <w:kern w:val="1"/>
          <w:sz w:val="40"/>
          <w:szCs w:val="40"/>
        </w:rPr>
        <w:br w:type="page"/>
      </w:r>
    </w:p>
    <w:p w14:paraId="331A268E" w14:textId="77777777" w:rsidR="007F6A21" w:rsidRPr="0010109A" w:rsidRDefault="007F6A21" w:rsidP="007F6A21">
      <w:pPr>
        <w:spacing w:after="160" w:line="312" w:lineRule="auto"/>
        <w:jc w:val="both"/>
        <w:rPr>
          <w:rFonts w:ascii="Arial" w:eastAsia="Times New Roman" w:hAnsi="Arial" w:cs="Arial"/>
          <w:color w:val="232730"/>
          <w:sz w:val="21"/>
          <w:szCs w:val="21"/>
          <w:lang w:eastAsia="ar-SA"/>
        </w:rPr>
      </w:pPr>
    </w:p>
    <w:p w14:paraId="0D45DC66" w14:textId="77777777" w:rsidR="007F6A21" w:rsidRPr="00F44DAA" w:rsidRDefault="007F6A21" w:rsidP="007F6A21">
      <w:pPr>
        <w:spacing w:after="160" w:line="312" w:lineRule="auto"/>
        <w:rPr>
          <w:rFonts w:ascii="D-DIN Condensed" w:eastAsia="Arial Unicode MS" w:hAnsi="D-DIN Condensed" w:cs="Arial"/>
          <w:b/>
          <w:smallCaps/>
          <w:color w:val="0C1825" w:themeColor="accent5" w:themeShade="80"/>
          <w:kern w:val="1"/>
          <w:sz w:val="40"/>
          <w:szCs w:val="40"/>
        </w:rPr>
      </w:pPr>
      <w:r>
        <w:rPr>
          <w:rFonts w:ascii="D-DIN Condensed" w:eastAsia="Arial Unicode MS" w:hAnsi="D-DIN Condensed" w:cs="Arial"/>
          <w:b/>
          <w:smallCaps/>
          <w:color w:val="0C1825" w:themeColor="accent5" w:themeShade="80"/>
          <w:kern w:val="1"/>
          <w:sz w:val="40"/>
          <w:szCs w:val="40"/>
        </w:rPr>
        <w:t>Ser</w:t>
      </w:r>
      <w:r w:rsidRPr="00F44DAA">
        <w:rPr>
          <w:rFonts w:ascii="D-DIN Condensed" w:eastAsia="Arial Unicode MS" w:hAnsi="D-DIN Condensed" w:cs="Arial"/>
          <w:b/>
          <w:smallCaps/>
          <w:color w:val="0C1825" w:themeColor="accent5" w:themeShade="80"/>
          <w:kern w:val="1"/>
          <w:sz w:val="40"/>
          <w:szCs w:val="40"/>
        </w:rPr>
        <w:t>vicios Ofrecidos</w:t>
      </w:r>
    </w:p>
    <w:p w14:paraId="4C24DB1E" w14:textId="77777777" w:rsidR="007F6A21" w:rsidRDefault="007F6A21" w:rsidP="007F6A21">
      <w:pPr>
        <w:spacing w:after="160" w:line="312" w:lineRule="auto"/>
        <w:jc w:val="both"/>
        <w:rPr>
          <w:rFonts w:ascii="Arial" w:eastAsia="Times New Roman" w:hAnsi="Arial" w:cs="Arial"/>
          <w:color w:val="232730"/>
          <w:sz w:val="21"/>
          <w:szCs w:val="21"/>
          <w:lang w:eastAsia="ar-SA"/>
        </w:rPr>
      </w:pPr>
      <w:r w:rsidRPr="007313FB">
        <w:rPr>
          <w:rFonts w:ascii="Arial" w:eastAsia="Times New Roman" w:hAnsi="Arial" w:cs="Arial"/>
          <w:color w:val="232730"/>
          <w:sz w:val="21"/>
          <w:szCs w:val="21"/>
          <w:lang w:eastAsia="ar-SA"/>
        </w:rPr>
        <w:t>JVP Consultores S.A. brinda el apoyo necesario para que sus clientes logren alcanzar sus objetivos, teniendo en cuenta, de manera fundamental, el equilibrio entre los aspectos ambientales, sociales y económico-financieros de sus negocios.</w:t>
      </w:r>
    </w:p>
    <w:p w14:paraId="3CF6F23A" w14:textId="77777777" w:rsidR="007F6A21" w:rsidRDefault="007F6A21" w:rsidP="007F6A21">
      <w:pPr>
        <w:spacing w:after="160" w:line="312" w:lineRule="auto"/>
        <w:jc w:val="both"/>
        <w:rPr>
          <w:rFonts w:ascii="Arial" w:eastAsia="Times New Roman" w:hAnsi="Arial" w:cs="Arial"/>
          <w:color w:val="232730"/>
          <w:sz w:val="21"/>
          <w:szCs w:val="21"/>
          <w:lang w:eastAsia="ar-SA"/>
        </w:rPr>
      </w:pPr>
    </w:p>
    <w:p w14:paraId="68B77D39" w14:textId="77777777" w:rsidR="007F6A21" w:rsidRDefault="007F6A21" w:rsidP="007F6A21">
      <w:pPr>
        <w:spacing w:after="160" w:line="312" w:lineRule="auto"/>
        <w:jc w:val="both"/>
        <w:rPr>
          <w:rFonts w:ascii="Arial" w:eastAsia="Times New Roman" w:hAnsi="Arial" w:cs="Arial"/>
          <w:color w:val="232730"/>
          <w:sz w:val="21"/>
          <w:szCs w:val="21"/>
          <w:lang w:eastAsia="ar-SA"/>
        </w:rPr>
      </w:pPr>
      <w:r w:rsidRPr="007313FB">
        <w:rPr>
          <w:rFonts w:ascii="Arial" w:eastAsia="Times New Roman" w:hAnsi="Arial" w:cs="Arial"/>
          <w:color w:val="232730"/>
          <w:sz w:val="21"/>
          <w:szCs w:val="21"/>
          <w:lang w:eastAsia="ar-SA"/>
        </w:rPr>
        <w:t>Se ofrecen soluciones realistas que reflejan el conocimiento y la comprensión de que cada cliente es único. Por lo tanto, se reconoce la importancia de proporcionar soluciones personalizadas según cada caso.</w:t>
      </w:r>
    </w:p>
    <w:p w14:paraId="624BF1F6" w14:textId="77777777" w:rsidR="007F6A21" w:rsidRDefault="007F6A21" w:rsidP="007F6A21">
      <w:pPr>
        <w:spacing w:after="160" w:line="312" w:lineRule="auto"/>
        <w:jc w:val="both"/>
        <w:rPr>
          <w:rFonts w:ascii="Arial" w:eastAsia="Times New Roman" w:hAnsi="Arial" w:cs="Arial"/>
          <w:color w:val="232730"/>
          <w:sz w:val="21"/>
          <w:szCs w:val="21"/>
          <w:lang w:eastAsia="ar-SA"/>
        </w:rPr>
      </w:pPr>
    </w:p>
    <w:p w14:paraId="168E46AF" w14:textId="77777777" w:rsidR="007F6A21" w:rsidRPr="0010109A" w:rsidRDefault="007F6A21" w:rsidP="007F6A21">
      <w:pPr>
        <w:spacing w:after="160" w:line="312" w:lineRule="auto"/>
        <w:jc w:val="both"/>
        <w:rPr>
          <w:rFonts w:ascii="Arial" w:eastAsia="Times New Roman" w:hAnsi="Arial" w:cs="Arial"/>
          <w:color w:val="232730"/>
          <w:sz w:val="21"/>
          <w:szCs w:val="21"/>
          <w:lang w:eastAsia="ar-SA"/>
        </w:rPr>
      </w:pPr>
      <w:r w:rsidRPr="00AE5F11">
        <w:rPr>
          <w:rFonts w:ascii="Arial" w:eastAsia="Times New Roman" w:hAnsi="Arial" w:cs="Arial"/>
          <w:noProof/>
          <w:sz w:val="21"/>
          <w:szCs w:val="21"/>
          <w:lang w:eastAsia="es-AR"/>
        </w:rPr>
        <mc:AlternateContent>
          <mc:Choice Requires="wpg">
            <w:drawing>
              <wp:anchor distT="0" distB="0" distL="114300" distR="114300" simplePos="0" relativeHeight="251695104" behindDoc="0" locked="0" layoutInCell="1" allowOverlap="1" wp14:anchorId="14A340F8" wp14:editId="56002B0E">
                <wp:simplePos x="0" y="0"/>
                <wp:positionH relativeFrom="column">
                  <wp:posOffset>159488</wp:posOffset>
                </wp:positionH>
                <wp:positionV relativeFrom="paragraph">
                  <wp:posOffset>441487</wp:posOffset>
                </wp:positionV>
                <wp:extent cx="6173440" cy="2777492"/>
                <wp:effectExtent l="0" t="0" r="0" b="41910"/>
                <wp:wrapNone/>
                <wp:docPr id="19751" name="Grupo 13"/>
                <wp:cNvGraphicFramePr/>
                <a:graphic xmlns:a="http://schemas.openxmlformats.org/drawingml/2006/main">
                  <a:graphicData uri="http://schemas.microsoft.com/office/word/2010/wordprocessingGroup">
                    <wpg:wgp>
                      <wpg:cNvGrpSpPr/>
                      <wpg:grpSpPr>
                        <a:xfrm>
                          <a:off x="0" y="0"/>
                          <a:ext cx="6173440" cy="2777492"/>
                          <a:chOff x="-577930" y="0"/>
                          <a:chExt cx="11693610" cy="5938790"/>
                        </a:xfrm>
                      </wpg:grpSpPr>
                      <wps:wsp>
                        <wps:cNvPr id="19752" name="Rectangle 80"/>
                        <wps:cNvSpPr>
                          <a:spLocks noChangeArrowheads="1"/>
                        </wps:cNvSpPr>
                        <wps:spPr bwMode="auto">
                          <a:xfrm>
                            <a:off x="0" y="0"/>
                            <a:ext cx="182880" cy="1269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DCBFC96" w14:textId="77777777" w:rsidR="007F6A21" w:rsidRPr="00B83197" w:rsidRDefault="007F6A21" w:rsidP="007F6A21">
                              <w:pPr>
                                <w:rPr>
                                  <w:rFonts w:ascii="Arial" w:hAnsi="Arial" w:cs="Arial"/>
                                </w:rPr>
                              </w:pPr>
                            </w:p>
                          </w:txbxContent>
                        </wps:txbx>
                        <wps:bodyPr vert="horz" wrap="square" lIns="91440" tIns="126960" rIns="91440" bIns="0" numCol="1" anchor="ctr" anchorCtr="0" compatLnSpc="1">
                          <a:prstTxWarp prst="textNoShape">
                            <a:avLst/>
                          </a:prstTxWarp>
                          <a:noAutofit/>
                        </wps:bodyPr>
                      </wps:wsp>
                      <wps:wsp>
                        <wps:cNvPr id="19753" name="Rectangle 82"/>
                        <wps:cNvSpPr>
                          <a:spLocks noChangeArrowheads="1"/>
                        </wps:cNvSpPr>
                        <wps:spPr bwMode="auto">
                          <a:xfrm>
                            <a:off x="0" y="102572"/>
                            <a:ext cx="184731" cy="36933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noAutofit/>
                        </wps:bodyPr>
                      </wps:wsp>
                      <wpg:grpSp>
                        <wpg:cNvPr id="19754" name="Group 40"/>
                        <wpg:cNvGrpSpPr>
                          <a:grpSpLocks noChangeAspect="1"/>
                        </wpg:cNvGrpSpPr>
                        <wpg:grpSpPr>
                          <a:xfrm>
                            <a:off x="159719" y="346917"/>
                            <a:ext cx="9564624" cy="4833275"/>
                            <a:chOff x="159720" y="328298"/>
                            <a:chExt cx="7467600" cy="3773589"/>
                          </a:xfrm>
                          <a:effectLst>
                            <a:outerShdw blurRad="50800" dist="38100" dir="2700000" algn="tl" rotWithShape="0">
                              <a:prstClr val="black">
                                <a:alpha val="40000"/>
                              </a:prstClr>
                            </a:outerShdw>
                          </a:effectLst>
                        </wpg:grpSpPr>
                        <wps:wsp>
                          <wps:cNvPr id="19755" name="Freeform: Shape 41"/>
                          <wps:cNvSpPr/>
                          <wps:spPr>
                            <a:xfrm>
                              <a:off x="159720" y="328298"/>
                              <a:ext cx="7467600" cy="3756365"/>
                            </a:xfrm>
                            <a:custGeom>
                              <a:avLst/>
                              <a:gdLst>
                                <a:gd name="connsiteX0" fmla="*/ 3733800 w 7467600"/>
                                <a:gd name="connsiteY0" fmla="*/ 0 h 3733800"/>
                                <a:gd name="connsiteX1" fmla="*/ 7467600 w 7467600"/>
                                <a:gd name="connsiteY1" fmla="*/ 3733800 h 3733800"/>
                                <a:gd name="connsiteX2" fmla="*/ 0 w 7467600"/>
                                <a:gd name="connsiteY2" fmla="*/ 3733800 h 3733800"/>
                                <a:gd name="connsiteX3" fmla="*/ 3733800 w 7467600"/>
                                <a:gd name="connsiteY3" fmla="*/ 0 h 3733800"/>
                              </a:gdLst>
                              <a:ahLst/>
                              <a:cxnLst>
                                <a:cxn ang="0">
                                  <a:pos x="connsiteX0" y="connsiteY0"/>
                                </a:cxn>
                                <a:cxn ang="0">
                                  <a:pos x="connsiteX1" y="connsiteY1"/>
                                </a:cxn>
                                <a:cxn ang="0">
                                  <a:pos x="connsiteX2" y="connsiteY2"/>
                                </a:cxn>
                                <a:cxn ang="0">
                                  <a:pos x="connsiteX3" y="connsiteY3"/>
                                </a:cxn>
                              </a:cxnLst>
                              <a:rect l="l" t="t" r="r" b="b"/>
                              <a:pathLst>
                                <a:path w="7467600" h="3733800">
                                  <a:moveTo>
                                    <a:pt x="3733800" y="0"/>
                                  </a:moveTo>
                                  <a:cubicBezTo>
                                    <a:pt x="5795921" y="0"/>
                                    <a:pt x="7467600" y="1671679"/>
                                    <a:pt x="7467600" y="3733800"/>
                                  </a:cubicBezTo>
                                  <a:lnTo>
                                    <a:pt x="0" y="3733800"/>
                                  </a:lnTo>
                                  <a:cubicBezTo>
                                    <a:pt x="0" y="1671679"/>
                                    <a:pt x="1671679" y="0"/>
                                    <a:pt x="3733800" y="0"/>
                                  </a:cubicBezTo>
                                  <a:close/>
                                </a:path>
                              </a:pathLst>
                            </a:custGeom>
                            <a:solidFill>
                              <a:sysClr val="windowText" lastClr="000000">
                                <a:alpha val="8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756" name="Freeform: Shape 42"/>
                          <wps:cNvSpPr/>
                          <wps:spPr>
                            <a:xfrm>
                              <a:off x="657565" y="852666"/>
                              <a:ext cx="6471919" cy="3235960"/>
                            </a:xfrm>
                            <a:custGeom>
                              <a:avLst/>
                              <a:gdLst>
                                <a:gd name="connsiteX0" fmla="*/ 3235960 w 6471920"/>
                                <a:gd name="connsiteY0" fmla="*/ 0 h 3235960"/>
                                <a:gd name="connsiteX1" fmla="*/ 6471920 w 6471920"/>
                                <a:gd name="connsiteY1" fmla="*/ 3235960 h 3235960"/>
                                <a:gd name="connsiteX2" fmla="*/ 0 w 6471920"/>
                                <a:gd name="connsiteY2" fmla="*/ 3235960 h 3235960"/>
                                <a:gd name="connsiteX3" fmla="*/ 3235960 w 6471920"/>
                                <a:gd name="connsiteY3" fmla="*/ 0 h 3235960"/>
                              </a:gdLst>
                              <a:ahLst/>
                              <a:cxnLst>
                                <a:cxn ang="0">
                                  <a:pos x="connsiteX0" y="connsiteY0"/>
                                </a:cxn>
                                <a:cxn ang="0">
                                  <a:pos x="connsiteX1" y="connsiteY1"/>
                                </a:cxn>
                                <a:cxn ang="0">
                                  <a:pos x="connsiteX2" y="connsiteY2"/>
                                </a:cxn>
                                <a:cxn ang="0">
                                  <a:pos x="connsiteX3" y="connsiteY3"/>
                                </a:cxn>
                              </a:cxnLst>
                              <a:rect l="l" t="t" r="r" b="b"/>
                              <a:pathLst>
                                <a:path w="6471920" h="3235960">
                                  <a:moveTo>
                                    <a:pt x="3235960" y="0"/>
                                  </a:moveTo>
                                  <a:cubicBezTo>
                                    <a:pt x="5023131" y="0"/>
                                    <a:pt x="6471920" y="1448789"/>
                                    <a:pt x="6471920" y="3235960"/>
                                  </a:cubicBezTo>
                                  <a:lnTo>
                                    <a:pt x="0" y="3235960"/>
                                  </a:lnTo>
                                  <a:cubicBezTo>
                                    <a:pt x="0" y="1448789"/>
                                    <a:pt x="1448790" y="0"/>
                                    <a:pt x="3235960" y="0"/>
                                  </a:cubicBezTo>
                                  <a:close/>
                                </a:path>
                              </a:pathLst>
                            </a:custGeom>
                            <a:solidFill>
                              <a:sysClr val="windowText" lastClr="000000">
                                <a:alpha val="8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757" name="Freeform: Shape 43"/>
                          <wps:cNvSpPr/>
                          <wps:spPr>
                            <a:xfrm>
                              <a:off x="1155405" y="1350506"/>
                              <a:ext cx="5476240" cy="2738120"/>
                            </a:xfrm>
                            <a:custGeom>
                              <a:avLst/>
                              <a:gdLst>
                                <a:gd name="connsiteX0" fmla="*/ 2738120 w 5476240"/>
                                <a:gd name="connsiteY0" fmla="*/ 0 h 2738120"/>
                                <a:gd name="connsiteX1" fmla="*/ 5476240 w 5476240"/>
                                <a:gd name="connsiteY1" fmla="*/ 2738120 h 2738120"/>
                                <a:gd name="connsiteX2" fmla="*/ 0 w 5476240"/>
                                <a:gd name="connsiteY2" fmla="*/ 2738120 h 2738120"/>
                                <a:gd name="connsiteX3" fmla="*/ 2738120 w 5476240"/>
                                <a:gd name="connsiteY3" fmla="*/ 0 h 2738120"/>
                              </a:gdLst>
                              <a:ahLst/>
                              <a:cxnLst>
                                <a:cxn ang="0">
                                  <a:pos x="connsiteX0" y="connsiteY0"/>
                                </a:cxn>
                                <a:cxn ang="0">
                                  <a:pos x="connsiteX1" y="connsiteY1"/>
                                </a:cxn>
                                <a:cxn ang="0">
                                  <a:pos x="connsiteX2" y="connsiteY2"/>
                                </a:cxn>
                                <a:cxn ang="0">
                                  <a:pos x="connsiteX3" y="connsiteY3"/>
                                </a:cxn>
                              </a:cxnLst>
                              <a:rect l="l" t="t" r="r" b="b"/>
                              <a:pathLst>
                                <a:path w="5476240" h="2738120">
                                  <a:moveTo>
                                    <a:pt x="2738120" y="0"/>
                                  </a:moveTo>
                                  <a:cubicBezTo>
                                    <a:pt x="4250342" y="0"/>
                                    <a:pt x="5476240" y="1225898"/>
                                    <a:pt x="5476240" y="2738120"/>
                                  </a:cubicBezTo>
                                  <a:lnTo>
                                    <a:pt x="0" y="2738120"/>
                                  </a:lnTo>
                                  <a:cubicBezTo>
                                    <a:pt x="0" y="1225898"/>
                                    <a:pt x="1225899" y="0"/>
                                    <a:pt x="2738120" y="0"/>
                                  </a:cubicBezTo>
                                  <a:close/>
                                </a:path>
                              </a:pathLst>
                            </a:custGeom>
                            <a:solidFill>
                              <a:sysClr val="windowText" lastClr="000000">
                                <a:alpha val="8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758" name="Freeform: Shape 44"/>
                          <wps:cNvSpPr/>
                          <wps:spPr>
                            <a:xfrm>
                              <a:off x="1653245" y="1861607"/>
                              <a:ext cx="4480560" cy="2240280"/>
                            </a:xfrm>
                            <a:custGeom>
                              <a:avLst/>
                              <a:gdLst>
                                <a:gd name="connsiteX0" fmla="*/ 2240280 w 4480560"/>
                                <a:gd name="connsiteY0" fmla="*/ 0 h 2240280"/>
                                <a:gd name="connsiteX1" fmla="*/ 4480560 w 4480560"/>
                                <a:gd name="connsiteY1" fmla="*/ 2240280 h 2240280"/>
                                <a:gd name="connsiteX2" fmla="*/ 0 w 4480560"/>
                                <a:gd name="connsiteY2" fmla="*/ 2240280 h 2240280"/>
                                <a:gd name="connsiteX3" fmla="*/ 2240280 w 4480560"/>
                                <a:gd name="connsiteY3" fmla="*/ 0 h 2240280"/>
                              </a:gdLst>
                              <a:ahLst/>
                              <a:cxnLst>
                                <a:cxn ang="0">
                                  <a:pos x="connsiteX0" y="connsiteY0"/>
                                </a:cxn>
                                <a:cxn ang="0">
                                  <a:pos x="connsiteX1" y="connsiteY1"/>
                                </a:cxn>
                                <a:cxn ang="0">
                                  <a:pos x="connsiteX2" y="connsiteY2"/>
                                </a:cxn>
                                <a:cxn ang="0">
                                  <a:pos x="connsiteX3" y="connsiteY3"/>
                                </a:cxn>
                              </a:cxnLst>
                              <a:rect l="l" t="t" r="r" b="b"/>
                              <a:pathLst>
                                <a:path w="4480560" h="2240280">
                                  <a:moveTo>
                                    <a:pt x="2240280" y="0"/>
                                  </a:moveTo>
                                  <a:cubicBezTo>
                                    <a:pt x="3477552" y="0"/>
                                    <a:pt x="4480560" y="1003008"/>
                                    <a:pt x="4480560" y="2240280"/>
                                  </a:cubicBezTo>
                                  <a:lnTo>
                                    <a:pt x="0" y="2240280"/>
                                  </a:lnTo>
                                  <a:cubicBezTo>
                                    <a:pt x="0" y="1003008"/>
                                    <a:pt x="1003008" y="0"/>
                                    <a:pt x="2240280" y="0"/>
                                  </a:cubicBezTo>
                                  <a:close/>
                                </a:path>
                              </a:pathLst>
                            </a:custGeom>
                            <a:solidFill>
                              <a:sysClr val="windowText" lastClr="000000">
                                <a:alpha val="8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759" name="Freeform: Shape 45"/>
                          <wps:cNvSpPr/>
                          <wps:spPr>
                            <a:xfrm>
                              <a:off x="2151085" y="2346185"/>
                              <a:ext cx="3484880" cy="1742440"/>
                            </a:xfrm>
                            <a:custGeom>
                              <a:avLst/>
                              <a:gdLst>
                                <a:gd name="connsiteX0" fmla="*/ 1742440 w 3484880"/>
                                <a:gd name="connsiteY0" fmla="*/ 0 h 1742440"/>
                                <a:gd name="connsiteX1" fmla="*/ 3484880 w 3484880"/>
                                <a:gd name="connsiteY1" fmla="*/ 1742440 h 1742440"/>
                                <a:gd name="connsiteX2" fmla="*/ 0 w 3484880"/>
                                <a:gd name="connsiteY2" fmla="*/ 1742440 h 1742440"/>
                                <a:gd name="connsiteX3" fmla="*/ 1742440 w 3484880"/>
                                <a:gd name="connsiteY3" fmla="*/ 0 h 1742440"/>
                              </a:gdLst>
                              <a:ahLst/>
                              <a:cxnLst>
                                <a:cxn ang="0">
                                  <a:pos x="connsiteX0" y="connsiteY0"/>
                                </a:cxn>
                                <a:cxn ang="0">
                                  <a:pos x="connsiteX1" y="connsiteY1"/>
                                </a:cxn>
                                <a:cxn ang="0">
                                  <a:pos x="connsiteX2" y="connsiteY2"/>
                                </a:cxn>
                                <a:cxn ang="0">
                                  <a:pos x="connsiteX3" y="connsiteY3"/>
                                </a:cxn>
                              </a:cxnLst>
                              <a:rect l="l" t="t" r="r" b="b"/>
                              <a:pathLst>
                                <a:path w="3484880" h="1742440">
                                  <a:moveTo>
                                    <a:pt x="1742440" y="0"/>
                                  </a:moveTo>
                                  <a:cubicBezTo>
                                    <a:pt x="2704763" y="0"/>
                                    <a:pt x="3484880" y="780117"/>
                                    <a:pt x="3484880" y="1742440"/>
                                  </a:cubicBezTo>
                                  <a:lnTo>
                                    <a:pt x="0" y="1742440"/>
                                  </a:lnTo>
                                  <a:cubicBezTo>
                                    <a:pt x="0" y="780117"/>
                                    <a:pt x="780117" y="0"/>
                                    <a:pt x="1742440" y="0"/>
                                  </a:cubicBezTo>
                                  <a:close/>
                                </a:path>
                              </a:pathLst>
                            </a:custGeom>
                            <a:solidFill>
                              <a:sysClr val="windowText" lastClr="000000">
                                <a:alpha val="8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760" name="Freeform: Shape 46"/>
                          <wps:cNvSpPr/>
                          <wps:spPr>
                            <a:xfrm>
                              <a:off x="2649816" y="2844915"/>
                              <a:ext cx="2487419" cy="1243711"/>
                            </a:xfrm>
                            <a:custGeom>
                              <a:avLst/>
                              <a:gdLst>
                                <a:gd name="connsiteX0" fmla="*/ 1243709 w 2487419"/>
                                <a:gd name="connsiteY0" fmla="*/ 0 h 1243710"/>
                                <a:gd name="connsiteX1" fmla="*/ 2487419 w 2487419"/>
                                <a:gd name="connsiteY1" fmla="*/ 1243710 h 1243710"/>
                                <a:gd name="connsiteX2" fmla="*/ 0 w 2487419"/>
                                <a:gd name="connsiteY2" fmla="*/ 1243710 h 1243710"/>
                                <a:gd name="connsiteX3" fmla="*/ 1243709 w 2487419"/>
                                <a:gd name="connsiteY3" fmla="*/ 0 h 1243710"/>
                              </a:gdLst>
                              <a:ahLst/>
                              <a:cxnLst>
                                <a:cxn ang="0">
                                  <a:pos x="connsiteX0" y="connsiteY0"/>
                                </a:cxn>
                                <a:cxn ang="0">
                                  <a:pos x="connsiteX1" y="connsiteY1"/>
                                </a:cxn>
                                <a:cxn ang="0">
                                  <a:pos x="connsiteX2" y="connsiteY2"/>
                                </a:cxn>
                                <a:cxn ang="0">
                                  <a:pos x="connsiteX3" y="connsiteY3"/>
                                </a:cxn>
                              </a:cxnLst>
                              <a:rect l="l" t="t" r="r" b="b"/>
                              <a:pathLst>
                                <a:path w="2487419" h="1243710">
                                  <a:moveTo>
                                    <a:pt x="1243709" y="0"/>
                                  </a:moveTo>
                                  <a:cubicBezTo>
                                    <a:pt x="1930591" y="0"/>
                                    <a:pt x="2487419" y="556828"/>
                                    <a:pt x="2487419" y="1243710"/>
                                  </a:cubicBezTo>
                                  <a:lnTo>
                                    <a:pt x="0" y="1243710"/>
                                  </a:lnTo>
                                  <a:cubicBezTo>
                                    <a:pt x="0" y="556828"/>
                                    <a:pt x="556827" y="0"/>
                                    <a:pt x="1243709" y="0"/>
                                  </a:cubicBezTo>
                                  <a:close/>
                                </a:path>
                              </a:pathLst>
                            </a:custGeom>
                            <a:solidFill>
                              <a:sysClr val="windowText" lastClr="000000">
                                <a:alpha val="8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761" name="Freeform: Shape 47"/>
                          <wps:cNvSpPr/>
                          <wps:spPr>
                            <a:xfrm>
                              <a:off x="3146765" y="3249037"/>
                              <a:ext cx="1493520" cy="746760"/>
                            </a:xfrm>
                            <a:custGeom>
                              <a:avLst/>
                              <a:gdLst>
                                <a:gd name="connsiteX0" fmla="*/ 746760 w 1493520"/>
                                <a:gd name="connsiteY0" fmla="*/ 0 h 746760"/>
                                <a:gd name="connsiteX1" fmla="*/ 1493520 w 1493520"/>
                                <a:gd name="connsiteY1" fmla="*/ 746760 h 746760"/>
                                <a:gd name="connsiteX2" fmla="*/ 0 w 1493520"/>
                                <a:gd name="connsiteY2" fmla="*/ 746760 h 746760"/>
                                <a:gd name="connsiteX3" fmla="*/ 746760 w 1493520"/>
                                <a:gd name="connsiteY3" fmla="*/ 0 h 746760"/>
                              </a:gdLst>
                              <a:ahLst/>
                              <a:cxnLst>
                                <a:cxn ang="0">
                                  <a:pos x="connsiteX0" y="connsiteY0"/>
                                </a:cxn>
                                <a:cxn ang="0">
                                  <a:pos x="connsiteX1" y="connsiteY1"/>
                                </a:cxn>
                                <a:cxn ang="0">
                                  <a:pos x="connsiteX2" y="connsiteY2"/>
                                </a:cxn>
                                <a:cxn ang="0">
                                  <a:pos x="connsiteX3" y="connsiteY3"/>
                                </a:cxn>
                              </a:cxnLst>
                              <a:rect l="l" t="t" r="r" b="b"/>
                              <a:pathLst>
                                <a:path w="1493520" h="746760">
                                  <a:moveTo>
                                    <a:pt x="746760" y="0"/>
                                  </a:moveTo>
                                  <a:cubicBezTo>
                                    <a:pt x="1159184" y="0"/>
                                    <a:pt x="1493520" y="334336"/>
                                    <a:pt x="1493520" y="746760"/>
                                  </a:cubicBezTo>
                                  <a:lnTo>
                                    <a:pt x="0" y="746760"/>
                                  </a:lnTo>
                                  <a:cubicBezTo>
                                    <a:pt x="0" y="334336"/>
                                    <a:pt x="334336" y="0"/>
                                    <a:pt x="746760" y="0"/>
                                  </a:cubicBezTo>
                                  <a:close/>
                                </a:path>
                              </a:pathLst>
                            </a:custGeom>
                            <a:solidFill>
                              <a:sysClr val="windowText" lastClr="000000">
                                <a:alpha val="8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762" name="Group 26"/>
                        <wpg:cNvGrpSpPr/>
                        <wpg:grpSpPr>
                          <a:xfrm>
                            <a:off x="797366" y="2744760"/>
                            <a:ext cx="4143129" cy="2418445"/>
                            <a:chOff x="797366" y="2744760"/>
                            <a:chExt cx="4143129" cy="2418445"/>
                          </a:xfrm>
                        </wpg:grpSpPr>
                        <wps:wsp>
                          <wps:cNvPr id="19763" name="Freeform: Shape 69"/>
                          <wps:cNvSpPr/>
                          <wps:spPr>
                            <a:xfrm>
                              <a:off x="797366" y="3089234"/>
                              <a:ext cx="4143129" cy="2073971"/>
                            </a:xfrm>
                            <a:custGeom>
                              <a:avLst/>
                              <a:gdLst>
                                <a:gd name="connsiteX0" fmla="*/ 435146 w 3234267"/>
                                <a:gd name="connsiteY0" fmla="*/ 0 h 1615836"/>
                                <a:gd name="connsiteX1" fmla="*/ 3234267 w 3234267"/>
                                <a:gd name="connsiteY1" fmla="*/ 1615836 h 1615836"/>
                                <a:gd name="connsiteX2" fmla="*/ 0 w 3234267"/>
                                <a:gd name="connsiteY2" fmla="*/ 1615836 h 1615836"/>
                                <a:gd name="connsiteX3" fmla="*/ 390563 w 3234267"/>
                                <a:gd name="connsiteY3" fmla="*/ 73386 h 1615836"/>
                              </a:gdLst>
                              <a:ahLst/>
                              <a:cxnLst>
                                <a:cxn ang="0">
                                  <a:pos x="connsiteX0" y="connsiteY0"/>
                                </a:cxn>
                                <a:cxn ang="0">
                                  <a:pos x="connsiteX1" y="connsiteY1"/>
                                </a:cxn>
                                <a:cxn ang="0">
                                  <a:pos x="connsiteX2" y="connsiteY2"/>
                                </a:cxn>
                                <a:cxn ang="0">
                                  <a:pos x="connsiteX3" y="connsiteY3"/>
                                </a:cxn>
                              </a:cxnLst>
                              <a:rect l="l" t="t" r="r" b="b"/>
                              <a:pathLst>
                                <a:path w="3234267" h="1615836">
                                  <a:moveTo>
                                    <a:pt x="435146" y="0"/>
                                  </a:moveTo>
                                  <a:lnTo>
                                    <a:pt x="3234267" y="1615836"/>
                                  </a:lnTo>
                                  <a:lnTo>
                                    <a:pt x="0" y="1615836"/>
                                  </a:lnTo>
                                  <a:cubicBezTo>
                                    <a:pt x="0" y="1057345"/>
                                    <a:pt x="141484" y="531899"/>
                                    <a:pt x="390563" y="73386"/>
                                  </a:cubicBezTo>
                                  <a:close/>
                                </a:path>
                              </a:pathLst>
                            </a:cu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764" name="Straight Arrow Connector 4"/>
                          <wps:cNvCnPr>
                            <a:cxnSpLocks/>
                          </wps:cNvCnPr>
                          <wps:spPr>
                            <a:xfrm flipH="1" flipV="1">
                              <a:off x="808697" y="2744760"/>
                              <a:ext cx="3972201" cy="2348035"/>
                            </a:xfrm>
                            <a:prstGeom prst="straightConnector1">
                              <a:avLst/>
                            </a:prstGeom>
                            <a:noFill/>
                            <a:ln w="76200" cap="flat" cmpd="sng" algn="ctr">
                              <a:solidFill>
                                <a:srgbClr val="44546A"/>
                              </a:solidFill>
                              <a:prstDash val="solid"/>
                              <a:miter lim="800000"/>
                              <a:tailEnd type="triangle"/>
                            </a:ln>
                            <a:effectLst/>
                          </wps:spPr>
                          <wps:bodyPr/>
                        </wps:wsp>
                      </wpg:grpSp>
                      <wpg:grpSp>
                        <wpg:cNvPr id="19765" name="Group 27"/>
                        <wpg:cNvGrpSpPr/>
                        <wpg:grpSpPr>
                          <a:xfrm>
                            <a:off x="1436357" y="1471293"/>
                            <a:ext cx="3515717" cy="3691913"/>
                            <a:chOff x="1436357" y="1471293"/>
                            <a:chExt cx="3515717" cy="3691913"/>
                          </a:xfrm>
                          <a:solidFill>
                            <a:srgbClr val="19314B"/>
                          </a:solidFill>
                        </wpg:grpSpPr>
                        <wps:wsp>
                          <wps:cNvPr id="19766" name="Freeform: Shape 67"/>
                          <wps:cNvSpPr/>
                          <wps:spPr>
                            <a:xfrm>
                              <a:off x="1436357" y="2120977"/>
                              <a:ext cx="3515717" cy="3042229"/>
                            </a:xfrm>
                            <a:custGeom>
                              <a:avLst/>
                              <a:gdLst>
                                <a:gd name="connsiteX0" fmla="*/ 1371347 w 2739102"/>
                                <a:gd name="connsiteY0" fmla="*/ 0 h 2370206"/>
                                <a:gd name="connsiteX1" fmla="*/ 2739102 w 2739102"/>
                                <a:gd name="connsiteY1" fmla="*/ 2370206 h 2370206"/>
                                <a:gd name="connsiteX2" fmla="*/ 0 w 2739102"/>
                                <a:gd name="connsiteY2" fmla="*/ 2370206 h 2370206"/>
                                <a:gd name="connsiteX3" fmla="*/ 1207212 w 2739102"/>
                                <a:gd name="connsiteY3" fmla="*/ 99714 h 2370206"/>
                              </a:gdLst>
                              <a:ahLst/>
                              <a:cxnLst>
                                <a:cxn ang="0">
                                  <a:pos x="connsiteX0" y="connsiteY0"/>
                                </a:cxn>
                                <a:cxn ang="0">
                                  <a:pos x="connsiteX1" y="connsiteY1"/>
                                </a:cxn>
                                <a:cxn ang="0">
                                  <a:pos x="connsiteX2" y="connsiteY2"/>
                                </a:cxn>
                                <a:cxn ang="0">
                                  <a:pos x="connsiteX3" y="connsiteY3"/>
                                </a:cxn>
                              </a:cxnLst>
                              <a:rect l="l" t="t" r="r" b="b"/>
                              <a:pathLst>
                                <a:path w="2739102" h="2370206">
                                  <a:moveTo>
                                    <a:pt x="1371347" y="0"/>
                                  </a:moveTo>
                                  <a:lnTo>
                                    <a:pt x="2739102" y="2370206"/>
                                  </a:lnTo>
                                  <a:lnTo>
                                    <a:pt x="0" y="2370206"/>
                                  </a:lnTo>
                                  <a:cubicBezTo>
                                    <a:pt x="0" y="1425067"/>
                                    <a:pt x="478867" y="591774"/>
                                    <a:pt x="1207212" y="99714"/>
                                  </a:cubicBezTo>
                                  <a:close/>
                                </a:path>
                              </a:pathLst>
                            </a:custGeom>
                            <a:grpFill/>
                            <a:ln w="12700" cap="flat" cmpd="sng" algn="ctr">
                              <a:noFill/>
                              <a:prstDash val="solid"/>
                              <a:miter lim="800000"/>
                            </a:ln>
                            <a:effectLst>
                              <a:outerShdw blurRad="203200" dist="114300" dir="13500000" algn="br"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767" name="Straight Arrow Connector 13"/>
                          <wps:cNvCnPr>
                            <a:cxnSpLocks/>
                          </wps:cNvCnPr>
                          <wps:spPr>
                            <a:xfrm flipH="1" flipV="1">
                              <a:off x="2874367" y="1471293"/>
                              <a:ext cx="1906763" cy="3344054"/>
                            </a:xfrm>
                            <a:prstGeom prst="straightConnector1">
                              <a:avLst/>
                            </a:prstGeom>
                            <a:grpFill/>
                            <a:ln w="76200" cap="flat" cmpd="sng" algn="ctr">
                              <a:solidFill>
                                <a:srgbClr val="19314B"/>
                              </a:solidFill>
                              <a:prstDash val="solid"/>
                              <a:miter lim="800000"/>
                              <a:tailEnd type="triangle"/>
                            </a:ln>
                            <a:effectLst/>
                          </wps:spPr>
                          <wps:bodyPr/>
                        </wps:wsp>
                      </wpg:grpSp>
                      <wpg:grpSp>
                        <wpg:cNvPr id="19768" name="Group 28"/>
                        <wpg:cNvGrpSpPr/>
                        <wpg:grpSpPr>
                          <a:xfrm>
                            <a:off x="2075350" y="1217357"/>
                            <a:ext cx="2919175" cy="3945848"/>
                            <a:chOff x="2075350" y="1217357"/>
                            <a:chExt cx="2919175" cy="3945848"/>
                          </a:xfrm>
                          <a:solidFill>
                            <a:srgbClr val="232730"/>
                          </a:solidFill>
                        </wpg:grpSpPr>
                        <wps:wsp>
                          <wps:cNvPr id="19769" name="Freeform: Shape 65"/>
                          <wps:cNvSpPr/>
                          <wps:spPr>
                            <a:xfrm>
                              <a:off x="2075350" y="2287742"/>
                              <a:ext cx="2875469" cy="2875463"/>
                            </a:xfrm>
                            <a:custGeom>
                              <a:avLst/>
                              <a:gdLst>
                                <a:gd name="connsiteX0" fmla="*/ 2240280 w 2240283"/>
                                <a:gd name="connsiteY0" fmla="*/ 0 h 2240280"/>
                                <a:gd name="connsiteX1" fmla="*/ 2240283 w 2240283"/>
                                <a:gd name="connsiteY1" fmla="*/ 0 h 2240280"/>
                                <a:gd name="connsiteX2" fmla="*/ 2240283 w 2240283"/>
                                <a:gd name="connsiteY2" fmla="*/ 2240280 h 2240280"/>
                                <a:gd name="connsiteX3" fmla="*/ 0 w 2240283"/>
                                <a:gd name="connsiteY3" fmla="*/ 2240280 h 2240280"/>
                                <a:gd name="connsiteX4" fmla="*/ 2240280 w 2240283"/>
                                <a:gd name="connsiteY4" fmla="*/ 0 h 22402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3" h="2240280">
                                  <a:moveTo>
                                    <a:pt x="2240280" y="0"/>
                                  </a:moveTo>
                                  <a:lnTo>
                                    <a:pt x="2240283" y="0"/>
                                  </a:lnTo>
                                  <a:lnTo>
                                    <a:pt x="2240283" y="2240280"/>
                                  </a:lnTo>
                                  <a:lnTo>
                                    <a:pt x="0" y="2240280"/>
                                  </a:lnTo>
                                  <a:cubicBezTo>
                                    <a:pt x="0" y="1003008"/>
                                    <a:pt x="1003008" y="0"/>
                                    <a:pt x="2240280" y="0"/>
                                  </a:cubicBezTo>
                                  <a:close/>
                                </a:path>
                              </a:pathLst>
                            </a:custGeom>
                            <a:grpFill/>
                            <a:ln w="12700" cap="flat" cmpd="sng" algn="ctr">
                              <a:noFill/>
                              <a:prstDash val="solid"/>
                              <a:miter lim="800000"/>
                            </a:ln>
                            <a:effectLst>
                              <a:outerShdw blurRad="203200" dist="114300" dir="10200000" algn="br"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770" name="Straight Arrow Connector 16"/>
                          <wps:cNvCnPr>
                            <a:cxnSpLocks/>
                            <a:endCxn id="19780" idx="2"/>
                          </wps:cNvCnPr>
                          <wps:spPr>
                            <a:xfrm flipV="1">
                              <a:off x="4957916" y="1217357"/>
                              <a:ext cx="36609" cy="3825473"/>
                            </a:xfrm>
                            <a:prstGeom prst="straightConnector1">
                              <a:avLst/>
                            </a:prstGeom>
                            <a:grpFill/>
                            <a:ln w="76200" cap="flat" cmpd="sng" algn="ctr">
                              <a:solidFill>
                                <a:srgbClr val="232730"/>
                              </a:solidFill>
                              <a:prstDash val="solid"/>
                              <a:miter lim="800000"/>
                              <a:tailEnd type="triangle"/>
                            </a:ln>
                            <a:effectLst/>
                          </wps:spPr>
                          <wps:bodyPr/>
                        </wps:wsp>
                      </wpg:grpSp>
                      <wpg:grpSp>
                        <wpg:cNvPr id="19771" name="Group 29"/>
                        <wpg:cNvGrpSpPr/>
                        <wpg:grpSpPr>
                          <a:xfrm>
                            <a:off x="2714343" y="1884700"/>
                            <a:ext cx="4263595" cy="3261520"/>
                            <a:chOff x="2714343" y="1884700"/>
                            <a:chExt cx="4263595" cy="3261520"/>
                          </a:xfrm>
                          <a:solidFill>
                            <a:srgbClr val="C8763D"/>
                          </a:solidFill>
                        </wpg:grpSpPr>
                        <wps:wsp>
                          <wps:cNvPr id="19772" name="Freeform: Shape 63"/>
                          <wps:cNvSpPr/>
                          <wps:spPr>
                            <a:xfrm>
                              <a:off x="2714343" y="2909748"/>
                              <a:ext cx="3356949" cy="2236472"/>
                            </a:xfrm>
                            <a:custGeom>
                              <a:avLst/>
                              <a:gdLst>
                                <a:gd name="connsiteX0" fmla="*/ 2329640 w 2615405"/>
                                <a:gd name="connsiteY0" fmla="*/ 1406939 h 1742440"/>
                                <a:gd name="connsiteX1" fmla="*/ 2329515 w 2615405"/>
                                <a:gd name="connsiteY1" fmla="*/ 1407155 h 1742440"/>
                                <a:gd name="connsiteX2" fmla="*/ 1748770 w 2615405"/>
                                <a:gd name="connsiteY2" fmla="*/ 1742440 h 1742440"/>
                                <a:gd name="connsiteX3" fmla="*/ 1748768 w 2615405"/>
                                <a:gd name="connsiteY3" fmla="*/ 1742440 h 1742440"/>
                                <a:gd name="connsiteX4" fmla="*/ 1742440 w 2615405"/>
                                <a:gd name="connsiteY4" fmla="*/ 0 h 1742440"/>
                                <a:gd name="connsiteX5" fmla="*/ 2572991 w 2615405"/>
                                <a:gd name="connsiteY5" fmla="*/ 210303 h 1742440"/>
                                <a:gd name="connsiteX6" fmla="*/ 2615405 w 2615405"/>
                                <a:gd name="connsiteY6" fmla="*/ 236071 h 1742440"/>
                                <a:gd name="connsiteX7" fmla="*/ 1746095 w 2615405"/>
                                <a:gd name="connsiteY7" fmla="*/ 1742440 h 1742440"/>
                                <a:gd name="connsiteX8" fmla="*/ 0 w 2615405"/>
                                <a:gd name="connsiteY8" fmla="*/ 1742440 h 1742440"/>
                                <a:gd name="connsiteX9" fmla="*/ 1742440 w 2615405"/>
                                <a:gd name="connsiteY9" fmla="*/ 0 h 1742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615405" h="1742440">
                                  <a:moveTo>
                                    <a:pt x="2329640" y="1406939"/>
                                  </a:moveTo>
                                  <a:lnTo>
                                    <a:pt x="2329515" y="1407155"/>
                                  </a:lnTo>
                                  <a:lnTo>
                                    <a:pt x="1748770" y="1742440"/>
                                  </a:lnTo>
                                  <a:lnTo>
                                    <a:pt x="1748768" y="1742440"/>
                                  </a:lnTo>
                                  <a:close/>
                                  <a:moveTo>
                                    <a:pt x="1742440" y="0"/>
                                  </a:moveTo>
                                  <a:cubicBezTo>
                                    <a:pt x="2043166" y="0"/>
                                    <a:pt x="2326099" y="76184"/>
                                    <a:pt x="2572991" y="210303"/>
                                  </a:cubicBezTo>
                                  <a:lnTo>
                                    <a:pt x="2615405" y="236071"/>
                                  </a:lnTo>
                                  <a:lnTo>
                                    <a:pt x="1746095" y="1742440"/>
                                  </a:lnTo>
                                  <a:lnTo>
                                    <a:pt x="0" y="1742440"/>
                                  </a:lnTo>
                                  <a:cubicBezTo>
                                    <a:pt x="0" y="780117"/>
                                    <a:pt x="780117" y="0"/>
                                    <a:pt x="1742440" y="0"/>
                                  </a:cubicBezTo>
                                  <a:close/>
                                </a:path>
                              </a:pathLst>
                            </a:custGeom>
                            <a:grpFill/>
                            <a:ln w="12700" cap="flat" cmpd="sng" algn="ctr">
                              <a:solidFill>
                                <a:srgbClr val="C8763D"/>
                              </a:solidFill>
                              <a:prstDash val="solid"/>
                              <a:miter lim="800000"/>
                            </a:ln>
                            <a:effectLst>
                              <a:outerShdw blurRad="203200" dist="114300" dir="10200000" algn="br"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773" name="Straight Arrow Connector 19"/>
                          <wps:cNvCnPr>
                            <a:cxnSpLocks/>
                          </wps:cNvCnPr>
                          <wps:spPr>
                            <a:xfrm flipV="1">
                              <a:off x="4955266" y="1884700"/>
                              <a:ext cx="2022672" cy="3158810"/>
                            </a:xfrm>
                            <a:prstGeom prst="straightConnector1">
                              <a:avLst/>
                            </a:prstGeom>
                            <a:grpFill/>
                            <a:ln w="76200" cap="flat" cmpd="sng" algn="ctr">
                              <a:solidFill>
                                <a:srgbClr val="C8763D"/>
                              </a:solidFill>
                              <a:prstDash val="solid"/>
                              <a:miter lim="800000"/>
                              <a:tailEnd type="triangle"/>
                            </a:ln>
                            <a:effectLst/>
                          </wps:spPr>
                          <wps:bodyPr/>
                        </wps:wsp>
                      </wpg:grpSp>
                      <wpg:grpSp>
                        <wpg:cNvPr id="19774" name="Group 30"/>
                        <wpg:cNvGrpSpPr/>
                        <wpg:grpSpPr>
                          <a:xfrm>
                            <a:off x="3354477" y="3564395"/>
                            <a:ext cx="4660721" cy="1596338"/>
                            <a:chOff x="3354477" y="3564395"/>
                            <a:chExt cx="4660721" cy="1596338"/>
                          </a:xfrm>
                          <a:solidFill>
                            <a:srgbClr val="DEAD8B"/>
                          </a:solidFill>
                        </wpg:grpSpPr>
                        <wps:wsp>
                          <wps:cNvPr id="19775" name="Freeform: Shape 49"/>
                          <wps:cNvSpPr/>
                          <wps:spPr>
                            <a:xfrm>
                              <a:off x="3354477" y="3564395"/>
                              <a:ext cx="2975009" cy="1596338"/>
                            </a:xfrm>
                            <a:custGeom>
                              <a:avLst/>
                              <a:gdLst>
                                <a:gd name="connsiteX0" fmla="*/ 1243709 w 2317835"/>
                                <a:gd name="connsiteY0" fmla="*/ 0 h 1243710"/>
                                <a:gd name="connsiteX1" fmla="*/ 2275013 w 2317835"/>
                                <a:gd name="connsiteY1" fmla="*/ 548340 h 1243710"/>
                                <a:gd name="connsiteX2" fmla="*/ 2317835 w 2317835"/>
                                <a:gd name="connsiteY2" fmla="*/ 627233 h 1243710"/>
                                <a:gd name="connsiteX3" fmla="*/ 1250039 w 2317835"/>
                                <a:gd name="connsiteY3" fmla="*/ 1243710 h 1243710"/>
                                <a:gd name="connsiteX4" fmla="*/ 0 w 2317835"/>
                                <a:gd name="connsiteY4" fmla="*/ 1243710 h 1243710"/>
                                <a:gd name="connsiteX5" fmla="*/ 1243709 w 2317835"/>
                                <a:gd name="connsiteY5" fmla="*/ 0 h 1243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17835" h="1243710">
                                  <a:moveTo>
                                    <a:pt x="1243709" y="0"/>
                                  </a:moveTo>
                                  <a:cubicBezTo>
                                    <a:pt x="1673011" y="0"/>
                                    <a:pt x="2051510" y="217511"/>
                                    <a:pt x="2275013" y="548340"/>
                                  </a:cubicBezTo>
                                  <a:lnTo>
                                    <a:pt x="2317835" y="627233"/>
                                  </a:lnTo>
                                  <a:lnTo>
                                    <a:pt x="1250039" y="1243710"/>
                                  </a:lnTo>
                                  <a:lnTo>
                                    <a:pt x="0" y="1243710"/>
                                  </a:lnTo>
                                  <a:cubicBezTo>
                                    <a:pt x="0" y="556828"/>
                                    <a:pt x="556827" y="0"/>
                                    <a:pt x="1243709" y="0"/>
                                  </a:cubicBezTo>
                                  <a:close/>
                                </a:path>
                              </a:pathLst>
                            </a:custGeom>
                            <a:grpFill/>
                            <a:ln w="12700" cap="flat" cmpd="sng" algn="ctr">
                              <a:solidFill>
                                <a:srgbClr val="DEAD8B"/>
                              </a:solidFill>
                              <a:prstDash val="solid"/>
                              <a:miter lim="800000"/>
                            </a:ln>
                            <a:effectLst>
                              <a:outerShdw blurRad="114300" dist="76200" dir="10800000" algn="r"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776" name="Straight Arrow Connector 22"/>
                          <wps:cNvCnPr>
                            <a:cxnSpLocks/>
                          </wps:cNvCnPr>
                          <wps:spPr>
                            <a:xfrm flipV="1">
                              <a:off x="4958698" y="3569677"/>
                              <a:ext cx="3056500" cy="1522312"/>
                            </a:xfrm>
                            <a:prstGeom prst="straightConnector1">
                              <a:avLst/>
                            </a:prstGeom>
                            <a:grpFill/>
                            <a:ln w="76200" cap="flat" cmpd="sng" algn="ctr">
                              <a:solidFill>
                                <a:srgbClr val="DEAD8B"/>
                              </a:solidFill>
                              <a:prstDash val="solid"/>
                              <a:miter lim="800000"/>
                              <a:tailEnd type="triangle"/>
                            </a:ln>
                            <a:effectLst/>
                          </wps:spPr>
                          <wps:bodyPr/>
                        </wps:wsp>
                      </wpg:grpSp>
                      <wpg:grpSp>
                        <wpg:cNvPr id="19777" name="Group 31"/>
                        <wpg:cNvGrpSpPr/>
                        <wpg:grpSpPr>
                          <a:xfrm>
                            <a:off x="3992326" y="4197497"/>
                            <a:ext cx="4658367" cy="958488"/>
                            <a:chOff x="3992326" y="4197497"/>
                            <a:chExt cx="4658367" cy="958488"/>
                          </a:xfrm>
                          <a:solidFill>
                            <a:srgbClr val="FBE0CD"/>
                          </a:solidFill>
                        </wpg:grpSpPr>
                        <wps:wsp>
                          <wps:cNvPr id="19778" name="Freeform: Shape 48"/>
                          <wps:cNvSpPr/>
                          <wps:spPr>
                            <a:xfrm>
                              <a:off x="3992326" y="4197497"/>
                              <a:ext cx="1916977" cy="958488"/>
                            </a:xfrm>
                            <a:custGeom>
                              <a:avLst/>
                              <a:gdLst>
                                <a:gd name="connsiteX0" fmla="*/ 746760 w 1493520"/>
                                <a:gd name="connsiteY0" fmla="*/ 0 h 746760"/>
                                <a:gd name="connsiteX1" fmla="*/ 1493520 w 1493520"/>
                                <a:gd name="connsiteY1" fmla="*/ 746760 h 746760"/>
                                <a:gd name="connsiteX2" fmla="*/ 0 w 1493520"/>
                                <a:gd name="connsiteY2" fmla="*/ 746760 h 746760"/>
                                <a:gd name="connsiteX3" fmla="*/ 746760 w 1493520"/>
                                <a:gd name="connsiteY3" fmla="*/ 0 h 746760"/>
                              </a:gdLst>
                              <a:ahLst/>
                              <a:cxnLst>
                                <a:cxn ang="0">
                                  <a:pos x="connsiteX0" y="connsiteY0"/>
                                </a:cxn>
                                <a:cxn ang="0">
                                  <a:pos x="connsiteX1" y="connsiteY1"/>
                                </a:cxn>
                                <a:cxn ang="0">
                                  <a:pos x="connsiteX2" y="connsiteY2"/>
                                </a:cxn>
                                <a:cxn ang="0">
                                  <a:pos x="connsiteX3" y="connsiteY3"/>
                                </a:cxn>
                              </a:cxnLst>
                              <a:rect l="l" t="t" r="r" b="b"/>
                              <a:pathLst>
                                <a:path w="1493520" h="746760">
                                  <a:moveTo>
                                    <a:pt x="746760" y="0"/>
                                  </a:moveTo>
                                  <a:cubicBezTo>
                                    <a:pt x="1159184" y="0"/>
                                    <a:pt x="1493520" y="334336"/>
                                    <a:pt x="1493520" y="746760"/>
                                  </a:cubicBezTo>
                                  <a:lnTo>
                                    <a:pt x="0" y="746760"/>
                                  </a:lnTo>
                                  <a:cubicBezTo>
                                    <a:pt x="0" y="334336"/>
                                    <a:pt x="334336" y="0"/>
                                    <a:pt x="746760" y="0"/>
                                  </a:cubicBezTo>
                                  <a:close/>
                                </a:path>
                              </a:pathLst>
                            </a:custGeom>
                            <a:grpFill/>
                            <a:ln w="12700" cap="flat" cmpd="sng" algn="ctr">
                              <a:solidFill>
                                <a:srgbClr val="FBE0CD"/>
                              </a:solidFill>
                              <a:prstDash val="solid"/>
                              <a:miter lim="800000"/>
                            </a:ln>
                            <a:effectLst>
                              <a:outerShdw blurRad="114300" dist="63500" dir="13500000" algn="br"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779" name="Straight Arrow Connector 25"/>
                          <wps:cNvCnPr/>
                          <wps:spPr>
                            <a:xfrm>
                              <a:off x="5834960" y="5089259"/>
                              <a:ext cx="2815733" cy="0"/>
                            </a:xfrm>
                            <a:prstGeom prst="straightConnector1">
                              <a:avLst/>
                            </a:prstGeom>
                            <a:grpFill/>
                            <a:ln w="76200" cap="flat" cmpd="sng" algn="ctr">
                              <a:solidFill>
                                <a:srgbClr val="FBE0CD"/>
                              </a:solidFill>
                              <a:prstDash val="solid"/>
                              <a:miter lim="800000"/>
                              <a:tailEnd type="triangle"/>
                            </a:ln>
                            <a:effectLst/>
                          </wps:spPr>
                          <wps:bodyPr/>
                        </wps:wsp>
                      </wpg:grpSp>
                      <wps:wsp>
                        <wps:cNvPr id="19780" name="Text Box 14"/>
                        <wps:cNvSpPr txBox="1">
                          <a:spLocks noChangeArrowheads="1"/>
                        </wps:cNvSpPr>
                        <wps:spPr bwMode="auto">
                          <a:xfrm>
                            <a:off x="3881668" y="351216"/>
                            <a:ext cx="2225927" cy="866142"/>
                          </a:xfrm>
                          <a:prstGeom prst="rect">
                            <a:avLst/>
                          </a:prstGeom>
                          <a:noFill/>
                        </wps:spPr>
                        <wps:txbx>
                          <w:txbxContent>
                            <w:p w14:paraId="65A5B04D" w14:textId="77777777" w:rsidR="007F6A21" w:rsidRDefault="007F6A21" w:rsidP="007F6A21">
                              <w:pPr>
                                <w:pStyle w:val="NormalWeb"/>
                                <w:spacing w:before="0" w:beforeAutospacing="0" w:after="0" w:afterAutospacing="0"/>
                                <w:jc w:val="center"/>
                                <w:rPr>
                                  <w:rFonts w:ascii="Arial" w:hAnsi="Arial" w:cs="Arial"/>
                                  <w:b/>
                                  <w:color w:val="19314B"/>
                                  <w:kern w:val="24"/>
                                  <w:sz w:val="20"/>
                                  <w:szCs w:val="20"/>
                                  <w:lang w:val="en-GB"/>
                                </w:rPr>
                              </w:pPr>
                              <w:proofErr w:type="spellStart"/>
                              <w:r w:rsidRPr="00AE5F11">
                                <w:rPr>
                                  <w:rFonts w:ascii="Arial" w:hAnsi="Arial" w:cs="Arial"/>
                                  <w:b/>
                                  <w:color w:val="19314B"/>
                                  <w:kern w:val="24"/>
                                  <w:sz w:val="20"/>
                                  <w:szCs w:val="20"/>
                                  <w:lang w:val="en-GB"/>
                                </w:rPr>
                                <w:t>Auditor</w:t>
                              </w:r>
                              <w:r>
                                <w:rPr>
                                  <w:rFonts w:ascii="Arial" w:hAnsi="Arial" w:cs="Arial"/>
                                  <w:b/>
                                  <w:color w:val="19314B"/>
                                  <w:kern w:val="24"/>
                                  <w:sz w:val="20"/>
                                  <w:szCs w:val="20"/>
                                  <w:lang w:val="en-GB"/>
                                </w:rPr>
                                <w:t>í</w:t>
                              </w:r>
                              <w:r w:rsidRPr="00AE5F11">
                                <w:rPr>
                                  <w:rFonts w:ascii="Arial" w:hAnsi="Arial" w:cs="Arial"/>
                                  <w:b/>
                                  <w:color w:val="19314B"/>
                                  <w:kern w:val="24"/>
                                  <w:sz w:val="20"/>
                                  <w:szCs w:val="20"/>
                                  <w:lang w:val="en-GB"/>
                                </w:rPr>
                                <w:t>a</w:t>
                              </w:r>
                              <w:proofErr w:type="spellEnd"/>
                              <w:r w:rsidRPr="00AE5F11">
                                <w:rPr>
                                  <w:rFonts w:ascii="Arial" w:hAnsi="Arial" w:cs="Arial"/>
                                  <w:b/>
                                  <w:color w:val="19314B"/>
                                  <w:kern w:val="24"/>
                                  <w:sz w:val="20"/>
                                  <w:szCs w:val="20"/>
                                  <w:lang w:val="en-GB"/>
                                </w:rPr>
                                <w:t xml:space="preserve"> </w:t>
                              </w:r>
                            </w:p>
                            <w:p w14:paraId="20696173" w14:textId="77777777" w:rsidR="007F6A21" w:rsidRPr="00AE5F11" w:rsidRDefault="007F6A21" w:rsidP="007F6A21">
                              <w:pPr>
                                <w:pStyle w:val="NormalWeb"/>
                                <w:spacing w:before="0" w:beforeAutospacing="0" w:after="0" w:afterAutospacing="0"/>
                                <w:jc w:val="center"/>
                                <w:rPr>
                                  <w:rFonts w:ascii="Arial" w:hAnsi="Arial" w:cs="Arial"/>
                                  <w:b/>
                                  <w:color w:val="19314B"/>
                                  <w:sz w:val="20"/>
                                  <w:szCs w:val="20"/>
                                </w:rPr>
                              </w:pPr>
                              <w:r w:rsidRPr="00AE5F11">
                                <w:rPr>
                                  <w:rFonts w:ascii="Arial" w:hAnsi="Arial" w:cs="Arial"/>
                                  <w:b/>
                                  <w:color w:val="19314B"/>
                                  <w:kern w:val="24"/>
                                  <w:sz w:val="20"/>
                                  <w:szCs w:val="20"/>
                                  <w:lang w:val="en-GB"/>
                                </w:rPr>
                                <w:t>Técnica</w:t>
                              </w:r>
                            </w:p>
                          </w:txbxContent>
                        </wps:txbx>
                        <wps:bodyPr wrap="square" rtlCol="0">
                          <a:noAutofit/>
                        </wps:bodyPr>
                      </wps:wsp>
                      <wps:wsp>
                        <wps:cNvPr id="19781" name="6 CuadroTexto"/>
                        <wps:cNvSpPr txBox="1"/>
                        <wps:spPr>
                          <a:xfrm>
                            <a:off x="-577930" y="1949815"/>
                            <a:ext cx="2791117" cy="794944"/>
                          </a:xfrm>
                          <a:prstGeom prst="rect">
                            <a:avLst/>
                          </a:prstGeom>
                          <a:noFill/>
                        </wps:spPr>
                        <wps:txbx>
                          <w:txbxContent>
                            <w:p w14:paraId="05CC4CB3" w14:textId="77777777" w:rsidR="007F6A21" w:rsidRPr="00F44DAA" w:rsidRDefault="007F6A21" w:rsidP="007F6A21">
                              <w:pPr>
                                <w:pStyle w:val="NormalWeb"/>
                                <w:spacing w:before="0" w:beforeAutospacing="0" w:after="0" w:afterAutospacing="0"/>
                                <w:jc w:val="center"/>
                                <w:rPr>
                                  <w:rFonts w:ascii="Arial" w:hAnsi="Arial" w:cs="Arial"/>
                                  <w:b/>
                                  <w:color w:val="19314B" w:themeColor="text2"/>
                                  <w:sz w:val="20"/>
                                  <w:szCs w:val="20"/>
                                </w:rPr>
                              </w:pPr>
                              <w:r w:rsidRPr="006F204D">
                                <w:rPr>
                                  <w:rFonts w:ascii="Arial" w:hAnsi="Arial" w:cs="Arial"/>
                                  <w:b/>
                                  <w:color w:val="19314B" w:themeColor="text2"/>
                                  <w:kern w:val="24"/>
                                  <w:sz w:val="20"/>
                                  <w:szCs w:val="20"/>
                                </w:rPr>
                                <w:t>Estudios y proyectos de ingeniería</w:t>
                              </w:r>
                            </w:p>
                          </w:txbxContent>
                        </wps:txbx>
                        <wps:bodyPr wrap="square" rtlCol="0">
                          <a:noAutofit/>
                        </wps:bodyPr>
                      </wps:wsp>
                      <wps:wsp>
                        <wps:cNvPr id="19782" name="7 CuadroTexto"/>
                        <wps:cNvSpPr txBox="1"/>
                        <wps:spPr>
                          <a:xfrm>
                            <a:off x="8007089" y="3085121"/>
                            <a:ext cx="3108591" cy="752963"/>
                          </a:xfrm>
                          <a:prstGeom prst="rect">
                            <a:avLst/>
                          </a:prstGeom>
                          <a:noFill/>
                        </wps:spPr>
                        <wps:txbx>
                          <w:txbxContent>
                            <w:p w14:paraId="09A7334A" w14:textId="77777777" w:rsidR="007F6A21" w:rsidRDefault="007F6A21" w:rsidP="007F6A21">
                              <w:pPr>
                                <w:pStyle w:val="NormalWeb"/>
                                <w:spacing w:before="0" w:beforeAutospacing="0" w:after="0" w:afterAutospacing="0"/>
                                <w:rPr>
                                  <w:rFonts w:ascii="Arial" w:hAnsi="Arial" w:cs="Arial"/>
                                  <w:b/>
                                  <w:color w:val="19314B"/>
                                  <w:kern w:val="24"/>
                                  <w:sz w:val="20"/>
                                  <w:szCs w:val="20"/>
                                </w:rPr>
                              </w:pPr>
                              <w:r w:rsidRPr="00B83197">
                                <w:rPr>
                                  <w:rFonts w:ascii="Arial" w:hAnsi="Arial" w:cs="Arial"/>
                                  <w:b/>
                                  <w:color w:val="19314B"/>
                                  <w:kern w:val="24"/>
                                  <w:sz w:val="20"/>
                                  <w:szCs w:val="20"/>
                                </w:rPr>
                                <w:t xml:space="preserve">Asesoramiento de </w:t>
                              </w:r>
                            </w:p>
                            <w:p w14:paraId="6E676390" w14:textId="77777777" w:rsidR="007F6A21" w:rsidRPr="00B83197" w:rsidRDefault="007F6A21" w:rsidP="007F6A21">
                              <w:pPr>
                                <w:pStyle w:val="NormalWeb"/>
                                <w:spacing w:before="0" w:beforeAutospacing="0" w:after="0" w:afterAutospacing="0"/>
                                <w:rPr>
                                  <w:rFonts w:ascii="Arial" w:hAnsi="Arial" w:cs="Arial"/>
                                  <w:b/>
                                  <w:color w:val="19314B"/>
                                  <w:kern w:val="24"/>
                                  <w:sz w:val="20"/>
                                  <w:szCs w:val="20"/>
                                </w:rPr>
                              </w:pPr>
                              <w:r w:rsidRPr="00B83197">
                                <w:rPr>
                                  <w:rFonts w:ascii="Arial" w:hAnsi="Arial" w:cs="Arial"/>
                                  <w:b/>
                                  <w:color w:val="19314B"/>
                                  <w:kern w:val="24"/>
                                  <w:sz w:val="20"/>
                                  <w:szCs w:val="20"/>
                                </w:rPr>
                                <w:t>la calidad de obras</w:t>
                              </w:r>
                            </w:p>
                            <w:p w14:paraId="0F6388AC" w14:textId="77777777" w:rsidR="007F6A21" w:rsidRPr="00B83197" w:rsidRDefault="007F6A21" w:rsidP="007F6A21">
                              <w:pPr>
                                <w:pStyle w:val="NormalWeb"/>
                                <w:spacing w:before="0" w:beforeAutospacing="0" w:after="0" w:afterAutospacing="0"/>
                                <w:jc w:val="center"/>
                                <w:rPr>
                                  <w:rFonts w:ascii="Arial" w:hAnsi="Arial" w:cs="Arial"/>
                                  <w:b/>
                                  <w:sz w:val="20"/>
                                  <w:szCs w:val="20"/>
                                </w:rPr>
                              </w:pPr>
                            </w:p>
                          </w:txbxContent>
                        </wps:txbx>
                        <wps:bodyPr wrap="square" rtlCol="0">
                          <a:noAutofit/>
                        </wps:bodyPr>
                      </wps:wsp>
                      <wps:wsp>
                        <wps:cNvPr id="19783" name="8 CuadroTexto"/>
                        <wps:cNvSpPr txBox="1"/>
                        <wps:spPr>
                          <a:xfrm>
                            <a:off x="1808484" y="750054"/>
                            <a:ext cx="2183842" cy="1134945"/>
                          </a:xfrm>
                          <a:prstGeom prst="rect">
                            <a:avLst/>
                          </a:prstGeom>
                          <a:noFill/>
                        </wps:spPr>
                        <wps:txbx>
                          <w:txbxContent>
                            <w:p w14:paraId="787EDD9C" w14:textId="77777777" w:rsidR="007F6A21" w:rsidRPr="00F44DAA" w:rsidRDefault="007F6A21" w:rsidP="007F6A21">
                              <w:pPr>
                                <w:pStyle w:val="NormalWeb"/>
                                <w:spacing w:before="0" w:beforeAutospacing="0" w:after="0" w:afterAutospacing="0"/>
                                <w:rPr>
                                  <w:rFonts w:ascii="Arial" w:hAnsi="Arial" w:cs="Arial"/>
                                  <w:b/>
                                  <w:bCs/>
                                  <w:color w:val="19314B" w:themeColor="text2"/>
                                  <w:kern w:val="24"/>
                                  <w:sz w:val="20"/>
                                  <w:szCs w:val="20"/>
                                </w:rPr>
                              </w:pPr>
                              <w:r w:rsidRPr="00F44DAA">
                                <w:rPr>
                                  <w:rFonts w:ascii="Arial" w:hAnsi="Arial" w:cs="Arial"/>
                                  <w:b/>
                                  <w:bCs/>
                                  <w:color w:val="19314B" w:themeColor="text2"/>
                                  <w:kern w:val="24"/>
                                  <w:sz w:val="20"/>
                                  <w:szCs w:val="20"/>
                                </w:rPr>
                                <w:t xml:space="preserve">Asesoramiento </w:t>
                              </w:r>
                            </w:p>
                            <w:p w14:paraId="3608B38A" w14:textId="77777777" w:rsidR="007F6A21" w:rsidRPr="00F44DAA" w:rsidRDefault="007F6A21" w:rsidP="007F6A21">
                              <w:pPr>
                                <w:pStyle w:val="NormalWeb"/>
                                <w:spacing w:before="0" w:beforeAutospacing="0" w:after="0" w:afterAutospacing="0"/>
                                <w:rPr>
                                  <w:rFonts w:ascii="Arial" w:hAnsi="Arial" w:cs="Arial"/>
                                  <w:b/>
                                  <w:bCs/>
                                  <w:color w:val="19314B" w:themeColor="text2"/>
                                  <w:kern w:val="24"/>
                                  <w:sz w:val="20"/>
                                  <w:szCs w:val="20"/>
                                </w:rPr>
                              </w:pPr>
                              <w:r w:rsidRPr="00F44DAA">
                                <w:rPr>
                                  <w:rFonts w:ascii="Arial" w:hAnsi="Arial" w:cs="Arial"/>
                                  <w:b/>
                                  <w:bCs/>
                                  <w:color w:val="19314B" w:themeColor="text2"/>
                                  <w:kern w:val="24"/>
                                  <w:sz w:val="20"/>
                                  <w:szCs w:val="20"/>
                                </w:rPr>
                                <w:t>en Operaciones</w:t>
                              </w:r>
                            </w:p>
                            <w:p w14:paraId="06DC975E" w14:textId="77777777" w:rsidR="007F6A21" w:rsidRPr="00F44DAA" w:rsidRDefault="007F6A21" w:rsidP="007F6A21">
                              <w:pPr>
                                <w:pStyle w:val="NormalWeb"/>
                                <w:spacing w:before="0" w:beforeAutospacing="0" w:after="0" w:afterAutospacing="0"/>
                                <w:rPr>
                                  <w:rFonts w:ascii="Arial" w:hAnsi="Arial" w:cs="Arial"/>
                                  <w:b/>
                                  <w:color w:val="19314B" w:themeColor="text2"/>
                                  <w:sz w:val="20"/>
                                  <w:szCs w:val="20"/>
                                </w:rPr>
                              </w:pPr>
                            </w:p>
                          </w:txbxContent>
                        </wps:txbx>
                        <wps:bodyPr wrap="square" rtlCol="0">
                          <a:noAutofit/>
                        </wps:bodyPr>
                      </wps:wsp>
                      <wps:wsp>
                        <wps:cNvPr id="19784" name="9 CuadroTexto"/>
                        <wps:cNvSpPr txBox="1"/>
                        <wps:spPr>
                          <a:xfrm>
                            <a:off x="6534981" y="1018535"/>
                            <a:ext cx="2756949" cy="1438419"/>
                          </a:xfrm>
                          <a:prstGeom prst="rect">
                            <a:avLst/>
                          </a:prstGeom>
                          <a:noFill/>
                        </wps:spPr>
                        <wps:txbx>
                          <w:txbxContent>
                            <w:p w14:paraId="57A7A9A5" w14:textId="77777777" w:rsidR="007F6A21" w:rsidRDefault="007F6A21" w:rsidP="007F6A21">
                              <w:pPr>
                                <w:pStyle w:val="NormalWeb"/>
                                <w:spacing w:before="0" w:beforeAutospacing="0" w:after="0" w:afterAutospacing="0"/>
                                <w:jc w:val="center"/>
                                <w:rPr>
                                  <w:rFonts w:ascii="Arial" w:hAnsi="Arial" w:cs="Arial"/>
                                  <w:b/>
                                  <w:color w:val="19314B"/>
                                  <w:kern w:val="24"/>
                                  <w:sz w:val="20"/>
                                  <w:szCs w:val="20"/>
                                  <w:lang w:val="en-GB"/>
                                </w:rPr>
                              </w:pPr>
                              <w:proofErr w:type="spellStart"/>
                              <w:r>
                                <w:rPr>
                                  <w:rFonts w:ascii="Arial" w:hAnsi="Arial" w:cs="Arial"/>
                                  <w:b/>
                                  <w:color w:val="19314B"/>
                                  <w:kern w:val="24"/>
                                  <w:sz w:val="20"/>
                                  <w:szCs w:val="20"/>
                                  <w:lang w:val="en-GB"/>
                                </w:rPr>
                                <w:t>Inspección</w:t>
                              </w:r>
                              <w:proofErr w:type="spellEnd"/>
                              <w:r>
                                <w:rPr>
                                  <w:rFonts w:ascii="Arial" w:hAnsi="Arial" w:cs="Arial"/>
                                  <w:b/>
                                  <w:color w:val="19314B"/>
                                  <w:kern w:val="24"/>
                                  <w:sz w:val="20"/>
                                  <w:szCs w:val="20"/>
                                  <w:lang w:val="en-GB"/>
                                </w:rPr>
                                <w:t xml:space="preserve"> </w:t>
                              </w:r>
                              <w:proofErr w:type="spellStart"/>
                              <w:r w:rsidRPr="00B83197">
                                <w:rPr>
                                  <w:rFonts w:ascii="Arial" w:hAnsi="Arial" w:cs="Arial"/>
                                  <w:b/>
                                  <w:color w:val="19314B"/>
                                  <w:kern w:val="24"/>
                                  <w:sz w:val="20"/>
                                  <w:szCs w:val="20"/>
                                  <w:lang w:val="en-GB"/>
                                </w:rPr>
                                <w:t>Supervisi</w:t>
                              </w:r>
                              <w:r>
                                <w:rPr>
                                  <w:rFonts w:ascii="Arial" w:hAnsi="Arial" w:cs="Arial"/>
                                  <w:b/>
                                  <w:color w:val="19314B"/>
                                  <w:kern w:val="24"/>
                                  <w:sz w:val="20"/>
                                  <w:szCs w:val="20"/>
                                  <w:lang w:val="en-GB"/>
                                </w:rPr>
                                <w:t>ó</w:t>
                              </w:r>
                              <w:r w:rsidRPr="00B83197">
                                <w:rPr>
                                  <w:rFonts w:ascii="Arial" w:hAnsi="Arial" w:cs="Arial"/>
                                  <w:b/>
                                  <w:color w:val="19314B"/>
                                  <w:kern w:val="24"/>
                                  <w:sz w:val="20"/>
                                  <w:szCs w:val="20"/>
                                  <w:lang w:val="en-GB"/>
                                </w:rPr>
                                <w:t>n</w:t>
                              </w:r>
                              <w:proofErr w:type="spellEnd"/>
                              <w:r>
                                <w:rPr>
                                  <w:rFonts w:ascii="Arial" w:hAnsi="Arial" w:cs="Arial"/>
                                  <w:b/>
                                  <w:color w:val="19314B"/>
                                  <w:kern w:val="24"/>
                                  <w:sz w:val="20"/>
                                  <w:szCs w:val="20"/>
                                  <w:lang w:val="en-GB"/>
                                </w:rPr>
                                <w:t xml:space="preserve"> </w:t>
                              </w:r>
                              <w:proofErr w:type="spellStart"/>
                              <w:r>
                                <w:rPr>
                                  <w:rFonts w:ascii="Arial" w:hAnsi="Arial" w:cs="Arial"/>
                                  <w:b/>
                                  <w:color w:val="19314B"/>
                                  <w:kern w:val="24"/>
                                  <w:sz w:val="20"/>
                                  <w:szCs w:val="20"/>
                                  <w:lang w:val="en-GB"/>
                                </w:rPr>
                                <w:t>Fiscalización</w:t>
                              </w:r>
                              <w:proofErr w:type="spellEnd"/>
                            </w:p>
                            <w:p w14:paraId="5623F722" w14:textId="77777777" w:rsidR="007F6A21" w:rsidRPr="00B83197" w:rsidRDefault="007F6A21" w:rsidP="007F6A21">
                              <w:pPr>
                                <w:pStyle w:val="NormalWeb"/>
                                <w:spacing w:before="0" w:beforeAutospacing="0" w:after="0" w:afterAutospacing="0"/>
                                <w:jc w:val="center"/>
                                <w:rPr>
                                  <w:rFonts w:ascii="Arial" w:hAnsi="Arial" w:cs="Arial"/>
                                  <w:b/>
                                  <w:sz w:val="20"/>
                                  <w:szCs w:val="20"/>
                                </w:rPr>
                              </w:pPr>
                              <w:r w:rsidRPr="00B83197">
                                <w:rPr>
                                  <w:rFonts w:ascii="Arial" w:hAnsi="Arial" w:cs="Arial"/>
                                  <w:b/>
                                  <w:color w:val="19314B"/>
                                  <w:kern w:val="24"/>
                                  <w:sz w:val="20"/>
                                  <w:szCs w:val="20"/>
                                  <w:lang w:val="en-GB"/>
                                </w:rPr>
                                <w:t>de Obra</w:t>
                              </w:r>
                            </w:p>
                          </w:txbxContent>
                        </wps:txbx>
                        <wps:bodyPr wrap="square" rtlCol="0">
                          <a:noAutofit/>
                        </wps:bodyPr>
                      </wps:wsp>
                      <wps:wsp>
                        <wps:cNvPr id="19785" name="10 CuadroTexto"/>
                        <wps:cNvSpPr txBox="1"/>
                        <wps:spPr>
                          <a:xfrm>
                            <a:off x="8449064" y="4281878"/>
                            <a:ext cx="2588653" cy="1093296"/>
                          </a:xfrm>
                          <a:prstGeom prst="rect">
                            <a:avLst/>
                          </a:prstGeom>
                          <a:noFill/>
                        </wps:spPr>
                        <wps:txbx>
                          <w:txbxContent>
                            <w:p w14:paraId="3CCCA52C" w14:textId="77777777" w:rsidR="007F6A21" w:rsidRDefault="007F6A21" w:rsidP="007F6A21">
                              <w:pPr>
                                <w:pStyle w:val="NormalWeb"/>
                                <w:spacing w:before="0" w:beforeAutospacing="0" w:after="0" w:afterAutospacing="0"/>
                                <w:jc w:val="center"/>
                                <w:rPr>
                                  <w:rFonts w:ascii="Arial" w:hAnsi="Arial" w:cs="Arial"/>
                                  <w:b/>
                                  <w:color w:val="19314B"/>
                                  <w:kern w:val="24"/>
                                  <w:sz w:val="20"/>
                                  <w:szCs w:val="20"/>
                                  <w:lang w:val="en-GB"/>
                                </w:rPr>
                              </w:pPr>
                              <w:r>
                                <w:rPr>
                                  <w:rFonts w:ascii="Arial" w:hAnsi="Arial" w:cs="Arial"/>
                                  <w:b/>
                                  <w:color w:val="19314B"/>
                                  <w:kern w:val="24"/>
                                  <w:sz w:val="20"/>
                                  <w:szCs w:val="20"/>
                                </w:rPr>
                                <w:t>C</w:t>
                              </w:r>
                              <w:r w:rsidRPr="000C51A8">
                                <w:rPr>
                                  <w:rFonts w:ascii="Arial" w:hAnsi="Arial" w:cs="Arial"/>
                                  <w:b/>
                                  <w:color w:val="19314B"/>
                                  <w:kern w:val="24"/>
                                  <w:sz w:val="20"/>
                                  <w:szCs w:val="20"/>
                                </w:rPr>
                                <w:t>onsultoría</w:t>
                              </w:r>
                              <w:r>
                                <w:rPr>
                                  <w:rFonts w:ascii="Arial" w:hAnsi="Arial" w:cs="Arial"/>
                                  <w:b/>
                                  <w:color w:val="19314B"/>
                                  <w:kern w:val="24"/>
                                  <w:sz w:val="20"/>
                                  <w:szCs w:val="20"/>
                                  <w:lang w:val="en-GB"/>
                                </w:rPr>
                                <w:t xml:space="preserve"> Capacitaciones</w:t>
                              </w:r>
                            </w:p>
                            <w:p w14:paraId="11E97050" w14:textId="77777777" w:rsidR="007F6A21" w:rsidRPr="00B83197" w:rsidRDefault="007F6A21" w:rsidP="007F6A21">
                              <w:pPr>
                                <w:pStyle w:val="NormalWeb"/>
                                <w:spacing w:before="0" w:beforeAutospacing="0" w:after="0" w:afterAutospacing="0"/>
                                <w:jc w:val="center"/>
                                <w:rPr>
                                  <w:rFonts w:ascii="Arial" w:hAnsi="Arial" w:cs="Arial"/>
                                  <w:b/>
                                  <w:sz w:val="20"/>
                                  <w:szCs w:val="20"/>
                                </w:rPr>
                              </w:pPr>
                              <w:proofErr w:type="spellStart"/>
                              <w:r>
                                <w:rPr>
                                  <w:rFonts w:ascii="Arial" w:hAnsi="Arial" w:cs="Arial"/>
                                  <w:b/>
                                  <w:color w:val="19314B"/>
                                  <w:kern w:val="24"/>
                                  <w:sz w:val="20"/>
                                  <w:szCs w:val="20"/>
                                  <w:lang w:val="en-GB"/>
                                </w:rPr>
                                <w:t>Mejoras</w:t>
                              </w:r>
                              <w:proofErr w:type="spellEnd"/>
                              <w:r>
                                <w:rPr>
                                  <w:rFonts w:ascii="Arial" w:hAnsi="Arial" w:cs="Arial"/>
                                  <w:b/>
                                  <w:color w:val="19314B"/>
                                  <w:kern w:val="24"/>
                                  <w:sz w:val="20"/>
                                  <w:szCs w:val="20"/>
                                  <w:lang w:val="en-GB"/>
                                </w:rPr>
                                <w:t xml:space="preserve"> </w:t>
                              </w:r>
                            </w:p>
                          </w:txbxContent>
                        </wps:txbx>
                        <wps:bodyPr wrap="square" rtlCol="0">
                          <a:noAutofit/>
                        </wps:bodyPr>
                      </wps:wsp>
                      <wps:wsp>
                        <wps:cNvPr id="19786" name="Rectángulo 19786"/>
                        <wps:cNvSpPr/>
                        <wps:spPr>
                          <a:xfrm>
                            <a:off x="159621" y="5375175"/>
                            <a:ext cx="9563926" cy="424243"/>
                          </a:xfrm>
                          <a:prstGeom prst="rect">
                            <a:avLst/>
                          </a:prstGeom>
                          <a:solidFill>
                            <a:srgbClr val="232730"/>
                          </a:solidFill>
                          <a:ln w="12700" cap="flat" cmpd="sng" algn="ctr">
                            <a:solidFill>
                              <a:srgbClr val="232730">
                                <a:shade val="50000"/>
                              </a:srgbClr>
                            </a:solidFill>
                            <a:prstDash val="solid"/>
                            <a:miter lim="800000"/>
                          </a:ln>
                          <a:effectLst>
                            <a:outerShdw blurRad="50800" dist="38100" dir="2700000" algn="tl" rotWithShape="0">
                              <a:prstClr val="black">
                                <a:alpha val="40000"/>
                              </a:prstClr>
                            </a:outerShdw>
                          </a:effectLst>
                        </wps:spPr>
                        <wps:bodyPr rtlCol="0" anchor="ctr"/>
                      </wps:wsp>
                      <wps:wsp>
                        <wps:cNvPr id="19787" name="5 CuadroTexto"/>
                        <wps:cNvSpPr txBox="1"/>
                        <wps:spPr>
                          <a:xfrm>
                            <a:off x="182805" y="5324545"/>
                            <a:ext cx="9539519" cy="614245"/>
                          </a:xfrm>
                          <a:prstGeom prst="rect">
                            <a:avLst/>
                          </a:prstGeom>
                          <a:noFill/>
                        </wps:spPr>
                        <wps:txbx>
                          <w:txbxContent>
                            <w:p w14:paraId="4386730C" w14:textId="77777777" w:rsidR="007F6A21" w:rsidRPr="00AE5F11" w:rsidRDefault="007F6A21" w:rsidP="007F6A21">
                              <w:pPr>
                                <w:pStyle w:val="NormalWeb"/>
                                <w:jc w:val="center"/>
                                <w:rPr>
                                  <w:rFonts w:ascii="Arial" w:hAnsi="Arial" w:cs="Arial"/>
                                  <w:b/>
                                  <w:color w:val="FFFFFF"/>
                                  <w:kern w:val="24"/>
                                  <w:sz w:val="20"/>
                                  <w:szCs w:val="20"/>
                                </w:rPr>
                              </w:pPr>
                              <w:r w:rsidRPr="00AE5F11">
                                <w:rPr>
                                  <w:rFonts w:ascii="Arial" w:hAnsi="Arial" w:cs="Arial"/>
                                  <w:b/>
                                  <w:color w:val="FFFFFF"/>
                                  <w:kern w:val="24"/>
                                  <w:sz w:val="20"/>
                                  <w:szCs w:val="20"/>
                                </w:rPr>
                                <w:t>Valor Agregado</w:t>
                              </w:r>
                              <w:r>
                                <w:rPr>
                                  <w:rFonts w:ascii="Arial" w:hAnsi="Arial" w:cs="Arial"/>
                                  <w:b/>
                                  <w:color w:val="FFFFFF"/>
                                  <w:kern w:val="24"/>
                                  <w:sz w:val="20"/>
                                  <w:szCs w:val="20"/>
                                </w:rPr>
                                <w:t xml:space="preserve"> </w:t>
                              </w:r>
                              <w:r w:rsidRPr="00AE5F11">
                                <w:rPr>
                                  <w:rFonts w:ascii="Arial" w:hAnsi="Arial" w:cs="Arial"/>
                                  <w:b/>
                                  <w:color w:val="FFFFFF"/>
                                  <w:kern w:val="24"/>
                                  <w:sz w:val="20"/>
                                  <w:szCs w:val="20"/>
                                </w:rPr>
                                <w:t>-</w:t>
                              </w:r>
                              <w:r w:rsidRPr="00AE5F11">
                                <w:rPr>
                                  <w:rFonts w:ascii="Arial" w:hAnsi="Arial" w:cs="Arial"/>
                                  <w:color w:val="FFFFFF"/>
                                  <w:kern w:val="24"/>
                                  <w:sz w:val="28"/>
                                  <w:szCs w:val="28"/>
                                </w:rPr>
                                <w:t xml:space="preserve"> </w:t>
                              </w:r>
                              <w:r w:rsidRPr="00AE5F11">
                                <w:rPr>
                                  <w:rFonts w:ascii="Arial" w:hAnsi="Arial" w:cs="Arial"/>
                                  <w:b/>
                                  <w:color w:val="FFFFFF"/>
                                  <w:kern w:val="24"/>
                                  <w:sz w:val="20"/>
                                  <w:szCs w:val="20"/>
                                </w:rPr>
                                <w:t>Sustentabilidad Ambiental</w:t>
                              </w:r>
                              <w:r>
                                <w:rPr>
                                  <w:rFonts w:ascii="Arial" w:hAnsi="Arial" w:cs="Arial"/>
                                  <w:b/>
                                  <w:color w:val="FFFFFF"/>
                                  <w:kern w:val="24"/>
                                  <w:sz w:val="20"/>
                                  <w:szCs w:val="20"/>
                                </w:rPr>
                                <w:t xml:space="preserve"> </w:t>
                              </w:r>
                              <w:r w:rsidRPr="00AE5F11">
                                <w:rPr>
                                  <w:rFonts w:ascii="Arial" w:hAnsi="Arial" w:cs="Arial"/>
                                  <w:b/>
                                  <w:color w:val="FFFFFF"/>
                                  <w:kern w:val="24"/>
                                  <w:sz w:val="20"/>
                                  <w:szCs w:val="20"/>
                                </w:rPr>
                                <w:t>-</w:t>
                              </w:r>
                              <w:r w:rsidRPr="00AE5F11">
                                <w:rPr>
                                  <w:rFonts w:ascii="Arial" w:hAnsi="Arial" w:cs="Arial"/>
                                  <w:color w:val="FFFFFF"/>
                                  <w:kern w:val="24"/>
                                  <w:sz w:val="28"/>
                                  <w:szCs w:val="28"/>
                                </w:rPr>
                                <w:t xml:space="preserve"> </w:t>
                              </w:r>
                              <w:r w:rsidRPr="00AE5F11">
                                <w:rPr>
                                  <w:rFonts w:ascii="Arial" w:hAnsi="Arial" w:cs="Arial"/>
                                  <w:b/>
                                  <w:color w:val="FFFFFF"/>
                                  <w:kern w:val="24"/>
                                  <w:sz w:val="20"/>
                                  <w:szCs w:val="20"/>
                                </w:rPr>
                                <w:t>Enfoque Participativo</w:t>
                              </w:r>
                            </w:p>
                            <w:p w14:paraId="17F85FDD" w14:textId="77777777" w:rsidR="007F6A21" w:rsidRPr="00AE5F11" w:rsidRDefault="007F6A21" w:rsidP="007F6A21">
                              <w:pPr>
                                <w:pStyle w:val="NormalWeb"/>
                                <w:rPr>
                                  <w:rFonts w:ascii="Arial" w:hAnsi="Arial" w:cs="Arial"/>
                                  <w:b/>
                                  <w:color w:val="FFFFFF"/>
                                  <w:kern w:val="24"/>
                                  <w:sz w:val="20"/>
                                  <w:szCs w:val="20"/>
                                </w:rPr>
                              </w:pPr>
                            </w:p>
                            <w:p w14:paraId="2E826638" w14:textId="77777777" w:rsidR="007F6A21" w:rsidRPr="00AE5F11" w:rsidRDefault="007F6A21" w:rsidP="007F6A21">
                              <w:pPr>
                                <w:pStyle w:val="NormalWeb"/>
                                <w:rPr>
                                  <w:rFonts w:ascii="Arial" w:hAnsi="Arial" w:cs="Arial"/>
                                  <w:b/>
                                  <w:color w:val="FFFFFF"/>
                                  <w:kern w:val="24"/>
                                  <w:sz w:val="20"/>
                                  <w:szCs w:val="20"/>
                                </w:rPr>
                              </w:pPr>
                            </w:p>
                            <w:p w14:paraId="5B985061" w14:textId="77777777" w:rsidR="007F6A21" w:rsidRPr="00AE5F11" w:rsidRDefault="007F6A21" w:rsidP="007F6A21">
                              <w:pPr>
                                <w:pStyle w:val="NormalWeb"/>
                                <w:rPr>
                                  <w:rFonts w:ascii="Arial" w:hAnsi="Arial" w:cs="Arial"/>
                                  <w:b/>
                                  <w:color w:val="FFFFFF"/>
                                  <w:kern w:val="24"/>
                                  <w:sz w:val="20"/>
                                  <w:szCs w:val="20"/>
                                </w:rPr>
                              </w:pPr>
                              <w:r w:rsidRPr="00AE5F11">
                                <w:rPr>
                                  <w:rFonts w:ascii="Arial" w:hAnsi="Arial" w:cs="Arial"/>
                                  <w:b/>
                                  <w:color w:val="FFFFFF"/>
                                  <w:kern w:val="24"/>
                                  <w:sz w:val="20"/>
                                  <w:szCs w:val="20"/>
                                </w:rPr>
                                <w:t>Sustentabilidad Ambiental</w:t>
                              </w:r>
                            </w:p>
                            <w:p w14:paraId="7D507180" w14:textId="77777777" w:rsidR="007F6A21" w:rsidRPr="00AE5F11" w:rsidRDefault="007F6A21" w:rsidP="007F6A21">
                              <w:pPr>
                                <w:pStyle w:val="NormalWeb"/>
                                <w:rPr>
                                  <w:rFonts w:ascii="Arial" w:hAnsi="Arial" w:cs="Arial"/>
                                  <w:b/>
                                  <w:color w:val="FFFFFF"/>
                                  <w:kern w:val="24"/>
                                  <w:sz w:val="20"/>
                                  <w:szCs w:val="20"/>
                                </w:rPr>
                              </w:pPr>
                              <w:r w:rsidRPr="00AE5F11">
                                <w:rPr>
                                  <w:rFonts w:ascii="Arial" w:hAnsi="Arial" w:cs="Arial"/>
                                  <w:b/>
                                  <w:color w:val="FFFFFF"/>
                                  <w:kern w:val="24"/>
                                  <w:sz w:val="20"/>
                                  <w:szCs w:val="20"/>
                                </w:rPr>
                                <w:t>Enfoque Participativo</w:t>
                              </w:r>
                            </w:p>
                            <w:p w14:paraId="121F3AA8" w14:textId="77777777" w:rsidR="007F6A21" w:rsidRPr="00AE5F11" w:rsidRDefault="007F6A21" w:rsidP="007F6A21">
                              <w:pPr>
                                <w:pStyle w:val="NormalWeb"/>
                                <w:spacing w:before="0" w:beforeAutospacing="0" w:after="0" w:afterAutospacing="0"/>
                                <w:rPr>
                                  <w:rFonts w:ascii="Arial" w:hAnsi="Arial" w:cs="Arial"/>
                                  <w:b/>
                                  <w:color w:val="FFFFFF"/>
                                  <w:sz w:val="20"/>
                                  <w:szCs w:val="20"/>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4A340F8" id="Grupo 13" o:spid="_x0000_s1032" style="position:absolute;left:0;text-align:left;margin-left:12.55pt;margin-top:34.75pt;width:486.1pt;height:218.7pt;z-index:251695104;mso-width-relative:margin;mso-height-relative:margin" coordorigin="-5779" coordsize="116936,5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">
                <v:rect id="Rectangle 80" o:spid="_x0000_s1033" style="position:absolute;width:1828;height:1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" filled="f" fillcolor="#19314b [3204]" stroked="f" strokecolor="#0e3354 [3213]">
                  <v:shadow color="#dead8c [3214]"/>
                  <v:textbox inset=",3.52667mm,,0">
                    <w:txbxContent>
                      <w:p w14:paraId="0DCBFC96" w14:textId="77777777" w:rsidR="007F6A21" w:rsidRPr="00B83197" w:rsidRDefault="007F6A21" w:rsidP="007F6A21">
                        <w:pPr>
                          <w:rPr>
                            <w:rFonts w:ascii="Arial" w:hAnsi="Arial" w:cs="Arial"/>
                          </w:rPr>
                        </w:pPr>
                      </w:p>
                    </w:txbxContent>
                  </v:textbox>
                </v:rect>
                <v:rect id="Rectangle 82" o:spid="_x0000_s1034" style="position:absolute;top:1025;width:1847;height:3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" filled="f" fillcolor="#19314b [3204]" stroked="f" strokecolor="#0e3354 [3213]">
                  <v:shadow color="#dead8c [3214]"/>
                </v:rect>
                <v:group id="Group 40" o:spid="_x0000_s1035" style="position:absolute;left:1597;top:3469;width:95646;height:48332" coordorigin="1597,3282" coordsize="74676,3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">
                  <o:lock v:ext="edit" aspectratio="t"/>
                  <v:shape id="Freeform: Shape 41" o:spid="_x0000_s1036" style="position:absolute;left:1597;top:3282;width:74676;height:37564;visibility:visible;mso-wrap-style:square;v-text-anchor:middle" coordsize="7467600,373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" path="m3733800,c5795921,,7467600,1671679,7467600,3733800l,3733800c,1671679,1671679,,3733800,xe" fillcolor="windowText" stroked="f" strokeweight="1pt">
                    <v:fill opacity="5140f"/>
                    <v:stroke joinstyle="miter"/>
                    <v:path arrowok="t" o:connecttype="custom" o:connectlocs="3733800,0;7467600,3756365;0,3756365;3733800,0" o:connectangles="0,0,0,0"/>
                  </v:shape>
                  <v:shape id="Freeform: Shape 42" o:spid="_x0000_s1037" style="position:absolute;left:6575;top:8526;width:64719;height:32360;visibility:visible;mso-wrap-style:square;v-text-anchor:middle" coordsize="6471920,323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" path="m3235960,c5023131,,6471920,1448789,6471920,3235960l,3235960c,1448789,1448790,,3235960,xe" fillcolor="windowText" stroked="f" strokeweight="1pt">
                    <v:fill opacity="5140f"/>
                    <v:stroke joinstyle="miter"/>
                    <v:path arrowok="t" o:connecttype="custom" o:connectlocs="3235960,0;6471919,3235960;0,3235960;3235960,0" o:connectangles="0,0,0,0"/>
                  </v:shape>
                  <v:shape id="Freeform: Shape 43" o:spid="_x0000_s1038" style="position:absolute;left:11554;top:13505;width:54762;height:27381;visibility:visible;mso-wrap-style:square;v-text-anchor:middle" coordsize="5476240,273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" path="m2738120,c4250342,,5476240,1225898,5476240,2738120l,2738120c,1225898,1225899,,2738120,xe" fillcolor="windowText" stroked="f" strokeweight="1pt">
                    <v:fill opacity="5140f"/>
                    <v:stroke joinstyle="miter"/>
                    <v:path arrowok="t" o:connecttype="custom" o:connectlocs="2738120,0;5476240,2738120;0,2738120;2738120,0" o:connectangles="0,0,0,0"/>
                  </v:shape>
                  <v:shape id="Freeform: Shape 44" o:spid="_x0000_s1039" style="position:absolute;left:16532;top:18616;width:44806;height:22402;visibility:visible;mso-wrap-style:square;v-text-anchor:middle" coordsize="4480560,22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" path="m2240280,c3477552,,4480560,1003008,4480560,2240280l,2240280c,1003008,1003008,,2240280,xe" fillcolor="windowText" stroked="f" strokeweight="1pt">
                    <v:fill opacity="5140f"/>
                    <v:stroke joinstyle="miter"/>
                    <v:path arrowok="t" o:connecttype="custom" o:connectlocs="2240280,0;4480560,2240280;0,2240280;2240280,0" o:connectangles="0,0,0,0"/>
                  </v:shape>
                  <v:shape id="Freeform: Shape 45" o:spid="_x0000_s1040" style="position:absolute;left:21510;top:23461;width:34849;height:17425;visibility:visible;mso-wrap-style:square;v-text-anchor:middle" coordsize="3484880,17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" path="m1742440,v962323,,1742440,780117,1742440,1742440l,1742440c,780117,780117,,1742440,xe" fillcolor="windowText" stroked="f" strokeweight="1pt">
                    <v:fill opacity="5140f"/>
                    <v:stroke joinstyle="miter"/>
                    <v:path arrowok="t" o:connecttype="custom" o:connectlocs="1742440,0;3484880,1742440;0,1742440;1742440,0" o:connectangles="0,0,0,0"/>
                  </v:shape>
                  <v:shape id="Freeform: Shape 46" o:spid="_x0000_s1041" style="position:absolute;left:26498;top:28449;width:24874;height:12437;visibility:visible;mso-wrap-style:square;v-text-anchor:middle" coordsize="2487419,124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" path="m1243709,v686882,,1243710,556828,1243710,1243710l,1243710c,556828,556827,,1243709,xe" fillcolor="windowText" stroked="f" strokeweight="1pt">
                    <v:fill opacity="5140f"/>
                    <v:stroke joinstyle="miter"/>
                    <v:path arrowok="t" o:connecttype="custom" o:connectlocs="1243709,0;2487419,1243711;0,1243711;1243709,0" o:connectangles="0,0,0,0"/>
                  </v:shape>
                  <v:shape id="Freeform: Shape 47" o:spid="_x0000_s1042" style="position:absolute;left:31467;top:32490;width:14935;height:7467;visibility:visible;mso-wrap-style:square;v-text-anchor:middle" coordsize="149352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" path="m746760,v412424,,746760,334336,746760,746760l,746760c,334336,334336,,746760,xe" fillcolor="windowText" stroked="f" strokeweight="1pt">
                    <v:fill opacity="5140f"/>
                    <v:stroke joinstyle="miter"/>
                    <v:path arrowok="t" o:connecttype="custom" o:connectlocs="746760,0;1493520,746760;0,746760;746760,0" o:connectangles="0,0,0,0"/>
                  </v:shape>
                </v:group>
                <v:group id="Group 26" o:spid="_x0000_s1043" style="position:absolute;left:7973;top:27447;width:41431;height:24185" coordorigin="7973,27447" coordsize="41431,2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">
                  <v:shape id="Freeform: Shape 69" o:spid="_x0000_s1044" style="position:absolute;left:7973;top:30892;width:41431;height:20740;visibility:visible;mso-wrap-style:square;v-text-anchor:middle" coordsize="3234267,161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" path="m435146,l3234267,1615836,,1615836c,1057345,141484,531899,390563,73386l435146,xe" fillcolor="#44546a" stroked="f" strokeweight="1pt">
                    <v:stroke joinstyle="miter"/>
                    <v:path arrowok="t" o:connecttype="custom" o:connectlocs="557426,0;4143129,2073971;0,2073971;500315,94193" o:connectangles="0,0,0,0"/>
                  </v:shape>
                  <v:shapetype id="_x0000_t32" coordsize="21600,21600" o:spt="32" o:oned="t" path="m,l21600,21600e" filled="f">
                    <v:path arrowok="t" fillok="f" o:connecttype="none"/>
                    <o:lock v:ext="edit" shapetype="t"/>
                  </v:shapetype>
                  <v:shape id="Straight Arrow Connector 4" o:spid="_x0000_s1045" type="#_x0000_t32" style="position:absolute;left:8086;top:27447;width:39722;height:234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" strokecolor="#44546a" strokeweight="6pt">
                    <v:stroke endarrow="block" joinstyle="miter"/>
                    <o:lock v:ext="edit" shapetype="f"/>
                  </v:shape>
                </v:group>
                <v:group id="Group 27" o:spid="_x0000_s1046" style="position:absolute;left:14363;top:14712;width:35157;height:36920" coordorigin="14363,14712" coordsize="35157,3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">
                  <v:shape id="Freeform: Shape 67" o:spid="_x0000_s1047" style="position:absolute;left:14363;top:21209;width:35157;height:30423;visibility:visible;mso-wrap-style:square;v-text-anchor:middle" coordsize="2739102,237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" path="m1371347,l2739102,2370206,,2370206c,1425067,478867,591774,1207212,99714l1371347,xe" filled="f" stroked="f" strokeweight="1pt">
                    <v:stroke joinstyle="miter"/>
                    <v:shadow on="t" color="black" opacity="26214f" origin=".5,.5" offset="-2.24506mm,-2.24506mm"/>
                    <v:path arrowok="t" o:connecttype="custom" o:connectlocs="1760164,0;3515717,3042229;0,3042229;1549492,127986" o:connectangles="0,0,0,0"/>
                  </v:shape>
                  <v:shape id="Straight Arrow Connector 13" o:spid="_x0000_s1048" type="#_x0000_t32" style="position:absolute;left:28743;top:14712;width:19068;height:334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" strokecolor="#19314b" strokeweight="6pt">
                    <v:stroke endarrow="block" joinstyle="miter"/>
                    <o:lock v:ext="edit" shapetype="f"/>
                  </v:shape>
                </v:group>
                <v:group id="Group 28" o:spid="_x0000_s1049" style="position:absolute;left:20753;top:12173;width:29192;height:39459" coordorigin="20753,12173" coordsize="29191,39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">
                  <v:shape id="Freeform: Shape 65" o:spid="_x0000_s1050" style="position:absolute;left:20753;top:22877;width:28755;height:28755;visibility:visible;mso-wrap-style:square;v-text-anchor:middle" coordsize="2240283,22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" path="m2240280,r3,l2240283,2240280,,2240280c,1003008,1003008,,2240280,xe" filled="f" stroked="f" strokeweight="1pt">
                    <v:stroke joinstyle="miter"/>
                    <v:shadow on="t" color="black" opacity="26214f" origin=".5,.5" offset="-3.12678mm,.55133mm"/>
                    <v:path arrowok="t" o:connecttype="custom" o:connectlocs="2875465,0;2875469,0;2875469,2875463;0,2875463;2875465,0" o:connectangles="0,0,0,0,0"/>
                  </v:shape>
                  <v:shape id="Straight Arrow Connector 16" o:spid="_x0000_s1051" type="#_x0000_t32" style="position:absolute;left:49579;top:12173;width:366;height:382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" strokecolor="#232730" strokeweight="6pt">
                    <v:stroke endarrow="block" joinstyle="miter"/>
                    <o:lock v:ext="edit" shapetype="f"/>
                  </v:shape>
                </v:group>
                <v:group id="Group 29" o:spid="_x0000_s1052" style="position:absolute;left:27143;top:18847;width:42636;height:32615" coordorigin="27143,18847" coordsize="42635,3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">
                  <v:shape id="Freeform: Shape 63" o:spid="_x0000_s1053" style="position:absolute;left:27143;top:29097;width:33569;height:22365;visibility:visible;mso-wrap-style:square;v-text-anchor:middle" coordsize="2615405,17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" path="m2329640,1406939r-125,216l1748770,1742440r-2,l2329640,1406939xm1742440,v300726,,583659,76184,830551,210303l2615405,236071,1746095,1742440,,1742440c,780117,780117,,1742440,xe" filled="f" strokecolor="#c8763d" strokeweight="1pt">
                    <v:stroke joinstyle="miter"/>
                    <v:shadow on="t" color="black" opacity="26214f" origin=".5,.5" offset="-3.12678mm,.55133mm"/>
                    <v:path arrowok="t" o:connecttype="custom" o:connectlocs="2990161,1805847;2990001,1806124;2244598,2236472;2244595,2236472;2236473,0;3302509,269930;3356949,303004;2241164,2236472;0,2236472;2236473,0" o:connectangles="0,0,0,0,0,0,0,0,0,0"/>
                  </v:shape>
                  <v:shape id="Straight Arrow Connector 19" o:spid="_x0000_s1054" type="#_x0000_t32" style="position:absolute;left:49552;top:18847;width:20227;height:315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" strokecolor="#c8763d" strokeweight="6pt">
                    <v:stroke endarrow="block" joinstyle="miter"/>
                    <o:lock v:ext="edit" shapetype="f"/>
                  </v:shape>
                </v:group>
                <v:group id="Group 30" o:spid="_x0000_s1055" style="position:absolute;left:33544;top:35643;width:46607;height:15964" coordorigin="33544,35643" coordsize="46607,1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">
                  <v:shape id="Freeform: Shape 49" o:spid="_x0000_s1056" style="position:absolute;left:33544;top:35643;width:29750;height:15964;visibility:visible;mso-wrap-style:square;v-text-anchor:middle" coordsize="2317835,124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" path="m1243709,v429302,,807801,217511,1031304,548340l2317835,627233,1250039,1243710,,1243710c,556828,556827,,1243709,xe" filled="f" strokecolor="#dead8b" strokeweight="1pt">
                    <v:stroke joinstyle="miter"/>
                    <v:shadow on="t" color="black" opacity="26214f" origin=".5" offset="-6pt,0"/>
                    <v:path arrowok="t" o:connecttype="custom" o:connectlocs="1596337,0;2920046,703810;2975009,805072;1604462,1596338;0,1596338;1596337,0" o:connectangles="0,0,0,0,0,0"/>
                  </v:shape>
                  <v:shape id="Straight Arrow Connector 22" o:spid="_x0000_s1057" type="#_x0000_t32" style="position:absolute;left:49586;top:35696;width:30565;height:152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" strokecolor="#dead8b" strokeweight="6pt">
                    <v:stroke endarrow="block" joinstyle="miter"/>
                    <o:lock v:ext="edit" shapetype="f"/>
                  </v:shape>
                </v:group>
                <v:group id="Group 31" o:spid="_x0000_s1058" style="position:absolute;left:39923;top:41974;width:46583;height:9585" coordorigin="39923,41974" coordsize="46583,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">
                  <v:shape id="Freeform: Shape 48" o:spid="_x0000_s1059" style="position:absolute;left:39923;top:41974;width:19170;height:9585;visibility:visible;mso-wrap-style:square;v-text-anchor:middle" coordsize="149352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" path="m746760,v412424,,746760,334336,746760,746760l,746760c,334336,334336,,746760,xe" filled="f" strokecolor="#fbe0cd" strokeweight="1pt">
                    <v:stroke joinstyle="miter"/>
                    <v:shadow on="t" color="black" opacity="26214f" origin=".5,.5" offset="-1.24725mm,-1.24725mm"/>
                    <v:path arrowok="t" o:connecttype="custom" o:connectlocs="958489,0;1916977,958488;0,958488;958489,0" o:connectangles="0,0,0,0"/>
                  </v:shape>
                  <v:shape id="Straight Arrow Connector 25" o:spid="_x0000_s1060" type="#_x0000_t32" style="position:absolute;left:58349;top:50892;width:281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" strokecolor="#fbe0cd" strokeweight="6pt">
                    <v:stroke endarrow="block" joinstyle="miter"/>
                  </v:shape>
                </v:group>
                <v:shape id="Text Box 14" o:spid="_x0000_s1061" type="#_x0000_t202" style="position:absolute;left:38816;top:3512;width:22259;height:8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" filled="f" stroked="f">
                  <v:textbox>
                    <w:txbxContent>
                      <w:p w14:paraId="65A5B04D" w14:textId="77777777" w:rsidR="007F6A21" w:rsidRDefault="007F6A21" w:rsidP="007F6A21">
                        <w:pPr>
                          <w:pStyle w:val="NormalWeb"/>
                          <w:spacing w:before="0" w:beforeAutospacing="0" w:after="0" w:afterAutospacing="0"/>
                          <w:jc w:val="center"/>
                          <w:rPr>
                            <w:rFonts w:ascii="Arial" w:hAnsi="Arial" w:cs="Arial"/>
                            <w:b/>
                            <w:color w:val="19314B"/>
                            <w:kern w:val="24"/>
                            <w:sz w:val="20"/>
                            <w:szCs w:val="20"/>
                            <w:lang w:val="en-GB"/>
                          </w:rPr>
                        </w:pPr>
                        <w:proofErr w:type="spellStart"/>
                        <w:r w:rsidRPr="00AE5F11">
                          <w:rPr>
                            <w:rFonts w:ascii="Arial" w:hAnsi="Arial" w:cs="Arial"/>
                            <w:b/>
                            <w:color w:val="19314B"/>
                            <w:kern w:val="24"/>
                            <w:sz w:val="20"/>
                            <w:szCs w:val="20"/>
                            <w:lang w:val="en-GB"/>
                          </w:rPr>
                          <w:t>Auditor</w:t>
                        </w:r>
                        <w:r>
                          <w:rPr>
                            <w:rFonts w:ascii="Arial" w:hAnsi="Arial" w:cs="Arial"/>
                            <w:b/>
                            <w:color w:val="19314B"/>
                            <w:kern w:val="24"/>
                            <w:sz w:val="20"/>
                            <w:szCs w:val="20"/>
                            <w:lang w:val="en-GB"/>
                          </w:rPr>
                          <w:t>í</w:t>
                        </w:r>
                        <w:r w:rsidRPr="00AE5F11">
                          <w:rPr>
                            <w:rFonts w:ascii="Arial" w:hAnsi="Arial" w:cs="Arial"/>
                            <w:b/>
                            <w:color w:val="19314B"/>
                            <w:kern w:val="24"/>
                            <w:sz w:val="20"/>
                            <w:szCs w:val="20"/>
                            <w:lang w:val="en-GB"/>
                          </w:rPr>
                          <w:t>a</w:t>
                        </w:r>
                        <w:proofErr w:type="spellEnd"/>
                        <w:r w:rsidRPr="00AE5F11">
                          <w:rPr>
                            <w:rFonts w:ascii="Arial" w:hAnsi="Arial" w:cs="Arial"/>
                            <w:b/>
                            <w:color w:val="19314B"/>
                            <w:kern w:val="24"/>
                            <w:sz w:val="20"/>
                            <w:szCs w:val="20"/>
                            <w:lang w:val="en-GB"/>
                          </w:rPr>
                          <w:t xml:space="preserve"> </w:t>
                        </w:r>
                      </w:p>
                      <w:p w14:paraId="20696173" w14:textId="77777777" w:rsidR="007F6A21" w:rsidRPr="00AE5F11" w:rsidRDefault="007F6A21" w:rsidP="007F6A21">
                        <w:pPr>
                          <w:pStyle w:val="NormalWeb"/>
                          <w:spacing w:before="0" w:beforeAutospacing="0" w:after="0" w:afterAutospacing="0"/>
                          <w:jc w:val="center"/>
                          <w:rPr>
                            <w:rFonts w:ascii="Arial" w:hAnsi="Arial" w:cs="Arial"/>
                            <w:b/>
                            <w:color w:val="19314B"/>
                            <w:sz w:val="20"/>
                            <w:szCs w:val="20"/>
                          </w:rPr>
                        </w:pPr>
                        <w:r w:rsidRPr="00AE5F11">
                          <w:rPr>
                            <w:rFonts w:ascii="Arial" w:hAnsi="Arial" w:cs="Arial"/>
                            <w:b/>
                            <w:color w:val="19314B"/>
                            <w:kern w:val="24"/>
                            <w:sz w:val="20"/>
                            <w:szCs w:val="20"/>
                            <w:lang w:val="en-GB"/>
                          </w:rPr>
                          <w:t>Técnica</w:t>
                        </w:r>
                      </w:p>
                    </w:txbxContent>
                  </v:textbox>
                </v:shape>
                <v:shape id="6 CuadroTexto" o:spid="_x0000_s1062" type="#_x0000_t202" style="position:absolute;left:-5779;top:19498;width:27910;height:7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" filled="f" stroked="f">
                  <v:textbox>
                    <w:txbxContent>
                      <w:p w14:paraId="05CC4CB3" w14:textId="77777777" w:rsidR="007F6A21" w:rsidRPr="00F44DAA" w:rsidRDefault="007F6A21" w:rsidP="007F6A21">
                        <w:pPr>
                          <w:pStyle w:val="NormalWeb"/>
                          <w:spacing w:before="0" w:beforeAutospacing="0" w:after="0" w:afterAutospacing="0"/>
                          <w:jc w:val="center"/>
                          <w:rPr>
                            <w:rFonts w:ascii="Arial" w:hAnsi="Arial" w:cs="Arial"/>
                            <w:b/>
                            <w:color w:val="19314B" w:themeColor="text2"/>
                            <w:sz w:val="20"/>
                            <w:szCs w:val="20"/>
                          </w:rPr>
                        </w:pPr>
                        <w:r w:rsidRPr="006F204D">
                          <w:rPr>
                            <w:rFonts w:ascii="Arial" w:hAnsi="Arial" w:cs="Arial"/>
                            <w:b/>
                            <w:color w:val="19314B" w:themeColor="text2"/>
                            <w:kern w:val="24"/>
                            <w:sz w:val="20"/>
                            <w:szCs w:val="20"/>
                          </w:rPr>
                          <w:t>Estudios y proyectos de ingeniería</w:t>
                        </w:r>
                      </w:p>
                    </w:txbxContent>
                  </v:textbox>
                </v:shape>
                <v:shape id="7 CuadroTexto" o:spid="_x0000_s1063" type="#_x0000_t202" style="position:absolute;left:80070;top:30851;width:31086;height:7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" filled="f" stroked="f">
                  <v:textbox>
                    <w:txbxContent>
                      <w:p w14:paraId="09A7334A" w14:textId="77777777" w:rsidR="007F6A21" w:rsidRDefault="007F6A21" w:rsidP="007F6A21">
                        <w:pPr>
                          <w:pStyle w:val="NormalWeb"/>
                          <w:spacing w:before="0" w:beforeAutospacing="0" w:after="0" w:afterAutospacing="0"/>
                          <w:rPr>
                            <w:rFonts w:ascii="Arial" w:hAnsi="Arial" w:cs="Arial"/>
                            <w:b/>
                            <w:color w:val="19314B"/>
                            <w:kern w:val="24"/>
                            <w:sz w:val="20"/>
                            <w:szCs w:val="20"/>
                          </w:rPr>
                        </w:pPr>
                        <w:r w:rsidRPr="00B83197">
                          <w:rPr>
                            <w:rFonts w:ascii="Arial" w:hAnsi="Arial" w:cs="Arial"/>
                            <w:b/>
                            <w:color w:val="19314B"/>
                            <w:kern w:val="24"/>
                            <w:sz w:val="20"/>
                            <w:szCs w:val="20"/>
                          </w:rPr>
                          <w:t xml:space="preserve">Asesoramiento de </w:t>
                        </w:r>
                      </w:p>
                      <w:p w14:paraId="6E676390" w14:textId="77777777" w:rsidR="007F6A21" w:rsidRPr="00B83197" w:rsidRDefault="007F6A21" w:rsidP="007F6A21">
                        <w:pPr>
                          <w:pStyle w:val="NormalWeb"/>
                          <w:spacing w:before="0" w:beforeAutospacing="0" w:after="0" w:afterAutospacing="0"/>
                          <w:rPr>
                            <w:rFonts w:ascii="Arial" w:hAnsi="Arial" w:cs="Arial"/>
                            <w:b/>
                            <w:color w:val="19314B"/>
                            <w:kern w:val="24"/>
                            <w:sz w:val="20"/>
                            <w:szCs w:val="20"/>
                          </w:rPr>
                        </w:pPr>
                        <w:r w:rsidRPr="00B83197">
                          <w:rPr>
                            <w:rFonts w:ascii="Arial" w:hAnsi="Arial" w:cs="Arial"/>
                            <w:b/>
                            <w:color w:val="19314B"/>
                            <w:kern w:val="24"/>
                            <w:sz w:val="20"/>
                            <w:szCs w:val="20"/>
                          </w:rPr>
                          <w:t>la calidad de obras</w:t>
                        </w:r>
                      </w:p>
                      <w:p w14:paraId="0F6388AC" w14:textId="77777777" w:rsidR="007F6A21" w:rsidRPr="00B83197" w:rsidRDefault="007F6A21" w:rsidP="007F6A21">
                        <w:pPr>
                          <w:pStyle w:val="NormalWeb"/>
                          <w:spacing w:before="0" w:beforeAutospacing="0" w:after="0" w:afterAutospacing="0"/>
                          <w:jc w:val="center"/>
                          <w:rPr>
                            <w:rFonts w:ascii="Arial" w:hAnsi="Arial" w:cs="Arial"/>
                            <w:b/>
                            <w:sz w:val="20"/>
                            <w:szCs w:val="20"/>
                          </w:rPr>
                        </w:pPr>
                      </w:p>
                    </w:txbxContent>
                  </v:textbox>
                </v:shape>
                <v:shape id="8 CuadroTexto" o:spid="_x0000_s1064" type="#_x0000_t202" style="position:absolute;left:18084;top:7500;width:21839;height:1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" filled="f" stroked="f">
                  <v:textbox>
                    <w:txbxContent>
                      <w:p w14:paraId="787EDD9C" w14:textId="77777777" w:rsidR="007F6A21" w:rsidRPr="00F44DAA" w:rsidRDefault="007F6A21" w:rsidP="007F6A21">
                        <w:pPr>
                          <w:pStyle w:val="NormalWeb"/>
                          <w:spacing w:before="0" w:beforeAutospacing="0" w:after="0" w:afterAutospacing="0"/>
                          <w:rPr>
                            <w:rFonts w:ascii="Arial" w:hAnsi="Arial" w:cs="Arial"/>
                            <w:b/>
                            <w:bCs/>
                            <w:color w:val="19314B" w:themeColor="text2"/>
                            <w:kern w:val="24"/>
                            <w:sz w:val="20"/>
                            <w:szCs w:val="20"/>
                          </w:rPr>
                        </w:pPr>
                        <w:r w:rsidRPr="00F44DAA">
                          <w:rPr>
                            <w:rFonts w:ascii="Arial" w:hAnsi="Arial" w:cs="Arial"/>
                            <w:b/>
                            <w:bCs/>
                            <w:color w:val="19314B" w:themeColor="text2"/>
                            <w:kern w:val="24"/>
                            <w:sz w:val="20"/>
                            <w:szCs w:val="20"/>
                          </w:rPr>
                          <w:t xml:space="preserve">Asesoramiento </w:t>
                        </w:r>
                      </w:p>
                      <w:p w14:paraId="3608B38A" w14:textId="77777777" w:rsidR="007F6A21" w:rsidRPr="00F44DAA" w:rsidRDefault="007F6A21" w:rsidP="007F6A21">
                        <w:pPr>
                          <w:pStyle w:val="NormalWeb"/>
                          <w:spacing w:before="0" w:beforeAutospacing="0" w:after="0" w:afterAutospacing="0"/>
                          <w:rPr>
                            <w:rFonts w:ascii="Arial" w:hAnsi="Arial" w:cs="Arial"/>
                            <w:b/>
                            <w:bCs/>
                            <w:color w:val="19314B" w:themeColor="text2"/>
                            <w:kern w:val="24"/>
                            <w:sz w:val="20"/>
                            <w:szCs w:val="20"/>
                          </w:rPr>
                        </w:pPr>
                        <w:r w:rsidRPr="00F44DAA">
                          <w:rPr>
                            <w:rFonts w:ascii="Arial" w:hAnsi="Arial" w:cs="Arial"/>
                            <w:b/>
                            <w:bCs/>
                            <w:color w:val="19314B" w:themeColor="text2"/>
                            <w:kern w:val="24"/>
                            <w:sz w:val="20"/>
                            <w:szCs w:val="20"/>
                          </w:rPr>
                          <w:t>en Operaciones</w:t>
                        </w:r>
                      </w:p>
                      <w:p w14:paraId="06DC975E" w14:textId="77777777" w:rsidR="007F6A21" w:rsidRPr="00F44DAA" w:rsidRDefault="007F6A21" w:rsidP="007F6A21">
                        <w:pPr>
                          <w:pStyle w:val="NormalWeb"/>
                          <w:spacing w:before="0" w:beforeAutospacing="0" w:after="0" w:afterAutospacing="0"/>
                          <w:rPr>
                            <w:rFonts w:ascii="Arial" w:hAnsi="Arial" w:cs="Arial"/>
                            <w:b/>
                            <w:color w:val="19314B" w:themeColor="text2"/>
                            <w:sz w:val="20"/>
                            <w:szCs w:val="20"/>
                          </w:rPr>
                        </w:pPr>
                      </w:p>
                    </w:txbxContent>
                  </v:textbox>
                </v:shape>
                <v:shape id="9 CuadroTexto" o:spid="_x0000_s1065" type="#_x0000_t202" style="position:absolute;left:65349;top:10185;width:27570;height:1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" filled="f" stroked="f">
                  <v:textbox>
                    <w:txbxContent>
                      <w:p w14:paraId="57A7A9A5" w14:textId="77777777" w:rsidR="007F6A21" w:rsidRDefault="007F6A21" w:rsidP="007F6A21">
                        <w:pPr>
                          <w:pStyle w:val="NormalWeb"/>
                          <w:spacing w:before="0" w:beforeAutospacing="0" w:after="0" w:afterAutospacing="0"/>
                          <w:jc w:val="center"/>
                          <w:rPr>
                            <w:rFonts w:ascii="Arial" w:hAnsi="Arial" w:cs="Arial"/>
                            <w:b/>
                            <w:color w:val="19314B"/>
                            <w:kern w:val="24"/>
                            <w:sz w:val="20"/>
                            <w:szCs w:val="20"/>
                            <w:lang w:val="en-GB"/>
                          </w:rPr>
                        </w:pPr>
                        <w:proofErr w:type="spellStart"/>
                        <w:r>
                          <w:rPr>
                            <w:rFonts w:ascii="Arial" w:hAnsi="Arial" w:cs="Arial"/>
                            <w:b/>
                            <w:color w:val="19314B"/>
                            <w:kern w:val="24"/>
                            <w:sz w:val="20"/>
                            <w:szCs w:val="20"/>
                            <w:lang w:val="en-GB"/>
                          </w:rPr>
                          <w:t>Inspección</w:t>
                        </w:r>
                        <w:proofErr w:type="spellEnd"/>
                        <w:r>
                          <w:rPr>
                            <w:rFonts w:ascii="Arial" w:hAnsi="Arial" w:cs="Arial"/>
                            <w:b/>
                            <w:color w:val="19314B"/>
                            <w:kern w:val="24"/>
                            <w:sz w:val="20"/>
                            <w:szCs w:val="20"/>
                            <w:lang w:val="en-GB"/>
                          </w:rPr>
                          <w:t xml:space="preserve"> </w:t>
                        </w:r>
                        <w:r w:rsidRPr="00B83197">
                          <w:rPr>
                            <w:rFonts w:ascii="Arial" w:hAnsi="Arial" w:cs="Arial"/>
                            <w:b/>
                            <w:color w:val="19314B"/>
                            <w:kern w:val="24"/>
                            <w:sz w:val="20"/>
                            <w:szCs w:val="20"/>
                            <w:lang w:val="en-GB"/>
                          </w:rPr>
                          <w:t>Supervisi</w:t>
                        </w:r>
                        <w:r>
                          <w:rPr>
                            <w:rFonts w:ascii="Arial" w:hAnsi="Arial" w:cs="Arial"/>
                            <w:b/>
                            <w:color w:val="19314B"/>
                            <w:kern w:val="24"/>
                            <w:sz w:val="20"/>
                            <w:szCs w:val="20"/>
                            <w:lang w:val="en-GB"/>
                          </w:rPr>
                          <w:t>ó</w:t>
                        </w:r>
                        <w:r w:rsidRPr="00B83197">
                          <w:rPr>
                            <w:rFonts w:ascii="Arial" w:hAnsi="Arial" w:cs="Arial"/>
                            <w:b/>
                            <w:color w:val="19314B"/>
                            <w:kern w:val="24"/>
                            <w:sz w:val="20"/>
                            <w:szCs w:val="20"/>
                            <w:lang w:val="en-GB"/>
                          </w:rPr>
                          <w:t>n</w:t>
                        </w:r>
                        <w:r>
                          <w:rPr>
                            <w:rFonts w:ascii="Arial" w:hAnsi="Arial" w:cs="Arial"/>
                            <w:b/>
                            <w:color w:val="19314B"/>
                            <w:kern w:val="24"/>
                            <w:sz w:val="20"/>
                            <w:szCs w:val="20"/>
                            <w:lang w:val="en-GB"/>
                          </w:rPr>
                          <w:t xml:space="preserve"> </w:t>
                        </w:r>
                        <w:proofErr w:type="spellStart"/>
                        <w:r>
                          <w:rPr>
                            <w:rFonts w:ascii="Arial" w:hAnsi="Arial" w:cs="Arial"/>
                            <w:b/>
                            <w:color w:val="19314B"/>
                            <w:kern w:val="24"/>
                            <w:sz w:val="20"/>
                            <w:szCs w:val="20"/>
                            <w:lang w:val="en-GB"/>
                          </w:rPr>
                          <w:t>Fiscalización</w:t>
                        </w:r>
                        <w:proofErr w:type="spellEnd"/>
                      </w:p>
                      <w:p w14:paraId="5623F722" w14:textId="77777777" w:rsidR="007F6A21" w:rsidRPr="00B83197" w:rsidRDefault="007F6A21" w:rsidP="007F6A21">
                        <w:pPr>
                          <w:pStyle w:val="NormalWeb"/>
                          <w:spacing w:before="0" w:beforeAutospacing="0" w:after="0" w:afterAutospacing="0"/>
                          <w:jc w:val="center"/>
                          <w:rPr>
                            <w:rFonts w:ascii="Arial" w:hAnsi="Arial" w:cs="Arial"/>
                            <w:b/>
                            <w:sz w:val="20"/>
                            <w:szCs w:val="20"/>
                          </w:rPr>
                        </w:pPr>
                        <w:r w:rsidRPr="00B83197">
                          <w:rPr>
                            <w:rFonts w:ascii="Arial" w:hAnsi="Arial" w:cs="Arial"/>
                            <w:b/>
                            <w:color w:val="19314B"/>
                            <w:kern w:val="24"/>
                            <w:sz w:val="20"/>
                            <w:szCs w:val="20"/>
                            <w:lang w:val="en-GB"/>
                          </w:rPr>
                          <w:t>de Obra</w:t>
                        </w:r>
                      </w:p>
                    </w:txbxContent>
                  </v:textbox>
                </v:shape>
                <v:shape id="10 CuadroTexto" o:spid="_x0000_s1066" type="#_x0000_t202" style="position:absolute;left:84490;top:42818;width:25887;height:10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" filled="f" stroked="f">
                  <v:textbox>
                    <w:txbxContent>
                      <w:p w14:paraId="3CCCA52C" w14:textId="77777777" w:rsidR="007F6A21" w:rsidRDefault="007F6A21" w:rsidP="007F6A21">
                        <w:pPr>
                          <w:pStyle w:val="NormalWeb"/>
                          <w:spacing w:before="0" w:beforeAutospacing="0" w:after="0" w:afterAutospacing="0"/>
                          <w:jc w:val="center"/>
                          <w:rPr>
                            <w:rFonts w:ascii="Arial" w:hAnsi="Arial" w:cs="Arial"/>
                            <w:b/>
                            <w:color w:val="19314B"/>
                            <w:kern w:val="24"/>
                            <w:sz w:val="20"/>
                            <w:szCs w:val="20"/>
                            <w:lang w:val="en-GB"/>
                          </w:rPr>
                        </w:pPr>
                        <w:r>
                          <w:rPr>
                            <w:rFonts w:ascii="Arial" w:hAnsi="Arial" w:cs="Arial"/>
                            <w:b/>
                            <w:color w:val="19314B"/>
                            <w:kern w:val="24"/>
                            <w:sz w:val="20"/>
                            <w:szCs w:val="20"/>
                          </w:rPr>
                          <w:t>C</w:t>
                        </w:r>
                        <w:r w:rsidRPr="000C51A8">
                          <w:rPr>
                            <w:rFonts w:ascii="Arial" w:hAnsi="Arial" w:cs="Arial"/>
                            <w:b/>
                            <w:color w:val="19314B"/>
                            <w:kern w:val="24"/>
                            <w:sz w:val="20"/>
                            <w:szCs w:val="20"/>
                          </w:rPr>
                          <w:t>onsultoría</w:t>
                        </w:r>
                        <w:r>
                          <w:rPr>
                            <w:rFonts w:ascii="Arial" w:hAnsi="Arial" w:cs="Arial"/>
                            <w:b/>
                            <w:color w:val="19314B"/>
                            <w:kern w:val="24"/>
                            <w:sz w:val="20"/>
                            <w:szCs w:val="20"/>
                            <w:lang w:val="en-GB"/>
                          </w:rPr>
                          <w:t xml:space="preserve"> Capacitaciones</w:t>
                        </w:r>
                      </w:p>
                      <w:p w14:paraId="11E97050" w14:textId="77777777" w:rsidR="007F6A21" w:rsidRPr="00B83197" w:rsidRDefault="007F6A21" w:rsidP="007F6A21">
                        <w:pPr>
                          <w:pStyle w:val="NormalWeb"/>
                          <w:spacing w:before="0" w:beforeAutospacing="0" w:after="0" w:afterAutospacing="0"/>
                          <w:jc w:val="center"/>
                          <w:rPr>
                            <w:rFonts w:ascii="Arial" w:hAnsi="Arial" w:cs="Arial"/>
                            <w:b/>
                            <w:sz w:val="20"/>
                            <w:szCs w:val="20"/>
                          </w:rPr>
                        </w:pPr>
                        <w:proofErr w:type="spellStart"/>
                        <w:r>
                          <w:rPr>
                            <w:rFonts w:ascii="Arial" w:hAnsi="Arial" w:cs="Arial"/>
                            <w:b/>
                            <w:color w:val="19314B"/>
                            <w:kern w:val="24"/>
                            <w:sz w:val="20"/>
                            <w:szCs w:val="20"/>
                            <w:lang w:val="en-GB"/>
                          </w:rPr>
                          <w:t>Mejoras</w:t>
                        </w:r>
                        <w:proofErr w:type="spellEnd"/>
                        <w:r>
                          <w:rPr>
                            <w:rFonts w:ascii="Arial" w:hAnsi="Arial" w:cs="Arial"/>
                            <w:b/>
                            <w:color w:val="19314B"/>
                            <w:kern w:val="24"/>
                            <w:sz w:val="20"/>
                            <w:szCs w:val="20"/>
                            <w:lang w:val="en-GB"/>
                          </w:rPr>
                          <w:t xml:space="preserve"> </w:t>
                        </w:r>
                      </w:p>
                    </w:txbxContent>
                  </v:textbox>
                </v:shape>
                <v:rect id="Rectángulo 19786" o:spid="_x0000_s1067" style="position:absolute;left:1596;top:53751;width:95639;height:4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" fillcolor="#232730" strokecolor="#171a20" strokeweight="1pt">
                  <v:shadow on="t" color="black" opacity="26214f" origin="-.5,-.5" offset=".74836mm,.74836mm"/>
                </v:rect>
                <v:shape id="5 CuadroTexto" o:spid="_x0000_s1068" type="#_x0000_t202" style="position:absolute;left:1828;top:53245;width:95395;height:6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" filled="f" stroked="f">
                  <v:textbox>
                    <w:txbxContent>
                      <w:p w14:paraId="4386730C" w14:textId="77777777" w:rsidR="007F6A21" w:rsidRPr="00AE5F11" w:rsidRDefault="007F6A21" w:rsidP="007F6A21">
                        <w:pPr>
                          <w:pStyle w:val="NormalWeb"/>
                          <w:jc w:val="center"/>
                          <w:rPr>
                            <w:rFonts w:ascii="Arial" w:hAnsi="Arial" w:cs="Arial"/>
                            <w:b/>
                            <w:color w:val="FFFFFF"/>
                            <w:kern w:val="24"/>
                            <w:sz w:val="20"/>
                            <w:szCs w:val="20"/>
                          </w:rPr>
                        </w:pPr>
                        <w:r w:rsidRPr="00AE5F11">
                          <w:rPr>
                            <w:rFonts w:ascii="Arial" w:hAnsi="Arial" w:cs="Arial"/>
                            <w:b/>
                            <w:color w:val="FFFFFF"/>
                            <w:kern w:val="24"/>
                            <w:sz w:val="20"/>
                            <w:szCs w:val="20"/>
                          </w:rPr>
                          <w:t>Valor Agregado</w:t>
                        </w:r>
                        <w:r>
                          <w:rPr>
                            <w:rFonts w:ascii="Arial" w:hAnsi="Arial" w:cs="Arial"/>
                            <w:b/>
                            <w:color w:val="FFFFFF"/>
                            <w:kern w:val="24"/>
                            <w:sz w:val="20"/>
                            <w:szCs w:val="20"/>
                          </w:rPr>
                          <w:t xml:space="preserve"> </w:t>
                        </w:r>
                        <w:r w:rsidRPr="00AE5F11">
                          <w:rPr>
                            <w:rFonts w:ascii="Arial" w:hAnsi="Arial" w:cs="Arial"/>
                            <w:b/>
                            <w:color w:val="FFFFFF"/>
                            <w:kern w:val="24"/>
                            <w:sz w:val="20"/>
                            <w:szCs w:val="20"/>
                          </w:rPr>
                          <w:t>-</w:t>
                        </w:r>
                        <w:r w:rsidRPr="00AE5F11">
                          <w:rPr>
                            <w:rFonts w:ascii="Arial" w:hAnsi="Arial" w:cs="Arial"/>
                            <w:color w:val="FFFFFF"/>
                            <w:kern w:val="24"/>
                            <w:sz w:val="28"/>
                            <w:szCs w:val="28"/>
                          </w:rPr>
                          <w:t xml:space="preserve"> </w:t>
                        </w:r>
                        <w:r w:rsidRPr="00AE5F11">
                          <w:rPr>
                            <w:rFonts w:ascii="Arial" w:hAnsi="Arial" w:cs="Arial"/>
                            <w:b/>
                            <w:color w:val="FFFFFF"/>
                            <w:kern w:val="24"/>
                            <w:sz w:val="20"/>
                            <w:szCs w:val="20"/>
                          </w:rPr>
                          <w:t>Sustentabilidad Ambiental</w:t>
                        </w:r>
                        <w:r>
                          <w:rPr>
                            <w:rFonts w:ascii="Arial" w:hAnsi="Arial" w:cs="Arial"/>
                            <w:b/>
                            <w:color w:val="FFFFFF"/>
                            <w:kern w:val="24"/>
                            <w:sz w:val="20"/>
                            <w:szCs w:val="20"/>
                          </w:rPr>
                          <w:t xml:space="preserve"> </w:t>
                        </w:r>
                        <w:r w:rsidRPr="00AE5F11">
                          <w:rPr>
                            <w:rFonts w:ascii="Arial" w:hAnsi="Arial" w:cs="Arial"/>
                            <w:b/>
                            <w:color w:val="FFFFFF"/>
                            <w:kern w:val="24"/>
                            <w:sz w:val="20"/>
                            <w:szCs w:val="20"/>
                          </w:rPr>
                          <w:t>-</w:t>
                        </w:r>
                        <w:r w:rsidRPr="00AE5F11">
                          <w:rPr>
                            <w:rFonts w:ascii="Arial" w:hAnsi="Arial" w:cs="Arial"/>
                            <w:color w:val="FFFFFF"/>
                            <w:kern w:val="24"/>
                            <w:sz w:val="28"/>
                            <w:szCs w:val="28"/>
                          </w:rPr>
                          <w:t xml:space="preserve"> </w:t>
                        </w:r>
                        <w:r w:rsidRPr="00AE5F11">
                          <w:rPr>
                            <w:rFonts w:ascii="Arial" w:hAnsi="Arial" w:cs="Arial"/>
                            <w:b/>
                            <w:color w:val="FFFFFF"/>
                            <w:kern w:val="24"/>
                            <w:sz w:val="20"/>
                            <w:szCs w:val="20"/>
                          </w:rPr>
                          <w:t>Enfoque Participativo</w:t>
                        </w:r>
                      </w:p>
                      <w:p w14:paraId="17F85FDD" w14:textId="77777777" w:rsidR="007F6A21" w:rsidRPr="00AE5F11" w:rsidRDefault="007F6A21" w:rsidP="007F6A21">
                        <w:pPr>
                          <w:pStyle w:val="NormalWeb"/>
                          <w:rPr>
                            <w:rFonts w:ascii="Arial" w:hAnsi="Arial" w:cs="Arial"/>
                            <w:b/>
                            <w:color w:val="FFFFFF"/>
                            <w:kern w:val="24"/>
                            <w:sz w:val="20"/>
                            <w:szCs w:val="20"/>
                          </w:rPr>
                        </w:pPr>
                      </w:p>
                      <w:p w14:paraId="2E826638" w14:textId="77777777" w:rsidR="007F6A21" w:rsidRPr="00AE5F11" w:rsidRDefault="007F6A21" w:rsidP="007F6A21">
                        <w:pPr>
                          <w:pStyle w:val="NormalWeb"/>
                          <w:rPr>
                            <w:rFonts w:ascii="Arial" w:hAnsi="Arial" w:cs="Arial"/>
                            <w:b/>
                            <w:color w:val="FFFFFF"/>
                            <w:kern w:val="24"/>
                            <w:sz w:val="20"/>
                            <w:szCs w:val="20"/>
                          </w:rPr>
                        </w:pPr>
                      </w:p>
                      <w:p w14:paraId="5B985061" w14:textId="77777777" w:rsidR="007F6A21" w:rsidRPr="00AE5F11" w:rsidRDefault="007F6A21" w:rsidP="007F6A21">
                        <w:pPr>
                          <w:pStyle w:val="NormalWeb"/>
                          <w:rPr>
                            <w:rFonts w:ascii="Arial" w:hAnsi="Arial" w:cs="Arial"/>
                            <w:b/>
                            <w:color w:val="FFFFFF"/>
                            <w:kern w:val="24"/>
                            <w:sz w:val="20"/>
                            <w:szCs w:val="20"/>
                          </w:rPr>
                        </w:pPr>
                        <w:r w:rsidRPr="00AE5F11">
                          <w:rPr>
                            <w:rFonts w:ascii="Arial" w:hAnsi="Arial" w:cs="Arial"/>
                            <w:b/>
                            <w:color w:val="FFFFFF"/>
                            <w:kern w:val="24"/>
                            <w:sz w:val="20"/>
                            <w:szCs w:val="20"/>
                          </w:rPr>
                          <w:t>Sustentabilidad Ambiental</w:t>
                        </w:r>
                      </w:p>
                      <w:p w14:paraId="7D507180" w14:textId="77777777" w:rsidR="007F6A21" w:rsidRPr="00AE5F11" w:rsidRDefault="007F6A21" w:rsidP="007F6A21">
                        <w:pPr>
                          <w:pStyle w:val="NormalWeb"/>
                          <w:rPr>
                            <w:rFonts w:ascii="Arial" w:hAnsi="Arial" w:cs="Arial"/>
                            <w:b/>
                            <w:color w:val="FFFFFF"/>
                            <w:kern w:val="24"/>
                            <w:sz w:val="20"/>
                            <w:szCs w:val="20"/>
                          </w:rPr>
                        </w:pPr>
                        <w:r w:rsidRPr="00AE5F11">
                          <w:rPr>
                            <w:rFonts w:ascii="Arial" w:hAnsi="Arial" w:cs="Arial"/>
                            <w:b/>
                            <w:color w:val="FFFFFF"/>
                            <w:kern w:val="24"/>
                            <w:sz w:val="20"/>
                            <w:szCs w:val="20"/>
                          </w:rPr>
                          <w:t>Enfoque Participativo</w:t>
                        </w:r>
                      </w:p>
                      <w:p w14:paraId="121F3AA8" w14:textId="77777777" w:rsidR="007F6A21" w:rsidRPr="00AE5F11" w:rsidRDefault="007F6A21" w:rsidP="007F6A21">
                        <w:pPr>
                          <w:pStyle w:val="NormalWeb"/>
                          <w:spacing w:before="0" w:beforeAutospacing="0" w:after="0" w:afterAutospacing="0"/>
                          <w:rPr>
                            <w:rFonts w:ascii="Arial" w:hAnsi="Arial" w:cs="Arial"/>
                            <w:b/>
                            <w:color w:val="FFFFFF"/>
                            <w:sz w:val="20"/>
                            <w:szCs w:val="20"/>
                          </w:rPr>
                        </w:pPr>
                      </w:p>
                    </w:txbxContent>
                  </v:textbox>
                </v:shape>
              </v:group>
            </w:pict>
          </mc:Fallback>
        </mc:AlternateContent>
      </w:r>
      <w:r w:rsidRPr="007313FB">
        <w:rPr>
          <w:rFonts w:ascii="Arial" w:eastAsia="Times New Roman" w:hAnsi="Arial" w:cs="Arial"/>
          <w:color w:val="232730"/>
          <w:sz w:val="21"/>
          <w:szCs w:val="21"/>
          <w:lang w:eastAsia="ar-SA"/>
        </w:rPr>
        <w:t>La vasta experiencia acumulada por la Consultora a lo largo de más de tres décadas de servicio le permite brindar asistencia a sus clientes en todas las etapas de sus proyectos. Desde la concepción y planificación inicial hasta la ejecución, seguimiento y optimización</w:t>
      </w:r>
      <w:r>
        <w:rPr>
          <w:rFonts w:ascii="Arial" w:eastAsia="Times New Roman" w:hAnsi="Arial" w:cs="Arial"/>
          <w:color w:val="232730"/>
          <w:sz w:val="21"/>
          <w:szCs w:val="21"/>
          <w:lang w:eastAsia="ar-SA"/>
        </w:rPr>
        <w:t xml:space="preserve"> </w:t>
      </w:r>
      <w:r w:rsidRPr="007313FB">
        <w:rPr>
          <w:rFonts w:ascii="Arial" w:eastAsia="Times New Roman" w:hAnsi="Arial" w:cs="Arial"/>
          <w:color w:val="232730"/>
          <w:sz w:val="21"/>
          <w:szCs w:val="21"/>
          <w:lang w:eastAsia="ar-SA"/>
        </w:rPr>
        <w:t>proporcionando conocimientos especializados y garantizando resultados exitosos.</w:t>
      </w:r>
    </w:p>
    <w:p w14:paraId="6B3A52A8" w14:textId="77777777" w:rsidR="007F6A21" w:rsidRPr="0010109A" w:rsidRDefault="007F6A21" w:rsidP="007F6A21">
      <w:pPr>
        <w:spacing w:after="160" w:line="312" w:lineRule="auto"/>
        <w:jc w:val="center"/>
        <w:rPr>
          <w:rFonts w:ascii="Arial" w:eastAsia="Times New Roman" w:hAnsi="Arial" w:cs="Arial"/>
          <w:color w:val="232730"/>
          <w:sz w:val="21"/>
          <w:szCs w:val="21"/>
          <w:lang w:eastAsia="ar-SA"/>
        </w:rPr>
      </w:pPr>
    </w:p>
    <w:p w14:paraId="3781E1E1" w14:textId="77777777" w:rsidR="007F6A21" w:rsidRDefault="007F6A21" w:rsidP="007F6A21">
      <w:pPr>
        <w:spacing w:after="160" w:line="312" w:lineRule="auto"/>
        <w:jc w:val="both"/>
        <w:rPr>
          <w:rFonts w:ascii="Arial" w:eastAsia="Times New Roman" w:hAnsi="Arial" w:cs="Arial"/>
          <w:color w:val="232730"/>
          <w:sz w:val="21"/>
          <w:szCs w:val="21"/>
          <w:lang w:eastAsia="ar-SA"/>
        </w:rPr>
      </w:pPr>
    </w:p>
    <w:p w14:paraId="0CC34F7B" w14:textId="77777777" w:rsidR="007F6A21" w:rsidRDefault="007F6A21" w:rsidP="007F6A21">
      <w:pPr>
        <w:spacing w:after="160" w:line="312" w:lineRule="auto"/>
        <w:jc w:val="both"/>
        <w:rPr>
          <w:rFonts w:ascii="Arial" w:eastAsia="Times New Roman" w:hAnsi="Arial" w:cs="Arial"/>
          <w:color w:val="232730"/>
          <w:sz w:val="21"/>
          <w:szCs w:val="21"/>
          <w:lang w:eastAsia="ar-SA"/>
        </w:rPr>
      </w:pPr>
    </w:p>
    <w:p w14:paraId="3BCCD3E3" w14:textId="77777777" w:rsidR="007F6A21" w:rsidRDefault="007F6A21" w:rsidP="007F6A21">
      <w:pPr>
        <w:spacing w:after="160" w:line="312" w:lineRule="auto"/>
        <w:jc w:val="both"/>
        <w:rPr>
          <w:rFonts w:ascii="Arial" w:eastAsia="Times New Roman" w:hAnsi="Arial" w:cs="Arial"/>
          <w:color w:val="232730"/>
          <w:sz w:val="21"/>
          <w:szCs w:val="21"/>
          <w:lang w:eastAsia="ar-SA"/>
        </w:rPr>
      </w:pPr>
    </w:p>
    <w:p w14:paraId="3BE979C4" w14:textId="77777777" w:rsidR="007F6A21" w:rsidRDefault="007F6A21" w:rsidP="007F6A21">
      <w:pPr>
        <w:spacing w:after="160" w:line="312" w:lineRule="auto"/>
        <w:jc w:val="both"/>
        <w:rPr>
          <w:rFonts w:ascii="Arial" w:eastAsia="Times New Roman" w:hAnsi="Arial" w:cs="Arial"/>
          <w:color w:val="232730"/>
          <w:sz w:val="21"/>
          <w:szCs w:val="21"/>
          <w:lang w:eastAsia="ar-SA"/>
        </w:rPr>
      </w:pPr>
    </w:p>
    <w:p w14:paraId="06F126EE" w14:textId="77777777" w:rsidR="007F6A21" w:rsidRDefault="007F6A21" w:rsidP="007F6A21">
      <w:pPr>
        <w:spacing w:after="160" w:line="312" w:lineRule="auto"/>
        <w:jc w:val="both"/>
        <w:rPr>
          <w:rFonts w:ascii="Arial" w:eastAsia="Times New Roman" w:hAnsi="Arial" w:cs="Arial"/>
          <w:color w:val="232730"/>
          <w:sz w:val="21"/>
          <w:szCs w:val="21"/>
          <w:lang w:eastAsia="ar-SA"/>
        </w:rPr>
      </w:pPr>
    </w:p>
    <w:p w14:paraId="6C6F19F4" w14:textId="77777777" w:rsidR="007F6A21" w:rsidRDefault="007F6A21" w:rsidP="007F6A21">
      <w:pPr>
        <w:spacing w:after="160" w:line="312" w:lineRule="auto"/>
        <w:jc w:val="both"/>
        <w:rPr>
          <w:rFonts w:ascii="Arial" w:eastAsia="Times New Roman" w:hAnsi="Arial" w:cs="Arial"/>
          <w:color w:val="232730"/>
          <w:sz w:val="21"/>
          <w:szCs w:val="21"/>
          <w:lang w:eastAsia="ar-SA"/>
        </w:rPr>
      </w:pPr>
    </w:p>
    <w:p w14:paraId="7D4386E5" w14:textId="77777777" w:rsidR="007F6A21" w:rsidRDefault="007F6A21" w:rsidP="007F6A21">
      <w:pPr>
        <w:spacing w:after="160" w:line="312" w:lineRule="auto"/>
        <w:jc w:val="both"/>
        <w:rPr>
          <w:rFonts w:ascii="Arial" w:eastAsia="Times New Roman" w:hAnsi="Arial" w:cs="Arial"/>
          <w:color w:val="232730"/>
          <w:sz w:val="21"/>
          <w:szCs w:val="21"/>
          <w:lang w:eastAsia="ar-SA"/>
        </w:rPr>
      </w:pPr>
    </w:p>
    <w:p w14:paraId="229AF6B4" w14:textId="77777777" w:rsidR="007F6A21" w:rsidRDefault="007F6A21" w:rsidP="007F6A21">
      <w:pPr>
        <w:spacing w:after="160" w:line="312" w:lineRule="auto"/>
        <w:jc w:val="both"/>
        <w:rPr>
          <w:rFonts w:ascii="Arial" w:eastAsia="Times New Roman" w:hAnsi="Arial" w:cs="Arial"/>
          <w:color w:val="232730"/>
          <w:sz w:val="21"/>
          <w:szCs w:val="21"/>
          <w:lang w:eastAsia="ar-SA"/>
        </w:rPr>
      </w:pPr>
      <w:r w:rsidRPr="0010109A">
        <w:rPr>
          <w:rFonts w:ascii="Arial" w:eastAsia="Times New Roman" w:hAnsi="Arial" w:cs="Arial"/>
          <w:color w:val="232730"/>
          <w:sz w:val="21"/>
          <w:szCs w:val="21"/>
          <w:lang w:eastAsia="ar-SA"/>
        </w:rPr>
        <w:t xml:space="preserve">Los servicios ofrecidos por JVP Consultores S.A. tienen un impacto directo en la consecución de </w:t>
      </w:r>
      <w:r>
        <w:rPr>
          <w:rFonts w:ascii="Arial" w:eastAsia="Times New Roman" w:hAnsi="Arial" w:cs="Arial"/>
          <w:color w:val="232730"/>
          <w:sz w:val="21"/>
          <w:szCs w:val="21"/>
          <w:lang w:eastAsia="ar-SA"/>
        </w:rPr>
        <w:t>9</w:t>
      </w:r>
      <w:r w:rsidRPr="0010109A">
        <w:rPr>
          <w:rFonts w:ascii="Arial" w:eastAsia="Times New Roman" w:hAnsi="Arial" w:cs="Arial"/>
          <w:color w:val="232730"/>
          <w:sz w:val="21"/>
          <w:szCs w:val="21"/>
          <w:lang w:eastAsia="ar-SA"/>
        </w:rPr>
        <w:t xml:space="preserve"> de los 17 </w:t>
      </w:r>
      <w:r w:rsidRPr="00F969FE">
        <w:rPr>
          <w:rFonts w:ascii="Arial" w:eastAsia="Times New Roman" w:hAnsi="Arial" w:cs="Arial"/>
          <w:b/>
          <w:bCs/>
          <w:color w:val="232730"/>
          <w:sz w:val="21"/>
          <w:szCs w:val="21"/>
          <w:lang w:eastAsia="ar-SA"/>
        </w:rPr>
        <w:t>Objetivos de Desarrollo Sostenible</w:t>
      </w:r>
      <w:r w:rsidRPr="0010109A">
        <w:rPr>
          <w:rFonts w:ascii="Arial" w:eastAsia="Times New Roman" w:hAnsi="Arial" w:cs="Arial"/>
          <w:color w:val="232730"/>
          <w:sz w:val="21"/>
          <w:szCs w:val="21"/>
          <w:lang w:eastAsia="ar-SA"/>
        </w:rPr>
        <w:t xml:space="preserve"> </w:t>
      </w:r>
      <w:r w:rsidRPr="00F969FE">
        <w:rPr>
          <w:rFonts w:ascii="Arial" w:eastAsia="Times New Roman" w:hAnsi="Arial" w:cs="Arial"/>
          <w:i/>
          <w:iCs/>
          <w:color w:val="232730"/>
          <w:sz w:val="21"/>
          <w:szCs w:val="21"/>
          <w:lang w:eastAsia="ar-SA"/>
        </w:rPr>
        <w:t>(ODS)</w:t>
      </w:r>
      <w:r w:rsidRPr="0010109A">
        <w:rPr>
          <w:rFonts w:ascii="Arial" w:eastAsia="Times New Roman" w:hAnsi="Arial" w:cs="Arial"/>
          <w:color w:val="232730"/>
          <w:sz w:val="21"/>
          <w:szCs w:val="21"/>
          <w:lang w:eastAsia="ar-SA"/>
        </w:rPr>
        <w:t xml:space="preserve"> identificados por la Organización de las Naciones Unidas (ONU) como prioritarios y urgentes.</w:t>
      </w:r>
    </w:p>
    <w:p w14:paraId="2DF72671" w14:textId="77777777" w:rsidR="007F6A21" w:rsidRPr="0010109A" w:rsidRDefault="007F6A21" w:rsidP="007F6A21">
      <w:pPr>
        <w:spacing w:after="160" w:line="312" w:lineRule="auto"/>
        <w:jc w:val="both"/>
        <w:rPr>
          <w:rFonts w:ascii="Arial" w:eastAsia="Times New Roman" w:hAnsi="Arial" w:cs="Arial"/>
          <w:color w:val="232730"/>
          <w:sz w:val="21"/>
          <w:szCs w:val="21"/>
          <w:lang w:eastAsia="ar-SA"/>
        </w:rPr>
      </w:pPr>
    </w:p>
    <w:p w14:paraId="7D8A88BA" w14:textId="77777777" w:rsidR="007F6A21" w:rsidRDefault="007F6A21" w:rsidP="007F6A21">
      <w:pPr>
        <w:spacing w:after="160" w:line="312" w:lineRule="auto"/>
        <w:jc w:val="both"/>
        <w:rPr>
          <w:rFonts w:ascii="Arial" w:eastAsia="Times New Roman" w:hAnsi="Arial" w:cs="Arial"/>
          <w:color w:val="232730"/>
          <w:sz w:val="21"/>
          <w:szCs w:val="21"/>
          <w:lang w:eastAsia="ar-SA"/>
        </w:rPr>
      </w:pPr>
      <w:r w:rsidRPr="0010109A">
        <w:rPr>
          <w:rFonts w:ascii="Arial" w:eastAsia="Times New Roman" w:hAnsi="Arial" w:cs="Arial"/>
          <w:color w:val="232730"/>
          <w:sz w:val="21"/>
          <w:szCs w:val="21"/>
          <w:lang w:eastAsia="ar-SA"/>
        </w:rPr>
        <w:t xml:space="preserve">A través de nuestras actividades, contribuimos activamente a objetivos como la Promoción de la Salud y el Bienestar (ODS 3), el Acceso a Agua Potable y Saneamiento (ODS 6), la Energía Asequible y No Contaminante (ODS 7), la Construcción de Infraestructuras Resilientes (ODS 9), la Reducción de las Desigualdades (ODS 10), </w:t>
      </w:r>
      <w:r>
        <w:rPr>
          <w:rFonts w:ascii="Arial" w:eastAsia="Times New Roman" w:hAnsi="Arial" w:cs="Arial"/>
          <w:color w:val="232730"/>
          <w:sz w:val="21"/>
          <w:szCs w:val="21"/>
          <w:lang w:eastAsia="ar-SA"/>
        </w:rPr>
        <w:t xml:space="preserve">la creación de </w:t>
      </w:r>
      <w:r w:rsidRPr="00F969FE">
        <w:rPr>
          <w:rFonts w:ascii="Arial" w:eastAsia="Times New Roman" w:hAnsi="Arial" w:cs="Arial"/>
          <w:color w:val="232730"/>
          <w:sz w:val="21"/>
          <w:szCs w:val="21"/>
          <w:lang w:eastAsia="ar-SA"/>
        </w:rPr>
        <w:t>Ciudades y comunidades sostenibles</w:t>
      </w:r>
      <w:r>
        <w:rPr>
          <w:rFonts w:ascii="Arial" w:eastAsia="Times New Roman" w:hAnsi="Arial" w:cs="Arial"/>
          <w:color w:val="232730"/>
          <w:sz w:val="21"/>
          <w:szCs w:val="21"/>
          <w:lang w:eastAsia="ar-SA"/>
        </w:rPr>
        <w:t xml:space="preserve"> (ODS11),</w:t>
      </w:r>
      <w:r w:rsidRPr="00F969FE">
        <w:rPr>
          <w:rFonts w:ascii="Arial" w:eastAsia="Times New Roman" w:hAnsi="Arial" w:cs="Arial"/>
          <w:color w:val="232730"/>
          <w:sz w:val="21"/>
          <w:szCs w:val="21"/>
          <w:lang w:eastAsia="ar-SA"/>
        </w:rPr>
        <w:t xml:space="preserve"> </w:t>
      </w:r>
      <w:r w:rsidRPr="0010109A">
        <w:rPr>
          <w:rFonts w:ascii="Arial" w:eastAsia="Times New Roman" w:hAnsi="Arial" w:cs="Arial"/>
          <w:color w:val="232730"/>
          <w:sz w:val="21"/>
          <w:szCs w:val="21"/>
          <w:lang w:eastAsia="ar-SA"/>
        </w:rPr>
        <w:t>la Acción por el Clima (ODS 13), la Protección de la Vida Acuática (ODS 14)</w:t>
      </w:r>
      <w:r>
        <w:rPr>
          <w:rFonts w:ascii="Arial" w:eastAsia="Times New Roman" w:hAnsi="Arial" w:cs="Arial"/>
          <w:color w:val="232730"/>
          <w:sz w:val="21"/>
          <w:szCs w:val="21"/>
          <w:lang w:eastAsia="ar-SA"/>
        </w:rPr>
        <w:t>,</w:t>
      </w:r>
      <w:r w:rsidRPr="0010109A">
        <w:rPr>
          <w:rFonts w:ascii="Arial" w:eastAsia="Times New Roman" w:hAnsi="Arial" w:cs="Arial"/>
          <w:color w:val="232730"/>
          <w:sz w:val="21"/>
          <w:szCs w:val="21"/>
          <w:lang w:eastAsia="ar-SA"/>
        </w:rPr>
        <w:t xml:space="preserve"> y la Protección de la Vida</w:t>
      </w:r>
      <w:r>
        <w:rPr>
          <w:rFonts w:ascii="Arial" w:eastAsia="Times New Roman" w:hAnsi="Arial" w:cs="Arial"/>
          <w:color w:val="232730"/>
          <w:sz w:val="21"/>
          <w:szCs w:val="21"/>
          <w:lang w:eastAsia="ar-SA"/>
        </w:rPr>
        <w:t xml:space="preserve"> de Ecosistemas Terrestres</w:t>
      </w:r>
      <w:r w:rsidRPr="0010109A">
        <w:rPr>
          <w:rFonts w:ascii="Arial" w:eastAsia="Times New Roman" w:hAnsi="Arial" w:cs="Arial"/>
          <w:color w:val="232730"/>
          <w:sz w:val="21"/>
          <w:szCs w:val="21"/>
          <w:lang w:eastAsia="ar-SA"/>
        </w:rPr>
        <w:t xml:space="preserve"> (ODS 1</w:t>
      </w:r>
      <w:r>
        <w:rPr>
          <w:rFonts w:ascii="Arial" w:eastAsia="Times New Roman" w:hAnsi="Arial" w:cs="Arial"/>
          <w:color w:val="232730"/>
          <w:sz w:val="21"/>
          <w:szCs w:val="21"/>
          <w:lang w:eastAsia="ar-SA"/>
        </w:rPr>
        <w:t>5</w:t>
      </w:r>
      <w:r w:rsidRPr="0010109A">
        <w:rPr>
          <w:rFonts w:ascii="Arial" w:eastAsia="Times New Roman" w:hAnsi="Arial" w:cs="Arial"/>
          <w:color w:val="232730"/>
          <w:sz w:val="21"/>
          <w:szCs w:val="21"/>
          <w:lang w:eastAsia="ar-SA"/>
        </w:rPr>
        <w:t>).</w:t>
      </w:r>
    </w:p>
    <w:p w14:paraId="46AC32F1" w14:textId="77777777" w:rsidR="007F6A21" w:rsidRPr="0010109A" w:rsidRDefault="007F6A21" w:rsidP="007F6A21">
      <w:pPr>
        <w:spacing w:after="160" w:line="312" w:lineRule="auto"/>
        <w:jc w:val="both"/>
        <w:rPr>
          <w:rFonts w:ascii="Arial" w:eastAsia="Times New Roman" w:hAnsi="Arial" w:cs="Arial"/>
          <w:color w:val="232730"/>
          <w:sz w:val="21"/>
          <w:szCs w:val="21"/>
          <w:lang w:eastAsia="ar-SA"/>
        </w:rPr>
      </w:pPr>
    </w:p>
    <w:p w14:paraId="572B2CA1" w14:textId="77777777" w:rsidR="007F6A21" w:rsidRDefault="007F6A21" w:rsidP="007F6A21">
      <w:pPr>
        <w:spacing w:after="160" w:line="312" w:lineRule="auto"/>
        <w:jc w:val="both"/>
        <w:rPr>
          <w:rFonts w:ascii="D-DIN Condensed" w:eastAsia="Arial Unicode MS" w:hAnsi="D-DIN Condensed" w:cs="Arial"/>
          <w:b/>
          <w:smallCaps/>
          <w:color w:val="0C1825" w:themeColor="accent5" w:themeShade="80"/>
          <w:kern w:val="1"/>
          <w:sz w:val="40"/>
          <w:szCs w:val="40"/>
        </w:rPr>
      </w:pPr>
      <w:r w:rsidRPr="0010109A">
        <w:rPr>
          <w:rFonts w:ascii="Arial" w:eastAsia="Times New Roman" w:hAnsi="Arial" w:cs="Arial"/>
          <w:color w:val="232730"/>
          <w:sz w:val="21"/>
          <w:szCs w:val="21"/>
          <w:lang w:eastAsia="ar-SA"/>
        </w:rPr>
        <w:t>Nuestro compromiso con estos objetivos es una parte integral de nuestra labor y refleja nuestra responsabilidad como consultora especializada en ingeniería, economía y administración. Trabajamos en estrecha colaboración con nuestros clientes y socios para asegurar que nuestras soluciones y proyectos estén alineados con los principios de sostenibilidad y contribuyan de manera significativa al logro de estos objetivos globales.</w:t>
      </w:r>
      <w:r>
        <w:rPr>
          <w:rFonts w:ascii="D-DIN Condensed" w:eastAsia="Arial Unicode MS" w:hAnsi="D-DIN Condensed" w:cs="Arial"/>
          <w:b/>
          <w:smallCaps/>
          <w:color w:val="0C1825" w:themeColor="accent5" w:themeShade="80"/>
          <w:kern w:val="1"/>
          <w:sz w:val="40"/>
          <w:szCs w:val="40"/>
        </w:rPr>
        <w:br w:type="page"/>
      </w:r>
    </w:p>
    <w:p w14:paraId="2E5BF79A" w14:textId="77777777" w:rsidR="007F6A21" w:rsidRDefault="007F6A21" w:rsidP="007F6A21">
      <w:pPr>
        <w:spacing w:after="160" w:line="312" w:lineRule="auto"/>
        <w:rPr>
          <w:rFonts w:ascii="Arial" w:eastAsia="Times New Roman" w:hAnsi="Arial" w:cs="Arial"/>
          <w:b/>
          <w:bCs/>
          <w:color w:val="232730"/>
          <w:sz w:val="21"/>
          <w:szCs w:val="21"/>
          <w:lang w:eastAsia="ar-SA"/>
        </w:rPr>
      </w:pPr>
    </w:p>
    <w:p w14:paraId="1936A3FE" w14:textId="77777777" w:rsidR="007F6A21" w:rsidRPr="006F204D" w:rsidRDefault="007F6A21" w:rsidP="007F6A21">
      <w:pPr>
        <w:spacing w:after="160" w:line="312" w:lineRule="auto"/>
        <w:rPr>
          <w:rFonts w:ascii="D-DIN Condensed" w:eastAsia="Arial Unicode MS" w:hAnsi="D-DIN Condensed" w:cs="Arial"/>
          <w:b/>
          <w:smallCaps/>
          <w:color w:val="AC4E0F"/>
          <w:kern w:val="1"/>
          <w:sz w:val="40"/>
          <w:szCs w:val="40"/>
        </w:rPr>
      </w:pPr>
      <w:r w:rsidRPr="006F204D">
        <w:rPr>
          <w:rFonts w:ascii="D-DIN Condensed" w:eastAsia="Arial Unicode MS" w:hAnsi="D-DIN Condensed" w:cs="Arial"/>
          <w:b/>
          <w:smallCaps/>
          <w:color w:val="AC4E0F"/>
          <w:kern w:val="1"/>
          <w:sz w:val="40"/>
          <w:szCs w:val="40"/>
        </w:rPr>
        <w:t>Estudios y Proyectos de ingeniería</w:t>
      </w:r>
    </w:p>
    <w:p w14:paraId="603E00F7" w14:textId="77777777" w:rsidR="007F6A21" w:rsidRDefault="007F6A21" w:rsidP="007F6A21">
      <w:pPr>
        <w:spacing w:after="160" w:line="312" w:lineRule="auto"/>
        <w:jc w:val="both"/>
        <w:rPr>
          <w:rFonts w:ascii="Arial" w:eastAsia="Times New Roman" w:hAnsi="Arial" w:cs="Arial"/>
          <w:color w:val="232730"/>
          <w:sz w:val="21"/>
          <w:szCs w:val="21"/>
          <w:lang w:eastAsia="ar-SA"/>
        </w:rPr>
      </w:pPr>
      <w:r w:rsidRPr="00307AB9">
        <w:rPr>
          <w:rFonts w:ascii="Arial" w:eastAsia="Times New Roman" w:hAnsi="Arial" w:cs="Arial"/>
          <w:color w:val="232730"/>
          <w:sz w:val="21"/>
          <w:szCs w:val="21"/>
          <w:lang w:eastAsia="ar-SA"/>
        </w:rPr>
        <w:t xml:space="preserve">Los </w:t>
      </w:r>
      <w:r w:rsidRPr="00307AB9">
        <w:rPr>
          <w:rFonts w:ascii="Arial" w:eastAsia="Times New Roman" w:hAnsi="Arial" w:cs="Arial"/>
          <w:b/>
          <w:bCs/>
          <w:color w:val="232730"/>
          <w:sz w:val="21"/>
          <w:szCs w:val="21"/>
          <w:lang w:eastAsia="ar-SA"/>
        </w:rPr>
        <w:t>Estudios y Proyectos de ingeniería</w:t>
      </w:r>
      <w:r w:rsidRPr="00307AB9">
        <w:rPr>
          <w:rFonts w:ascii="Arial" w:eastAsia="Times New Roman" w:hAnsi="Arial" w:cs="Arial"/>
          <w:color w:val="232730"/>
          <w:sz w:val="21"/>
          <w:szCs w:val="21"/>
          <w:lang w:eastAsia="ar-SA"/>
        </w:rPr>
        <w:t xml:space="preserve"> son de vital importancia en el desarrollo de infraestructuras y obras de ingeniería, ya que permiten analizar, planificar y diseñar soluciones técnicas eficientes. Estos estudios brindan un enfoque integral para evaluar factores como la viabilidad, la seguridad, la funcionalidad y la sostenibilidad de los proyectos. Además, los proyectos de ingeniería proporcionan la base necesaria para la correcta ejecución y gestión de las obras, asegurando su éxito y minimizando riesgos.</w:t>
      </w:r>
    </w:p>
    <w:p w14:paraId="45B7FEB0" w14:textId="77777777" w:rsidR="007F6A21" w:rsidRDefault="007F6A21" w:rsidP="007F6A21">
      <w:pPr>
        <w:spacing w:after="160" w:line="312" w:lineRule="auto"/>
        <w:jc w:val="both"/>
        <w:rPr>
          <w:rFonts w:ascii="Arial" w:eastAsia="Times New Roman" w:hAnsi="Arial" w:cs="Arial"/>
          <w:color w:val="232730"/>
          <w:sz w:val="21"/>
          <w:szCs w:val="21"/>
          <w:lang w:eastAsia="ar-SA"/>
        </w:rPr>
      </w:pPr>
    </w:p>
    <w:p w14:paraId="3EB2828D" w14:textId="77777777" w:rsidR="007F6A21" w:rsidRDefault="007F6A21" w:rsidP="007F6A21">
      <w:pPr>
        <w:spacing w:after="160" w:line="312" w:lineRule="auto"/>
        <w:jc w:val="center"/>
        <w:rPr>
          <w:rFonts w:ascii="Arial" w:eastAsia="Times New Roman" w:hAnsi="Arial" w:cs="Arial"/>
          <w:color w:val="232730"/>
          <w:sz w:val="21"/>
          <w:szCs w:val="21"/>
          <w:lang w:eastAsia="ar-SA"/>
        </w:rPr>
      </w:pPr>
      <w:r w:rsidRPr="00F60081">
        <w:rPr>
          <w:rFonts w:ascii="D-DIN Condensed" w:eastAsia="Arial Unicode MS" w:hAnsi="D-DIN Condensed" w:cs="Arial"/>
          <w:b/>
          <w:smallCaps/>
          <w:noProof/>
          <w:color w:val="0C1825" w:themeColor="accent5" w:themeShade="80"/>
          <w:kern w:val="1"/>
          <w:sz w:val="40"/>
          <w:szCs w:val="40"/>
        </w:rPr>
        <mc:AlternateContent>
          <mc:Choice Requires="wpg">
            <w:drawing>
              <wp:inline distT="0" distB="0" distL="0" distR="0" wp14:anchorId="5F80A46E" wp14:editId="653102D3">
                <wp:extent cx="4867513" cy="4518837"/>
                <wp:effectExtent l="0" t="0" r="9525" b="0"/>
                <wp:docPr id="267" name="Grupo 60"/>
                <wp:cNvGraphicFramePr/>
                <a:graphic xmlns:a="http://schemas.openxmlformats.org/drawingml/2006/main">
                  <a:graphicData uri="http://schemas.microsoft.com/office/word/2010/wordprocessingGroup">
                    <wpg:wgp>
                      <wpg:cNvGrpSpPr/>
                      <wpg:grpSpPr>
                        <a:xfrm>
                          <a:off x="0" y="0"/>
                          <a:ext cx="4867513" cy="4518837"/>
                          <a:chOff x="300159" y="227500"/>
                          <a:chExt cx="5843560" cy="5454574"/>
                        </a:xfrm>
                      </wpg:grpSpPr>
                      <wpg:grpSp>
                        <wpg:cNvPr id="268" name="Group 43">
                          <a:extLst>
                            <a:ext uri="{FF2B5EF4-FFF2-40B4-BE49-F238E27FC236}">
                              <a16:creationId xmlns:a16="http://schemas.microsoft.com/office/drawing/2014/main" id="{15B23B29-AB97-457F-B3B7-7C86F2361A36}"/>
                            </a:ext>
                          </a:extLst>
                        </wpg:cNvPr>
                        <wpg:cNvGrpSpPr/>
                        <wpg:grpSpPr>
                          <a:xfrm>
                            <a:off x="300159" y="227500"/>
                            <a:ext cx="5843560" cy="5454574"/>
                            <a:chOff x="224620" y="177237"/>
                            <a:chExt cx="4372936" cy="4249455"/>
                          </a:xfrm>
                        </wpg:grpSpPr>
                        <wps:wsp>
                          <wps:cNvPr id="269" name="Figure">
                            <a:extLst>
                              <a:ext uri="{FF2B5EF4-FFF2-40B4-BE49-F238E27FC236}">
                                <a16:creationId xmlns:a16="http://schemas.microsoft.com/office/drawing/2014/main" id="{0D4C51A6-2128-4959-B346-DD5CC48805F5}"/>
                              </a:ext>
                            </a:extLst>
                          </wps:cNvPr>
                          <wps:cNvSpPr/>
                          <wps:spPr>
                            <a:xfrm>
                              <a:off x="2462239" y="177237"/>
                              <a:ext cx="1335720" cy="202008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5087"/>
                                  </a:lnTo>
                                  <a:cubicBezTo>
                                    <a:pt x="19507" y="5689"/>
                                    <a:pt x="17224" y="5999"/>
                                    <a:pt x="14898" y="5999"/>
                                  </a:cubicBezTo>
                                  <a:cubicBezTo>
                                    <a:pt x="8415" y="5999"/>
                                    <a:pt x="2707" y="3620"/>
                                    <a:pt x="0" y="0"/>
                                  </a:cubicBezTo>
                                  <a:close/>
                                </a:path>
                              </a:pathLst>
                            </a:custGeom>
                            <a:solidFill>
                              <a:schemeClr val="tx1"/>
                            </a:solidFill>
                            <a:ln w="12700">
                              <a:miter lim="400000"/>
                            </a:ln>
                          </wps:spPr>
                          <wps:bodyPr lIns="38100" tIns="38100" rIns="38100" bIns="38100" anchor="ctr"/>
                        </wps:wsp>
                        <wps:wsp>
                          <wps:cNvPr id="270" name="Figure">
                            <a:extLst>
                              <a:ext uri="{FF2B5EF4-FFF2-40B4-BE49-F238E27FC236}">
                                <a16:creationId xmlns:a16="http://schemas.microsoft.com/office/drawing/2014/main" id="{D27C5D58-5BD1-4682-B4C3-D8A044DB5E06}"/>
                              </a:ext>
                            </a:extLst>
                          </wps:cNvPr>
                          <wps:cNvSpPr/>
                          <wps:spPr>
                            <a:xfrm>
                              <a:off x="1005199" y="177240"/>
                              <a:ext cx="1338434" cy="2017446"/>
                            </a:xfrm>
                            <a:custGeom>
                              <a:avLst/>
                              <a:gdLst/>
                              <a:ahLst/>
                              <a:cxnLst>
                                <a:cxn ang="0">
                                  <a:pos x="wd2" y="hd2"/>
                                </a:cxn>
                                <a:cxn ang="5400000">
                                  <a:pos x="wd2" y="hd2"/>
                                </a:cxn>
                                <a:cxn ang="10800000">
                                  <a:pos x="wd2" y="hd2"/>
                                </a:cxn>
                                <a:cxn ang="16200000">
                                  <a:pos x="wd2" y="hd2"/>
                                </a:cxn>
                              </a:cxnLst>
                              <a:rect l="0" t="0" r="r" b="b"/>
                              <a:pathLst>
                                <a:path w="21600" h="21600" extrusionOk="0">
                                  <a:moveTo>
                                    <a:pt x="17394" y="3474"/>
                                  </a:moveTo>
                                  <a:cubicBezTo>
                                    <a:pt x="14429" y="5075"/>
                                    <a:pt x="10676" y="5960"/>
                                    <a:pt x="6806" y="5960"/>
                                  </a:cubicBezTo>
                                  <a:cubicBezTo>
                                    <a:pt x="4469" y="5960"/>
                                    <a:pt x="2132" y="5631"/>
                                    <a:pt x="0" y="5019"/>
                                  </a:cubicBezTo>
                                  <a:lnTo>
                                    <a:pt x="21571" y="21600"/>
                                  </a:lnTo>
                                  <a:lnTo>
                                    <a:pt x="21600" y="0"/>
                                  </a:lnTo>
                                  <a:cubicBezTo>
                                    <a:pt x="20607" y="1328"/>
                                    <a:pt x="19190" y="2505"/>
                                    <a:pt x="17394" y="3474"/>
                                  </a:cubicBezTo>
                                  <a:close/>
                                </a:path>
                              </a:pathLst>
                            </a:custGeom>
                            <a:solidFill>
                              <a:schemeClr val="accent1">
                                <a:lumMod val="75000"/>
                              </a:schemeClr>
                            </a:solidFill>
                            <a:ln w="12700">
                              <a:miter lim="400000"/>
                            </a:ln>
                          </wps:spPr>
                          <wps:bodyPr lIns="38100" tIns="38100" rIns="38100" bIns="38100" anchor="ctr"/>
                        </wps:wsp>
                        <wps:wsp>
                          <wps:cNvPr id="271" name="Figure">
                            <a:extLst>
                              <a:ext uri="{FF2B5EF4-FFF2-40B4-BE49-F238E27FC236}">
                                <a16:creationId xmlns:a16="http://schemas.microsoft.com/office/drawing/2014/main" id="{6B2A062E-1FDE-4BB2-8484-4F5AF9E200D4}"/>
                              </a:ext>
                            </a:extLst>
                          </wps:cNvPr>
                          <wps:cNvSpPr/>
                          <wps:spPr>
                            <a:xfrm>
                              <a:off x="234047" y="727609"/>
                              <a:ext cx="2046110" cy="1546065"/>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7538" y="0"/>
                                  </a:lnTo>
                                  <a:cubicBezTo>
                                    <a:pt x="7901" y="1868"/>
                                    <a:pt x="7958" y="3821"/>
                                    <a:pt x="7690" y="5750"/>
                                  </a:cubicBezTo>
                                  <a:cubicBezTo>
                                    <a:pt x="6955" y="11095"/>
                                    <a:pt x="3926" y="15285"/>
                                    <a:pt x="0" y="16698"/>
                                  </a:cubicBezTo>
                                  <a:lnTo>
                                    <a:pt x="21600" y="21600"/>
                                  </a:lnTo>
                                  <a:close/>
                                </a:path>
                              </a:pathLst>
                            </a:custGeom>
                            <a:solidFill>
                              <a:schemeClr val="accent3"/>
                            </a:solidFill>
                            <a:ln w="12700">
                              <a:miter lim="400000"/>
                            </a:ln>
                          </wps:spPr>
                          <wps:bodyPr lIns="38100" tIns="38100" rIns="38100" bIns="38100" anchor="ctr"/>
                        </wps:wsp>
                        <wps:wsp>
                          <wps:cNvPr id="272" name="Figure">
                            <a:extLst>
                              <a:ext uri="{FF2B5EF4-FFF2-40B4-BE49-F238E27FC236}">
                                <a16:creationId xmlns:a16="http://schemas.microsoft.com/office/drawing/2014/main" id="{2E212663-AADF-4DAC-AD0C-67C39242855B}"/>
                              </a:ext>
                            </a:extLst>
                          </wps:cNvPr>
                          <wps:cNvSpPr/>
                          <wps:spPr>
                            <a:xfrm>
                              <a:off x="224620" y="2070884"/>
                              <a:ext cx="2043397" cy="1361382"/>
                            </a:xfrm>
                            <a:custGeom>
                              <a:avLst/>
                              <a:gdLst/>
                              <a:ahLst/>
                              <a:cxnLst>
                                <a:cxn ang="0">
                                  <a:pos x="wd2" y="hd2"/>
                                </a:cxn>
                                <a:cxn ang="5400000">
                                  <a:pos x="wd2" y="hd2"/>
                                </a:cxn>
                                <a:cxn ang="10800000">
                                  <a:pos x="wd2" y="hd2"/>
                                </a:cxn>
                                <a:cxn ang="16200000">
                                  <a:pos x="wd2" y="hd2"/>
                                </a:cxn>
                              </a:cxnLst>
                              <a:rect l="0" t="0" r="r" b="b"/>
                              <a:pathLst>
                                <a:path w="21600" h="21600" extrusionOk="0">
                                  <a:moveTo>
                                    <a:pt x="2994" y="4856"/>
                                  </a:moveTo>
                                  <a:cubicBezTo>
                                    <a:pt x="5108" y="10200"/>
                                    <a:pt x="4879" y="16688"/>
                                    <a:pt x="2573" y="21600"/>
                                  </a:cubicBezTo>
                                  <a:lnTo>
                                    <a:pt x="21600" y="5581"/>
                                  </a:lnTo>
                                  <a:lnTo>
                                    <a:pt x="0" y="0"/>
                                  </a:lnTo>
                                  <a:cubicBezTo>
                                    <a:pt x="1205" y="1284"/>
                                    <a:pt x="2229" y="2930"/>
                                    <a:pt x="2994" y="4856"/>
                                  </a:cubicBezTo>
                                  <a:close/>
                                </a:path>
                              </a:pathLst>
                            </a:custGeom>
                            <a:solidFill>
                              <a:schemeClr val="accent6"/>
                            </a:solidFill>
                            <a:ln w="12700">
                              <a:miter lim="400000"/>
                            </a:ln>
                          </wps:spPr>
                          <wps:bodyPr lIns="38100" tIns="38100" rIns="38100" bIns="38100" anchor="ctr"/>
                        </wps:wsp>
                        <wps:wsp>
                          <wps:cNvPr id="273" name="Figure">
                            <a:extLst>
                              <a:ext uri="{FF2B5EF4-FFF2-40B4-BE49-F238E27FC236}">
                                <a16:creationId xmlns:a16="http://schemas.microsoft.com/office/drawing/2014/main" id="{03C4BE41-8937-49E6-B937-C255D2D474A6}"/>
                              </a:ext>
                            </a:extLst>
                          </wps:cNvPr>
                          <wps:cNvSpPr/>
                          <wps:spPr>
                            <a:xfrm>
                              <a:off x="506305" y="2509314"/>
                              <a:ext cx="1799059" cy="1898723"/>
                            </a:xfrm>
                            <a:custGeom>
                              <a:avLst/>
                              <a:gdLst/>
                              <a:ahLst/>
                              <a:cxnLst>
                                <a:cxn ang="0">
                                  <a:pos x="wd2" y="hd2"/>
                                </a:cxn>
                                <a:cxn ang="5400000">
                                  <a:pos x="wd2" y="hd2"/>
                                </a:cxn>
                                <a:cxn ang="10800000">
                                  <a:pos x="wd2" y="hd2"/>
                                </a:cxn>
                                <a:cxn ang="16200000">
                                  <a:pos x="wd2" y="hd2"/>
                                </a:cxn>
                              </a:cxnLst>
                              <a:rect l="0" t="0" r="r" b="b"/>
                              <a:pathLst>
                                <a:path w="21600" h="21600" extrusionOk="0">
                                  <a:moveTo>
                                    <a:pt x="5041" y="12116"/>
                                  </a:moveTo>
                                  <a:cubicBezTo>
                                    <a:pt x="9550" y="13626"/>
                                    <a:pt x="12604" y="17348"/>
                                    <a:pt x="13060" y="21600"/>
                                  </a:cubicBezTo>
                                  <a:lnTo>
                                    <a:pt x="21600" y="0"/>
                                  </a:lnTo>
                                  <a:lnTo>
                                    <a:pt x="0" y="11455"/>
                                  </a:lnTo>
                                  <a:cubicBezTo>
                                    <a:pt x="282" y="11435"/>
                                    <a:pt x="576" y="11425"/>
                                    <a:pt x="858" y="11425"/>
                                  </a:cubicBezTo>
                                  <a:cubicBezTo>
                                    <a:pt x="2282" y="11425"/>
                                    <a:pt x="3694" y="11655"/>
                                    <a:pt x="5041" y="12116"/>
                                  </a:cubicBezTo>
                                  <a:close/>
                                </a:path>
                              </a:pathLst>
                            </a:custGeom>
                            <a:solidFill>
                              <a:schemeClr val="accent5"/>
                            </a:solidFill>
                            <a:ln w="12700">
                              <a:miter lim="400000"/>
                            </a:ln>
                          </wps:spPr>
                          <wps:bodyPr lIns="38100" tIns="38100" rIns="38100" bIns="38100" anchor="ctr"/>
                        </wps:wsp>
                        <wps:wsp>
                          <wps:cNvPr id="274" name="Figure">
                            <a:extLst>
                              <a:ext uri="{FF2B5EF4-FFF2-40B4-BE49-F238E27FC236}">
                                <a16:creationId xmlns:a16="http://schemas.microsoft.com/office/drawing/2014/main" id="{3075ECEC-5B3D-4B83-A97B-AB6D0AE5BE8A}"/>
                              </a:ext>
                            </a:extLst>
                          </wps:cNvPr>
                          <wps:cNvSpPr/>
                          <wps:spPr>
                            <a:xfrm>
                              <a:off x="1689742" y="2527969"/>
                              <a:ext cx="1421689" cy="1898723"/>
                            </a:xfrm>
                            <a:custGeom>
                              <a:avLst/>
                              <a:gdLst/>
                              <a:ahLst/>
                              <a:cxnLst>
                                <a:cxn ang="0">
                                  <a:pos x="wd2" y="hd2"/>
                                </a:cxn>
                                <a:cxn ang="5400000">
                                  <a:pos x="wd2" y="hd2"/>
                                </a:cxn>
                                <a:cxn ang="10800000">
                                  <a:pos x="wd2" y="hd2"/>
                                </a:cxn>
                                <a:cxn ang="16200000">
                                  <a:pos x="wd2" y="hd2"/>
                                </a:cxn>
                              </a:cxnLst>
                              <a:rect l="0" t="0" r="r" b="b"/>
                              <a:pathLst>
                                <a:path w="21600" h="21600" extrusionOk="0">
                                  <a:moveTo>
                                    <a:pt x="10766" y="18399"/>
                                  </a:moveTo>
                                  <a:cubicBezTo>
                                    <a:pt x="14863" y="18399"/>
                                    <a:pt x="18740" y="19569"/>
                                    <a:pt x="21600" y="21600"/>
                                  </a:cubicBezTo>
                                  <a:lnTo>
                                    <a:pt x="10793" y="0"/>
                                  </a:lnTo>
                                  <a:lnTo>
                                    <a:pt x="0" y="21560"/>
                                  </a:lnTo>
                                  <a:cubicBezTo>
                                    <a:pt x="1554" y="20469"/>
                                    <a:pt x="3396" y="19629"/>
                                    <a:pt x="5472" y="19079"/>
                                  </a:cubicBezTo>
                                  <a:cubicBezTo>
                                    <a:pt x="7177" y="18629"/>
                                    <a:pt x="8964" y="18399"/>
                                    <a:pt x="10766" y="18399"/>
                                  </a:cubicBezTo>
                                  <a:close/>
                                </a:path>
                              </a:pathLst>
                            </a:custGeom>
                            <a:solidFill>
                              <a:schemeClr val="accent4"/>
                            </a:solidFill>
                            <a:ln w="12700">
                              <a:miter lim="400000"/>
                            </a:ln>
                          </wps:spPr>
                          <wps:bodyPr lIns="38100" tIns="38100" rIns="38100" bIns="38100" anchor="ctr"/>
                        </wps:wsp>
                        <wps:wsp>
                          <wps:cNvPr id="275" name="Figure">
                            <a:extLst>
                              <a:ext uri="{FF2B5EF4-FFF2-40B4-BE49-F238E27FC236}">
                                <a16:creationId xmlns:a16="http://schemas.microsoft.com/office/drawing/2014/main" id="{46FE03CC-E3DE-4882-A9FA-94D70A365F89}"/>
                              </a:ext>
                            </a:extLst>
                          </wps:cNvPr>
                          <wps:cNvSpPr/>
                          <wps:spPr>
                            <a:xfrm>
                              <a:off x="2505245" y="2509315"/>
                              <a:ext cx="1800868" cy="1896082"/>
                            </a:xfrm>
                            <a:custGeom>
                              <a:avLst/>
                              <a:gdLst/>
                              <a:ahLst/>
                              <a:cxnLst>
                                <a:cxn ang="0">
                                  <a:pos x="wd2" y="hd2"/>
                                </a:cxn>
                                <a:cxn ang="5400000">
                                  <a:pos x="wd2" y="hd2"/>
                                </a:cxn>
                                <a:cxn ang="10800000">
                                  <a:pos x="wd2" y="hd2"/>
                                </a:cxn>
                                <a:cxn ang="16200000">
                                  <a:pos x="wd2" y="hd2"/>
                                </a:cxn>
                              </a:cxnLst>
                              <a:rect l="0" t="0" r="r" b="b"/>
                              <a:pathLst>
                                <a:path w="21600" h="21600" extrusionOk="0">
                                  <a:moveTo>
                                    <a:pt x="20699" y="11481"/>
                                  </a:moveTo>
                                  <a:cubicBezTo>
                                    <a:pt x="21003" y="11481"/>
                                    <a:pt x="21307" y="11491"/>
                                    <a:pt x="21600" y="11511"/>
                                  </a:cubicBezTo>
                                  <a:lnTo>
                                    <a:pt x="0" y="0"/>
                                  </a:lnTo>
                                  <a:lnTo>
                                    <a:pt x="8488" y="21600"/>
                                  </a:lnTo>
                                  <a:cubicBezTo>
                                    <a:pt x="8662" y="20037"/>
                                    <a:pt x="9194" y="18524"/>
                                    <a:pt x="10062" y="17132"/>
                                  </a:cubicBezTo>
                                  <a:cubicBezTo>
                                    <a:pt x="12265" y="13645"/>
                                    <a:pt x="16336" y="11481"/>
                                    <a:pt x="20699" y="11481"/>
                                  </a:cubicBezTo>
                                  <a:close/>
                                </a:path>
                              </a:pathLst>
                            </a:custGeom>
                            <a:solidFill>
                              <a:schemeClr val="accent2"/>
                            </a:solidFill>
                            <a:ln w="12700">
                              <a:miter lim="400000"/>
                            </a:ln>
                          </wps:spPr>
                          <wps:bodyPr lIns="38100" tIns="38100" rIns="38100" bIns="38100" anchor="ctr"/>
                        </wps:wsp>
                        <wps:wsp>
                          <wps:cNvPr id="276" name="Figure">
                            <a:extLst>
                              <a:ext uri="{FF2B5EF4-FFF2-40B4-BE49-F238E27FC236}">
                                <a16:creationId xmlns:a16="http://schemas.microsoft.com/office/drawing/2014/main" id="{8B74ECE8-CEA5-4A4A-A614-E3A2041E7748}"/>
                              </a:ext>
                            </a:extLst>
                          </wps:cNvPr>
                          <wps:cNvSpPr/>
                          <wps:spPr>
                            <a:xfrm>
                              <a:off x="2550539" y="2070884"/>
                              <a:ext cx="2047017" cy="1361382"/>
                            </a:xfrm>
                            <a:custGeom>
                              <a:avLst/>
                              <a:gdLst/>
                              <a:ahLst/>
                              <a:cxnLst>
                                <a:cxn ang="0">
                                  <a:pos x="wd2" y="hd2"/>
                                </a:cxn>
                                <a:cxn ang="5400000">
                                  <a:pos x="wd2" y="hd2"/>
                                </a:cxn>
                                <a:cxn ang="10800000">
                                  <a:pos x="wd2" y="hd2"/>
                                </a:cxn>
                                <a:cxn ang="16200000">
                                  <a:pos x="wd2" y="hd2"/>
                                </a:cxn>
                              </a:cxnLst>
                              <a:rect l="0" t="0" r="r" b="b"/>
                              <a:pathLst>
                                <a:path w="21600" h="21600" extrusionOk="0">
                                  <a:moveTo>
                                    <a:pt x="18955" y="21600"/>
                                  </a:moveTo>
                                  <a:cubicBezTo>
                                    <a:pt x="18115" y="19786"/>
                                    <a:pt x="17551" y="17735"/>
                                    <a:pt x="17284" y="15530"/>
                                  </a:cubicBezTo>
                                  <a:cubicBezTo>
                                    <a:pt x="16549" y="9460"/>
                                    <a:pt x="18286" y="3474"/>
                                    <a:pt x="21600" y="0"/>
                                  </a:cubicBezTo>
                                  <a:lnTo>
                                    <a:pt x="0" y="5567"/>
                                  </a:lnTo>
                                  <a:lnTo>
                                    <a:pt x="18955" y="21600"/>
                                  </a:lnTo>
                                  <a:close/>
                                </a:path>
                              </a:pathLst>
                            </a:custGeom>
                            <a:solidFill>
                              <a:schemeClr val="accent1"/>
                            </a:solidFill>
                            <a:ln w="12700">
                              <a:miter lim="400000"/>
                            </a:ln>
                          </wps:spPr>
                          <wps:bodyPr lIns="38100" tIns="38100" rIns="38100" bIns="38100" anchor="ctr"/>
                        </wps:wsp>
                        <wps:wsp>
                          <wps:cNvPr id="277" name="Figure">
                            <a:extLst>
                              <a:ext uri="{FF2B5EF4-FFF2-40B4-BE49-F238E27FC236}">
                                <a16:creationId xmlns:a16="http://schemas.microsoft.com/office/drawing/2014/main" id="{50FD0734-9A71-4FE1-941C-9D275A432405}"/>
                              </a:ext>
                            </a:extLst>
                          </wps:cNvPr>
                          <wps:cNvSpPr/>
                          <wps:spPr>
                            <a:xfrm>
                              <a:off x="2541111" y="727607"/>
                              <a:ext cx="2044302" cy="1546944"/>
                            </a:xfrm>
                            <a:custGeom>
                              <a:avLst/>
                              <a:gdLst/>
                              <a:ahLst/>
                              <a:cxnLst>
                                <a:cxn ang="0">
                                  <a:pos x="wd2" y="hd2"/>
                                </a:cxn>
                                <a:cxn ang="5400000">
                                  <a:pos x="wd2" y="hd2"/>
                                </a:cxn>
                                <a:cxn ang="10800000">
                                  <a:pos x="wd2" y="hd2"/>
                                </a:cxn>
                                <a:cxn ang="16200000">
                                  <a:pos x="wd2" y="hd2"/>
                                </a:cxn>
                              </a:cxnLst>
                              <a:rect l="0" t="0" r="r" b="b"/>
                              <a:pathLst>
                                <a:path w="21600" h="21600" extrusionOk="0">
                                  <a:moveTo>
                                    <a:pt x="17651" y="14036"/>
                                  </a:moveTo>
                                  <a:cubicBezTo>
                                    <a:pt x="14419" y="10548"/>
                                    <a:pt x="13109" y="5084"/>
                                    <a:pt x="14123" y="0"/>
                                  </a:cubicBezTo>
                                  <a:lnTo>
                                    <a:pt x="0" y="21600"/>
                                  </a:lnTo>
                                  <a:lnTo>
                                    <a:pt x="21600" y="16737"/>
                                  </a:lnTo>
                                  <a:cubicBezTo>
                                    <a:pt x="20166" y="16209"/>
                                    <a:pt x="18818" y="15288"/>
                                    <a:pt x="17651" y="14036"/>
                                  </a:cubicBezTo>
                                  <a:close/>
                                </a:path>
                              </a:pathLst>
                            </a:custGeom>
                            <a:solidFill>
                              <a:schemeClr val="tx2"/>
                            </a:solidFill>
                            <a:ln w="12700">
                              <a:miter lim="400000"/>
                            </a:ln>
                          </wps:spPr>
                          <wps:bodyPr lIns="38100" tIns="38100" rIns="38100" bIns="38100" anchor="ctr"/>
                        </wps:wsp>
                        <wps:wsp>
                          <wps:cNvPr id="287" name="Cercle">
                            <a:extLst>
                              <a:ext uri="{FF2B5EF4-FFF2-40B4-BE49-F238E27FC236}">
                                <a16:creationId xmlns:a16="http://schemas.microsoft.com/office/drawing/2014/main" id="{6BF4F648-D9F5-4B23-9104-3FA8455799C2}"/>
                              </a:ext>
                            </a:extLst>
                          </wps:cNvPr>
                          <wps:cNvSpPr/>
                          <wps:spPr>
                            <a:xfrm>
                              <a:off x="1270442" y="1315544"/>
                              <a:ext cx="2198986" cy="2196306"/>
                            </a:xfrm>
                            <a:prstGeom prst="ellipse">
                              <a:avLst/>
                            </a:prstGeom>
                            <a:solidFill>
                              <a:schemeClr val="bg1"/>
                            </a:solidFill>
                            <a:ln w="12700">
                              <a:miter lim="400000"/>
                            </a:ln>
                          </wps:spPr>
                          <wps:bodyPr lIns="38100" tIns="38100" rIns="38100" bIns="38100" anchor="ctr"/>
                        </wps:wsp>
                      </wpg:grpSp>
                      <wps:wsp>
                        <wps:cNvPr id="289" name="Oval 169">
                          <a:extLst>
                            <a:ext uri="{FF2B5EF4-FFF2-40B4-BE49-F238E27FC236}">
                              <a16:creationId xmlns:a16="http://schemas.microsoft.com/office/drawing/2014/main" id="{5D4CDFEC-5A84-4AC6-8703-E7771AE39043}"/>
                            </a:ext>
                          </a:extLst>
                        </wps:cNvPr>
                        <wps:cNvSpPr/>
                        <wps:spPr>
                          <a:xfrm>
                            <a:off x="1958487" y="1921278"/>
                            <a:ext cx="2354541" cy="2320231"/>
                          </a:xfrm>
                          <a:prstGeom prst="ellipse">
                            <a:avLst/>
                          </a:prstGeom>
                          <a:solidFill>
                            <a:schemeClr val="tx1">
                              <a:lumMod val="20000"/>
                              <a:lumOff val="80000"/>
                            </a:schemeClr>
                          </a:solidFill>
                          <a:ln>
                            <a:noFill/>
                          </a:ln>
                        </wps:spPr>
                        <wps:style>
                          <a:lnRef idx="0">
                            <a:scrgbClr r="0" g="0" b="0"/>
                          </a:lnRef>
                          <a:fillRef idx="0">
                            <a:scrgbClr r="0" g="0" b="0"/>
                          </a:fillRef>
                          <a:effectRef idx="0">
                            <a:scrgbClr r="0" g="0" b="0"/>
                          </a:effectRef>
                          <a:fontRef idx="minor">
                            <a:schemeClr val="lt1"/>
                          </a:fontRef>
                        </wps:style>
                        <wps:txbx>
                          <w:txbxContent>
                            <w:p w14:paraId="5319FBF2" w14:textId="77777777" w:rsidR="007F6A21" w:rsidRPr="0075441F" w:rsidRDefault="007F6A21" w:rsidP="007F6A21">
                              <w:pPr>
                                <w:pStyle w:val="NormalWeb"/>
                                <w:spacing w:before="0" w:beforeAutospacing="0" w:after="0" w:afterAutospacing="0"/>
                                <w:jc w:val="center"/>
                                <w:rPr>
                                  <w:rFonts w:ascii="D-DIN Condensed" w:hAnsi="D-DIN Condensed" w:cs="Arial"/>
                                  <w:b/>
                                  <w:bCs/>
                                  <w:color w:val="0E3354" w:themeColor="text1"/>
                                  <w:kern w:val="24"/>
                                  <w:sz w:val="52"/>
                                  <w:szCs w:val="52"/>
                                </w:rPr>
                              </w:pPr>
                              <w:r w:rsidRPr="0075441F">
                                <w:rPr>
                                  <w:rFonts w:ascii="D-DIN Condensed" w:hAnsi="D-DIN Condensed" w:cs="Arial"/>
                                  <w:b/>
                                  <w:bCs/>
                                  <w:color w:val="0E3354" w:themeColor="text1"/>
                                  <w:kern w:val="24"/>
                                  <w:sz w:val="48"/>
                                  <w:szCs w:val="48"/>
                                </w:rPr>
                                <w:t xml:space="preserve">INGENIERÍA </w:t>
                              </w:r>
                            </w:p>
                          </w:txbxContent>
                        </wps:txbx>
                        <wps:bodyPr rtlCol="0" anchor="ctr"/>
                      </wps:wsp>
                      <wps:wsp>
                        <wps:cNvPr id="312" name="Rectángulo 312"/>
                        <wps:cNvSpPr/>
                        <wps:spPr>
                          <a:xfrm>
                            <a:off x="2017489" y="1045213"/>
                            <a:ext cx="1089457" cy="623042"/>
                          </a:xfrm>
                          <a:prstGeom prst="rect">
                            <a:avLst/>
                          </a:prstGeom>
                          <a:noFill/>
                        </wps:spPr>
                        <wps:txbx>
                          <w:txbxContent>
                            <w:p w14:paraId="26E3669B" w14:textId="77777777" w:rsidR="007F6A21" w:rsidRPr="00325078" w:rsidRDefault="007F6A21" w:rsidP="007F6A21">
                              <w:pPr>
                                <w:pStyle w:val="NormalWeb"/>
                                <w:kinsoku w:val="0"/>
                                <w:overflowPunct w:val="0"/>
                                <w:spacing w:before="0" w:beforeAutospacing="0" w:after="0" w:afterAutospacing="0"/>
                                <w:jc w:val="center"/>
                                <w:textAlignment w:val="baseline"/>
                                <w:rPr>
                                  <w:sz w:val="22"/>
                                  <w:szCs w:val="22"/>
                                </w:rPr>
                              </w:pPr>
                              <w:proofErr w:type="spellStart"/>
                              <w:r w:rsidRPr="00325078">
                                <w:rPr>
                                  <w:rFonts w:ascii="Arial" w:eastAsia="Calibri" w:hAnsi="Arial" w:cs="Arial"/>
                                  <w:b/>
                                  <w:bCs/>
                                  <w:color w:val="FFFFFF" w:themeColor="background1"/>
                                  <w:kern w:val="24"/>
                                  <w:sz w:val="22"/>
                                  <w:szCs w:val="22"/>
                                  <w:lang w:val="en-GB"/>
                                </w:rPr>
                                <w:t>Estudios</w:t>
                              </w:r>
                              <w:proofErr w:type="spellEnd"/>
                            </w:p>
                            <w:p w14:paraId="7CE40D2A" w14:textId="77777777" w:rsidR="007F6A21" w:rsidRPr="00325078" w:rsidRDefault="007F6A21" w:rsidP="007F6A21">
                              <w:pPr>
                                <w:pStyle w:val="NormalWeb"/>
                                <w:kinsoku w:val="0"/>
                                <w:overflowPunct w:val="0"/>
                                <w:spacing w:before="0" w:beforeAutospacing="0" w:after="0" w:afterAutospacing="0"/>
                                <w:jc w:val="center"/>
                                <w:textAlignment w:val="baseline"/>
                                <w:rPr>
                                  <w:sz w:val="22"/>
                                  <w:szCs w:val="22"/>
                                </w:rPr>
                              </w:pPr>
                              <w:proofErr w:type="spellStart"/>
                              <w:r w:rsidRPr="00325078">
                                <w:rPr>
                                  <w:rFonts w:ascii="Arial" w:eastAsia="Calibri" w:hAnsi="Arial" w:cs="Arial"/>
                                  <w:b/>
                                  <w:bCs/>
                                  <w:color w:val="FFFFFF" w:themeColor="background1"/>
                                  <w:kern w:val="24"/>
                                  <w:sz w:val="22"/>
                                  <w:szCs w:val="22"/>
                                  <w:lang w:val="en-GB"/>
                                </w:rPr>
                                <w:t>Básicos</w:t>
                              </w:r>
                              <w:proofErr w:type="spellEnd"/>
                            </w:p>
                          </w:txbxContent>
                        </wps:txbx>
                        <wps:bodyPr wrap="square">
                          <a:noAutofit/>
                        </wps:bodyPr>
                      </wps:wsp>
                      <wps:wsp>
                        <wps:cNvPr id="316" name="Rectángulo 316"/>
                        <wps:cNvSpPr/>
                        <wps:spPr>
                          <a:xfrm>
                            <a:off x="3363901" y="1067581"/>
                            <a:ext cx="1055646" cy="600675"/>
                          </a:xfrm>
                          <a:prstGeom prst="rect">
                            <a:avLst/>
                          </a:prstGeom>
                        </wps:spPr>
                        <wps:txbx>
                          <w:txbxContent>
                            <w:p w14:paraId="53DA01B0" w14:textId="77777777" w:rsidR="007F6A21" w:rsidRPr="00325078" w:rsidRDefault="007F6A21" w:rsidP="007F6A21">
                              <w:pPr>
                                <w:pStyle w:val="NormalWeb"/>
                                <w:kinsoku w:val="0"/>
                                <w:overflowPunct w:val="0"/>
                                <w:spacing w:before="0" w:beforeAutospacing="0" w:after="0" w:afterAutospacing="0"/>
                                <w:jc w:val="center"/>
                                <w:textAlignment w:val="baseline"/>
                                <w:rPr>
                                  <w:sz w:val="22"/>
                                  <w:szCs w:val="22"/>
                                </w:rPr>
                              </w:pPr>
                              <w:r w:rsidRPr="00325078">
                                <w:rPr>
                                  <w:rFonts w:ascii="Arial" w:eastAsia="Calibri" w:hAnsi="Arial" w:cs="Arial"/>
                                  <w:b/>
                                  <w:bCs/>
                                  <w:color w:val="FFFFFF"/>
                                  <w:kern w:val="24"/>
                                  <w:sz w:val="22"/>
                                  <w:szCs w:val="22"/>
                                  <w:lang w:val="en-GB"/>
                                </w:rPr>
                                <w:t>Proyecto</w:t>
                              </w:r>
                            </w:p>
                            <w:p w14:paraId="6D7F9979" w14:textId="77777777" w:rsidR="007F6A21" w:rsidRPr="00325078" w:rsidRDefault="007F6A21" w:rsidP="007F6A21">
                              <w:pPr>
                                <w:pStyle w:val="NormalWeb"/>
                                <w:kinsoku w:val="0"/>
                                <w:overflowPunct w:val="0"/>
                                <w:spacing w:before="0" w:beforeAutospacing="0" w:after="0" w:afterAutospacing="0"/>
                                <w:jc w:val="center"/>
                                <w:textAlignment w:val="baseline"/>
                                <w:rPr>
                                  <w:sz w:val="22"/>
                                  <w:szCs w:val="22"/>
                                </w:rPr>
                              </w:pPr>
                              <w:proofErr w:type="spellStart"/>
                              <w:r w:rsidRPr="00325078">
                                <w:rPr>
                                  <w:rFonts w:ascii="Arial" w:eastAsia="Calibri" w:hAnsi="Arial" w:cs="Arial"/>
                                  <w:b/>
                                  <w:bCs/>
                                  <w:color w:val="FFFFFF"/>
                                  <w:kern w:val="24"/>
                                  <w:sz w:val="22"/>
                                  <w:szCs w:val="22"/>
                                  <w:lang w:val="en-GB"/>
                                </w:rPr>
                                <w:t>Ejecutivo</w:t>
                              </w:r>
                              <w:proofErr w:type="spellEnd"/>
                            </w:p>
                          </w:txbxContent>
                        </wps:txbx>
                        <wps:bodyPr wrap="square">
                          <a:noAutofit/>
                        </wps:bodyPr>
                      </wps:wsp>
                      <wps:wsp>
                        <wps:cNvPr id="19534" name="Rectángulo 19534"/>
                        <wps:cNvSpPr/>
                        <wps:spPr>
                          <a:xfrm>
                            <a:off x="4375063" y="1814069"/>
                            <a:ext cx="1201698" cy="738955"/>
                          </a:xfrm>
                          <a:prstGeom prst="rect">
                            <a:avLst/>
                          </a:prstGeom>
                        </wps:spPr>
                        <wps:txbx>
                          <w:txbxContent>
                            <w:p w14:paraId="532F9D4F" w14:textId="77777777" w:rsidR="007F6A21" w:rsidRPr="00325078" w:rsidRDefault="007F6A21" w:rsidP="007F6A21">
                              <w:pPr>
                                <w:pStyle w:val="NormalWeb"/>
                                <w:kinsoku w:val="0"/>
                                <w:overflowPunct w:val="0"/>
                                <w:spacing w:before="0" w:beforeAutospacing="0" w:after="0" w:afterAutospacing="0"/>
                                <w:textAlignment w:val="baseline"/>
                                <w:rPr>
                                  <w:sz w:val="22"/>
                                  <w:szCs w:val="22"/>
                                </w:rPr>
                              </w:pPr>
                              <w:proofErr w:type="spellStart"/>
                              <w:r w:rsidRPr="00325078">
                                <w:rPr>
                                  <w:rFonts w:ascii="Arial" w:eastAsia="Calibri" w:hAnsi="Arial" w:cs="Arial"/>
                                  <w:b/>
                                  <w:bCs/>
                                  <w:color w:val="FFFFFF" w:themeColor="background1"/>
                                  <w:kern w:val="24"/>
                                  <w:sz w:val="22"/>
                                  <w:szCs w:val="22"/>
                                  <w:lang w:val="en-GB"/>
                                </w:rPr>
                                <w:t>Evaluación</w:t>
                              </w:r>
                              <w:proofErr w:type="spellEnd"/>
                              <w:r w:rsidRPr="00325078">
                                <w:rPr>
                                  <w:rFonts w:ascii="Arial" w:eastAsia="Calibri" w:hAnsi="Arial" w:cs="Arial"/>
                                  <w:b/>
                                  <w:bCs/>
                                  <w:color w:val="FFFFFF" w:themeColor="background1"/>
                                  <w:kern w:val="24"/>
                                  <w:sz w:val="22"/>
                                  <w:szCs w:val="22"/>
                                  <w:lang w:val="en-GB"/>
                                </w:rPr>
                                <w:t xml:space="preserve"> </w:t>
                              </w:r>
                            </w:p>
                            <w:p w14:paraId="64B2BE55" w14:textId="77777777" w:rsidR="007F6A21" w:rsidRPr="00325078" w:rsidRDefault="007F6A21" w:rsidP="007F6A21">
                              <w:pPr>
                                <w:pStyle w:val="NormalWeb"/>
                                <w:kinsoku w:val="0"/>
                                <w:overflowPunct w:val="0"/>
                                <w:spacing w:before="0" w:beforeAutospacing="0" w:after="0" w:afterAutospacing="0"/>
                                <w:jc w:val="center"/>
                                <w:textAlignment w:val="baseline"/>
                                <w:rPr>
                                  <w:sz w:val="22"/>
                                  <w:szCs w:val="22"/>
                                </w:rPr>
                              </w:pPr>
                              <w:r w:rsidRPr="00325078">
                                <w:rPr>
                                  <w:rFonts w:ascii="Arial" w:eastAsia="Calibri" w:hAnsi="Arial" w:cs="Arial"/>
                                  <w:b/>
                                  <w:bCs/>
                                  <w:color w:val="FFFFFF" w:themeColor="background1"/>
                                  <w:kern w:val="24"/>
                                  <w:sz w:val="22"/>
                                  <w:szCs w:val="22"/>
                                  <w:lang w:val="en-GB"/>
                                </w:rPr>
                                <w:t>Social y</w:t>
                              </w:r>
                            </w:p>
                            <w:p w14:paraId="383CAC87" w14:textId="77777777" w:rsidR="007F6A21" w:rsidRPr="00325078" w:rsidRDefault="007F6A21" w:rsidP="007F6A21">
                              <w:pPr>
                                <w:pStyle w:val="NormalWeb"/>
                                <w:kinsoku w:val="0"/>
                                <w:overflowPunct w:val="0"/>
                                <w:spacing w:before="0" w:beforeAutospacing="0" w:after="0" w:afterAutospacing="0"/>
                                <w:textAlignment w:val="baseline"/>
                                <w:rPr>
                                  <w:sz w:val="22"/>
                                  <w:szCs w:val="22"/>
                                </w:rPr>
                              </w:pPr>
                              <w:r w:rsidRPr="00325078">
                                <w:rPr>
                                  <w:rFonts w:ascii="Arial" w:eastAsia="Calibri" w:hAnsi="Arial" w:cs="Arial"/>
                                  <w:b/>
                                  <w:bCs/>
                                  <w:color w:val="FFFFFF" w:themeColor="background1"/>
                                  <w:kern w:val="24"/>
                                  <w:sz w:val="22"/>
                                  <w:szCs w:val="22"/>
                                  <w:lang w:val="en-GB"/>
                                </w:rPr>
                                <w:t>Ambiental</w:t>
                              </w:r>
                            </w:p>
                          </w:txbxContent>
                        </wps:txbx>
                        <wps:bodyPr wrap="square">
                          <a:noAutofit/>
                        </wps:bodyPr>
                      </wps:wsp>
                      <wps:wsp>
                        <wps:cNvPr id="19536" name="Rectángulo 19536"/>
                        <wps:cNvSpPr/>
                        <wps:spPr>
                          <a:xfrm>
                            <a:off x="957579" y="1821851"/>
                            <a:ext cx="1177011" cy="540912"/>
                          </a:xfrm>
                          <a:prstGeom prst="rect">
                            <a:avLst/>
                          </a:prstGeom>
                        </wps:spPr>
                        <wps:txbx>
                          <w:txbxContent>
                            <w:p w14:paraId="0AB3953B" w14:textId="77777777" w:rsidR="007F6A21" w:rsidRPr="00325078" w:rsidRDefault="007F6A21" w:rsidP="007F6A21">
                              <w:pPr>
                                <w:pStyle w:val="NormalWeb"/>
                                <w:kinsoku w:val="0"/>
                                <w:overflowPunct w:val="0"/>
                                <w:spacing w:before="0" w:beforeAutospacing="0" w:after="0" w:afterAutospacing="0"/>
                                <w:jc w:val="center"/>
                                <w:textAlignment w:val="baseline"/>
                                <w:rPr>
                                  <w:sz w:val="22"/>
                                  <w:szCs w:val="22"/>
                                </w:rPr>
                              </w:pPr>
                              <w:r w:rsidRPr="00325078">
                                <w:rPr>
                                  <w:rFonts w:ascii="Arial" w:eastAsia="Calibri" w:hAnsi="Arial" w:cs="Arial"/>
                                  <w:b/>
                                  <w:bCs/>
                                  <w:color w:val="FFFFFF"/>
                                  <w:kern w:val="24"/>
                                  <w:sz w:val="22"/>
                                  <w:szCs w:val="22"/>
                                  <w:lang w:val="en-GB"/>
                                </w:rPr>
                                <w:t>Planes</w:t>
                              </w:r>
                            </w:p>
                            <w:p w14:paraId="2670B846" w14:textId="77777777" w:rsidR="007F6A21" w:rsidRPr="00325078" w:rsidRDefault="007F6A21" w:rsidP="007F6A21">
                              <w:pPr>
                                <w:pStyle w:val="NormalWeb"/>
                                <w:kinsoku w:val="0"/>
                                <w:overflowPunct w:val="0"/>
                                <w:spacing w:before="0" w:beforeAutospacing="0" w:after="0" w:afterAutospacing="0"/>
                                <w:jc w:val="center"/>
                                <w:textAlignment w:val="baseline"/>
                                <w:rPr>
                                  <w:sz w:val="22"/>
                                  <w:szCs w:val="22"/>
                                </w:rPr>
                              </w:pPr>
                              <w:r w:rsidRPr="00325078">
                                <w:rPr>
                                  <w:rFonts w:ascii="Arial" w:eastAsia="Calibri" w:hAnsi="Arial" w:cs="Arial"/>
                                  <w:b/>
                                  <w:bCs/>
                                  <w:color w:val="FFFFFF"/>
                                  <w:kern w:val="24"/>
                                  <w:sz w:val="22"/>
                                  <w:szCs w:val="22"/>
                                  <w:lang w:val="en-GB"/>
                                </w:rPr>
                                <w:t>Maestros</w:t>
                              </w:r>
                            </w:p>
                          </w:txbxContent>
                        </wps:txbx>
                        <wps:bodyPr wrap="square">
                          <a:noAutofit/>
                        </wps:bodyPr>
                      </wps:wsp>
                      <wps:wsp>
                        <wps:cNvPr id="19537" name="Rectángulo 19537"/>
                        <wps:cNvSpPr/>
                        <wps:spPr>
                          <a:xfrm>
                            <a:off x="750224" y="3174900"/>
                            <a:ext cx="1115845" cy="563941"/>
                          </a:xfrm>
                          <a:prstGeom prst="rect">
                            <a:avLst/>
                          </a:prstGeom>
                        </wps:spPr>
                        <wps:txbx>
                          <w:txbxContent>
                            <w:p w14:paraId="4D5A25FA" w14:textId="77777777" w:rsidR="007F6A21" w:rsidRPr="00CD3604" w:rsidRDefault="007F6A21" w:rsidP="007F6A21">
                              <w:pPr>
                                <w:pStyle w:val="NormalWeb"/>
                                <w:kinsoku w:val="0"/>
                                <w:overflowPunct w:val="0"/>
                                <w:spacing w:before="0" w:beforeAutospacing="0" w:after="0" w:afterAutospacing="0"/>
                                <w:jc w:val="center"/>
                                <w:textAlignment w:val="baseline"/>
                                <w:rPr>
                                  <w:color w:val="333333" w:themeColor="accent3"/>
                                  <w:sz w:val="22"/>
                                  <w:szCs w:val="22"/>
                                </w:rPr>
                              </w:pPr>
                              <w:proofErr w:type="spellStart"/>
                              <w:r w:rsidRPr="00CD3604">
                                <w:rPr>
                                  <w:rFonts w:ascii="Arial" w:eastAsia="Calibri" w:hAnsi="Arial" w:cs="Arial"/>
                                  <w:b/>
                                  <w:bCs/>
                                  <w:color w:val="333333" w:themeColor="accent3"/>
                                  <w:kern w:val="24"/>
                                  <w:sz w:val="22"/>
                                  <w:szCs w:val="22"/>
                                  <w:lang w:val="en-GB"/>
                                </w:rPr>
                                <w:t>Ingeniería</w:t>
                              </w:r>
                              <w:proofErr w:type="spellEnd"/>
                            </w:p>
                            <w:p w14:paraId="166FCBC7" w14:textId="77777777" w:rsidR="007F6A21" w:rsidRPr="00CD3604" w:rsidRDefault="007F6A21" w:rsidP="007F6A21">
                              <w:pPr>
                                <w:pStyle w:val="NormalWeb"/>
                                <w:kinsoku w:val="0"/>
                                <w:overflowPunct w:val="0"/>
                                <w:spacing w:before="0" w:beforeAutospacing="0" w:after="0" w:afterAutospacing="0"/>
                                <w:jc w:val="center"/>
                                <w:textAlignment w:val="baseline"/>
                                <w:rPr>
                                  <w:color w:val="333333" w:themeColor="accent3"/>
                                  <w:sz w:val="22"/>
                                  <w:szCs w:val="22"/>
                                </w:rPr>
                              </w:pPr>
                              <w:r w:rsidRPr="00CD3604">
                                <w:rPr>
                                  <w:rFonts w:ascii="Arial" w:eastAsia="Calibri" w:hAnsi="Arial" w:cs="Arial"/>
                                  <w:b/>
                                  <w:bCs/>
                                  <w:color w:val="333333" w:themeColor="accent3"/>
                                  <w:kern w:val="24"/>
                                  <w:sz w:val="22"/>
                                  <w:szCs w:val="22"/>
                                  <w:lang w:val="en-GB"/>
                                </w:rPr>
                                <w:t xml:space="preserve">de </w:t>
                              </w:r>
                              <w:proofErr w:type="spellStart"/>
                              <w:r w:rsidRPr="00CD3604">
                                <w:rPr>
                                  <w:rFonts w:ascii="Arial" w:eastAsia="Calibri" w:hAnsi="Arial" w:cs="Arial"/>
                                  <w:b/>
                                  <w:bCs/>
                                  <w:color w:val="333333" w:themeColor="accent3"/>
                                  <w:kern w:val="24"/>
                                  <w:sz w:val="22"/>
                                  <w:szCs w:val="22"/>
                                  <w:lang w:val="en-GB"/>
                                </w:rPr>
                                <w:t>Detalle</w:t>
                              </w:r>
                              <w:proofErr w:type="spellEnd"/>
                            </w:p>
                          </w:txbxContent>
                        </wps:txbx>
                        <wps:bodyPr wrap="square">
                          <a:noAutofit/>
                        </wps:bodyPr>
                      </wps:wsp>
                      <wps:wsp>
                        <wps:cNvPr id="19542" name="Rectángulo 19542"/>
                        <wps:cNvSpPr/>
                        <wps:spPr>
                          <a:xfrm>
                            <a:off x="4494738" y="3148056"/>
                            <a:ext cx="1272221" cy="886624"/>
                          </a:xfrm>
                          <a:prstGeom prst="rect">
                            <a:avLst/>
                          </a:prstGeom>
                        </wps:spPr>
                        <wps:txbx>
                          <w:txbxContent>
                            <w:p w14:paraId="59E9509B" w14:textId="77777777" w:rsidR="007F6A21" w:rsidRPr="00022542" w:rsidRDefault="007F6A21" w:rsidP="007F6A21">
                              <w:pPr>
                                <w:pStyle w:val="NormalWeb"/>
                                <w:kinsoku w:val="0"/>
                                <w:overflowPunct w:val="0"/>
                                <w:spacing w:before="0" w:beforeAutospacing="0" w:after="0" w:afterAutospacing="0"/>
                                <w:jc w:val="center"/>
                                <w:textAlignment w:val="baseline"/>
                                <w:rPr>
                                  <w:sz w:val="20"/>
                                  <w:szCs w:val="20"/>
                                </w:rPr>
                              </w:pPr>
                              <w:r w:rsidRPr="00022542">
                                <w:rPr>
                                  <w:rFonts w:ascii="Arial" w:eastAsia="Calibri" w:hAnsi="Arial" w:cs="Arial"/>
                                  <w:b/>
                                  <w:bCs/>
                                  <w:color w:val="FFFFFF" w:themeColor="background1"/>
                                  <w:kern w:val="24"/>
                                  <w:sz w:val="20"/>
                                  <w:szCs w:val="20"/>
                                </w:rPr>
                                <w:t>Optimización</w:t>
                              </w:r>
                            </w:p>
                            <w:p w14:paraId="66C636CD" w14:textId="77777777" w:rsidR="007F6A21" w:rsidRPr="00022542" w:rsidRDefault="007F6A21" w:rsidP="007F6A21">
                              <w:pPr>
                                <w:pStyle w:val="NormalWeb"/>
                                <w:kinsoku w:val="0"/>
                                <w:overflowPunct w:val="0"/>
                                <w:spacing w:before="0" w:beforeAutospacing="0" w:after="0" w:afterAutospacing="0"/>
                                <w:jc w:val="center"/>
                                <w:textAlignment w:val="baseline"/>
                                <w:rPr>
                                  <w:sz w:val="20"/>
                                  <w:szCs w:val="20"/>
                                </w:rPr>
                              </w:pPr>
                              <w:r w:rsidRPr="00022542">
                                <w:rPr>
                                  <w:rFonts w:ascii="Arial" w:eastAsia="Calibri" w:hAnsi="Arial" w:cs="Arial"/>
                                  <w:b/>
                                  <w:bCs/>
                                  <w:color w:val="FFFFFF" w:themeColor="background1"/>
                                  <w:kern w:val="24"/>
                                  <w:sz w:val="20"/>
                                  <w:szCs w:val="20"/>
                                </w:rPr>
                                <w:t>de Procesos</w:t>
                              </w:r>
                            </w:p>
                            <w:p w14:paraId="5D315746" w14:textId="77777777" w:rsidR="007F6A21" w:rsidRPr="00022542" w:rsidRDefault="007F6A21" w:rsidP="007F6A21">
                              <w:pPr>
                                <w:pStyle w:val="NormalWeb"/>
                                <w:kinsoku w:val="0"/>
                                <w:overflowPunct w:val="0"/>
                                <w:spacing w:before="0" w:beforeAutospacing="0" w:after="0" w:afterAutospacing="0"/>
                                <w:jc w:val="center"/>
                                <w:textAlignment w:val="baseline"/>
                                <w:rPr>
                                  <w:sz w:val="20"/>
                                  <w:szCs w:val="20"/>
                                </w:rPr>
                              </w:pPr>
                              <w:r w:rsidRPr="00022542">
                                <w:rPr>
                                  <w:rFonts w:ascii="Arial" w:eastAsia="Calibri" w:hAnsi="Arial" w:cs="Arial"/>
                                  <w:b/>
                                  <w:bCs/>
                                  <w:color w:val="FFFFFF" w:themeColor="background1"/>
                                  <w:kern w:val="24"/>
                                  <w:sz w:val="20"/>
                                  <w:szCs w:val="20"/>
                                </w:rPr>
                                <w:t>y Eficiencia</w:t>
                              </w:r>
                            </w:p>
                          </w:txbxContent>
                        </wps:txbx>
                        <wps:bodyPr wrap="square">
                          <a:noAutofit/>
                        </wps:bodyPr>
                      </wps:wsp>
                      <wps:wsp>
                        <wps:cNvPr id="19543" name="Rectángulo 19543"/>
                        <wps:cNvSpPr/>
                        <wps:spPr>
                          <a:xfrm rot="2362828">
                            <a:off x="1343248" y="4234252"/>
                            <a:ext cx="1245897" cy="637867"/>
                          </a:xfrm>
                          <a:prstGeom prst="rect">
                            <a:avLst/>
                          </a:prstGeom>
                        </wps:spPr>
                        <wps:txbx>
                          <w:txbxContent>
                            <w:p w14:paraId="48EDFB7C" w14:textId="77777777" w:rsidR="007F6A21" w:rsidRPr="0075441F" w:rsidRDefault="007F6A21" w:rsidP="007F6A21">
                              <w:pPr>
                                <w:pStyle w:val="NormalWeb"/>
                                <w:kinsoku w:val="0"/>
                                <w:overflowPunct w:val="0"/>
                                <w:spacing w:before="0" w:beforeAutospacing="0" w:after="0" w:afterAutospacing="0"/>
                                <w:jc w:val="center"/>
                                <w:textAlignment w:val="baseline"/>
                                <w:rPr>
                                  <w:color w:val="FFFFFF" w:themeColor="background1"/>
                                  <w:sz w:val="22"/>
                                  <w:szCs w:val="22"/>
                                </w:rPr>
                              </w:pPr>
                              <w:proofErr w:type="spellStart"/>
                              <w:r w:rsidRPr="0075441F">
                                <w:rPr>
                                  <w:rFonts w:ascii="Arial" w:eastAsia="Calibri" w:hAnsi="Arial" w:cs="Arial"/>
                                  <w:b/>
                                  <w:bCs/>
                                  <w:color w:val="FFFFFF" w:themeColor="background1"/>
                                  <w:kern w:val="24"/>
                                  <w:sz w:val="22"/>
                                  <w:szCs w:val="22"/>
                                  <w:lang w:val="en-GB"/>
                                </w:rPr>
                                <w:t>Estudios</w:t>
                              </w:r>
                              <w:proofErr w:type="spellEnd"/>
                              <w:r w:rsidRPr="0075441F">
                                <w:rPr>
                                  <w:rFonts w:ascii="Arial" w:eastAsia="Calibri" w:hAnsi="Arial" w:cs="Arial"/>
                                  <w:b/>
                                  <w:bCs/>
                                  <w:color w:val="FFFFFF" w:themeColor="background1"/>
                                  <w:kern w:val="24"/>
                                  <w:sz w:val="22"/>
                                  <w:szCs w:val="22"/>
                                  <w:lang w:val="en-GB"/>
                                </w:rPr>
                                <w:t xml:space="preserve"> de</w:t>
                              </w:r>
                            </w:p>
                            <w:p w14:paraId="6CD5A2D4" w14:textId="77777777" w:rsidR="007F6A21" w:rsidRPr="0075441F" w:rsidRDefault="007F6A21" w:rsidP="007F6A21">
                              <w:pPr>
                                <w:pStyle w:val="NormalWeb"/>
                                <w:kinsoku w:val="0"/>
                                <w:overflowPunct w:val="0"/>
                                <w:spacing w:before="0" w:beforeAutospacing="0" w:after="0" w:afterAutospacing="0"/>
                                <w:jc w:val="center"/>
                                <w:textAlignment w:val="baseline"/>
                                <w:rPr>
                                  <w:color w:val="FFFFFF" w:themeColor="background1"/>
                                  <w:sz w:val="22"/>
                                  <w:szCs w:val="22"/>
                                </w:rPr>
                              </w:pPr>
                              <w:proofErr w:type="spellStart"/>
                              <w:r w:rsidRPr="0075441F">
                                <w:rPr>
                                  <w:rFonts w:ascii="Arial" w:eastAsia="Calibri" w:hAnsi="Arial" w:cs="Arial"/>
                                  <w:b/>
                                  <w:bCs/>
                                  <w:color w:val="FFFFFF" w:themeColor="background1"/>
                                  <w:kern w:val="24"/>
                                  <w:sz w:val="22"/>
                                  <w:szCs w:val="22"/>
                                  <w:lang w:val="en-GB"/>
                                </w:rPr>
                                <w:t>Factibilidad</w:t>
                              </w:r>
                              <w:proofErr w:type="spellEnd"/>
                            </w:p>
                          </w:txbxContent>
                        </wps:txbx>
                        <wps:bodyPr wrap="square">
                          <a:noAutofit/>
                        </wps:bodyPr>
                      </wps:wsp>
                      <wps:wsp>
                        <wps:cNvPr id="19544" name="Rectángulo 19544"/>
                        <wps:cNvSpPr/>
                        <wps:spPr>
                          <a:xfrm>
                            <a:off x="2529851" y="4507790"/>
                            <a:ext cx="1407643" cy="748199"/>
                          </a:xfrm>
                          <a:prstGeom prst="rect">
                            <a:avLst/>
                          </a:prstGeom>
                        </wps:spPr>
                        <wps:txbx>
                          <w:txbxContent>
                            <w:p w14:paraId="5AD4969A" w14:textId="77777777" w:rsidR="007F6A21" w:rsidRPr="0075441F" w:rsidRDefault="007F6A21" w:rsidP="007F6A21">
                              <w:pPr>
                                <w:pStyle w:val="NormalWeb"/>
                                <w:kinsoku w:val="0"/>
                                <w:overflowPunct w:val="0"/>
                                <w:spacing w:before="0" w:beforeAutospacing="0" w:after="0" w:afterAutospacing="0"/>
                                <w:jc w:val="center"/>
                                <w:textAlignment w:val="baseline"/>
                                <w:rPr>
                                  <w:color w:val="333333" w:themeColor="accent3"/>
                                  <w:sz w:val="22"/>
                                  <w:szCs w:val="22"/>
                                </w:rPr>
                              </w:pPr>
                              <w:proofErr w:type="spellStart"/>
                              <w:r w:rsidRPr="0075441F">
                                <w:rPr>
                                  <w:rFonts w:ascii="Arial" w:eastAsia="Calibri" w:hAnsi="Arial" w:cs="Arial"/>
                                  <w:b/>
                                  <w:bCs/>
                                  <w:color w:val="333333" w:themeColor="accent3"/>
                                  <w:kern w:val="24"/>
                                  <w:sz w:val="22"/>
                                  <w:szCs w:val="22"/>
                                  <w:lang w:val="en-GB"/>
                                </w:rPr>
                                <w:t>Puesta</w:t>
                              </w:r>
                              <w:proofErr w:type="spellEnd"/>
                              <w:r w:rsidRPr="0075441F">
                                <w:rPr>
                                  <w:rFonts w:ascii="Arial" w:eastAsia="Calibri" w:hAnsi="Arial" w:cs="Arial"/>
                                  <w:b/>
                                  <w:bCs/>
                                  <w:color w:val="333333" w:themeColor="accent3"/>
                                  <w:kern w:val="24"/>
                                  <w:sz w:val="22"/>
                                  <w:szCs w:val="22"/>
                                  <w:lang w:val="en-GB"/>
                                </w:rPr>
                                <w:t xml:space="preserve"> </w:t>
                              </w:r>
                              <w:proofErr w:type="spellStart"/>
                              <w:r w:rsidRPr="0075441F">
                                <w:rPr>
                                  <w:rFonts w:ascii="Arial" w:eastAsia="Calibri" w:hAnsi="Arial" w:cs="Arial"/>
                                  <w:b/>
                                  <w:bCs/>
                                  <w:color w:val="333333" w:themeColor="accent3"/>
                                  <w:kern w:val="24"/>
                                  <w:sz w:val="22"/>
                                  <w:szCs w:val="22"/>
                                  <w:lang w:val="en-GB"/>
                                </w:rPr>
                                <w:t>en</w:t>
                              </w:r>
                              <w:proofErr w:type="spellEnd"/>
                            </w:p>
                            <w:p w14:paraId="28A267E4" w14:textId="77777777" w:rsidR="007F6A21" w:rsidRPr="0075441F" w:rsidRDefault="007F6A21" w:rsidP="007F6A21">
                              <w:pPr>
                                <w:pStyle w:val="NormalWeb"/>
                                <w:kinsoku w:val="0"/>
                                <w:overflowPunct w:val="0"/>
                                <w:spacing w:before="0" w:beforeAutospacing="0" w:after="0" w:afterAutospacing="0"/>
                                <w:jc w:val="center"/>
                                <w:textAlignment w:val="baseline"/>
                                <w:rPr>
                                  <w:color w:val="333333" w:themeColor="accent3"/>
                                  <w:sz w:val="22"/>
                                  <w:szCs w:val="22"/>
                                </w:rPr>
                              </w:pPr>
                              <w:r w:rsidRPr="0075441F">
                                <w:rPr>
                                  <w:rFonts w:ascii="Arial" w:eastAsia="Calibri" w:hAnsi="Arial" w:cs="Arial"/>
                                  <w:b/>
                                  <w:bCs/>
                                  <w:color w:val="333333" w:themeColor="accent3"/>
                                  <w:kern w:val="24"/>
                                  <w:sz w:val="22"/>
                                  <w:szCs w:val="22"/>
                                  <w:lang w:val="en-GB"/>
                                </w:rPr>
                                <w:t>Marcha y</w:t>
                              </w:r>
                            </w:p>
                            <w:p w14:paraId="7978566A" w14:textId="77777777" w:rsidR="007F6A21" w:rsidRPr="0075441F" w:rsidRDefault="007F6A21" w:rsidP="007F6A21">
                              <w:pPr>
                                <w:pStyle w:val="NormalWeb"/>
                                <w:kinsoku w:val="0"/>
                                <w:overflowPunct w:val="0"/>
                                <w:spacing w:before="0" w:beforeAutospacing="0" w:after="0" w:afterAutospacing="0"/>
                                <w:jc w:val="center"/>
                                <w:textAlignment w:val="baseline"/>
                                <w:rPr>
                                  <w:color w:val="333333" w:themeColor="accent3"/>
                                  <w:sz w:val="22"/>
                                  <w:szCs w:val="22"/>
                                </w:rPr>
                              </w:pPr>
                              <w:proofErr w:type="spellStart"/>
                              <w:r w:rsidRPr="0075441F">
                                <w:rPr>
                                  <w:rFonts w:ascii="Arial" w:eastAsia="Calibri" w:hAnsi="Arial" w:cs="Arial"/>
                                  <w:b/>
                                  <w:bCs/>
                                  <w:color w:val="333333" w:themeColor="accent3"/>
                                  <w:kern w:val="24"/>
                                  <w:sz w:val="22"/>
                                  <w:szCs w:val="22"/>
                                  <w:lang w:val="en-GB"/>
                                </w:rPr>
                                <w:t>Capacitación</w:t>
                              </w:r>
                              <w:proofErr w:type="spellEnd"/>
                            </w:p>
                          </w:txbxContent>
                        </wps:txbx>
                        <wps:bodyPr wrap="square">
                          <a:noAutofit/>
                        </wps:bodyPr>
                      </wps:wsp>
                      <wps:wsp>
                        <wps:cNvPr id="19545" name="Rectángulo 19545"/>
                        <wps:cNvSpPr/>
                        <wps:spPr>
                          <a:xfrm rot="19217012">
                            <a:off x="3852417" y="4083295"/>
                            <a:ext cx="1334423" cy="930199"/>
                          </a:xfrm>
                          <a:prstGeom prst="rect">
                            <a:avLst/>
                          </a:prstGeom>
                        </wps:spPr>
                        <wps:txbx>
                          <w:txbxContent>
                            <w:p w14:paraId="18981061" w14:textId="77777777" w:rsidR="007F6A21" w:rsidRPr="00325078" w:rsidRDefault="007F6A21" w:rsidP="007F6A21">
                              <w:pPr>
                                <w:pStyle w:val="NormalWeb"/>
                                <w:kinsoku w:val="0"/>
                                <w:overflowPunct w:val="0"/>
                                <w:spacing w:before="0" w:beforeAutospacing="0" w:after="0" w:afterAutospacing="0"/>
                                <w:jc w:val="center"/>
                                <w:textAlignment w:val="baseline"/>
                                <w:rPr>
                                  <w:sz w:val="22"/>
                                  <w:szCs w:val="22"/>
                                </w:rPr>
                              </w:pPr>
                              <w:r w:rsidRPr="00325078">
                                <w:rPr>
                                  <w:rFonts w:ascii="Arial" w:eastAsia="Calibri" w:hAnsi="Arial" w:cs="Arial"/>
                                  <w:b/>
                                  <w:bCs/>
                                  <w:color w:val="FFFFFF" w:themeColor="background1"/>
                                  <w:kern w:val="24"/>
                                  <w:sz w:val="22"/>
                                  <w:szCs w:val="22"/>
                                  <w:lang w:val="en-GB"/>
                                </w:rPr>
                                <w:t>Sistemas</w:t>
                              </w:r>
                            </w:p>
                            <w:p w14:paraId="1CB9140F" w14:textId="77777777" w:rsidR="007F6A21" w:rsidRPr="00325078" w:rsidRDefault="007F6A21" w:rsidP="007F6A21">
                              <w:pPr>
                                <w:pStyle w:val="NormalWeb"/>
                                <w:kinsoku w:val="0"/>
                                <w:overflowPunct w:val="0"/>
                                <w:spacing w:before="0" w:beforeAutospacing="0" w:after="0" w:afterAutospacing="0"/>
                                <w:jc w:val="center"/>
                                <w:textAlignment w:val="baseline"/>
                                <w:rPr>
                                  <w:sz w:val="22"/>
                                  <w:szCs w:val="22"/>
                                </w:rPr>
                              </w:pPr>
                              <w:proofErr w:type="spellStart"/>
                              <w:r w:rsidRPr="00325078">
                                <w:rPr>
                                  <w:rFonts w:ascii="Arial" w:eastAsia="Calibri" w:hAnsi="Arial" w:cs="Arial"/>
                                  <w:b/>
                                  <w:bCs/>
                                  <w:color w:val="FFFFFF" w:themeColor="background1"/>
                                  <w:kern w:val="24"/>
                                  <w:sz w:val="22"/>
                                  <w:szCs w:val="22"/>
                                  <w:lang w:val="en-GB"/>
                                </w:rPr>
                                <w:t>Tarifarios</w:t>
                              </w:r>
                              <w:proofErr w:type="spellEnd"/>
                              <w:r w:rsidRPr="00325078">
                                <w:rPr>
                                  <w:rFonts w:ascii="Arial" w:eastAsia="Calibri" w:hAnsi="Arial" w:cs="Arial"/>
                                  <w:b/>
                                  <w:bCs/>
                                  <w:color w:val="FFFFFF" w:themeColor="background1"/>
                                  <w:kern w:val="24"/>
                                  <w:sz w:val="22"/>
                                  <w:szCs w:val="22"/>
                                  <w:lang w:val="en-GB"/>
                                </w:rPr>
                                <w:t xml:space="preserve"> y</w:t>
                              </w:r>
                            </w:p>
                            <w:p w14:paraId="03434D7B" w14:textId="77777777" w:rsidR="007F6A21" w:rsidRPr="00325078" w:rsidRDefault="007F6A21" w:rsidP="007F6A21">
                              <w:pPr>
                                <w:pStyle w:val="NormalWeb"/>
                                <w:kinsoku w:val="0"/>
                                <w:overflowPunct w:val="0"/>
                                <w:spacing w:before="0" w:beforeAutospacing="0" w:after="0" w:afterAutospacing="0"/>
                                <w:jc w:val="center"/>
                                <w:textAlignment w:val="baseline"/>
                                <w:rPr>
                                  <w:sz w:val="22"/>
                                  <w:szCs w:val="22"/>
                                </w:rPr>
                              </w:pPr>
                              <w:proofErr w:type="spellStart"/>
                              <w:r w:rsidRPr="00325078">
                                <w:rPr>
                                  <w:rFonts w:ascii="Arial" w:eastAsia="Calibri" w:hAnsi="Arial" w:cs="Arial"/>
                                  <w:b/>
                                  <w:bCs/>
                                  <w:color w:val="FFFFFF" w:themeColor="background1"/>
                                  <w:kern w:val="24"/>
                                  <w:sz w:val="22"/>
                                  <w:szCs w:val="22"/>
                                  <w:lang w:val="en-GB"/>
                                </w:rPr>
                                <w:t>Regulación</w:t>
                              </w:r>
                              <w:proofErr w:type="spellEnd"/>
                            </w:p>
                          </w:txbxContent>
                        </wps:txbx>
                        <wps:bodyPr wrap="square">
                          <a:noAutofit/>
                        </wps:bodyPr>
                      </wps:wsp>
                    </wpg:wgp>
                  </a:graphicData>
                </a:graphic>
              </wp:inline>
            </w:drawing>
          </mc:Choice>
          <mc:Fallback>
            <w:pict>
              <v:group w14:anchorId="5F80A46E" id="Grupo 60" o:spid="_x0000_s1069" style="width:383.25pt;height:355.8pt;mso-position-horizontal-relative:char;mso-position-vertical-relative:line" coordorigin="3001,2275" coordsize="58435,5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">
                <v:group id="Group 43" o:spid="_x0000_s1070" style="position:absolute;left:3001;top:2275;width:58436;height:54545" coordorigin="2246,1772" coordsize="43729,4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igure" o:spid="_x0000_s1071" style="position:absolute;left:24622;top:1772;width:13357;height:2020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" path="m,l,21600,21600,5087v-2093,602,-4376,912,-6702,912c8415,5999,2707,3620,,xe" fillcolor="#0e3354 [3213]" stroked="f" strokeweight="1pt">
                    <v:stroke miterlimit="4" joinstyle="miter"/>
                    <v:path arrowok="t" o:extrusionok="f" o:connecttype="custom" o:connectlocs="667860,1010043;667860,1010043;667860,1010043;667860,1010043" o:connectangles="0,90,180,270"/>
                  </v:shape>
                  <v:shape id="Figure" o:spid="_x0000_s1072" style="position:absolute;left:10051;top:1772;width:13385;height:2017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" path="m17394,3474c14429,5075,10676,5960,6806,5960,4469,5960,2132,5631,,5019l21571,21600,21600,v-993,1328,-2410,2505,-4206,3474xe" fillcolor="#122438 [2404]" stroked="f" strokeweight="1pt">
                    <v:stroke miterlimit="4" joinstyle="miter"/>
                    <v:path arrowok="t" o:extrusionok="f" o:connecttype="custom" o:connectlocs="669217,1008723;669217,1008723;669217,1008723;669217,1008723" o:connectangles="0,90,180,270"/>
                  </v:shape>
                  <v:shape id="Figure" o:spid="_x0000_s1073" style="position:absolute;left:2340;top:7276;width:20461;height:1546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" path="m21600,21600l7538,v363,1868,420,3821,152,5750c6955,11095,3926,15285,,16698r21600,4902xe" fillcolor="#333 [3206]" stroked="f" strokeweight="1pt">
                    <v:stroke miterlimit="4" joinstyle="miter"/>
                    <v:path arrowok="t" o:extrusionok="f" o:connecttype="custom" o:connectlocs="1023055,773033;1023055,773033;1023055,773033;1023055,773033" o:connectangles="0,90,180,270"/>
                  </v:shape>
                  <v:shape id="Figure" o:spid="_x0000_s1074" style="position:absolute;left:2246;top:20708;width:20434;height:1361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" path="m2994,4856v2114,5344,1885,11832,-421,16744l21600,5581,,c1205,1284,2229,2930,2994,4856xe" fillcolor="#f79646 [3209]" stroked="f" strokeweight="1pt">
                    <v:stroke miterlimit="4" joinstyle="miter"/>
                    <v:path arrowok="t" o:extrusionok="f" o:connecttype="custom" o:connectlocs="1021699,680691;1021699,680691;1021699,680691;1021699,680691" o:connectangles="0,90,180,270"/>
                  </v:shape>
                  <v:shape id="Figure" o:spid="_x0000_s1075" style="position:absolute;left:5063;top:25093;width:17990;height:1898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" path="m5041,12116v4509,1510,7563,5232,8019,9484l21600,,,11455v282,-20,576,-30,858,-30c2282,11425,3694,11655,5041,12116xe" fillcolor="#19314b [3208]" stroked="f" strokeweight="1pt">
                    <v:stroke miterlimit="4" joinstyle="miter"/>
                    <v:path arrowok="t" o:extrusionok="f" o:connecttype="custom" o:connectlocs="899530,949362;899530,949362;899530,949362;899530,949362" o:connectangles="0,90,180,270"/>
                  </v:shape>
                  <v:shape id="Figure" o:spid="_x0000_s1076" style="position:absolute;left:16897;top:25279;width:14217;height:1898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" path="m10766,18399v4097,,7974,1170,10834,3201l10793,,,21560c1554,20469,3396,19629,5472,19079v1705,-450,3492,-680,5294,-680xe" fillcolor="#fbe0cd [3207]" stroked="f" strokeweight="1pt">
                    <v:stroke miterlimit="4" joinstyle="miter"/>
                    <v:path arrowok="t" o:extrusionok="f" o:connecttype="custom" o:connectlocs="710845,949362;710845,949362;710845,949362;710845,949362" o:connectangles="0,90,180,270"/>
                  </v:shape>
                  <v:shape id="Figure" o:spid="_x0000_s1077" style="position:absolute;left:25052;top:25093;width:18009;height:1896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" path="m20699,11481v304,,608,10,901,30l,,8488,21600v174,-1563,706,-3076,1574,-4468c12265,13645,16336,11481,20699,11481xe" fillcolor="#b6622d [3205]" stroked="f" strokeweight="1pt">
                    <v:stroke miterlimit="4" joinstyle="miter"/>
                    <v:path arrowok="t" o:extrusionok="f" o:connecttype="custom" o:connectlocs="900434,948041;900434,948041;900434,948041;900434,948041" o:connectangles="0,90,180,270"/>
                  </v:shape>
                  <v:shape id="Figure" o:spid="_x0000_s1078" style="position:absolute;left:25505;top:20708;width:20470;height:1361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" path="m18955,21600v-840,-1814,-1404,-3865,-1671,-6070c16549,9460,18286,3474,21600,l,5567,18955,21600xe" fillcolor="#19314b [3204]" stroked="f" strokeweight="1pt">
                    <v:stroke miterlimit="4" joinstyle="miter"/>
                    <v:path arrowok="t" o:extrusionok="f" o:connecttype="custom" o:connectlocs="1023509,680691;1023509,680691;1023509,680691;1023509,680691" o:connectangles="0,90,180,270"/>
                  </v:shape>
                  <v:shape id="Figure" o:spid="_x0000_s1079" style="position:absolute;left:25411;top:7276;width:20443;height:1546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" path="m17651,14036c14419,10548,13109,5084,14123,l,21600,21600,16737v-1434,-528,-2782,-1449,-3949,-2701xe" fillcolor="#19314b [3215]" stroked="f" strokeweight="1pt">
                    <v:stroke miterlimit="4" joinstyle="miter"/>
                    <v:path arrowok="t" o:extrusionok="f" o:connecttype="custom" o:connectlocs="1022151,773472;1022151,773472;1022151,773472;1022151,773472" o:connectangles="0,90,180,270"/>
                  </v:shape>
                  <v:oval id="Cercle" o:spid="_x0000_s1080" style="position:absolute;left:12704;top:13155;width:21990;height:2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" fillcolor="white [3212]" stroked="f" strokeweight="1pt">
                    <v:stroke miterlimit="4" joinstyle="miter"/>
                    <v:textbox inset="3pt,3pt,3pt,3pt"/>
                  </v:oval>
                </v:group>
                <v:oval id="Oval 169" o:spid="_x0000_s1081" style="position:absolute;left:19584;top:19212;width:23546;height:23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" fillcolor="#b8d7f3 [669]" stroked="f">
                  <v:textbox>
                    <w:txbxContent>
                      <w:p w14:paraId="5319FBF2" w14:textId="77777777" w:rsidR="007F6A21" w:rsidRPr="0075441F" w:rsidRDefault="007F6A21" w:rsidP="007F6A21">
                        <w:pPr>
                          <w:pStyle w:val="NormalWeb"/>
                          <w:spacing w:before="0" w:beforeAutospacing="0" w:after="0" w:afterAutospacing="0"/>
                          <w:jc w:val="center"/>
                          <w:rPr>
                            <w:rFonts w:ascii="D-DIN Condensed" w:hAnsi="D-DIN Condensed" w:cs="Arial"/>
                            <w:b/>
                            <w:bCs/>
                            <w:color w:val="0E3354" w:themeColor="text1"/>
                            <w:kern w:val="24"/>
                            <w:sz w:val="52"/>
                            <w:szCs w:val="52"/>
                          </w:rPr>
                        </w:pPr>
                        <w:r w:rsidRPr="0075441F">
                          <w:rPr>
                            <w:rFonts w:ascii="D-DIN Condensed" w:hAnsi="D-DIN Condensed" w:cs="Arial"/>
                            <w:b/>
                            <w:bCs/>
                            <w:color w:val="0E3354" w:themeColor="text1"/>
                            <w:kern w:val="24"/>
                            <w:sz w:val="48"/>
                            <w:szCs w:val="48"/>
                          </w:rPr>
                          <w:t xml:space="preserve">INGENIERÍA </w:t>
                        </w:r>
                      </w:p>
                    </w:txbxContent>
                  </v:textbox>
                </v:oval>
                <v:rect id="Rectángulo 312" o:spid="_x0000_s1082" style="position:absolute;left:20174;top:10452;width:10895;height:6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" filled="f" stroked="f">
                  <v:textbox>
                    <w:txbxContent>
                      <w:p w14:paraId="26E3669B" w14:textId="77777777" w:rsidR="007F6A21" w:rsidRPr="00325078" w:rsidRDefault="007F6A21" w:rsidP="007F6A21">
                        <w:pPr>
                          <w:pStyle w:val="NormalWeb"/>
                          <w:kinsoku w:val="0"/>
                          <w:overflowPunct w:val="0"/>
                          <w:spacing w:before="0" w:beforeAutospacing="0" w:after="0" w:afterAutospacing="0"/>
                          <w:jc w:val="center"/>
                          <w:textAlignment w:val="baseline"/>
                          <w:rPr>
                            <w:sz w:val="22"/>
                            <w:szCs w:val="22"/>
                          </w:rPr>
                        </w:pPr>
                        <w:proofErr w:type="spellStart"/>
                        <w:r w:rsidRPr="00325078">
                          <w:rPr>
                            <w:rFonts w:ascii="Arial" w:eastAsia="Calibri" w:hAnsi="Arial" w:cs="Arial"/>
                            <w:b/>
                            <w:bCs/>
                            <w:color w:val="FFFFFF" w:themeColor="background1"/>
                            <w:kern w:val="24"/>
                            <w:sz w:val="22"/>
                            <w:szCs w:val="22"/>
                            <w:lang w:val="en-GB"/>
                          </w:rPr>
                          <w:t>Estudios</w:t>
                        </w:r>
                        <w:proofErr w:type="spellEnd"/>
                      </w:p>
                      <w:p w14:paraId="7CE40D2A" w14:textId="77777777" w:rsidR="007F6A21" w:rsidRPr="00325078" w:rsidRDefault="007F6A21" w:rsidP="007F6A21">
                        <w:pPr>
                          <w:pStyle w:val="NormalWeb"/>
                          <w:kinsoku w:val="0"/>
                          <w:overflowPunct w:val="0"/>
                          <w:spacing w:before="0" w:beforeAutospacing="0" w:after="0" w:afterAutospacing="0"/>
                          <w:jc w:val="center"/>
                          <w:textAlignment w:val="baseline"/>
                          <w:rPr>
                            <w:sz w:val="22"/>
                            <w:szCs w:val="22"/>
                          </w:rPr>
                        </w:pPr>
                        <w:proofErr w:type="spellStart"/>
                        <w:r w:rsidRPr="00325078">
                          <w:rPr>
                            <w:rFonts w:ascii="Arial" w:eastAsia="Calibri" w:hAnsi="Arial" w:cs="Arial"/>
                            <w:b/>
                            <w:bCs/>
                            <w:color w:val="FFFFFF" w:themeColor="background1"/>
                            <w:kern w:val="24"/>
                            <w:sz w:val="22"/>
                            <w:szCs w:val="22"/>
                            <w:lang w:val="en-GB"/>
                          </w:rPr>
                          <w:t>Básicos</w:t>
                        </w:r>
                        <w:proofErr w:type="spellEnd"/>
                      </w:p>
                    </w:txbxContent>
                  </v:textbox>
                </v:rect>
                <v:rect id="Rectángulo 316" o:spid="_x0000_s1083" style="position:absolute;left:33639;top:10675;width:10556;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" filled="f" stroked="f">
                  <v:textbox>
                    <w:txbxContent>
                      <w:p w14:paraId="53DA01B0" w14:textId="77777777" w:rsidR="007F6A21" w:rsidRPr="00325078" w:rsidRDefault="007F6A21" w:rsidP="007F6A21">
                        <w:pPr>
                          <w:pStyle w:val="NormalWeb"/>
                          <w:kinsoku w:val="0"/>
                          <w:overflowPunct w:val="0"/>
                          <w:spacing w:before="0" w:beforeAutospacing="0" w:after="0" w:afterAutospacing="0"/>
                          <w:jc w:val="center"/>
                          <w:textAlignment w:val="baseline"/>
                          <w:rPr>
                            <w:sz w:val="22"/>
                            <w:szCs w:val="22"/>
                          </w:rPr>
                        </w:pPr>
                        <w:r w:rsidRPr="00325078">
                          <w:rPr>
                            <w:rFonts w:ascii="Arial" w:eastAsia="Calibri" w:hAnsi="Arial" w:cs="Arial"/>
                            <w:b/>
                            <w:bCs/>
                            <w:color w:val="FFFFFF"/>
                            <w:kern w:val="24"/>
                            <w:sz w:val="22"/>
                            <w:szCs w:val="22"/>
                            <w:lang w:val="en-GB"/>
                          </w:rPr>
                          <w:t>Proyecto</w:t>
                        </w:r>
                      </w:p>
                      <w:p w14:paraId="6D7F9979" w14:textId="77777777" w:rsidR="007F6A21" w:rsidRPr="00325078" w:rsidRDefault="007F6A21" w:rsidP="007F6A21">
                        <w:pPr>
                          <w:pStyle w:val="NormalWeb"/>
                          <w:kinsoku w:val="0"/>
                          <w:overflowPunct w:val="0"/>
                          <w:spacing w:before="0" w:beforeAutospacing="0" w:after="0" w:afterAutospacing="0"/>
                          <w:jc w:val="center"/>
                          <w:textAlignment w:val="baseline"/>
                          <w:rPr>
                            <w:sz w:val="22"/>
                            <w:szCs w:val="22"/>
                          </w:rPr>
                        </w:pPr>
                        <w:proofErr w:type="spellStart"/>
                        <w:r w:rsidRPr="00325078">
                          <w:rPr>
                            <w:rFonts w:ascii="Arial" w:eastAsia="Calibri" w:hAnsi="Arial" w:cs="Arial"/>
                            <w:b/>
                            <w:bCs/>
                            <w:color w:val="FFFFFF"/>
                            <w:kern w:val="24"/>
                            <w:sz w:val="22"/>
                            <w:szCs w:val="22"/>
                            <w:lang w:val="en-GB"/>
                          </w:rPr>
                          <w:t>Ejecutivo</w:t>
                        </w:r>
                        <w:proofErr w:type="spellEnd"/>
                      </w:p>
                    </w:txbxContent>
                  </v:textbox>
                </v:rect>
                <v:rect id="Rectángulo 19534" o:spid="_x0000_s1084" style="position:absolute;left:43750;top:18140;width:12017;height:7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" filled="f" stroked="f">
                  <v:textbox>
                    <w:txbxContent>
                      <w:p w14:paraId="532F9D4F" w14:textId="77777777" w:rsidR="007F6A21" w:rsidRPr="00325078" w:rsidRDefault="007F6A21" w:rsidP="007F6A21">
                        <w:pPr>
                          <w:pStyle w:val="NormalWeb"/>
                          <w:kinsoku w:val="0"/>
                          <w:overflowPunct w:val="0"/>
                          <w:spacing w:before="0" w:beforeAutospacing="0" w:after="0" w:afterAutospacing="0"/>
                          <w:textAlignment w:val="baseline"/>
                          <w:rPr>
                            <w:sz w:val="22"/>
                            <w:szCs w:val="22"/>
                          </w:rPr>
                        </w:pPr>
                        <w:proofErr w:type="spellStart"/>
                        <w:r w:rsidRPr="00325078">
                          <w:rPr>
                            <w:rFonts w:ascii="Arial" w:eastAsia="Calibri" w:hAnsi="Arial" w:cs="Arial"/>
                            <w:b/>
                            <w:bCs/>
                            <w:color w:val="FFFFFF" w:themeColor="background1"/>
                            <w:kern w:val="24"/>
                            <w:sz w:val="22"/>
                            <w:szCs w:val="22"/>
                            <w:lang w:val="en-GB"/>
                          </w:rPr>
                          <w:t>Evaluación</w:t>
                        </w:r>
                        <w:proofErr w:type="spellEnd"/>
                        <w:r w:rsidRPr="00325078">
                          <w:rPr>
                            <w:rFonts w:ascii="Arial" w:eastAsia="Calibri" w:hAnsi="Arial" w:cs="Arial"/>
                            <w:b/>
                            <w:bCs/>
                            <w:color w:val="FFFFFF" w:themeColor="background1"/>
                            <w:kern w:val="24"/>
                            <w:sz w:val="22"/>
                            <w:szCs w:val="22"/>
                            <w:lang w:val="en-GB"/>
                          </w:rPr>
                          <w:t xml:space="preserve"> </w:t>
                        </w:r>
                      </w:p>
                      <w:p w14:paraId="64B2BE55" w14:textId="77777777" w:rsidR="007F6A21" w:rsidRPr="00325078" w:rsidRDefault="007F6A21" w:rsidP="007F6A21">
                        <w:pPr>
                          <w:pStyle w:val="NormalWeb"/>
                          <w:kinsoku w:val="0"/>
                          <w:overflowPunct w:val="0"/>
                          <w:spacing w:before="0" w:beforeAutospacing="0" w:after="0" w:afterAutospacing="0"/>
                          <w:jc w:val="center"/>
                          <w:textAlignment w:val="baseline"/>
                          <w:rPr>
                            <w:sz w:val="22"/>
                            <w:szCs w:val="22"/>
                          </w:rPr>
                        </w:pPr>
                        <w:r w:rsidRPr="00325078">
                          <w:rPr>
                            <w:rFonts w:ascii="Arial" w:eastAsia="Calibri" w:hAnsi="Arial" w:cs="Arial"/>
                            <w:b/>
                            <w:bCs/>
                            <w:color w:val="FFFFFF" w:themeColor="background1"/>
                            <w:kern w:val="24"/>
                            <w:sz w:val="22"/>
                            <w:szCs w:val="22"/>
                            <w:lang w:val="en-GB"/>
                          </w:rPr>
                          <w:t>Social y</w:t>
                        </w:r>
                      </w:p>
                      <w:p w14:paraId="383CAC87" w14:textId="77777777" w:rsidR="007F6A21" w:rsidRPr="00325078" w:rsidRDefault="007F6A21" w:rsidP="007F6A21">
                        <w:pPr>
                          <w:pStyle w:val="NormalWeb"/>
                          <w:kinsoku w:val="0"/>
                          <w:overflowPunct w:val="0"/>
                          <w:spacing w:before="0" w:beforeAutospacing="0" w:after="0" w:afterAutospacing="0"/>
                          <w:textAlignment w:val="baseline"/>
                          <w:rPr>
                            <w:sz w:val="22"/>
                            <w:szCs w:val="22"/>
                          </w:rPr>
                        </w:pPr>
                        <w:r w:rsidRPr="00325078">
                          <w:rPr>
                            <w:rFonts w:ascii="Arial" w:eastAsia="Calibri" w:hAnsi="Arial" w:cs="Arial"/>
                            <w:b/>
                            <w:bCs/>
                            <w:color w:val="FFFFFF" w:themeColor="background1"/>
                            <w:kern w:val="24"/>
                            <w:sz w:val="22"/>
                            <w:szCs w:val="22"/>
                            <w:lang w:val="en-GB"/>
                          </w:rPr>
                          <w:t>Ambiental</w:t>
                        </w:r>
                      </w:p>
                    </w:txbxContent>
                  </v:textbox>
                </v:rect>
                <v:rect id="Rectángulo 19536" o:spid="_x0000_s1085" style="position:absolute;left:9575;top:18218;width:11770;height:5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" filled="f" stroked="f">
                  <v:textbox>
                    <w:txbxContent>
                      <w:p w14:paraId="0AB3953B" w14:textId="77777777" w:rsidR="007F6A21" w:rsidRPr="00325078" w:rsidRDefault="007F6A21" w:rsidP="007F6A21">
                        <w:pPr>
                          <w:pStyle w:val="NormalWeb"/>
                          <w:kinsoku w:val="0"/>
                          <w:overflowPunct w:val="0"/>
                          <w:spacing w:before="0" w:beforeAutospacing="0" w:after="0" w:afterAutospacing="0"/>
                          <w:jc w:val="center"/>
                          <w:textAlignment w:val="baseline"/>
                          <w:rPr>
                            <w:sz w:val="22"/>
                            <w:szCs w:val="22"/>
                          </w:rPr>
                        </w:pPr>
                        <w:r w:rsidRPr="00325078">
                          <w:rPr>
                            <w:rFonts w:ascii="Arial" w:eastAsia="Calibri" w:hAnsi="Arial" w:cs="Arial"/>
                            <w:b/>
                            <w:bCs/>
                            <w:color w:val="FFFFFF"/>
                            <w:kern w:val="24"/>
                            <w:sz w:val="22"/>
                            <w:szCs w:val="22"/>
                            <w:lang w:val="en-GB"/>
                          </w:rPr>
                          <w:t>Planes</w:t>
                        </w:r>
                      </w:p>
                      <w:p w14:paraId="2670B846" w14:textId="77777777" w:rsidR="007F6A21" w:rsidRPr="00325078" w:rsidRDefault="007F6A21" w:rsidP="007F6A21">
                        <w:pPr>
                          <w:pStyle w:val="NormalWeb"/>
                          <w:kinsoku w:val="0"/>
                          <w:overflowPunct w:val="0"/>
                          <w:spacing w:before="0" w:beforeAutospacing="0" w:after="0" w:afterAutospacing="0"/>
                          <w:jc w:val="center"/>
                          <w:textAlignment w:val="baseline"/>
                          <w:rPr>
                            <w:sz w:val="22"/>
                            <w:szCs w:val="22"/>
                          </w:rPr>
                        </w:pPr>
                        <w:r w:rsidRPr="00325078">
                          <w:rPr>
                            <w:rFonts w:ascii="Arial" w:eastAsia="Calibri" w:hAnsi="Arial" w:cs="Arial"/>
                            <w:b/>
                            <w:bCs/>
                            <w:color w:val="FFFFFF"/>
                            <w:kern w:val="24"/>
                            <w:sz w:val="22"/>
                            <w:szCs w:val="22"/>
                            <w:lang w:val="en-GB"/>
                          </w:rPr>
                          <w:t>Maestros</w:t>
                        </w:r>
                      </w:p>
                    </w:txbxContent>
                  </v:textbox>
                </v:rect>
                <v:rect id="Rectángulo 19537" o:spid="_x0000_s1086" style="position:absolute;left:7502;top:31749;width:11158;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" filled="f" stroked="f">
                  <v:textbox>
                    <w:txbxContent>
                      <w:p w14:paraId="4D5A25FA" w14:textId="77777777" w:rsidR="007F6A21" w:rsidRPr="00CD3604" w:rsidRDefault="007F6A21" w:rsidP="007F6A21">
                        <w:pPr>
                          <w:pStyle w:val="NormalWeb"/>
                          <w:kinsoku w:val="0"/>
                          <w:overflowPunct w:val="0"/>
                          <w:spacing w:before="0" w:beforeAutospacing="0" w:after="0" w:afterAutospacing="0"/>
                          <w:jc w:val="center"/>
                          <w:textAlignment w:val="baseline"/>
                          <w:rPr>
                            <w:color w:val="333333" w:themeColor="accent3"/>
                            <w:sz w:val="22"/>
                            <w:szCs w:val="22"/>
                          </w:rPr>
                        </w:pPr>
                        <w:proofErr w:type="spellStart"/>
                        <w:r w:rsidRPr="00CD3604">
                          <w:rPr>
                            <w:rFonts w:ascii="Arial" w:eastAsia="Calibri" w:hAnsi="Arial" w:cs="Arial"/>
                            <w:b/>
                            <w:bCs/>
                            <w:color w:val="333333" w:themeColor="accent3"/>
                            <w:kern w:val="24"/>
                            <w:sz w:val="22"/>
                            <w:szCs w:val="22"/>
                            <w:lang w:val="en-GB"/>
                          </w:rPr>
                          <w:t>Ingeniería</w:t>
                        </w:r>
                        <w:proofErr w:type="spellEnd"/>
                      </w:p>
                      <w:p w14:paraId="166FCBC7" w14:textId="77777777" w:rsidR="007F6A21" w:rsidRPr="00CD3604" w:rsidRDefault="007F6A21" w:rsidP="007F6A21">
                        <w:pPr>
                          <w:pStyle w:val="NormalWeb"/>
                          <w:kinsoku w:val="0"/>
                          <w:overflowPunct w:val="0"/>
                          <w:spacing w:before="0" w:beforeAutospacing="0" w:after="0" w:afterAutospacing="0"/>
                          <w:jc w:val="center"/>
                          <w:textAlignment w:val="baseline"/>
                          <w:rPr>
                            <w:color w:val="333333" w:themeColor="accent3"/>
                            <w:sz w:val="22"/>
                            <w:szCs w:val="22"/>
                          </w:rPr>
                        </w:pPr>
                        <w:r w:rsidRPr="00CD3604">
                          <w:rPr>
                            <w:rFonts w:ascii="Arial" w:eastAsia="Calibri" w:hAnsi="Arial" w:cs="Arial"/>
                            <w:b/>
                            <w:bCs/>
                            <w:color w:val="333333" w:themeColor="accent3"/>
                            <w:kern w:val="24"/>
                            <w:sz w:val="22"/>
                            <w:szCs w:val="22"/>
                            <w:lang w:val="en-GB"/>
                          </w:rPr>
                          <w:t xml:space="preserve">de </w:t>
                        </w:r>
                        <w:proofErr w:type="spellStart"/>
                        <w:r w:rsidRPr="00CD3604">
                          <w:rPr>
                            <w:rFonts w:ascii="Arial" w:eastAsia="Calibri" w:hAnsi="Arial" w:cs="Arial"/>
                            <w:b/>
                            <w:bCs/>
                            <w:color w:val="333333" w:themeColor="accent3"/>
                            <w:kern w:val="24"/>
                            <w:sz w:val="22"/>
                            <w:szCs w:val="22"/>
                            <w:lang w:val="en-GB"/>
                          </w:rPr>
                          <w:t>Detalle</w:t>
                        </w:r>
                        <w:proofErr w:type="spellEnd"/>
                      </w:p>
                    </w:txbxContent>
                  </v:textbox>
                </v:rect>
                <v:rect id="Rectángulo 19542" o:spid="_x0000_s1087" style="position:absolute;left:44947;top:31480;width:12722;height:8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" filled="f" stroked="f">
                  <v:textbox>
                    <w:txbxContent>
                      <w:p w14:paraId="59E9509B" w14:textId="77777777" w:rsidR="007F6A21" w:rsidRPr="00022542" w:rsidRDefault="007F6A21" w:rsidP="007F6A21">
                        <w:pPr>
                          <w:pStyle w:val="NormalWeb"/>
                          <w:kinsoku w:val="0"/>
                          <w:overflowPunct w:val="0"/>
                          <w:spacing w:before="0" w:beforeAutospacing="0" w:after="0" w:afterAutospacing="0"/>
                          <w:jc w:val="center"/>
                          <w:textAlignment w:val="baseline"/>
                          <w:rPr>
                            <w:sz w:val="20"/>
                            <w:szCs w:val="20"/>
                          </w:rPr>
                        </w:pPr>
                        <w:r w:rsidRPr="00022542">
                          <w:rPr>
                            <w:rFonts w:ascii="Arial" w:eastAsia="Calibri" w:hAnsi="Arial" w:cs="Arial"/>
                            <w:b/>
                            <w:bCs/>
                            <w:color w:val="FFFFFF" w:themeColor="background1"/>
                            <w:kern w:val="24"/>
                            <w:sz w:val="20"/>
                            <w:szCs w:val="20"/>
                          </w:rPr>
                          <w:t>Optimización</w:t>
                        </w:r>
                      </w:p>
                      <w:p w14:paraId="66C636CD" w14:textId="77777777" w:rsidR="007F6A21" w:rsidRPr="00022542" w:rsidRDefault="007F6A21" w:rsidP="007F6A21">
                        <w:pPr>
                          <w:pStyle w:val="NormalWeb"/>
                          <w:kinsoku w:val="0"/>
                          <w:overflowPunct w:val="0"/>
                          <w:spacing w:before="0" w:beforeAutospacing="0" w:after="0" w:afterAutospacing="0"/>
                          <w:jc w:val="center"/>
                          <w:textAlignment w:val="baseline"/>
                          <w:rPr>
                            <w:sz w:val="20"/>
                            <w:szCs w:val="20"/>
                          </w:rPr>
                        </w:pPr>
                        <w:r w:rsidRPr="00022542">
                          <w:rPr>
                            <w:rFonts w:ascii="Arial" w:eastAsia="Calibri" w:hAnsi="Arial" w:cs="Arial"/>
                            <w:b/>
                            <w:bCs/>
                            <w:color w:val="FFFFFF" w:themeColor="background1"/>
                            <w:kern w:val="24"/>
                            <w:sz w:val="20"/>
                            <w:szCs w:val="20"/>
                          </w:rPr>
                          <w:t>de Procesos</w:t>
                        </w:r>
                      </w:p>
                      <w:p w14:paraId="5D315746" w14:textId="77777777" w:rsidR="007F6A21" w:rsidRPr="00022542" w:rsidRDefault="007F6A21" w:rsidP="007F6A21">
                        <w:pPr>
                          <w:pStyle w:val="NormalWeb"/>
                          <w:kinsoku w:val="0"/>
                          <w:overflowPunct w:val="0"/>
                          <w:spacing w:before="0" w:beforeAutospacing="0" w:after="0" w:afterAutospacing="0"/>
                          <w:jc w:val="center"/>
                          <w:textAlignment w:val="baseline"/>
                          <w:rPr>
                            <w:sz w:val="20"/>
                            <w:szCs w:val="20"/>
                          </w:rPr>
                        </w:pPr>
                        <w:r w:rsidRPr="00022542">
                          <w:rPr>
                            <w:rFonts w:ascii="Arial" w:eastAsia="Calibri" w:hAnsi="Arial" w:cs="Arial"/>
                            <w:b/>
                            <w:bCs/>
                            <w:color w:val="FFFFFF" w:themeColor="background1"/>
                            <w:kern w:val="24"/>
                            <w:sz w:val="20"/>
                            <w:szCs w:val="20"/>
                          </w:rPr>
                          <w:t>y Eficiencia</w:t>
                        </w:r>
                      </w:p>
                    </w:txbxContent>
                  </v:textbox>
                </v:rect>
                <v:rect id="Rectángulo 19543" o:spid="_x0000_s1088" style="position:absolute;left:13432;top:42342;width:12459;height:6379;rotation:2580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" filled="f" stroked="f">
                  <v:textbox>
                    <w:txbxContent>
                      <w:p w14:paraId="48EDFB7C" w14:textId="77777777" w:rsidR="007F6A21" w:rsidRPr="0075441F" w:rsidRDefault="007F6A21" w:rsidP="007F6A21">
                        <w:pPr>
                          <w:pStyle w:val="NormalWeb"/>
                          <w:kinsoku w:val="0"/>
                          <w:overflowPunct w:val="0"/>
                          <w:spacing w:before="0" w:beforeAutospacing="0" w:after="0" w:afterAutospacing="0"/>
                          <w:jc w:val="center"/>
                          <w:textAlignment w:val="baseline"/>
                          <w:rPr>
                            <w:color w:val="FFFFFF" w:themeColor="background1"/>
                            <w:sz w:val="22"/>
                            <w:szCs w:val="22"/>
                          </w:rPr>
                        </w:pPr>
                        <w:proofErr w:type="spellStart"/>
                        <w:r w:rsidRPr="0075441F">
                          <w:rPr>
                            <w:rFonts w:ascii="Arial" w:eastAsia="Calibri" w:hAnsi="Arial" w:cs="Arial"/>
                            <w:b/>
                            <w:bCs/>
                            <w:color w:val="FFFFFF" w:themeColor="background1"/>
                            <w:kern w:val="24"/>
                            <w:sz w:val="22"/>
                            <w:szCs w:val="22"/>
                            <w:lang w:val="en-GB"/>
                          </w:rPr>
                          <w:t>Estudios</w:t>
                        </w:r>
                        <w:proofErr w:type="spellEnd"/>
                        <w:r w:rsidRPr="0075441F">
                          <w:rPr>
                            <w:rFonts w:ascii="Arial" w:eastAsia="Calibri" w:hAnsi="Arial" w:cs="Arial"/>
                            <w:b/>
                            <w:bCs/>
                            <w:color w:val="FFFFFF" w:themeColor="background1"/>
                            <w:kern w:val="24"/>
                            <w:sz w:val="22"/>
                            <w:szCs w:val="22"/>
                            <w:lang w:val="en-GB"/>
                          </w:rPr>
                          <w:t xml:space="preserve"> de</w:t>
                        </w:r>
                      </w:p>
                      <w:p w14:paraId="6CD5A2D4" w14:textId="77777777" w:rsidR="007F6A21" w:rsidRPr="0075441F" w:rsidRDefault="007F6A21" w:rsidP="007F6A21">
                        <w:pPr>
                          <w:pStyle w:val="NormalWeb"/>
                          <w:kinsoku w:val="0"/>
                          <w:overflowPunct w:val="0"/>
                          <w:spacing w:before="0" w:beforeAutospacing="0" w:after="0" w:afterAutospacing="0"/>
                          <w:jc w:val="center"/>
                          <w:textAlignment w:val="baseline"/>
                          <w:rPr>
                            <w:color w:val="FFFFFF" w:themeColor="background1"/>
                            <w:sz w:val="22"/>
                            <w:szCs w:val="22"/>
                          </w:rPr>
                        </w:pPr>
                        <w:proofErr w:type="spellStart"/>
                        <w:r w:rsidRPr="0075441F">
                          <w:rPr>
                            <w:rFonts w:ascii="Arial" w:eastAsia="Calibri" w:hAnsi="Arial" w:cs="Arial"/>
                            <w:b/>
                            <w:bCs/>
                            <w:color w:val="FFFFFF" w:themeColor="background1"/>
                            <w:kern w:val="24"/>
                            <w:sz w:val="22"/>
                            <w:szCs w:val="22"/>
                            <w:lang w:val="en-GB"/>
                          </w:rPr>
                          <w:t>Factibilidad</w:t>
                        </w:r>
                        <w:proofErr w:type="spellEnd"/>
                      </w:p>
                    </w:txbxContent>
                  </v:textbox>
                </v:rect>
                <v:rect id="Rectángulo 19544" o:spid="_x0000_s1089" style="position:absolute;left:25298;top:45077;width:14076;height:7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" filled="f" stroked="f">
                  <v:textbox>
                    <w:txbxContent>
                      <w:p w14:paraId="5AD4969A" w14:textId="77777777" w:rsidR="007F6A21" w:rsidRPr="0075441F" w:rsidRDefault="007F6A21" w:rsidP="007F6A21">
                        <w:pPr>
                          <w:pStyle w:val="NormalWeb"/>
                          <w:kinsoku w:val="0"/>
                          <w:overflowPunct w:val="0"/>
                          <w:spacing w:before="0" w:beforeAutospacing="0" w:after="0" w:afterAutospacing="0"/>
                          <w:jc w:val="center"/>
                          <w:textAlignment w:val="baseline"/>
                          <w:rPr>
                            <w:color w:val="333333" w:themeColor="accent3"/>
                            <w:sz w:val="22"/>
                            <w:szCs w:val="22"/>
                          </w:rPr>
                        </w:pPr>
                        <w:proofErr w:type="spellStart"/>
                        <w:r w:rsidRPr="0075441F">
                          <w:rPr>
                            <w:rFonts w:ascii="Arial" w:eastAsia="Calibri" w:hAnsi="Arial" w:cs="Arial"/>
                            <w:b/>
                            <w:bCs/>
                            <w:color w:val="333333" w:themeColor="accent3"/>
                            <w:kern w:val="24"/>
                            <w:sz w:val="22"/>
                            <w:szCs w:val="22"/>
                            <w:lang w:val="en-GB"/>
                          </w:rPr>
                          <w:t>Puesta</w:t>
                        </w:r>
                        <w:proofErr w:type="spellEnd"/>
                        <w:r w:rsidRPr="0075441F">
                          <w:rPr>
                            <w:rFonts w:ascii="Arial" w:eastAsia="Calibri" w:hAnsi="Arial" w:cs="Arial"/>
                            <w:b/>
                            <w:bCs/>
                            <w:color w:val="333333" w:themeColor="accent3"/>
                            <w:kern w:val="24"/>
                            <w:sz w:val="22"/>
                            <w:szCs w:val="22"/>
                            <w:lang w:val="en-GB"/>
                          </w:rPr>
                          <w:t xml:space="preserve"> </w:t>
                        </w:r>
                        <w:proofErr w:type="spellStart"/>
                        <w:r w:rsidRPr="0075441F">
                          <w:rPr>
                            <w:rFonts w:ascii="Arial" w:eastAsia="Calibri" w:hAnsi="Arial" w:cs="Arial"/>
                            <w:b/>
                            <w:bCs/>
                            <w:color w:val="333333" w:themeColor="accent3"/>
                            <w:kern w:val="24"/>
                            <w:sz w:val="22"/>
                            <w:szCs w:val="22"/>
                            <w:lang w:val="en-GB"/>
                          </w:rPr>
                          <w:t>en</w:t>
                        </w:r>
                        <w:proofErr w:type="spellEnd"/>
                      </w:p>
                      <w:p w14:paraId="28A267E4" w14:textId="77777777" w:rsidR="007F6A21" w:rsidRPr="0075441F" w:rsidRDefault="007F6A21" w:rsidP="007F6A21">
                        <w:pPr>
                          <w:pStyle w:val="NormalWeb"/>
                          <w:kinsoku w:val="0"/>
                          <w:overflowPunct w:val="0"/>
                          <w:spacing w:before="0" w:beforeAutospacing="0" w:after="0" w:afterAutospacing="0"/>
                          <w:jc w:val="center"/>
                          <w:textAlignment w:val="baseline"/>
                          <w:rPr>
                            <w:color w:val="333333" w:themeColor="accent3"/>
                            <w:sz w:val="22"/>
                            <w:szCs w:val="22"/>
                          </w:rPr>
                        </w:pPr>
                        <w:r w:rsidRPr="0075441F">
                          <w:rPr>
                            <w:rFonts w:ascii="Arial" w:eastAsia="Calibri" w:hAnsi="Arial" w:cs="Arial"/>
                            <w:b/>
                            <w:bCs/>
                            <w:color w:val="333333" w:themeColor="accent3"/>
                            <w:kern w:val="24"/>
                            <w:sz w:val="22"/>
                            <w:szCs w:val="22"/>
                            <w:lang w:val="en-GB"/>
                          </w:rPr>
                          <w:t>Marcha y</w:t>
                        </w:r>
                      </w:p>
                      <w:p w14:paraId="7978566A" w14:textId="77777777" w:rsidR="007F6A21" w:rsidRPr="0075441F" w:rsidRDefault="007F6A21" w:rsidP="007F6A21">
                        <w:pPr>
                          <w:pStyle w:val="NormalWeb"/>
                          <w:kinsoku w:val="0"/>
                          <w:overflowPunct w:val="0"/>
                          <w:spacing w:before="0" w:beforeAutospacing="0" w:after="0" w:afterAutospacing="0"/>
                          <w:jc w:val="center"/>
                          <w:textAlignment w:val="baseline"/>
                          <w:rPr>
                            <w:color w:val="333333" w:themeColor="accent3"/>
                            <w:sz w:val="22"/>
                            <w:szCs w:val="22"/>
                          </w:rPr>
                        </w:pPr>
                        <w:proofErr w:type="spellStart"/>
                        <w:r w:rsidRPr="0075441F">
                          <w:rPr>
                            <w:rFonts w:ascii="Arial" w:eastAsia="Calibri" w:hAnsi="Arial" w:cs="Arial"/>
                            <w:b/>
                            <w:bCs/>
                            <w:color w:val="333333" w:themeColor="accent3"/>
                            <w:kern w:val="24"/>
                            <w:sz w:val="22"/>
                            <w:szCs w:val="22"/>
                            <w:lang w:val="en-GB"/>
                          </w:rPr>
                          <w:t>Capacitación</w:t>
                        </w:r>
                        <w:proofErr w:type="spellEnd"/>
                      </w:p>
                    </w:txbxContent>
                  </v:textbox>
                </v:rect>
                <v:rect id="Rectángulo 19545" o:spid="_x0000_s1090" style="position:absolute;left:38524;top:40832;width:13344;height:9302;rotation:-26028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" filled="f" stroked="f">
                  <v:textbox>
                    <w:txbxContent>
                      <w:p w14:paraId="18981061" w14:textId="77777777" w:rsidR="007F6A21" w:rsidRPr="00325078" w:rsidRDefault="007F6A21" w:rsidP="007F6A21">
                        <w:pPr>
                          <w:pStyle w:val="NormalWeb"/>
                          <w:kinsoku w:val="0"/>
                          <w:overflowPunct w:val="0"/>
                          <w:spacing w:before="0" w:beforeAutospacing="0" w:after="0" w:afterAutospacing="0"/>
                          <w:jc w:val="center"/>
                          <w:textAlignment w:val="baseline"/>
                          <w:rPr>
                            <w:sz w:val="22"/>
                            <w:szCs w:val="22"/>
                          </w:rPr>
                        </w:pPr>
                        <w:proofErr w:type="spellStart"/>
                        <w:r w:rsidRPr="00325078">
                          <w:rPr>
                            <w:rFonts w:ascii="Arial" w:eastAsia="Calibri" w:hAnsi="Arial" w:cs="Arial"/>
                            <w:b/>
                            <w:bCs/>
                            <w:color w:val="FFFFFF" w:themeColor="background1"/>
                            <w:kern w:val="24"/>
                            <w:sz w:val="22"/>
                            <w:szCs w:val="22"/>
                            <w:lang w:val="en-GB"/>
                          </w:rPr>
                          <w:t>Sistemas</w:t>
                        </w:r>
                        <w:proofErr w:type="spellEnd"/>
                      </w:p>
                      <w:p w14:paraId="1CB9140F" w14:textId="77777777" w:rsidR="007F6A21" w:rsidRPr="00325078" w:rsidRDefault="007F6A21" w:rsidP="007F6A21">
                        <w:pPr>
                          <w:pStyle w:val="NormalWeb"/>
                          <w:kinsoku w:val="0"/>
                          <w:overflowPunct w:val="0"/>
                          <w:spacing w:before="0" w:beforeAutospacing="0" w:after="0" w:afterAutospacing="0"/>
                          <w:jc w:val="center"/>
                          <w:textAlignment w:val="baseline"/>
                          <w:rPr>
                            <w:sz w:val="22"/>
                            <w:szCs w:val="22"/>
                          </w:rPr>
                        </w:pPr>
                        <w:proofErr w:type="spellStart"/>
                        <w:r w:rsidRPr="00325078">
                          <w:rPr>
                            <w:rFonts w:ascii="Arial" w:eastAsia="Calibri" w:hAnsi="Arial" w:cs="Arial"/>
                            <w:b/>
                            <w:bCs/>
                            <w:color w:val="FFFFFF" w:themeColor="background1"/>
                            <w:kern w:val="24"/>
                            <w:sz w:val="22"/>
                            <w:szCs w:val="22"/>
                            <w:lang w:val="en-GB"/>
                          </w:rPr>
                          <w:t>Tarifarios</w:t>
                        </w:r>
                        <w:proofErr w:type="spellEnd"/>
                        <w:r w:rsidRPr="00325078">
                          <w:rPr>
                            <w:rFonts w:ascii="Arial" w:eastAsia="Calibri" w:hAnsi="Arial" w:cs="Arial"/>
                            <w:b/>
                            <w:bCs/>
                            <w:color w:val="FFFFFF" w:themeColor="background1"/>
                            <w:kern w:val="24"/>
                            <w:sz w:val="22"/>
                            <w:szCs w:val="22"/>
                            <w:lang w:val="en-GB"/>
                          </w:rPr>
                          <w:t xml:space="preserve"> y</w:t>
                        </w:r>
                      </w:p>
                      <w:p w14:paraId="03434D7B" w14:textId="77777777" w:rsidR="007F6A21" w:rsidRPr="00325078" w:rsidRDefault="007F6A21" w:rsidP="007F6A21">
                        <w:pPr>
                          <w:pStyle w:val="NormalWeb"/>
                          <w:kinsoku w:val="0"/>
                          <w:overflowPunct w:val="0"/>
                          <w:spacing w:before="0" w:beforeAutospacing="0" w:after="0" w:afterAutospacing="0"/>
                          <w:jc w:val="center"/>
                          <w:textAlignment w:val="baseline"/>
                          <w:rPr>
                            <w:sz w:val="22"/>
                            <w:szCs w:val="22"/>
                          </w:rPr>
                        </w:pPr>
                        <w:proofErr w:type="spellStart"/>
                        <w:r w:rsidRPr="00325078">
                          <w:rPr>
                            <w:rFonts w:ascii="Arial" w:eastAsia="Calibri" w:hAnsi="Arial" w:cs="Arial"/>
                            <w:b/>
                            <w:bCs/>
                            <w:color w:val="FFFFFF" w:themeColor="background1"/>
                            <w:kern w:val="24"/>
                            <w:sz w:val="22"/>
                            <w:szCs w:val="22"/>
                            <w:lang w:val="en-GB"/>
                          </w:rPr>
                          <w:t>Regulación</w:t>
                        </w:r>
                        <w:proofErr w:type="spellEnd"/>
                      </w:p>
                    </w:txbxContent>
                  </v:textbox>
                </v:rect>
                <w10:anchorlock/>
              </v:group>
            </w:pict>
          </mc:Fallback>
        </mc:AlternateContent>
      </w:r>
    </w:p>
    <w:p w14:paraId="6147222E" w14:textId="77777777" w:rsidR="007F6A21" w:rsidRDefault="007F6A21" w:rsidP="007F6A21">
      <w:pPr>
        <w:spacing w:after="160" w:line="312" w:lineRule="auto"/>
        <w:jc w:val="both"/>
        <w:rPr>
          <w:rFonts w:ascii="Arial" w:eastAsia="Times New Roman" w:hAnsi="Arial" w:cs="Arial"/>
          <w:color w:val="232730"/>
          <w:sz w:val="21"/>
          <w:szCs w:val="21"/>
          <w:lang w:eastAsia="ar-SA"/>
        </w:rPr>
      </w:pPr>
    </w:p>
    <w:p w14:paraId="00F71914" w14:textId="77777777" w:rsidR="007F6A21" w:rsidRDefault="007F6A21" w:rsidP="007F6A21">
      <w:pPr>
        <w:spacing w:after="160" w:line="312" w:lineRule="auto"/>
        <w:jc w:val="both"/>
        <w:rPr>
          <w:rFonts w:ascii="D-DIN Condensed" w:eastAsia="Arial Unicode MS" w:hAnsi="D-DIN Condensed" w:cs="Arial"/>
          <w:b/>
          <w:smallCaps/>
          <w:color w:val="0C1825" w:themeColor="accent5" w:themeShade="80"/>
          <w:kern w:val="1"/>
          <w:sz w:val="40"/>
          <w:szCs w:val="40"/>
        </w:rPr>
      </w:pPr>
      <w:r w:rsidRPr="00307AB9">
        <w:rPr>
          <w:rFonts w:ascii="Arial" w:eastAsia="Times New Roman" w:hAnsi="Arial" w:cs="Arial"/>
          <w:color w:val="232730"/>
          <w:sz w:val="21"/>
          <w:szCs w:val="21"/>
          <w:lang w:eastAsia="ar-SA"/>
        </w:rPr>
        <w:t>En JVP Consultores S.A., el asesoramiento en ingeniería se enfoca en</w:t>
      </w:r>
      <w:r>
        <w:rPr>
          <w:rFonts w:ascii="Arial" w:eastAsia="Times New Roman" w:hAnsi="Arial" w:cs="Arial"/>
          <w:color w:val="232730"/>
          <w:sz w:val="21"/>
          <w:szCs w:val="21"/>
          <w:lang w:eastAsia="ar-SA"/>
        </w:rPr>
        <w:t xml:space="preserve"> las</w:t>
      </w:r>
      <w:r w:rsidRPr="00307AB9">
        <w:rPr>
          <w:rFonts w:ascii="Arial" w:eastAsia="Times New Roman" w:hAnsi="Arial" w:cs="Arial"/>
          <w:color w:val="232730"/>
          <w:sz w:val="21"/>
          <w:szCs w:val="21"/>
          <w:lang w:eastAsia="ar-SA"/>
        </w:rPr>
        <w:t xml:space="preserve"> áreas </w:t>
      </w:r>
      <w:r>
        <w:rPr>
          <w:rFonts w:ascii="Arial" w:eastAsia="Times New Roman" w:hAnsi="Arial" w:cs="Arial"/>
          <w:color w:val="232730"/>
          <w:sz w:val="21"/>
          <w:szCs w:val="21"/>
          <w:lang w:eastAsia="ar-SA"/>
        </w:rPr>
        <w:t>d</w:t>
      </w:r>
      <w:r w:rsidRPr="00307AB9">
        <w:rPr>
          <w:rFonts w:ascii="Arial" w:eastAsia="Times New Roman" w:hAnsi="Arial" w:cs="Arial"/>
          <w:color w:val="232730"/>
          <w:sz w:val="21"/>
          <w:szCs w:val="21"/>
          <w:lang w:eastAsia="ar-SA"/>
        </w:rPr>
        <w:t xml:space="preserve">el Agua y Saneamiento, </w:t>
      </w:r>
      <w:r>
        <w:rPr>
          <w:rFonts w:ascii="Arial" w:eastAsia="Times New Roman" w:hAnsi="Arial" w:cs="Arial"/>
          <w:color w:val="232730"/>
          <w:sz w:val="21"/>
          <w:szCs w:val="21"/>
          <w:lang w:eastAsia="ar-SA"/>
        </w:rPr>
        <w:t>y</w:t>
      </w:r>
      <w:r w:rsidRPr="00307AB9">
        <w:rPr>
          <w:rFonts w:ascii="Arial" w:eastAsia="Times New Roman" w:hAnsi="Arial" w:cs="Arial"/>
          <w:color w:val="232730"/>
          <w:sz w:val="21"/>
          <w:szCs w:val="21"/>
          <w:lang w:eastAsia="ar-SA"/>
        </w:rPr>
        <w:t xml:space="preserve"> la Hidráulica. Este asesoramiento abarca todos los aspectos relacionados con la evolución de los proyectos, desde la planificación inicial hasta la implementación y seguimiento. </w:t>
      </w:r>
      <w:r>
        <w:rPr>
          <w:rFonts w:ascii="Arial" w:eastAsia="Times New Roman" w:hAnsi="Arial" w:cs="Arial"/>
          <w:color w:val="232730"/>
          <w:sz w:val="21"/>
          <w:szCs w:val="21"/>
          <w:lang w:eastAsia="ar-SA"/>
        </w:rPr>
        <w:t>El</w:t>
      </w:r>
      <w:r w:rsidRPr="00307AB9">
        <w:rPr>
          <w:rFonts w:ascii="Arial" w:eastAsia="Times New Roman" w:hAnsi="Arial" w:cs="Arial"/>
          <w:color w:val="232730"/>
          <w:sz w:val="21"/>
          <w:szCs w:val="21"/>
          <w:lang w:eastAsia="ar-SA"/>
        </w:rPr>
        <w:t xml:space="preserve"> enfoque integral y especializado permite cubrir todas las etapas del proyecto, incluyendo el diseño, la ejecución, la gestión y la optimización de los sistemas involucrados. </w:t>
      </w:r>
      <w:r>
        <w:rPr>
          <w:rFonts w:ascii="Arial" w:eastAsia="Times New Roman" w:hAnsi="Arial" w:cs="Arial"/>
          <w:color w:val="232730"/>
          <w:sz w:val="21"/>
          <w:szCs w:val="21"/>
          <w:lang w:eastAsia="ar-SA"/>
        </w:rPr>
        <w:t>La Consultora se</w:t>
      </w:r>
      <w:r w:rsidRPr="00307AB9">
        <w:rPr>
          <w:rFonts w:ascii="Arial" w:eastAsia="Times New Roman" w:hAnsi="Arial" w:cs="Arial"/>
          <w:color w:val="232730"/>
          <w:sz w:val="21"/>
          <w:szCs w:val="21"/>
          <w:lang w:eastAsia="ar-SA"/>
        </w:rPr>
        <w:t xml:space="preserve"> compromete a abordar cada etapa con eficiencia y cumpliendo los más altos estándares de calidad en nuestra consultoría</w:t>
      </w:r>
      <w:r>
        <w:rPr>
          <w:rFonts w:ascii="Arial" w:eastAsia="Times New Roman" w:hAnsi="Arial" w:cs="Arial"/>
          <w:color w:val="232730"/>
          <w:sz w:val="21"/>
          <w:szCs w:val="21"/>
          <w:lang w:eastAsia="ar-SA"/>
        </w:rPr>
        <w:t>.</w:t>
      </w:r>
    </w:p>
    <w:p w14:paraId="2289C9FE" w14:textId="77777777" w:rsidR="007F6A21" w:rsidRDefault="007F6A21" w:rsidP="007F6A21">
      <w:pPr>
        <w:rPr>
          <w:rFonts w:ascii="D-DIN Condensed" w:eastAsia="Arial Unicode MS" w:hAnsi="D-DIN Condensed" w:cs="Arial"/>
          <w:b/>
          <w:smallCaps/>
          <w:color w:val="0C1825" w:themeColor="accent5" w:themeShade="80"/>
          <w:kern w:val="1"/>
          <w:sz w:val="40"/>
          <w:szCs w:val="40"/>
        </w:rPr>
      </w:pPr>
      <w:r>
        <w:rPr>
          <w:rFonts w:ascii="D-DIN Condensed" w:eastAsia="Arial Unicode MS" w:hAnsi="D-DIN Condensed" w:cs="Arial"/>
          <w:b/>
          <w:smallCaps/>
          <w:color w:val="0C1825" w:themeColor="accent5" w:themeShade="80"/>
          <w:kern w:val="1"/>
          <w:sz w:val="40"/>
          <w:szCs w:val="40"/>
        </w:rPr>
        <w:br w:type="page"/>
      </w:r>
    </w:p>
    <w:p w14:paraId="1B16D1D2" w14:textId="77777777" w:rsidR="007F6A21" w:rsidRPr="004A5C9C" w:rsidRDefault="007F6A21" w:rsidP="007F6A21">
      <w:pPr>
        <w:spacing w:after="160" w:line="312" w:lineRule="auto"/>
        <w:rPr>
          <w:rFonts w:ascii="Arial" w:eastAsia="Times New Roman" w:hAnsi="Arial" w:cs="Arial"/>
          <w:color w:val="232730"/>
          <w:sz w:val="21"/>
          <w:szCs w:val="21"/>
          <w:lang w:eastAsia="ar-SA"/>
        </w:rPr>
      </w:pPr>
    </w:p>
    <w:p w14:paraId="557C1B46" w14:textId="77777777" w:rsidR="007F6A21" w:rsidRPr="00AE5F11" w:rsidRDefault="007F6A21" w:rsidP="007F6A21">
      <w:pPr>
        <w:spacing w:after="160" w:line="312" w:lineRule="auto"/>
        <w:rPr>
          <w:rFonts w:ascii="D-DIN Condensed" w:eastAsia="Arial Unicode MS" w:hAnsi="D-DIN Condensed" w:cs="Arial"/>
          <w:b/>
          <w:smallCaps/>
          <w:color w:val="AC4E0F"/>
          <w:kern w:val="1"/>
          <w:sz w:val="40"/>
          <w:szCs w:val="40"/>
        </w:rPr>
      </w:pPr>
      <w:r w:rsidRPr="00AE5F11">
        <w:rPr>
          <w:rFonts w:ascii="D-DIN Condensed" w:eastAsia="Arial Unicode MS" w:hAnsi="D-DIN Condensed" w:cs="Arial"/>
          <w:b/>
          <w:smallCaps/>
          <w:color w:val="AC4E0F"/>
          <w:kern w:val="1"/>
          <w:sz w:val="40"/>
          <w:szCs w:val="40"/>
        </w:rPr>
        <w:t>Asesoramiento en Operaciones</w:t>
      </w:r>
    </w:p>
    <w:p w14:paraId="152F348C" w14:textId="77777777" w:rsidR="007F6A21" w:rsidRPr="00F969FE" w:rsidRDefault="007F6A21" w:rsidP="007F6A21">
      <w:pPr>
        <w:spacing w:after="160" w:line="312" w:lineRule="auto"/>
        <w:jc w:val="both"/>
        <w:rPr>
          <w:rFonts w:ascii="Arial" w:eastAsia="Times New Roman" w:hAnsi="Arial" w:cs="Times New Roman"/>
          <w:sz w:val="21"/>
          <w:szCs w:val="21"/>
        </w:rPr>
      </w:pPr>
      <w:r w:rsidRPr="00F969FE">
        <w:rPr>
          <w:rFonts w:ascii="Arial" w:eastAsia="Times New Roman" w:hAnsi="Arial" w:cs="Times New Roman"/>
          <w:sz w:val="21"/>
          <w:szCs w:val="21"/>
        </w:rPr>
        <w:t>Con el propósito de mejorar la eficiencia operativa de las empresas, JVP Consultores S.A. ofrece su amplio conocimiento y experiencia adquirida en diversas industrias.</w:t>
      </w:r>
    </w:p>
    <w:p w14:paraId="4EFF8E10" w14:textId="77777777" w:rsidR="007F6A21" w:rsidRPr="00F969FE" w:rsidRDefault="007F6A21" w:rsidP="007F6A21">
      <w:pPr>
        <w:spacing w:after="160" w:line="312" w:lineRule="auto"/>
        <w:jc w:val="both"/>
        <w:rPr>
          <w:rFonts w:ascii="Arial" w:eastAsia="Times New Roman" w:hAnsi="Arial" w:cs="Times New Roman"/>
          <w:sz w:val="21"/>
          <w:szCs w:val="21"/>
        </w:rPr>
      </w:pPr>
    </w:p>
    <w:p w14:paraId="3CF9E649" w14:textId="77777777" w:rsidR="007F6A21" w:rsidRPr="00F969FE" w:rsidRDefault="007F6A21" w:rsidP="007F6A21">
      <w:pPr>
        <w:spacing w:after="160" w:line="312" w:lineRule="auto"/>
        <w:jc w:val="both"/>
        <w:rPr>
          <w:rFonts w:ascii="Arial" w:eastAsia="Times New Roman" w:hAnsi="Arial" w:cs="Times New Roman"/>
          <w:sz w:val="21"/>
          <w:szCs w:val="21"/>
        </w:rPr>
      </w:pPr>
      <w:r w:rsidRPr="00F969FE">
        <w:rPr>
          <w:rFonts w:ascii="Arial" w:eastAsia="Times New Roman" w:hAnsi="Arial" w:cs="Times New Roman"/>
          <w:sz w:val="21"/>
          <w:szCs w:val="21"/>
        </w:rPr>
        <w:t xml:space="preserve">En el contexto de los proyectos de construcción, la Consultora reconoce la complejidad inherente a las etapas de Precomisionado, Comisionado y Puesta en Marcha. La coordinación efectiva de las numerosas actividades durante estas fases es un elemento crítico para alcanzar el éxito del proyecto. </w:t>
      </w:r>
      <w:r>
        <w:rPr>
          <w:rFonts w:ascii="Arial" w:eastAsia="Times New Roman" w:hAnsi="Arial" w:cs="Times New Roman"/>
          <w:sz w:val="21"/>
          <w:szCs w:val="21"/>
        </w:rPr>
        <w:t>La Consultora</w:t>
      </w:r>
      <w:r w:rsidRPr="00F969FE">
        <w:rPr>
          <w:rFonts w:ascii="Arial" w:eastAsia="Times New Roman" w:hAnsi="Arial" w:cs="Times New Roman"/>
          <w:sz w:val="21"/>
          <w:szCs w:val="21"/>
        </w:rPr>
        <w:t xml:space="preserve"> desempeña un papel fundamental como enlace, garantizando la alineación de todos los actores involucrados, incluyendo </w:t>
      </w:r>
      <w:r>
        <w:rPr>
          <w:rFonts w:ascii="Arial" w:eastAsia="Times New Roman" w:hAnsi="Arial" w:cs="Times New Roman"/>
          <w:sz w:val="21"/>
          <w:szCs w:val="21"/>
        </w:rPr>
        <w:t>I</w:t>
      </w:r>
      <w:r w:rsidRPr="00F969FE">
        <w:rPr>
          <w:rFonts w:ascii="Arial" w:eastAsia="Times New Roman" w:hAnsi="Arial" w:cs="Times New Roman"/>
          <w:sz w:val="21"/>
          <w:szCs w:val="21"/>
        </w:rPr>
        <w:t xml:space="preserve">ngeniería, </w:t>
      </w:r>
      <w:r>
        <w:rPr>
          <w:rFonts w:ascii="Arial" w:eastAsia="Times New Roman" w:hAnsi="Arial" w:cs="Times New Roman"/>
          <w:sz w:val="21"/>
          <w:szCs w:val="21"/>
        </w:rPr>
        <w:t>O</w:t>
      </w:r>
      <w:r w:rsidRPr="00F969FE">
        <w:rPr>
          <w:rFonts w:ascii="Arial" w:eastAsia="Times New Roman" w:hAnsi="Arial" w:cs="Times New Roman"/>
          <w:sz w:val="21"/>
          <w:szCs w:val="21"/>
        </w:rPr>
        <w:t xml:space="preserve">peraciones, </w:t>
      </w:r>
      <w:r>
        <w:rPr>
          <w:rFonts w:ascii="Arial" w:eastAsia="Times New Roman" w:hAnsi="Arial" w:cs="Times New Roman"/>
          <w:sz w:val="21"/>
          <w:szCs w:val="21"/>
        </w:rPr>
        <w:t>M</w:t>
      </w:r>
      <w:r w:rsidRPr="00F969FE">
        <w:rPr>
          <w:rFonts w:ascii="Arial" w:eastAsia="Times New Roman" w:hAnsi="Arial" w:cs="Times New Roman"/>
          <w:sz w:val="21"/>
          <w:szCs w:val="21"/>
        </w:rPr>
        <w:t>antenimiento, entre otros, en la consecución del objetivo común.</w:t>
      </w:r>
    </w:p>
    <w:p w14:paraId="5A045CA1" w14:textId="77777777" w:rsidR="007F6A21" w:rsidRPr="00F969FE" w:rsidRDefault="007F6A21" w:rsidP="007F6A21">
      <w:pPr>
        <w:spacing w:after="160" w:line="312" w:lineRule="auto"/>
        <w:jc w:val="both"/>
        <w:rPr>
          <w:rFonts w:ascii="Arial" w:eastAsia="Times New Roman" w:hAnsi="Arial" w:cs="Times New Roman"/>
          <w:sz w:val="21"/>
          <w:szCs w:val="21"/>
        </w:rPr>
      </w:pPr>
    </w:p>
    <w:p w14:paraId="74626BB8" w14:textId="77777777" w:rsidR="007F6A21" w:rsidRDefault="007F6A21" w:rsidP="007F6A21">
      <w:pPr>
        <w:spacing w:after="160" w:line="312" w:lineRule="auto"/>
        <w:jc w:val="both"/>
        <w:rPr>
          <w:rFonts w:ascii="Arial" w:eastAsia="Times New Roman" w:hAnsi="Arial" w:cs="Times New Roman"/>
          <w:sz w:val="21"/>
          <w:szCs w:val="21"/>
        </w:rPr>
      </w:pPr>
      <w:r w:rsidRPr="00F969FE">
        <w:rPr>
          <w:rFonts w:ascii="Arial" w:eastAsia="Times New Roman" w:hAnsi="Arial" w:cs="Times New Roman"/>
          <w:sz w:val="21"/>
          <w:szCs w:val="21"/>
        </w:rPr>
        <w:t xml:space="preserve">Mediante el desarrollo e implementación de metodologías y análisis específicos, </w:t>
      </w:r>
      <w:r>
        <w:rPr>
          <w:rFonts w:ascii="Arial" w:eastAsia="Times New Roman" w:hAnsi="Arial" w:cs="Times New Roman"/>
          <w:sz w:val="21"/>
          <w:szCs w:val="21"/>
        </w:rPr>
        <w:t>la Consultora</w:t>
      </w:r>
      <w:r w:rsidRPr="00F969FE">
        <w:rPr>
          <w:rFonts w:ascii="Arial" w:eastAsia="Times New Roman" w:hAnsi="Arial" w:cs="Times New Roman"/>
          <w:sz w:val="21"/>
          <w:szCs w:val="21"/>
        </w:rPr>
        <w:t xml:space="preserve"> busca optimizar los </w:t>
      </w:r>
      <w:r>
        <w:rPr>
          <w:rFonts w:ascii="Arial" w:eastAsia="Times New Roman" w:hAnsi="Arial" w:cs="Times New Roman"/>
          <w:sz w:val="21"/>
          <w:szCs w:val="21"/>
        </w:rPr>
        <w:t>P</w:t>
      </w:r>
      <w:r w:rsidRPr="00F969FE">
        <w:rPr>
          <w:rFonts w:ascii="Arial" w:eastAsia="Times New Roman" w:hAnsi="Arial" w:cs="Times New Roman"/>
          <w:sz w:val="21"/>
          <w:szCs w:val="21"/>
        </w:rPr>
        <w:t xml:space="preserve">rocesos </w:t>
      </w:r>
      <w:r>
        <w:rPr>
          <w:rFonts w:ascii="Arial" w:eastAsia="Times New Roman" w:hAnsi="Arial" w:cs="Times New Roman"/>
          <w:sz w:val="21"/>
          <w:szCs w:val="21"/>
        </w:rPr>
        <w:t>O</w:t>
      </w:r>
      <w:r w:rsidRPr="00F969FE">
        <w:rPr>
          <w:rFonts w:ascii="Arial" w:eastAsia="Times New Roman" w:hAnsi="Arial" w:cs="Times New Roman"/>
          <w:sz w:val="21"/>
          <w:szCs w:val="21"/>
        </w:rPr>
        <w:t xml:space="preserve">perativos, asegurando una ejecución eficiente y eficaz de los proyectos de construcción. </w:t>
      </w:r>
    </w:p>
    <w:p w14:paraId="7ECB6CDF" w14:textId="77777777" w:rsidR="007F6A21" w:rsidRDefault="007F6A21" w:rsidP="007F6A21">
      <w:pPr>
        <w:spacing w:after="160" w:line="312" w:lineRule="auto"/>
        <w:jc w:val="both"/>
        <w:rPr>
          <w:rFonts w:ascii="Arial" w:eastAsia="Times New Roman" w:hAnsi="Arial" w:cs="Times New Roman"/>
          <w:sz w:val="21"/>
          <w:szCs w:val="21"/>
        </w:rPr>
      </w:pPr>
    </w:p>
    <w:p w14:paraId="5D1CB11A" w14:textId="77777777" w:rsidR="007F6A21" w:rsidRPr="000C51A8" w:rsidRDefault="007F6A21" w:rsidP="007F6A21">
      <w:pPr>
        <w:spacing w:after="160" w:line="312" w:lineRule="auto"/>
        <w:jc w:val="both"/>
        <w:rPr>
          <w:rFonts w:ascii="Arial" w:eastAsia="Times New Roman" w:hAnsi="Arial" w:cs="Times New Roman"/>
          <w:sz w:val="21"/>
          <w:szCs w:val="21"/>
        </w:rPr>
      </w:pPr>
      <w:r w:rsidRPr="00F969FE">
        <w:rPr>
          <w:rFonts w:ascii="Arial" w:eastAsia="Times New Roman" w:hAnsi="Arial" w:cs="Times New Roman"/>
          <w:sz w:val="21"/>
          <w:szCs w:val="21"/>
        </w:rPr>
        <w:t>La Consultora actúa como un socio estratégico, brindando asesoramiento experto y contribuyendo a la maximización de la productividad y el logro de los objetivos establecidos.</w:t>
      </w:r>
    </w:p>
    <w:p w14:paraId="30C329A8" w14:textId="77777777" w:rsidR="007F6A21" w:rsidRDefault="007F6A21" w:rsidP="007F6A21">
      <w:pPr>
        <w:spacing w:after="160" w:line="312" w:lineRule="auto"/>
        <w:rPr>
          <w:rFonts w:ascii="Arial" w:eastAsia="Times New Roman" w:hAnsi="Arial" w:cs="Arial"/>
          <w:color w:val="232730"/>
          <w:sz w:val="21"/>
          <w:szCs w:val="21"/>
          <w:lang w:eastAsia="ar-SA"/>
        </w:rPr>
      </w:pPr>
      <w:r w:rsidRPr="00AE5F11">
        <w:rPr>
          <w:rFonts w:ascii="Arial" w:eastAsia="Times New Roman" w:hAnsi="Arial" w:cs="Times New Roman"/>
          <w:noProof/>
          <w:sz w:val="21"/>
          <w:szCs w:val="21"/>
          <w:lang w:eastAsia="es-AR"/>
        </w:rPr>
        <mc:AlternateContent>
          <mc:Choice Requires="wpg">
            <w:drawing>
              <wp:anchor distT="0" distB="0" distL="114300" distR="114300" simplePos="0" relativeHeight="251693056" behindDoc="0" locked="0" layoutInCell="1" allowOverlap="1" wp14:anchorId="244643F4" wp14:editId="36A99F50">
                <wp:simplePos x="0" y="0"/>
                <wp:positionH relativeFrom="margin">
                  <wp:posOffset>159141</wp:posOffset>
                </wp:positionH>
                <wp:positionV relativeFrom="paragraph">
                  <wp:posOffset>267527</wp:posOffset>
                </wp:positionV>
                <wp:extent cx="6400800" cy="3360420"/>
                <wp:effectExtent l="38100" t="38100" r="95250" b="87630"/>
                <wp:wrapTopAndBottom/>
                <wp:docPr id="19853" name="Grupo 6"/>
                <wp:cNvGraphicFramePr/>
                <a:graphic xmlns:a="http://schemas.openxmlformats.org/drawingml/2006/main">
                  <a:graphicData uri="http://schemas.microsoft.com/office/word/2010/wordprocessingGroup">
                    <wpg:wgp>
                      <wpg:cNvGrpSpPr/>
                      <wpg:grpSpPr>
                        <a:xfrm>
                          <a:off x="0" y="0"/>
                          <a:ext cx="6400800" cy="3360420"/>
                          <a:chOff x="0" y="0"/>
                          <a:chExt cx="7800867" cy="5366984"/>
                        </a:xfrm>
                      </wpg:grpSpPr>
                      <wps:wsp>
                        <wps:cNvPr id="19854" name="Rectangle 2"/>
                        <wps:cNvSpPr/>
                        <wps:spPr bwMode="auto">
                          <a:xfrm>
                            <a:off x="0" y="650544"/>
                            <a:ext cx="3696854" cy="4716435"/>
                          </a:xfrm>
                          <a:prstGeom prst="rect">
                            <a:avLst/>
                          </a:prstGeom>
                          <a:solidFill>
                            <a:srgbClr val="44546A"/>
                          </a:solidFill>
                          <a:ln w="28575" cap="flat" cmpd="sng" algn="ctr">
                            <a:noFill/>
                            <a:prstDash val="solid"/>
                            <a:round/>
                            <a:headEnd type="none" w="med" len="med"/>
                            <a:tailEnd type="none" w="med" len="med"/>
                          </a:ln>
                          <a:effectLst>
                            <a:outerShdw blurRad="50800" dist="38100" dir="2700000" algn="tl" rotWithShape="0">
                              <a:prstClr val="black">
                                <a:alpha val="40000"/>
                              </a:prstClr>
                            </a:outerShdw>
                          </a:effectLst>
                        </wps:spPr>
                        <wps:txbx>
                          <w:txbxContent>
                            <w:p w14:paraId="48002CD8" w14:textId="77777777" w:rsidR="007F6A21" w:rsidRPr="00AE5F11" w:rsidRDefault="007F6A21" w:rsidP="007F6A21">
                              <w:pPr>
                                <w:pStyle w:val="Prrafodelista"/>
                                <w:numPr>
                                  <w:ilvl w:val="0"/>
                                  <w:numId w:val="32"/>
                                </w:numPr>
                                <w:shd w:val="clear" w:color="auto" w:fill="44546A"/>
                                <w:kinsoku w:val="0"/>
                                <w:overflowPunct w:val="0"/>
                                <w:spacing w:after="0"/>
                                <w:contextualSpacing w:val="0"/>
                                <w:textAlignment w:val="baseline"/>
                                <w:rPr>
                                  <w:color w:val="FFFFFF"/>
                                  <w:lang w:val="es-AR"/>
                                </w:rPr>
                              </w:pPr>
                              <w:r w:rsidRPr="00AE5F11">
                                <w:rPr>
                                  <w:rFonts w:ascii="Arial" w:hAnsi="Arial" w:cs="Arial"/>
                                  <w:color w:val="FFFFFF"/>
                                  <w:lang w:val="es-AR"/>
                                </w:rPr>
                                <w:t>Preparación y Revisión de los criterios de diseño tecnológicos</w:t>
                              </w:r>
                            </w:p>
                            <w:p w14:paraId="49C5270C" w14:textId="77777777" w:rsidR="007F6A21" w:rsidRPr="00AE5F11" w:rsidRDefault="007F6A21" w:rsidP="007F6A21">
                              <w:pPr>
                                <w:pStyle w:val="Prrafodelista"/>
                                <w:numPr>
                                  <w:ilvl w:val="0"/>
                                  <w:numId w:val="32"/>
                                </w:numPr>
                                <w:shd w:val="clear" w:color="auto" w:fill="44546A"/>
                                <w:kinsoku w:val="0"/>
                                <w:overflowPunct w:val="0"/>
                                <w:spacing w:after="0"/>
                                <w:contextualSpacing w:val="0"/>
                                <w:textAlignment w:val="baseline"/>
                                <w:rPr>
                                  <w:color w:val="FFFFFF"/>
                                  <w:lang w:val="es-AR"/>
                                </w:rPr>
                              </w:pPr>
                              <w:r w:rsidRPr="00AE5F11">
                                <w:rPr>
                                  <w:rFonts w:ascii="Arial" w:hAnsi="Arial" w:cs="Arial"/>
                                  <w:color w:val="FFFFFF"/>
                                  <w:lang w:val="es-AR"/>
                                </w:rPr>
                                <w:t>Preparación de Manuales de Operaciones específicos</w:t>
                              </w:r>
                            </w:p>
                            <w:p w14:paraId="2B77DA44" w14:textId="77777777" w:rsidR="007F6A21" w:rsidRPr="00AE5F11" w:rsidRDefault="007F6A21" w:rsidP="007F6A21">
                              <w:pPr>
                                <w:pStyle w:val="Prrafodelista"/>
                                <w:numPr>
                                  <w:ilvl w:val="0"/>
                                  <w:numId w:val="32"/>
                                </w:numPr>
                                <w:shd w:val="clear" w:color="auto" w:fill="44546A"/>
                                <w:kinsoku w:val="0"/>
                                <w:overflowPunct w:val="0"/>
                                <w:spacing w:after="0"/>
                                <w:contextualSpacing w:val="0"/>
                                <w:textAlignment w:val="baseline"/>
                                <w:rPr>
                                  <w:color w:val="FFFFFF"/>
                                  <w:lang w:val="es-AR"/>
                                </w:rPr>
                              </w:pPr>
                              <w:r w:rsidRPr="00AE5F11">
                                <w:rPr>
                                  <w:rFonts w:ascii="Arial" w:hAnsi="Arial" w:cs="Arial"/>
                                  <w:color w:val="FFFFFF"/>
                                  <w:lang w:val="es-AR"/>
                                </w:rPr>
                                <w:t>Procesos de control, optimización y resolución de problemas</w:t>
                              </w:r>
                            </w:p>
                            <w:p w14:paraId="2FFD338D" w14:textId="77777777" w:rsidR="007F6A21" w:rsidRPr="00AE5F11" w:rsidRDefault="007F6A21" w:rsidP="007F6A21">
                              <w:pPr>
                                <w:pStyle w:val="Prrafodelista"/>
                                <w:numPr>
                                  <w:ilvl w:val="0"/>
                                  <w:numId w:val="32"/>
                                </w:numPr>
                                <w:shd w:val="clear" w:color="auto" w:fill="44546A"/>
                                <w:kinsoku w:val="0"/>
                                <w:overflowPunct w:val="0"/>
                                <w:spacing w:after="0"/>
                                <w:contextualSpacing w:val="0"/>
                                <w:textAlignment w:val="baseline"/>
                                <w:rPr>
                                  <w:color w:val="FFFFFF"/>
                                  <w:lang w:val="es-AR"/>
                                </w:rPr>
                              </w:pPr>
                              <w:r w:rsidRPr="00AE5F11">
                                <w:rPr>
                                  <w:rFonts w:ascii="Arial" w:hAnsi="Arial" w:cs="Arial"/>
                                  <w:color w:val="FFFFFF"/>
                                  <w:lang w:val="es-AR"/>
                                </w:rPr>
                                <w:t xml:space="preserve">Apoyo técnico en el campo para las actividades de </w:t>
                              </w:r>
                              <w:proofErr w:type="spellStart"/>
                              <w:r w:rsidRPr="00AE5F11">
                                <w:rPr>
                                  <w:rFonts w:ascii="Arial" w:hAnsi="Arial" w:cs="Arial"/>
                                  <w:color w:val="FFFFFF"/>
                                  <w:lang w:val="es-AR"/>
                                </w:rPr>
                                <w:t>Pre-comisionado</w:t>
                              </w:r>
                              <w:proofErr w:type="spellEnd"/>
                              <w:r w:rsidRPr="00AE5F11">
                                <w:rPr>
                                  <w:rFonts w:ascii="Arial" w:hAnsi="Arial" w:cs="Arial"/>
                                  <w:color w:val="FFFFFF"/>
                                  <w:lang w:val="es-AR"/>
                                </w:rPr>
                                <w:t>, Comisionado y Puesta en Marcha (PEM)</w:t>
                              </w:r>
                            </w:p>
                            <w:p w14:paraId="1FAF81B0" w14:textId="77777777" w:rsidR="007F6A21" w:rsidRPr="00AE5F11" w:rsidRDefault="007F6A21" w:rsidP="007F6A21">
                              <w:pPr>
                                <w:pStyle w:val="Prrafodelista"/>
                                <w:numPr>
                                  <w:ilvl w:val="0"/>
                                  <w:numId w:val="32"/>
                                </w:numPr>
                                <w:shd w:val="clear" w:color="auto" w:fill="44546A"/>
                                <w:kinsoku w:val="0"/>
                                <w:overflowPunct w:val="0"/>
                                <w:spacing w:after="0"/>
                                <w:contextualSpacing w:val="0"/>
                                <w:textAlignment w:val="baseline"/>
                                <w:rPr>
                                  <w:color w:val="FFFFFF"/>
                                  <w:lang w:val="es-AR"/>
                                </w:rPr>
                              </w:pPr>
                              <w:r w:rsidRPr="00AE5F11">
                                <w:rPr>
                                  <w:rFonts w:ascii="Arial" w:hAnsi="Arial" w:cs="Arial"/>
                                  <w:color w:val="FFFFFF"/>
                                  <w:lang w:val="es-AR"/>
                                </w:rPr>
                                <w:t>Chequeo de Equipamiento electromecánico e instrumentos</w:t>
                              </w:r>
                            </w:p>
                            <w:p w14:paraId="2B0F1222" w14:textId="77777777" w:rsidR="007F6A21" w:rsidRPr="00AE5F11" w:rsidRDefault="007F6A21" w:rsidP="007F6A21">
                              <w:pPr>
                                <w:pStyle w:val="Prrafodelista"/>
                                <w:numPr>
                                  <w:ilvl w:val="0"/>
                                  <w:numId w:val="32"/>
                                </w:numPr>
                                <w:shd w:val="clear" w:color="auto" w:fill="44546A"/>
                                <w:kinsoku w:val="0"/>
                                <w:overflowPunct w:val="0"/>
                                <w:spacing w:after="0"/>
                                <w:contextualSpacing w:val="0"/>
                                <w:textAlignment w:val="baseline"/>
                                <w:rPr>
                                  <w:color w:val="FFFFFF"/>
                                  <w:lang w:val="es-AR"/>
                                </w:rPr>
                              </w:pPr>
                              <w:r w:rsidRPr="00AE5F11">
                                <w:rPr>
                                  <w:rFonts w:ascii="Arial" w:hAnsi="Arial" w:cs="Arial"/>
                                  <w:color w:val="FFFFFF"/>
                                  <w:lang w:val="es-AR"/>
                                </w:rPr>
                                <w:t>Asesoramiento para el mejoramiento de las operaciones de proceso, dotación optima de personal y mantenimiento</w:t>
                              </w:r>
                            </w:p>
                          </w:txbxContent>
                        </wps:txbx>
                        <wps:bodyPr vert="horz" wrap="square" lIns="90000" tIns="46800" rIns="90000" bIns="46800" numCol="1" rtlCol="0" anchor="ctr" anchorCtr="0" compatLnSpc="1">
                          <a:prstTxWarp prst="textNoShape">
                            <a:avLst/>
                          </a:prstTxWarp>
                          <a:noAutofit/>
                        </wps:bodyPr>
                      </wps:wsp>
                      <wps:wsp>
                        <wps:cNvPr id="19855" name="Rectangle 3"/>
                        <wps:cNvSpPr/>
                        <wps:spPr bwMode="auto">
                          <a:xfrm>
                            <a:off x="0" y="14787"/>
                            <a:ext cx="3696854" cy="458338"/>
                          </a:xfrm>
                          <a:prstGeom prst="rect">
                            <a:avLst/>
                          </a:prstGeom>
                          <a:solidFill>
                            <a:srgbClr val="19314B"/>
                          </a:solidFill>
                          <a:ln w="12700" cap="flat" cmpd="sng" algn="ctr">
                            <a:noFill/>
                            <a:prstDash val="solid"/>
                            <a:miter lim="800000"/>
                          </a:ln>
                          <a:effectLst>
                            <a:outerShdw blurRad="50800" dist="38100" dir="2700000" algn="tl" rotWithShape="0">
                              <a:prstClr val="black">
                                <a:alpha val="40000"/>
                              </a:prstClr>
                            </a:outerShdw>
                          </a:effectLst>
                        </wps:spPr>
                        <wps:txbx>
                          <w:txbxContent>
                            <w:p w14:paraId="7C3769FB" w14:textId="77777777" w:rsidR="007F6A21" w:rsidRPr="00AE5F11" w:rsidRDefault="007F6A21" w:rsidP="007F6A21">
                              <w:pPr>
                                <w:pStyle w:val="NormalWeb"/>
                                <w:spacing w:before="0" w:beforeAutospacing="0" w:after="0" w:afterAutospacing="0"/>
                                <w:jc w:val="center"/>
                                <w:rPr>
                                  <w:rFonts w:ascii="Arial" w:hAnsi="Arial" w:cs="Arial"/>
                                  <w:b/>
                                  <w:bCs/>
                                  <w:color w:val="FFFFFF"/>
                                  <w:kern w:val="24"/>
                                  <w:sz w:val="22"/>
                                  <w:szCs w:val="22"/>
                                </w:rPr>
                              </w:pPr>
                              <w:r w:rsidRPr="00AE5F11">
                                <w:rPr>
                                  <w:rFonts w:ascii="Arial" w:hAnsi="Arial" w:cs="Arial"/>
                                  <w:b/>
                                  <w:bCs/>
                                  <w:color w:val="FFFFFF"/>
                                  <w:kern w:val="24"/>
                                  <w:sz w:val="22"/>
                                  <w:szCs w:val="22"/>
                                </w:rPr>
                                <w:t>Pre-Comisionado, Comisionado y PEM</w:t>
                              </w:r>
                            </w:p>
                          </w:txbxContent>
                        </wps:txbx>
                        <wps:bodyPr wrap="square" rtlCol="0">
                          <a:noAutofit/>
                        </wps:bodyPr>
                      </wps:wsp>
                      <wps:wsp>
                        <wps:cNvPr id="19856" name="Rectangle 6"/>
                        <wps:cNvSpPr/>
                        <wps:spPr bwMode="auto">
                          <a:xfrm>
                            <a:off x="4013087" y="650550"/>
                            <a:ext cx="3787780" cy="4716434"/>
                          </a:xfrm>
                          <a:prstGeom prst="rect">
                            <a:avLst/>
                          </a:prstGeom>
                          <a:solidFill>
                            <a:srgbClr val="F4B183"/>
                          </a:solidFill>
                          <a:ln w="28575" cap="flat" cmpd="sng" algn="ctr">
                            <a:noFill/>
                            <a:prstDash val="solid"/>
                            <a:round/>
                            <a:headEnd type="none" w="med" len="med"/>
                            <a:tailEnd type="none" w="med" len="med"/>
                          </a:ln>
                          <a:effectLst>
                            <a:outerShdw blurRad="50800" dist="38100" dir="2700000" algn="tl" rotWithShape="0">
                              <a:prstClr val="black">
                                <a:alpha val="40000"/>
                              </a:prstClr>
                            </a:outerShdw>
                          </a:effectLst>
                        </wps:spPr>
                        <wps:txbx>
                          <w:txbxContent>
                            <w:p w14:paraId="74E9B4E5" w14:textId="77777777" w:rsidR="007F6A21" w:rsidRPr="00B81820" w:rsidRDefault="007F6A21" w:rsidP="007F6A21">
                              <w:pPr>
                                <w:pStyle w:val="Prrafodelista"/>
                                <w:numPr>
                                  <w:ilvl w:val="0"/>
                                  <w:numId w:val="33"/>
                                </w:numPr>
                                <w:spacing w:after="0"/>
                                <w:contextualSpacing w:val="0"/>
                                <w:rPr>
                                  <w:lang w:val="es-AR"/>
                                </w:rPr>
                              </w:pPr>
                              <w:r w:rsidRPr="00B81820">
                                <w:rPr>
                                  <w:rFonts w:ascii="Arial" w:hAnsi="Arial" w:cs="Arial"/>
                                  <w:color w:val="232730"/>
                                  <w:kern w:val="24"/>
                                  <w:lang w:val="es-AR"/>
                                </w:rPr>
                                <w:t>Asistencia para el diseño y la implementación de Desarrollo Institucional y de Programas de mejoras operativas en áreas tales como: Planificación, Operaciones, Compras, Área Comercial, Recursos Humanos y Administración general</w:t>
                              </w:r>
                            </w:p>
                            <w:p w14:paraId="44CDB8FE" w14:textId="77777777" w:rsidR="007F6A21" w:rsidRPr="00B81820" w:rsidRDefault="007F6A21" w:rsidP="007F6A21">
                              <w:pPr>
                                <w:pStyle w:val="Prrafodelista"/>
                                <w:numPr>
                                  <w:ilvl w:val="0"/>
                                  <w:numId w:val="33"/>
                                </w:numPr>
                                <w:spacing w:after="0"/>
                                <w:contextualSpacing w:val="0"/>
                                <w:rPr>
                                  <w:lang w:val="es-AR"/>
                                </w:rPr>
                              </w:pPr>
                              <w:r w:rsidRPr="00B81820">
                                <w:rPr>
                                  <w:rFonts w:ascii="Arial" w:hAnsi="Arial" w:cs="Arial"/>
                                  <w:color w:val="232730"/>
                                  <w:kern w:val="24"/>
                                  <w:lang w:val="es-AR"/>
                                </w:rPr>
                                <w:t>Desarrollo e implementación de planes de detección de fugas</w:t>
                              </w:r>
                            </w:p>
                            <w:p w14:paraId="233EAF3C" w14:textId="77777777" w:rsidR="007F6A21" w:rsidRPr="00B81820" w:rsidRDefault="007F6A21" w:rsidP="007F6A21">
                              <w:pPr>
                                <w:pStyle w:val="Prrafodelista"/>
                                <w:numPr>
                                  <w:ilvl w:val="0"/>
                                  <w:numId w:val="33"/>
                                </w:numPr>
                                <w:spacing w:after="0"/>
                                <w:contextualSpacing w:val="0"/>
                                <w:rPr>
                                  <w:lang w:val="es-AR"/>
                                </w:rPr>
                              </w:pPr>
                              <w:r w:rsidRPr="00B81820">
                                <w:rPr>
                                  <w:rFonts w:ascii="Arial" w:hAnsi="Arial" w:cs="Arial"/>
                                  <w:color w:val="232730"/>
                                  <w:kern w:val="24"/>
                                  <w:lang w:val="es-AR"/>
                                </w:rPr>
                                <w:t>Programas de Optimización para la operación de plantas de tratamiento y redes de agua potable y cloacas</w:t>
                              </w:r>
                            </w:p>
                            <w:p w14:paraId="36D544CC" w14:textId="77777777" w:rsidR="007F6A21" w:rsidRPr="00B81820" w:rsidRDefault="007F6A21" w:rsidP="007F6A21">
                              <w:pPr>
                                <w:pStyle w:val="Prrafodelista"/>
                                <w:numPr>
                                  <w:ilvl w:val="0"/>
                                  <w:numId w:val="33"/>
                                </w:numPr>
                                <w:spacing w:after="0"/>
                                <w:contextualSpacing w:val="0"/>
                                <w:rPr>
                                  <w:lang w:val="es-AR"/>
                                </w:rPr>
                              </w:pPr>
                              <w:r w:rsidRPr="00B81820">
                                <w:rPr>
                                  <w:rFonts w:ascii="Arial" w:hAnsi="Arial" w:cs="Arial"/>
                                  <w:color w:val="232730"/>
                                  <w:kern w:val="24"/>
                                  <w:lang w:val="es-AR"/>
                                </w:rPr>
                                <w:t>Evolución de la capacidad de las instalaciones y equipamiento existentes.</w:t>
                              </w:r>
                            </w:p>
                            <w:p w14:paraId="2EBD2233" w14:textId="77777777" w:rsidR="007F6A21" w:rsidRPr="00B81820" w:rsidRDefault="007F6A21" w:rsidP="007F6A21">
                              <w:pPr>
                                <w:pStyle w:val="Prrafodelista"/>
                                <w:numPr>
                                  <w:ilvl w:val="0"/>
                                  <w:numId w:val="33"/>
                                </w:numPr>
                                <w:spacing w:after="0"/>
                                <w:contextualSpacing w:val="0"/>
                              </w:pPr>
                              <w:r w:rsidRPr="00B81820">
                                <w:rPr>
                                  <w:rFonts w:ascii="Arial" w:hAnsi="Arial" w:cs="Arial"/>
                                  <w:color w:val="232730"/>
                                  <w:kern w:val="24"/>
                                  <w:lang w:val="es-AR"/>
                                </w:rPr>
                                <w:t>Evaluación de la eficiencia energética</w:t>
                              </w:r>
                            </w:p>
                          </w:txbxContent>
                        </wps:txbx>
                        <wps:bodyPr vert="horz" wrap="square" lIns="90000" tIns="46800" rIns="90000" bIns="46800" numCol="1" rtlCol="0" anchor="ctr" anchorCtr="0" compatLnSpc="1">
                          <a:prstTxWarp prst="textNoShape">
                            <a:avLst/>
                          </a:prstTxWarp>
                        </wps:bodyPr>
                      </wps:wsp>
                      <wps:wsp>
                        <wps:cNvPr id="19857" name="Rectangle 7"/>
                        <wps:cNvSpPr/>
                        <wps:spPr bwMode="auto">
                          <a:xfrm>
                            <a:off x="4013087" y="0"/>
                            <a:ext cx="3787780" cy="455876"/>
                          </a:xfrm>
                          <a:prstGeom prst="rect">
                            <a:avLst/>
                          </a:prstGeom>
                          <a:solidFill>
                            <a:srgbClr val="C8763D"/>
                          </a:solidFill>
                          <a:ln w="12700" cap="flat" cmpd="sng" algn="ctr">
                            <a:noFill/>
                            <a:prstDash val="solid"/>
                            <a:miter lim="800000"/>
                            <a:headEnd type="none" w="med" len="med"/>
                            <a:tailEnd type="none" w="med" len="med"/>
                          </a:ln>
                          <a:effectLst>
                            <a:outerShdw blurRad="50800" dist="38100" dir="2700000" algn="tl" rotWithShape="0">
                              <a:prstClr val="black">
                                <a:alpha val="40000"/>
                              </a:prstClr>
                            </a:outerShdw>
                          </a:effectLst>
                        </wps:spPr>
                        <wps:txbx>
                          <w:txbxContent>
                            <w:p w14:paraId="28D5BB12" w14:textId="77777777" w:rsidR="007F6A21" w:rsidRPr="00B81820" w:rsidRDefault="007F6A21" w:rsidP="007F6A21">
                              <w:pPr>
                                <w:pStyle w:val="NormalWeb"/>
                                <w:spacing w:before="0" w:beforeAutospacing="0" w:after="0" w:afterAutospacing="0"/>
                                <w:jc w:val="center"/>
                                <w:rPr>
                                  <w:sz w:val="22"/>
                                  <w:szCs w:val="22"/>
                                </w:rPr>
                              </w:pPr>
                              <w:r w:rsidRPr="00B81820">
                                <w:rPr>
                                  <w:rFonts w:ascii="Arial" w:hAnsi="Arial" w:cs="Arial"/>
                                  <w:b/>
                                  <w:bCs/>
                                  <w:color w:val="232730"/>
                                  <w:kern w:val="24"/>
                                  <w:sz w:val="22"/>
                                  <w:szCs w:val="22"/>
                                </w:rPr>
                                <w:t>Procesos Operativos</w:t>
                              </w:r>
                            </w:p>
                          </w:txbxContent>
                        </wps:txbx>
                        <wps:bodyPr vert="horz" wrap="square" lIns="90000" tIns="46800" rIns="90000" bIns="468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44643F4" id="Grupo 6" o:spid="_x0000_s1091" style="position:absolute;margin-left:12.55pt;margin-top:21.05pt;width:7in;height:264.6pt;z-index:251693056;mso-position-horizontal-relative:margin;mso-position-vertical-relative:text;mso-width-relative:margin;mso-height-relative:margin" coordsize="78008,53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">
                <v:rect id="Rectangle 2" o:spid="_x0000_s1092" style="position:absolute;top:6505;width:36968;height:47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" fillcolor="#44546a" stroked="f" strokeweight="2.25pt">
                  <v:stroke joinstyle="round"/>
                  <v:shadow on="t" color="black" opacity="26214f" origin="-.5,-.5" offset=".74836mm,.74836mm"/>
                  <v:textbox inset="2.5mm,1.3mm,2.5mm,1.3mm">
                    <w:txbxContent>
                      <w:p w14:paraId="48002CD8" w14:textId="77777777" w:rsidR="007F6A21" w:rsidRPr="00AE5F11" w:rsidRDefault="007F6A21" w:rsidP="007F6A21">
                        <w:pPr>
                          <w:pStyle w:val="Prrafodelista"/>
                          <w:numPr>
                            <w:ilvl w:val="0"/>
                            <w:numId w:val="32"/>
                          </w:numPr>
                          <w:shd w:val="clear" w:color="auto" w:fill="44546A"/>
                          <w:kinsoku w:val="0"/>
                          <w:overflowPunct w:val="0"/>
                          <w:spacing w:after="0"/>
                          <w:contextualSpacing w:val="0"/>
                          <w:textAlignment w:val="baseline"/>
                          <w:rPr>
                            <w:color w:val="FFFFFF"/>
                            <w:lang w:val="es-AR"/>
                          </w:rPr>
                        </w:pPr>
                        <w:r w:rsidRPr="00AE5F11">
                          <w:rPr>
                            <w:rFonts w:ascii="Arial" w:hAnsi="Arial" w:cs="Arial"/>
                            <w:color w:val="FFFFFF"/>
                            <w:lang w:val="es-AR"/>
                          </w:rPr>
                          <w:t>Preparación y Revisión de los criterios de diseño tecnológicos</w:t>
                        </w:r>
                      </w:p>
                      <w:p w14:paraId="49C5270C" w14:textId="77777777" w:rsidR="007F6A21" w:rsidRPr="00AE5F11" w:rsidRDefault="007F6A21" w:rsidP="007F6A21">
                        <w:pPr>
                          <w:pStyle w:val="Prrafodelista"/>
                          <w:numPr>
                            <w:ilvl w:val="0"/>
                            <w:numId w:val="32"/>
                          </w:numPr>
                          <w:shd w:val="clear" w:color="auto" w:fill="44546A"/>
                          <w:kinsoku w:val="0"/>
                          <w:overflowPunct w:val="0"/>
                          <w:spacing w:after="0"/>
                          <w:contextualSpacing w:val="0"/>
                          <w:textAlignment w:val="baseline"/>
                          <w:rPr>
                            <w:color w:val="FFFFFF"/>
                            <w:lang w:val="es-AR"/>
                          </w:rPr>
                        </w:pPr>
                        <w:r w:rsidRPr="00AE5F11">
                          <w:rPr>
                            <w:rFonts w:ascii="Arial" w:hAnsi="Arial" w:cs="Arial"/>
                            <w:color w:val="FFFFFF"/>
                            <w:lang w:val="es-AR"/>
                          </w:rPr>
                          <w:t>Preparación de Manuales de Operaciones específicos</w:t>
                        </w:r>
                      </w:p>
                      <w:p w14:paraId="2B77DA44" w14:textId="77777777" w:rsidR="007F6A21" w:rsidRPr="00AE5F11" w:rsidRDefault="007F6A21" w:rsidP="007F6A21">
                        <w:pPr>
                          <w:pStyle w:val="Prrafodelista"/>
                          <w:numPr>
                            <w:ilvl w:val="0"/>
                            <w:numId w:val="32"/>
                          </w:numPr>
                          <w:shd w:val="clear" w:color="auto" w:fill="44546A"/>
                          <w:kinsoku w:val="0"/>
                          <w:overflowPunct w:val="0"/>
                          <w:spacing w:after="0"/>
                          <w:contextualSpacing w:val="0"/>
                          <w:textAlignment w:val="baseline"/>
                          <w:rPr>
                            <w:color w:val="FFFFFF"/>
                            <w:lang w:val="es-AR"/>
                          </w:rPr>
                        </w:pPr>
                        <w:r w:rsidRPr="00AE5F11">
                          <w:rPr>
                            <w:rFonts w:ascii="Arial" w:hAnsi="Arial" w:cs="Arial"/>
                            <w:color w:val="FFFFFF"/>
                            <w:lang w:val="es-AR"/>
                          </w:rPr>
                          <w:t>Procesos de control, optimización y resolución de problemas</w:t>
                        </w:r>
                      </w:p>
                      <w:p w14:paraId="2FFD338D" w14:textId="77777777" w:rsidR="007F6A21" w:rsidRPr="00AE5F11" w:rsidRDefault="007F6A21" w:rsidP="007F6A21">
                        <w:pPr>
                          <w:pStyle w:val="Prrafodelista"/>
                          <w:numPr>
                            <w:ilvl w:val="0"/>
                            <w:numId w:val="32"/>
                          </w:numPr>
                          <w:shd w:val="clear" w:color="auto" w:fill="44546A"/>
                          <w:kinsoku w:val="0"/>
                          <w:overflowPunct w:val="0"/>
                          <w:spacing w:after="0"/>
                          <w:contextualSpacing w:val="0"/>
                          <w:textAlignment w:val="baseline"/>
                          <w:rPr>
                            <w:color w:val="FFFFFF"/>
                            <w:lang w:val="es-AR"/>
                          </w:rPr>
                        </w:pPr>
                        <w:r w:rsidRPr="00AE5F11">
                          <w:rPr>
                            <w:rFonts w:ascii="Arial" w:hAnsi="Arial" w:cs="Arial"/>
                            <w:color w:val="FFFFFF"/>
                            <w:lang w:val="es-AR"/>
                          </w:rPr>
                          <w:t xml:space="preserve">Apoyo técnico en el campo para las actividades de </w:t>
                        </w:r>
                        <w:proofErr w:type="spellStart"/>
                        <w:r w:rsidRPr="00AE5F11">
                          <w:rPr>
                            <w:rFonts w:ascii="Arial" w:hAnsi="Arial" w:cs="Arial"/>
                            <w:color w:val="FFFFFF"/>
                            <w:lang w:val="es-AR"/>
                          </w:rPr>
                          <w:t>Pre-comisionado</w:t>
                        </w:r>
                        <w:proofErr w:type="spellEnd"/>
                        <w:r w:rsidRPr="00AE5F11">
                          <w:rPr>
                            <w:rFonts w:ascii="Arial" w:hAnsi="Arial" w:cs="Arial"/>
                            <w:color w:val="FFFFFF"/>
                            <w:lang w:val="es-AR"/>
                          </w:rPr>
                          <w:t>, Comisionado y Puesta en Marcha (PEM)</w:t>
                        </w:r>
                      </w:p>
                      <w:p w14:paraId="1FAF81B0" w14:textId="77777777" w:rsidR="007F6A21" w:rsidRPr="00AE5F11" w:rsidRDefault="007F6A21" w:rsidP="007F6A21">
                        <w:pPr>
                          <w:pStyle w:val="Prrafodelista"/>
                          <w:numPr>
                            <w:ilvl w:val="0"/>
                            <w:numId w:val="32"/>
                          </w:numPr>
                          <w:shd w:val="clear" w:color="auto" w:fill="44546A"/>
                          <w:kinsoku w:val="0"/>
                          <w:overflowPunct w:val="0"/>
                          <w:spacing w:after="0"/>
                          <w:contextualSpacing w:val="0"/>
                          <w:textAlignment w:val="baseline"/>
                          <w:rPr>
                            <w:color w:val="FFFFFF"/>
                            <w:lang w:val="es-AR"/>
                          </w:rPr>
                        </w:pPr>
                        <w:r w:rsidRPr="00AE5F11">
                          <w:rPr>
                            <w:rFonts w:ascii="Arial" w:hAnsi="Arial" w:cs="Arial"/>
                            <w:color w:val="FFFFFF"/>
                            <w:lang w:val="es-AR"/>
                          </w:rPr>
                          <w:t>Chequeo de Equipamiento electromecánico e instrumentos</w:t>
                        </w:r>
                      </w:p>
                      <w:p w14:paraId="2B0F1222" w14:textId="77777777" w:rsidR="007F6A21" w:rsidRPr="00AE5F11" w:rsidRDefault="007F6A21" w:rsidP="007F6A21">
                        <w:pPr>
                          <w:pStyle w:val="Prrafodelista"/>
                          <w:numPr>
                            <w:ilvl w:val="0"/>
                            <w:numId w:val="32"/>
                          </w:numPr>
                          <w:shd w:val="clear" w:color="auto" w:fill="44546A"/>
                          <w:kinsoku w:val="0"/>
                          <w:overflowPunct w:val="0"/>
                          <w:spacing w:after="0"/>
                          <w:contextualSpacing w:val="0"/>
                          <w:textAlignment w:val="baseline"/>
                          <w:rPr>
                            <w:color w:val="FFFFFF"/>
                            <w:lang w:val="es-AR"/>
                          </w:rPr>
                        </w:pPr>
                        <w:r w:rsidRPr="00AE5F11">
                          <w:rPr>
                            <w:rFonts w:ascii="Arial" w:hAnsi="Arial" w:cs="Arial"/>
                            <w:color w:val="FFFFFF"/>
                            <w:lang w:val="es-AR"/>
                          </w:rPr>
                          <w:t>Asesoramiento para el mejoramiento de las operaciones de proceso, dotación optima de personal y mantenimiento</w:t>
                        </w:r>
                      </w:p>
                    </w:txbxContent>
                  </v:textbox>
                </v:rect>
                <v:rect id="Rectangle 3" o:spid="_x0000_s1093" style="position:absolute;top:147;width:36968;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" fillcolor="#19314b" stroked="f" strokeweight="1pt">
                  <v:shadow on="t" color="black" opacity="26214f" origin="-.5,-.5" offset=".74836mm,.74836mm"/>
                  <v:textbox>
                    <w:txbxContent>
                      <w:p w14:paraId="7C3769FB" w14:textId="77777777" w:rsidR="007F6A21" w:rsidRPr="00AE5F11" w:rsidRDefault="007F6A21" w:rsidP="007F6A21">
                        <w:pPr>
                          <w:pStyle w:val="NormalWeb"/>
                          <w:spacing w:before="0" w:beforeAutospacing="0" w:after="0" w:afterAutospacing="0"/>
                          <w:jc w:val="center"/>
                          <w:rPr>
                            <w:rFonts w:ascii="Arial" w:hAnsi="Arial" w:cs="Arial"/>
                            <w:b/>
                            <w:bCs/>
                            <w:color w:val="FFFFFF"/>
                            <w:kern w:val="24"/>
                            <w:sz w:val="22"/>
                            <w:szCs w:val="22"/>
                          </w:rPr>
                        </w:pPr>
                        <w:r w:rsidRPr="00AE5F11">
                          <w:rPr>
                            <w:rFonts w:ascii="Arial" w:hAnsi="Arial" w:cs="Arial"/>
                            <w:b/>
                            <w:bCs/>
                            <w:color w:val="FFFFFF"/>
                            <w:kern w:val="24"/>
                            <w:sz w:val="22"/>
                            <w:szCs w:val="22"/>
                          </w:rPr>
                          <w:t>Pre-Comisionado, Comisionado y PEM</w:t>
                        </w:r>
                      </w:p>
                    </w:txbxContent>
                  </v:textbox>
                </v:rect>
                <v:rect id="Rectangle 6" o:spid="_x0000_s1094" style="position:absolute;left:40130;top:6505;width:37878;height:47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" fillcolor="#f4b183" stroked="f" strokeweight="2.25pt">
                  <v:stroke joinstyle="round"/>
                  <v:shadow on="t" color="black" opacity="26214f" origin="-.5,-.5" offset=".74836mm,.74836mm"/>
                  <v:textbox inset="2.5mm,1.3mm,2.5mm,1.3mm">
                    <w:txbxContent>
                      <w:p w14:paraId="74E9B4E5" w14:textId="77777777" w:rsidR="007F6A21" w:rsidRPr="00B81820" w:rsidRDefault="007F6A21" w:rsidP="007F6A21">
                        <w:pPr>
                          <w:pStyle w:val="Prrafodelista"/>
                          <w:numPr>
                            <w:ilvl w:val="0"/>
                            <w:numId w:val="33"/>
                          </w:numPr>
                          <w:spacing w:after="0"/>
                          <w:contextualSpacing w:val="0"/>
                          <w:rPr>
                            <w:lang w:val="es-AR"/>
                          </w:rPr>
                        </w:pPr>
                        <w:r w:rsidRPr="00B81820">
                          <w:rPr>
                            <w:rFonts w:ascii="Arial" w:hAnsi="Arial" w:cs="Arial"/>
                            <w:color w:val="232730"/>
                            <w:kern w:val="24"/>
                            <w:lang w:val="es-AR"/>
                          </w:rPr>
                          <w:t>Asistencia para el diseño y la implementación de Desarrollo Institucional y de Programas de mejoras operativas en áreas tales como: Planificación, Operaciones, Compras, Área Comercial, Recursos Humanos y Administración general</w:t>
                        </w:r>
                      </w:p>
                      <w:p w14:paraId="44CDB8FE" w14:textId="77777777" w:rsidR="007F6A21" w:rsidRPr="00B81820" w:rsidRDefault="007F6A21" w:rsidP="007F6A21">
                        <w:pPr>
                          <w:pStyle w:val="Prrafodelista"/>
                          <w:numPr>
                            <w:ilvl w:val="0"/>
                            <w:numId w:val="33"/>
                          </w:numPr>
                          <w:spacing w:after="0"/>
                          <w:contextualSpacing w:val="0"/>
                          <w:rPr>
                            <w:lang w:val="es-AR"/>
                          </w:rPr>
                        </w:pPr>
                        <w:r w:rsidRPr="00B81820">
                          <w:rPr>
                            <w:rFonts w:ascii="Arial" w:hAnsi="Arial" w:cs="Arial"/>
                            <w:color w:val="232730"/>
                            <w:kern w:val="24"/>
                            <w:lang w:val="es-AR"/>
                          </w:rPr>
                          <w:t>Desarrollo e implementación de planes de detección de fugas</w:t>
                        </w:r>
                      </w:p>
                      <w:p w14:paraId="233EAF3C" w14:textId="77777777" w:rsidR="007F6A21" w:rsidRPr="00B81820" w:rsidRDefault="007F6A21" w:rsidP="007F6A21">
                        <w:pPr>
                          <w:pStyle w:val="Prrafodelista"/>
                          <w:numPr>
                            <w:ilvl w:val="0"/>
                            <w:numId w:val="33"/>
                          </w:numPr>
                          <w:spacing w:after="0"/>
                          <w:contextualSpacing w:val="0"/>
                          <w:rPr>
                            <w:lang w:val="es-AR"/>
                          </w:rPr>
                        </w:pPr>
                        <w:r w:rsidRPr="00B81820">
                          <w:rPr>
                            <w:rFonts w:ascii="Arial" w:hAnsi="Arial" w:cs="Arial"/>
                            <w:color w:val="232730"/>
                            <w:kern w:val="24"/>
                            <w:lang w:val="es-AR"/>
                          </w:rPr>
                          <w:t>Programas de Optimización para la operación de plantas de tratamiento y redes de agua potable y cloacas</w:t>
                        </w:r>
                      </w:p>
                      <w:p w14:paraId="36D544CC" w14:textId="77777777" w:rsidR="007F6A21" w:rsidRPr="00B81820" w:rsidRDefault="007F6A21" w:rsidP="007F6A21">
                        <w:pPr>
                          <w:pStyle w:val="Prrafodelista"/>
                          <w:numPr>
                            <w:ilvl w:val="0"/>
                            <w:numId w:val="33"/>
                          </w:numPr>
                          <w:spacing w:after="0"/>
                          <w:contextualSpacing w:val="0"/>
                          <w:rPr>
                            <w:lang w:val="es-AR"/>
                          </w:rPr>
                        </w:pPr>
                        <w:r w:rsidRPr="00B81820">
                          <w:rPr>
                            <w:rFonts w:ascii="Arial" w:hAnsi="Arial" w:cs="Arial"/>
                            <w:color w:val="232730"/>
                            <w:kern w:val="24"/>
                            <w:lang w:val="es-AR"/>
                          </w:rPr>
                          <w:t>Evolución de la capacidad de las instalaciones y equipamiento existentes.</w:t>
                        </w:r>
                      </w:p>
                      <w:p w14:paraId="2EBD2233" w14:textId="77777777" w:rsidR="007F6A21" w:rsidRPr="00B81820" w:rsidRDefault="007F6A21" w:rsidP="007F6A21">
                        <w:pPr>
                          <w:pStyle w:val="Prrafodelista"/>
                          <w:numPr>
                            <w:ilvl w:val="0"/>
                            <w:numId w:val="33"/>
                          </w:numPr>
                          <w:spacing w:after="0"/>
                          <w:contextualSpacing w:val="0"/>
                        </w:pPr>
                        <w:r w:rsidRPr="00B81820">
                          <w:rPr>
                            <w:rFonts w:ascii="Arial" w:hAnsi="Arial" w:cs="Arial"/>
                            <w:color w:val="232730"/>
                            <w:kern w:val="24"/>
                            <w:lang w:val="es-AR"/>
                          </w:rPr>
                          <w:t>Evaluación de la eficiencia energética</w:t>
                        </w:r>
                      </w:p>
                    </w:txbxContent>
                  </v:textbox>
                </v:rect>
                <v:rect id="Rectangle 7" o:spid="_x0000_s1095" style="position:absolute;left:40130;width:37878;height:4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" fillcolor="#c8763d" stroked="f" strokeweight="1pt">
                  <v:shadow on="t" color="black" opacity="26214f" origin="-.5,-.5" offset=".74836mm,.74836mm"/>
                  <v:textbox inset="2.5mm,1.3mm,2.5mm,1.3mm">
                    <w:txbxContent>
                      <w:p w14:paraId="28D5BB12" w14:textId="77777777" w:rsidR="007F6A21" w:rsidRPr="00B81820" w:rsidRDefault="007F6A21" w:rsidP="007F6A21">
                        <w:pPr>
                          <w:pStyle w:val="NormalWeb"/>
                          <w:spacing w:before="0" w:beforeAutospacing="0" w:after="0" w:afterAutospacing="0"/>
                          <w:jc w:val="center"/>
                          <w:rPr>
                            <w:sz w:val="22"/>
                            <w:szCs w:val="22"/>
                          </w:rPr>
                        </w:pPr>
                        <w:r w:rsidRPr="00B81820">
                          <w:rPr>
                            <w:rFonts w:ascii="Arial" w:hAnsi="Arial" w:cs="Arial"/>
                            <w:b/>
                            <w:bCs/>
                            <w:color w:val="232730"/>
                            <w:kern w:val="24"/>
                            <w:sz w:val="22"/>
                            <w:szCs w:val="22"/>
                          </w:rPr>
                          <w:t>Procesos Operativos</w:t>
                        </w:r>
                      </w:p>
                    </w:txbxContent>
                  </v:textbox>
                </v:rect>
                <w10:wrap type="topAndBottom" anchorx="margin"/>
              </v:group>
            </w:pict>
          </mc:Fallback>
        </mc:AlternateContent>
      </w:r>
    </w:p>
    <w:p w14:paraId="4A21EB7F" w14:textId="77777777" w:rsidR="007F6A21" w:rsidRDefault="00000000" w:rsidP="007F6A21">
      <w:pPr>
        <w:spacing w:after="160" w:line="312" w:lineRule="auto"/>
        <w:rPr>
          <w:rFonts w:ascii="D-DIN Condensed" w:eastAsia="Arial Unicode MS" w:hAnsi="D-DIN Condensed" w:cs="Arial"/>
          <w:b/>
          <w:smallCaps/>
          <w:color w:val="AC4E0F"/>
          <w:kern w:val="1"/>
          <w:sz w:val="40"/>
          <w:szCs w:val="40"/>
        </w:rPr>
      </w:pPr>
      <w:r>
        <w:rPr>
          <w:rFonts w:ascii="D-DIN Condensed" w:eastAsia="Arial Unicode MS" w:hAnsi="D-DIN Condensed" w:cs="Arial"/>
          <w:b/>
          <w:smallCaps/>
          <w:color w:val="AC4E0F"/>
          <w:kern w:val="1"/>
          <w:sz w:val="18"/>
          <w:szCs w:val="18"/>
        </w:rPr>
        <w:pict w14:anchorId="655C7099">
          <v:rect id="_x0000_i1025" style="width:0;height:1.5pt" o:hralign="center" o:hrstd="t" o:hr="t" fillcolor="#a0a0a0" stroked="f"/>
        </w:pict>
      </w:r>
    </w:p>
    <w:p w14:paraId="12543C55" w14:textId="77777777" w:rsidR="007F6A21" w:rsidRDefault="007F6A21" w:rsidP="007F6A21">
      <w:pPr>
        <w:rPr>
          <w:rFonts w:ascii="Arial" w:eastAsia="Times New Roman" w:hAnsi="Arial" w:cs="Arial"/>
          <w:color w:val="232730"/>
          <w:sz w:val="21"/>
          <w:szCs w:val="21"/>
          <w:lang w:eastAsia="ar-SA"/>
        </w:rPr>
      </w:pPr>
      <w:r>
        <w:rPr>
          <w:rFonts w:ascii="Arial" w:eastAsia="Times New Roman" w:hAnsi="Arial" w:cs="Arial"/>
          <w:color w:val="232730"/>
          <w:sz w:val="21"/>
          <w:szCs w:val="21"/>
          <w:lang w:eastAsia="ar-SA"/>
        </w:rPr>
        <w:br w:type="page"/>
      </w:r>
    </w:p>
    <w:p w14:paraId="449B5083" w14:textId="77777777" w:rsidR="007F6A21" w:rsidRPr="000C51A8" w:rsidRDefault="007F6A21" w:rsidP="007F6A21">
      <w:pPr>
        <w:spacing w:after="160" w:line="312" w:lineRule="auto"/>
        <w:rPr>
          <w:rFonts w:ascii="Arial" w:eastAsia="Times New Roman" w:hAnsi="Arial" w:cs="Arial"/>
          <w:color w:val="232730"/>
          <w:sz w:val="21"/>
          <w:szCs w:val="21"/>
          <w:lang w:eastAsia="ar-SA"/>
        </w:rPr>
      </w:pPr>
    </w:p>
    <w:p w14:paraId="156C7DF2" w14:textId="77777777" w:rsidR="007F6A21" w:rsidRPr="00AE5F11" w:rsidRDefault="007F6A21" w:rsidP="007F6A21">
      <w:pPr>
        <w:spacing w:after="160" w:line="312" w:lineRule="auto"/>
        <w:rPr>
          <w:rFonts w:ascii="D-DIN Condensed" w:eastAsia="Arial Unicode MS" w:hAnsi="D-DIN Condensed" w:cs="Arial"/>
          <w:b/>
          <w:smallCaps/>
          <w:color w:val="AC4E0F"/>
          <w:kern w:val="1"/>
          <w:sz w:val="40"/>
          <w:szCs w:val="40"/>
        </w:rPr>
      </w:pPr>
      <w:r w:rsidRPr="00AE5F11">
        <w:rPr>
          <w:rFonts w:ascii="D-DIN Condensed" w:eastAsia="Arial Unicode MS" w:hAnsi="D-DIN Condensed" w:cs="Arial"/>
          <w:b/>
          <w:smallCaps/>
          <w:color w:val="AC4E0F"/>
          <w:kern w:val="1"/>
          <w:sz w:val="40"/>
          <w:szCs w:val="40"/>
        </w:rPr>
        <w:t>Servicios de Auditoría Técnica</w:t>
      </w:r>
    </w:p>
    <w:p w14:paraId="7E2863E8" w14:textId="77777777" w:rsidR="007F6A21" w:rsidRPr="003F385E" w:rsidRDefault="007F6A21" w:rsidP="007F6A21">
      <w:pPr>
        <w:spacing w:after="160" w:line="312" w:lineRule="auto"/>
        <w:jc w:val="both"/>
        <w:rPr>
          <w:rFonts w:ascii="Arial" w:eastAsia="Times New Roman" w:hAnsi="Arial" w:cs="Arial"/>
          <w:color w:val="232730"/>
          <w:sz w:val="21"/>
          <w:szCs w:val="21"/>
          <w:lang w:eastAsia="ar-SA"/>
        </w:rPr>
      </w:pPr>
      <w:r w:rsidRPr="003F385E">
        <w:rPr>
          <w:rFonts w:ascii="Arial" w:eastAsia="Times New Roman" w:hAnsi="Arial" w:cs="Arial"/>
          <w:color w:val="232730"/>
          <w:sz w:val="21"/>
          <w:szCs w:val="21"/>
          <w:lang w:eastAsia="ar-SA"/>
        </w:rPr>
        <w:t>Con más de 2</w:t>
      </w:r>
      <w:r>
        <w:rPr>
          <w:rFonts w:ascii="Arial" w:eastAsia="Times New Roman" w:hAnsi="Arial" w:cs="Arial"/>
          <w:color w:val="232730"/>
          <w:sz w:val="21"/>
          <w:szCs w:val="21"/>
          <w:lang w:eastAsia="ar-SA"/>
        </w:rPr>
        <w:t>5</w:t>
      </w:r>
      <w:r w:rsidRPr="003F385E">
        <w:rPr>
          <w:rFonts w:ascii="Arial" w:eastAsia="Times New Roman" w:hAnsi="Arial" w:cs="Arial"/>
          <w:color w:val="232730"/>
          <w:sz w:val="21"/>
          <w:szCs w:val="21"/>
          <w:lang w:eastAsia="ar-SA"/>
        </w:rPr>
        <w:t xml:space="preserve"> años de experiencia en actividades de auditoría, JVP Consultores S.A. ha consolidado técnicas específicas de verificación y control que permiten no solo la certificación requerida del objeto auditado, sino también una apreciación objetiva que maximiza el valor añadido de cada auditoría realizada.</w:t>
      </w:r>
    </w:p>
    <w:p w14:paraId="6E8DC7EB" w14:textId="77777777" w:rsidR="007F6A21" w:rsidRPr="003F385E" w:rsidRDefault="007F6A21" w:rsidP="007F6A21">
      <w:pPr>
        <w:spacing w:after="160" w:line="312" w:lineRule="auto"/>
        <w:jc w:val="both"/>
        <w:rPr>
          <w:rFonts w:ascii="Arial" w:eastAsia="Times New Roman" w:hAnsi="Arial" w:cs="Arial"/>
          <w:color w:val="232730"/>
          <w:sz w:val="21"/>
          <w:szCs w:val="21"/>
          <w:lang w:eastAsia="ar-SA"/>
        </w:rPr>
      </w:pPr>
    </w:p>
    <w:p w14:paraId="503B8053" w14:textId="77777777" w:rsidR="007F6A21" w:rsidRPr="003F385E" w:rsidRDefault="007F6A21" w:rsidP="007F6A21">
      <w:pPr>
        <w:spacing w:after="160" w:line="312" w:lineRule="auto"/>
        <w:jc w:val="both"/>
        <w:rPr>
          <w:rFonts w:ascii="Arial" w:eastAsia="Times New Roman" w:hAnsi="Arial" w:cs="Arial"/>
          <w:color w:val="232730"/>
          <w:sz w:val="21"/>
          <w:szCs w:val="21"/>
          <w:lang w:eastAsia="ar-SA"/>
        </w:rPr>
      </w:pPr>
      <w:r>
        <w:rPr>
          <w:rFonts w:ascii="Arial" w:eastAsia="Times New Roman" w:hAnsi="Arial" w:cs="Arial"/>
          <w:color w:val="232730"/>
          <w:sz w:val="21"/>
          <w:szCs w:val="21"/>
          <w:lang w:eastAsia="ar-SA"/>
        </w:rPr>
        <w:t>L</w:t>
      </w:r>
      <w:r w:rsidRPr="003F385E">
        <w:rPr>
          <w:rFonts w:ascii="Arial" w:eastAsia="Times New Roman" w:hAnsi="Arial" w:cs="Arial"/>
          <w:color w:val="232730"/>
          <w:sz w:val="21"/>
          <w:szCs w:val="21"/>
          <w:lang w:eastAsia="ar-SA"/>
        </w:rPr>
        <w:t>os servicios de Auditoría Técnica se han orientado hacia proyectos</w:t>
      </w:r>
      <w:r>
        <w:rPr>
          <w:rFonts w:ascii="Arial" w:eastAsia="Times New Roman" w:hAnsi="Arial" w:cs="Arial"/>
          <w:color w:val="232730"/>
          <w:sz w:val="21"/>
          <w:szCs w:val="21"/>
          <w:lang w:eastAsia="ar-SA"/>
        </w:rPr>
        <w:t xml:space="preserve"> y </w:t>
      </w:r>
      <w:r w:rsidRPr="003F385E">
        <w:rPr>
          <w:rFonts w:ascii="Arial" w:eastAsia="Times New Roman" w:hAnsi="Arial" w:cs="Arial"/>
          <w:color w:val="232730"/>
          <w:sz w:val="21"/>
          <w:szCs w:val="21"/>
          <w:lang w:eastAsia="ar-SA"/>
        </w:rPr>
        <w:t xml:space="preserve">programas de ejecución de obras y la prestación de Servicios Públicos. Estos servicios han sido aplicados en diversos ámbitos, como la actividad vial, el área ambiental, la industria del gas y las concesiones de servicios de abastecimiento de </w:t>
      </w:r>
      <w:r>
        <w:rPr>
          <w:rFonts w:ascii="Arial" w:eastAsia="Times New Roman" w:hAnsi="Arial" w:cs="Arial"/>
          <w:color w:val="232730"/>
          <w:sz w:val="21"/>
          <w:szCs w:val="21"/>
          <w:lang w:eastAsia="ar-SA"/>
        </w:rPr>
        <w:t>A</w:t>
      </w:r>
      <w:r w:rsidRPr="003F385E">
        <w:rPr>
          <w:rFonts w:ascii="Arial" w:eastAsia="Times New Roman" w:hAnsi="Arial" w:cs="Arial"/>
          <w:color w:val="232730"/>
          <w:sz w:val="21"/>
          <w:szCs w:val="21"/>
          <w:lang w:eastAsia="ar-SA"/>
        </w:rPr>
        <w:t xml:space="preserve">gua </w:t>
      </w:r>
      <w:r>
        <w:rPr>
          <w:rFonts w:ascii="Arial" w:eastAsia="Times New Roman" w:hAnsi="Arial" w:cs="Arial"/>
          <w:color w:val="232730"/>
          <w:sz w:val="21"/>
          <w:szCs w:val="21"/>
          <w:lang w:eastAsia="ar-SA"/>
        </w:rPr>
        <w:t>P</w:t>
      </w:r>
      <w:r w:rsidRPr="003F385E">
        <w:rPr>
          <w:rFonts w:ascii="Arial" w:eastAsia="Times New Roman" w:hAnsi="Arial" w:cs="Arial"/>
          <w:color w:val="232730"/>
          <w:sz w:val="21"/>
          <w:szCs w:val="21"/>
          <w:lang w:eastAsia="ar-SA"/>
        </w:rPr>
        <w:t xml:space="preserve">otable y </w:t>
      </w:r>
      <w:r>
        <w:rPr>
          <w:rFonts w:ascii="Arial" w:eastAsia="Times New Roman" w:hAnsi="Arial" w:cs="Arial"/>
          <w:color w:val="232730"/>
          <w:sz w:val="21"/>
          <w:szCs w:val="21"/>
          <w:lang w:eastAsia="ar-SA"/>
        </w:rPr>
        <w:t>S</w:t>
      </w:r>
      <w:r w:rsidRPr="003F385E">
        <w:rPr>
          <w:rFonts w:ascii="Arial" w:eastAsia="Times New Roman" w:hAnsi="Arial" w:cs="Arial"/>
          <w:color w:val="232730"/>
          <w:sz w:val="21"/>
          <w:szCs w:val="21"/>
          <w:lang w:eastAsia="ar-SA"/>
        </w:rPr>
        <w:t>aneamiento.</w:t>
      </w:r>
    </w:p>
    <w:p w14:paraId="15B6D708" w14:textId="77777777" w:rsidR="007F6A21" w:rsidRPr="003F385E" w:rsidRDefault="007F6A21" w:rsidP="007F6A21">
      <w:pPr>
        <w:spacing w:after="160" w:line="312" w:lineRule="auto"/>
        <w:jc w:val="both"/>
        <w:rPr>
          <w:rFonts w:ascii="Arial" w:eastAsia="Times New Roman" w:hAnsi="Arial" w:cs="Arial"/>
          <w:color w:val="232730"/>
          <w:sz w:val="21"/>
          <w:szCs w:val="21"/>
          <w:lang w:eastAsia="ar-SA"/>
        </w:rPr>
      </w:pPr>
    </w:p>
    <w:p w14:paraId="22641072" w14:textId="77777777" w:rsidR="007F6A21" w:rsidRDefault="007F6A21" w:rsidP="007F6A21">
      <w:pPr>
        <w:spacing w:after="160" w:line="312" w:lineRule="auto"/>
        <w:jc w:val="both"/>
        <w:rPr>
          <w:rFonts w:ascii="Arial" w:eastAsia="Times New Roman" w:hAnsi="Arial" w:cs="Arial"/>
          <w:color w:val="232730"/>
          <w:sz w:val="21"/>
          <w:szCs w:val="21"/>
          <w:lang w:eastAsia="ar-SA"/>
        </w:rPr>
      </w:pPr>
      <w:r>
        <w:rPr>
          <w:rFonts w:ascii="Arial" w:eastAsia="Times New Roman" w:hAnsi="Arial" w:cs="Arial"/>
          <w:color w:val="232730"/>
          <w:sz w:val="21"/>
          <w:szCs w:val="21"/>
          <w:lang w:eastAsia="ar-SA"/>
        </w:rPr>
        <w:t>La Consultora</w:t>
      </w:r>
      <w:r w:rsidRPr="003F385E">
        <w:rPr>
          <w:rFonts w:ascii="Arial" w:eastAsia="Times New Roman" w:hAnsi="Arial" w:cs="Arial"/>
          <w:color w:val="232730"/>
          <w:sz w:val="21"/>
          <w:szCs w:val="21"/>
          <w:lang w:eastAsia="ar-SA"/>
        </w:rPr>
        <w:t xml:space="preserve"> realiza una evaluación exhaustiva de los aspectos relevantes, utilizando técnicas específicas de </w:t>
      </w:r>
      <w:r>
        <w:rPr>
          <w:rFonts w:ascii="Arial" w:eastAsia="Times New Roman" w:hAnsi="Arial" w:cs="Arial"/>
          <w:color w:val="232730"/>
          <w:sz w:val="21"/>
          <w:szCs w:val="21"/>
          <w:lang w:eastAsia="ar-SA"/>
        </w:rPr>
        <w:t>V</w:t>
      </w:r>
      <w:r w:rsidRPr="003F385E">
        <w:rPr>
          <w:rFonts w:ascii="Arial" w:eastAsia="Times New Roman" w:hAnsi="Arial" w:cs="Arial"/>
          <w:color w:val="232730"/>
          <w:sz w:val="21"/>
          <w:szCs w:val="21"/>
          <w:lang w:eastAsia="ar-SA"/>
        </w:rPr>
        <w:t xml:space="preserve">erificación y </w:t>
      </w:r>
      <w:r>
        <w:rPr>
          <w:rFonts w:ascii="Arial" w:eastAsia="Times New Roman" w:hAnsi="Arial" w:cs="Arial"/>
          <w:color w:val="232730"/>
          <w:sz w:val="21"/>
          <w:szCs w:val="21"/>
          <w:lang w:eastAsia="ar-SA"/>
        </w:rPr>
        <w:t>C</w:t>
      </w:r>
      <w:r w:rsidRPr="003F385E">
        <w:rPr>
          <w:rFonts w:ascii="Arial" w:eastAsia="Times New Roman" w:hAnsi="Arial" w:cs="Arial"/>
          <w:color w:val="232730"/>
          <w:sz w:val="21"/>
          <w:szCs w:val="21"/>
          <w:lang w:eastAsia="ar-SA"/>
        </w:rPr>
        <w:t xml:space="preserve">ontrol. Esta metodología permite obtener una certificación adecuada y una </w:t>
      </w:r>
      <w:r>
        <w:rPr>
          <w:rFonts w:ascii="Arial" w:eastAsia="Times New Roman" w:hAnsi="Arial" w:cs="Arial"/>
          <w:color w:val="232730"/>
          <w:sz w:val="21"/>
          <w:szCs w:val="21"/>
          <w:lang w:eastAsia="ar-SA"/>
        </w:rPr>
        <w:t>A</w:t>
      </w:r>
      <w:r w:rsidRPr="003F385E">
        <w:rPr>
          <w:rFonts w:ascii="Arial" w:eastAsia="Times New Roman" w:hAnsi="Arial" w:cs="Arial"/>
          <w:color w:val="232730"/>
          <w:sz w:val="21"/>
          <w:szCs w:val="21"/>
          <w:lang w:eastAsia="ar-SA"/>
        </w:rPr>
        <w:t xml:space="preserve">preciación </w:t>
      </w:r>
      <w:r>
        <w:rPr>
          <w:rFonts w:ascii="Arial" w:eastAsia="Times New Roman" w:hAnsi="Arial" w:cs="Arial"/>
          <w:color w:val="232730"/>
          <w:sz w:val="21"/>
          <w:szCs w:val="21"/>
          <w:lang w:eastAsia="ar-SA"/>
        </w:rPr>
        <w:t>O</w:t>
      </w:r>
      <w:r w:rsidRPr="003F385E">
        <w:rPr>
          <w:rFonts w:ascii="Arial" w:eastAsia="Times New Roman" w:hAnsi="Arial" w:cs="Arial"/>
          <w:color w:val="232730"/>
          <w:sz w:val="21"/>
          <w:szCs w:val="21"/>
          <w:lang w:eastAsia="ar-SA"/>
        </w:rPr>
        <w:t xml:space="preserve">bjetiva que maximiza el valor agregado de cada auditoría realizada. </w:t>
      </w:r>
    </w:p>
    <w:p w14:paraId="73D7A447" w14:textId="77777777" w:rsidR="007F6A21" w:rsidRDefault="007F6A21" w:rsidP="007F6A21">
      <w:pPr>
        <w:spacing w:after="160" w:line="312" w:lineRule="auto"/>
        <w:jc w:val="both"/>
        <w:rPr>
          <w:rFonts w:ascii="Arial" w:eastAsia="Times New Roman" w:hAnsi="Arial" w:cs="Arial"/>
          <w:color w:val="232730"/>
          <w:sz w:val="21"/>
          <w:szCs w:val="21"/>
          <w:lang w:eastAsia="ar-SA"/>
        </w:rPr>
      </w:pPr>
    </w:p>
    <w:p w14:paraId="32C620D8" w14:textId="77777777" w:rsidR="007F6A21" w:rsidRPr="003F385E" w:rsidRDefault="007F6A21" w:rsidP="007F6A21">
      <w:pPr>
        <w:spacing w:after="160" w:line="312" w:lineRule="auto"/>
        <w:jc w:val="both"/>
        <w:rPr>
          <w:rFonts w:ascii="Arial" w:eastAsia="Times New Roman" w:hAnsi="Arial" w:cs="Arial"/>
          <w:color w:val="232730"/>
          <w:sz w:val="21"/>
          <w:szCs w:val="21"/>
          <w:lang w:eastAsia="ar-SA"/>
        </w:rPr>
      </w:pPr>
      <w:r w:rsidRPr="00AE5F11">
        <w:rPr>
          <w:rFonts w:ascii="Arial" w:eastAsia="Times New Roman" w:hAnsi="Arial" w:cs="Times New Roman"/>
          <w:noProof/>
          <w:sz w:val="24"/>
          <w:szCs w:val="24"/>
          <w:lang w:eastAsia="es-AR"/>
        </w:rPr>
        <w:drawing>
          <wp:anchor distT="0" distB="0" distL="114300" distR="114300" simplePos="0" relativeHeight="251694080" behindDoc="0" locked="0" layoutInCell="1" allowOverlap="1" wp14:anchorId="24519854" wp14:editId="694DA74E">
            <wp:simplePos x="0" y="0"/>
            <wp:positionH relativeFrom="margin">
              <wp:posOffset>594995</wp:posOffset>
            </wp:positionH>
            <wp:positionV relativeFrom="paragraph">
              <wp:posOffset>509270</wp:posOffset>
            </wp:positionV>
            <wp:extent cx="5209540" cy="4411980"/>
            <wp:effectExtent l="0" t="0" r="0" b="7620"/>
            <wp:wrapTopAndBottom/>
            <wp:docPr id="19918" name="Picture 5" descr="C:\Users\cambiar\Desktop\grafico au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descr="C:\Users\cambiar\Desktop\grafico audi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9540" cy="4411980"/>
                    </a:xfrm>
                    <a:prstGeom prst="rect">
                      <a:avLst/>
                    </a:prstGeom>
                    <a:noFill/>
                  </pic:spPr>
                </pic:pic>
              </a:graphicData>
            </a:graphic>
            <wp14:sizeRelH relativeFrom="page">
              <wp14:pctWidth>0</wp14:pctWidth>
            </wp14:sizeRelH>
            <wp14:sizeRelV relativeFrom="page">
              <wp14:pctHeight>0</wp14:pctHeight>
            </wp14:sizeRelV>
          </wp:anchor>
        </w:drawing>
      </w:r>
      <w:r w:rsidRPr="003F385E">
        <w:rPr>
          <w:rFonts w:ascii="Arial" w:eastAsia="Times New Roman" w:hAnsi="Arial" w:cs="Arial"/>
          <w:color w:val="232730"/>
          <w:sz w:val="21"/>
          <w:szCs w:val="21"/>
          <w:lang w:eastAsia="ar-SA"/>
        </w:rPr>
        <w:t xml:space="preserve">La Consultora se compromete a brindar un servicio </w:t>
      </w:r>
      <w:r>
        <w:rPr>
          <w:rFonts w:ascii="Arial" w:eastAsia="Times New Roman" w:hAnsi="Arial" w:cs="Arial"/>
          <w:color w:val="232730"/>
          <w:sz w:val="21"/>
          <w:szCs w:val="21"/>
          <w:lang w:eastAsia="ar-SA"/>
        </w:rPr>
        <w:t>que aporte</w:t>
      </w:r>
      <w:r w:rsidRPr="003F385E">
        <w:rPr>
          <w:rFonts w:ascii="Arial" w:eastAsia="Times New Roman" w:hAnsi="Arial" w:cs="Arial"/>
          <w:color w:val="232730"/>
          <w:sz w:val="21"/>
          <w:szCs w:val="21"/>
          <w:lang w:eastAsia="ar-SA"/>
        </w:rPr>
        <w:t xml:space="preserve"> una visión profesional y contribuy</w:t>
      </w:r>
      <w:r>
        <w:rPr>
          <w:rFonts w:ascii="Arial" w:eastAsia="Times New Roman" w:hAnsi="Arial" w:cs="Arial"/>
          <w:color w:val="232730"/>
          <w:sz w:val="21"/>
          <w:szCs w:val="21"/>
          <w:lang w:eastAsia="ar-SA"/>
        </w:rPr>
        <w:t>a</w:t>
      </w:r>
      <w:r w:rsidRPr="003F385E">
        <w:rPr>
          <w:rFonts w:ascii="Arial" w:eastAsia="Times New Roman" w:hAnsi="Arial" w:cs="Arial"/>
          <w:color w:val="232730"/>
          <w:sz w:val="21"/>
          <w:szCs w:val="21"/>
          <w:lang w:eastAsia="ar-SA"/>
        </w:rPr>
        <w:t xml:space="preserve"> al logro de los objetivos establecidos por nuestros clientes.</w:t>
      </w:r>
    </w:p>
    <w:p w14:paraId="75E6CB6B" w14:textId="77777777" w:rsidR="007F6A21" w:rsidRPr="00F60081" w:rsidRDefault="00000000" w:rsidP="007F6A21">
      <w:pPr>
        <w:spacing w:after="160" w:line="312" w:lineRule="auto"/>
        <w:rPr>
          <w:rFonts w:ascii="D-DIN Condensed" w:eastAsia="Arial Unicode MS" w:hAnsi="D-DIN Condensed" w:cs="Arial"/>
          <w:b/>
          <w:smallCaps/>
          <w:color w:val="0C1825" w:themeColor="accent5" w:themeShade="80"/>
          <w:kern w:val="1"/>
          <w:sz w:val="40"/>
          <w:szCs w:val="40"/>
        </w:rPr>
      </w:pPr>
      <w:r>
        <w:rPr>
          <w:rFonts w:ascii="D-DIN Condensed" w:eastAsia="Arial Unicode MS" w:hAnsi="D-DIN Condensed" w:cs="Arial"/>
          <w:b/>
          <w:smallCaps/>
          <w:color w:val="AC4E0F"/>
          <w:kern w:val="1"/>
          <w:sz w:val="18"/>
          <w:szCs w:val="18"/>
        </w:rPr>
        <w:pict w14:anchorId="265887D5">
          <v:rect id="_x0000_i1026" style="width:0;height:1.5pt" o:hralign="center" o:hrstd="t" o:hr="t" fillcolor="#a0a0a0" stroked="f"/>
        </w:pict>
      </w:r>
    </w:p>
    <w:p w14:paraId="3216B69E" w14:textId="77777777" w:rsidR="007F6A21" w:rsidRDefault="007F6A21" w:rsidP="007F6A21">
      <w:pPr>
        <w:spacing w:after="160" w:line="312" w:lineRule="auto"/>
        <w:rPr>
          <w:rFonts w:ascii="Arial" w:eastAsia="Times New Roman" w:hAnsi="Arial" w:cs="Arial"/>
          <w:color w:val="232730"/>
          <w:sz w:val="21"/>
          <w:szCs w:val="21"/>
          <w:lang w:eastAsia="ar-SA"/>
        </w:rPr>
      </w:pPr>
    </w:p>
    <w:p w14:paraId="0FC42B64" w14:textId="77777777" w:rsidR="0074713B" w:rsidRPr="003F385E" w:rsidRDefault="0074713B" w:rsidP="007F6A21">
      <w:pPr>
        <w:spacing w:after="160" w:line="312" w:lineRule="auto"/>
        <w:rPr>
          <w:rFonts w:ascii="Arial" w:eastAsia="Times New Roman" w:hAnsi="Arial" w:cs="Arial"/>
          <w:color w:val="232730"/>
          <w:sz w:val="21"/>
          <w:szCs w:val="21"/>
          <w:lang w:eastAsia="ar-SA"/>
        </w:rPr>
      </w:pPr>
    </w:p>
    <w:p w14:paraId="2C6890DC" w14:textId="77777777" w:rsidR="007F6A21" w:rsidRPr="00AE5F11" w:rsidRDefault="007F6A21" w:rsidP="007F6A21">
      <w:pPr>
        <w:spacing w:after="160" w:line="312" w:lineRule="auto"/>
        <w:rPr>
          <w:rFonts w:ascii="D-DIN Condensed" w:eastAsia="Arial Unicode MS" w:hAnsi="D-DIN Condensed" w:cs="Arial"/>
          <w:b/>
          <w:smallCaps/>
          <w:color w:val="AC4E0F"/>
          <w:kern w:val="1"/>
          <w:sz w:val="40"/>
          <w:szCs w:val="40"/>
        </w:rPr>
      </w:pPr>
      <w:r w:rsidRPr="00AE5F11">
        <w:rPr>
          <w:rFonts w:ascii="D-DIN Condensed" w:eastAsia="Arial Unicode MS" w:hAnsi="D-DIN Condensed" w:cs="Arial"/>
          <w:b/>
          <w:smallCaps/>
          <w:color w:val="AC4E0F"/>
          <w:kern w:val="1"/>
          <w:sz w:val="40"/>
          <w:szCs w:val="40"/>
        </w:rPr>
        <w:t>Inspección / Supervisión / Fiscalización de obras</w:t>
      </w:r>
    </w:p>
    <w:p w14:paraId="428A0A02" w14:textId="77777777" w:rsidR="007F6A21" w:rsidRPr="00D4785A" w:rsidRDefault="007F6A21" w:rsidP="007F6A21">
      <w:pPr>
        <w:spacing w:after="160" w:line="312" w:lineRule="auto"/>
        <w:jc w:val="both"/>
        <w:rPr>
          <w:rFonts w:ascii="Arial" w:eastAsia="Times New Roman" w:hAnsi="Arial" w:cs="Arial"/>
          <w:color w:val="232730"/>
          <w:sz w:val="21"/>
          <w:szCs w:val="21"/>
          <w:lang w:eastAsia="ar-SA"/>
        </w:rPr>
      </w:pPr>
      <w:r w:rsidRPr="00D4785A">
        <w:rPr>
          <w:rFonts w:ascii="Arial" w:eastAsia="Times New Roman" w:hAnsi="Arial" w:cs="Arial"/>
          <w:color w:val="232730"/>
          <w:sz w:val="21"/>
          <w:szCs w:val="21"/>
          <w:lang w:eastAsia="ar-SA"/>
        </w:rPr>
        <w:t xml:space="preserve">La presencia de JVP </w:t>
      </w:r>
      <w:r>
        <w:rPr>
          <w:rFonts w:ascii="Arial" w:eastAsia="Times New Roman" w:hAnsi="Arial" w:cs="Arial"/>
          <w:color w:val="232730"/>
          <w:sz w:val="21"/>
          <w:szCs w:val="21"/>
          <w:lang w:eastAsia="ar-SA"/>
        </w:rPr>
        <w:t xml:space="preserve">Consultores S.A. </w:t>
      </w:r>
      <w:r w:rsidRPr="00D4785A">
        <w:rPr>
          <w:rFonts w:ascii="Arial" w:eastAsia="Times New Roman" w:hAnsi="Arial" w:cs="Arial"/>
          <w:color w:val="232730"/>
          <w:sz w:val="21"/>
          <w:szCs w:val="21"/>
          <w:lang w:eastAsia="ar-SA"/>
        </w:rPr>
        <w:t>como Inspección de Obras brinda una serie de beneficios tanto para el comitente como para el contratista, asegurando un seguimiento riguroso y eficiente durante todo el proceso de construcción.</w:t>
      </w:r>
    </w:p>
    <w:p w14:paraId="44AED082" w14:textId="77777777" w:rsidR="007F6A21" w:rsidRPr="00D4785A" w:rsidRDefault="007F6A21" w:rsidP="007F6A21">
      <w:pPr>
        <w:spacing w:after="160" w:line="312" w:lineRule="auto"/>
        <w:jc w:val="both"/>
        <w:rPr>
          <w:rFonts w:ascii="Arial" w:eastAsia="Times New Roman" w:hAnsi="Arial" w:cs="Arial"/>
          <w:color w:val="232730"/>
          <w:sz w:val="21"/>
          <w:szCs w:val="21"/>
          <w:lang w:eastAsia="ar-SA"/>
        </w:rPr>
      </w:pPr>
    </w:p>
    <w:p w14:paraId="0181E6A5" w14:textId="77777777" w:rsidR="007F6A21" w:rsidRPr="00D4785A" w:rsidRDefault="007F6A21" w:rsidP="007F6A21">
      <w:pPr>
        <w:spacing w:after="160" w:line="312" w:lineRule="auto"/>
        <w:jc w:val="both"/>
        <w:rPr>
          <w:rFonts w:ascii="Arial" w:eastAsia="Times New Roman" w:hAnsi="Arial" w:cs="Arial"/>
          <w:color w:val="232730"/>
          <w:sz w:val="21"/>
          <w:szCs w:val="21"/>
          <w:lang w:eastAsia="ar-SA"/>
        </w:rPr>
      </w:pPr>
      <w:r w:rsidRPr="00D4785A">
        <w:rPr>
          <w:rFonts w:ascii="Arial" w:eastAsia="Times New Roman" w:hAnsi="Arial" w:cs="Arial"/>
          <w:color w:val="232730"/>
          <w:sz w:val="21"/>
          <w:szCs w:val="21"/>
          <w:lang w:eastAsia="ar-SA"/>
        </w:rPr>
        <w:t xml:space="preserve">La función de </w:t>
      </w:r>
      <w:r>
        <w:rPr>
          <w:rFonts w:ascii="Arial" w:eastAsia="Times New Roman" w:hAnsi="Arial" w:cs="Arial"/>
          <w:color w:val="232730"/>
          <w:sz w:val="21"/>
          <w:szCs w:val="21"/>
          <w:lang w:eastAsia="ar-SA"/>
        </w:rPr>
        <w:t>la Consultora</w:t>
      </w:r>
      <w:r w:rsidRPr="00D4785A">
        <w:rPr>
          <w:rFonts w:ascii="Arial" w:eastAsia="Times New Roman" w:hAnsi="Arial" w:cs="Arial"/>
          <w:color w:val="232730"/>
          <w:sz w:val="21"/>
          <w:szCs w:val="21"/>
          <w:lang w:eastAsia="ar-SA"/>
        </w:rPr>
        <w:t xml:space="preserve"> </w:t>
      </w:r>
      <w:r>
        <w:rPr>
          <w:rFonts w:ascii="Arial" w:eastAsia="Times New Roman" w:hAnsi="Arial" w:cs="Arial"/>
          <w:color w:val="232730"/>
          <w:sz w:val="21"/>
          <w:szCs w:val="21"/>
          <w:lang w:eastAsia="ar-SA"/>
        </w:rPr>
        <w:t>en la</w:t>
      </w:r>
      <w:r w:rsidRPr="00D4785A">
        <w:rPr>
          <w:rFonts w:ascii="Arial" w:eastAsia="Times New Roman" w:hAnsi="Arial" w:cs="Arial"/>
          <w:color w:val="232730"/>
          <w:sz w:val="21"/>
          <w:szCs w:val="21"/>
          <w:lang w:eastAsia="ar-SA"/>
        </w:rPr>
        <w:t xml:space="preserve"> Inspección de Obras es actuar como intermediario entre el comitente y el contratista, verificando el cumplimiento de los requisitos y especificaciones establecidos en los contratos y pliegos. Su experiencia y conocimientos permiten garantizar la calidad de la obra, supervisando el correcto uso de los materiales, la ejecución adecuada de los trabajos y el cumplimiento de los plazos establecidos.</w:t>
      </w:r>
    </w:p>
    <w:p w14:paraId="6F79EC21" w14:textId="77777777" w:rsidR="007F6A21" w:rsidRPr="00D4785A" w:rsidRDefault="007F6A21" w:rsidP="007F6A21">
      <w:pPr>
        <w:spacing w:after="160" w:line="312" w:lineRule="auto"/>
        <w:jc w:val="both"/>
        <w:rPr>
          <w:rFonts w:ascii="Arial" w:eastAsia="Times New Roman" w:hAnsi="Arial" w:cs="Arial"/>
          <w:color w:val="232730"/>
          <w:sz w:val="21"/>
          <w:szCs w:val="21"/>
          <w:lang w:eastAsia="ar-SA"/>
        </w:rPr>
      </w:pPr>
    </w:p>
    <w:p w14:paraId="3364A3ED" w14:textId="77777777" w:rsidR="007F6A21" w:rsidRPr="00D4785A" w:rsidRDefault="007F6A21" w:rsidP="007F6A21">
      <w:pPr>
        <w:spacing w:after="160" w:line="312" w:lineRule="auto"/>
        <w:jc w:val="both"/>
        <w:rPr>
          <w:rFonts w:ascii="Arial" w:eastAsia="Times New Roman" w:hAnsi="Arial" w:cs="Arial"/>
          <w:color w:val="232730"/>
          <w:sz w:val="21"/>
          <w:szCs w:val="21"/>
          <w:lang w:eastAsia="ar-SA"/>
        </w:rPr>
      </w:pPr>
      <w:r w:rsidRPr="00D4785A">
        <w:rPr>
          <w:rFonts w:ascii="Arial" w:eastAsia="Times New Roman" w:hAnsi="Arial" w:cs="Arial"/>
          <w:color w:val="232730"/>
          <w:sz w:val="21"/>
          <w:szCs w:val="21"/>
          <w:lang w:eastAsia="ar-SA"/>
        </w:rPr>
        <w:t xml:space="preserve">En cuanto a las metodologías estandarizadas de Inspección de Obras y el cumplimiento de pliegos, </w:t>
      </w:r>
      <w:r>
        <w:rPr>
          <w:rFonts w:ascii="Arial" w:eastAsia="Times New Roman" w:hAnsi="Arial" w:cs="Arial"/>
          <w:color w:val="232730"/>
          <w:sz w:val="21"/>
          <w:szCs w:val="21"/>
          <w:lang w:eastAsia="ar-SA"/>
        </w:rPr>
        <w:t>la Consultora</w:t>
      </w:r>
      <w:r w:rsidRPr="00D4785A">
        <w:rPr>
          <w:rFonts w:ascii="Arial" w:eastAsia="Times New Roman" w:hAnsi="Arial" w:cs="Arial"/>
          <w:color w:val="232730"/>
          <w:sz w:val="21"/>
          <w:szCs w:val="21"/>
          <w:lang w:eastAsia="ar-SA"/>
        </w:rPr>
        <w:t xml:space="preserve"> se basa en procedimientos claros y detallados para llevar a cabo las inspecciones. Estas metodologías aseguran la uniformidad y consistencia en la evaluación de las obras, facilitando la comparación y la toma de decisiones informadas. </w:t>
      </w:r>
    </w:p>
    <w:p w14:paraId="36F19CBB" w14:textId="77777777" w:rsidR="007F6A21" w:rsidRPr="00D4785A" w:rsidRDefault="007F6A21" w:rsidP="007F6A21">
      <w:pPr>
        <w:spacing w:after="160" w:line="312" w:lineRule="auto"/>
        <w:jc w:val="both"/>
        <w:rPr>
          <w:rFonts w:ascii="Arial" w:eastAsia="Times New Roman" w:hAnsi="Arial" w:cs="Arial"/>
          <w:color w:val="232730"/>
          <w:sz w:val="21"/>
          <w:szCs w:val="21"/>
          <w:lang w:eastAsia="ar-SA"/>
        </w:rPr>
      </w:pPr>
      <w:r w:rsidRPr="00AE5F11">
        <w:rPr>
          <w:rFonts w:ascii="Arial" w:eastAsia="Times New Roman" w:hAnsi="Arial" w:cs="Arial"/>
          <w:noProof/>
          <w:color w:val="232730"/>
          <w:sz w:val="21"/>
          <w:szCs w:val="21"/>
          <w:lang w:eastAsia="es-AR"/>
        </w:rPr>
        <mc:AlternateContent>
          <mc:Choice Requires="wpg">
            <w:drawing>
              <wp:anchor distT="0" distB="0" distL="114300" distR="114300" simplePos="0" relativeHeight="251679744" behindDoc="0" locked="0" layoutInCell="1" allowOverlap="1" wp14:anchorId="63183E8A" wp14:editId="342420DB">
                <wp:simplePos x="0" y="0"/>
                <wp:positionH relativeFrom="margin">
                  <wp:posOffset>48733</wp:posOffset>
                </wp:positionH>
                <wp:positionV relativeFrom="paragraph">
                  <wp:posOffset>96682</wp:posOffset>
                </wp:positionV>
                <wp:extent cx="6485255" cy="2917752"/>
                <wp:effectExtent l="38100" t="38100" r="86995" b="16510"/>
                <wp:wrapNone/>
                <wp:docPr id="19819" name="Grupo 29"/>
                <wp:cNvGraphicFramePr/>
                <a:graphic xmlns:a="http://schemas.openxmlformats.org/drawingml/2006/main">
                  <a:graphicData uri="http://schemas.microsoft.com/office/word/2010/wordprocessingGroup">
                    <wpg:wgp>
                      <wpg:cNvGrpSpPr/>
                      <wpg:grpSpPr>
                        <a:xfrm>
                          <a:off x="0" y="0"/>
                          <a:ext cx="6485255" cy="2917752"/>
                          <a:chOff x="0" y="0"/>
                          <a:chExt cx="9121903" cy="3636738"/>
                        </a:xfrm>
                      </wpg:grpSpPr>
                      <wps:wsp>
                        <wps:cNvPr id="19820" name="Rectangle 59"/>
                        <wps:cNvSpPr/>
                        <wps:spPr>
                          <a:xfrm>
                            <a:off x="2916018" y="2122"/>
                            <a:ext cx="6204178" cy="1746821"/>
                          </a:xfrm>
                          <a:prstGeom prst="rect">
                            <a:avLst/>
                          </a:prstGeom>
                          <a:solidFill>
                            <a:srgbClr val="FBE0CD"/>
                          </a:solidFill>
                          <a:ln>
                            <a:noFill/>
                          </a:ln>
                          <a:effectLst>
                            <a:outerShdw blurRad="50800" dist="38100" dir="2700000" algn="tl" rotWithShape="0">
                              <a:prstClr val="black">
                                <a:alpha val="40000"/>
                              </a:prstClr>
                            </a:outerShdw>
                          </a:effectLst>
                        </wps:spPr>
                        <wps:txbx>
                          <w:txbxContent>
                            <w:p w14:paraId="2A767263" w14:textId="77777777" w:rsidR="007F6A21" w:rsidRPr="00AE5F11" w:rsidRDefault="007F6A21" w:rsidP="007F6A21">
                              <w:pPr>
                                <w:pStyle w:val="Prrafodelista"/>
                                <w:numPr>
                                  <w:ilvl w:val="0"/>
                                  <w:numId w:val="30"/>
                                </w:numPr>
                                <w:tabs>
                                  <w:tab w:val="clear" w:pos="720"/>
                                </w:tabs>
                                <w:kinsoku w:val="0"/>
                                <w:overflowPunct w:val="0"/>
                                <w:spacing w:before="40" w:after="40"/>
                                <w:ind w:left="2127" w:hanging="284"/>
                                <w:contextualSpacing w:val="0"/>
                                <w:textAlignment w:val="baseline"/>
                                <w:rPr>
                                  <w:rFonts w:ascii="Arial" w:hAnsi="Arial" w:cs="Arial"/>
                                  <w:b/>
                                  <w:bCs/>
                                  <w:color w:val="232730"/>
                                  <w:kern w:val="24"/>
                                  <w:sz w:val="20"/>
                                  <w:szCs w:val="20"/>
                                  <w:lang w:val="es-AR"/>
                                </w:rPr>
                              </w:pPr>
                              <w:r w:rsidRPr="00AE5F11">
                                <w:rPr>
                                  <w:rFonts w:ascii="Arial" w:hAnsi="Arial" w:cs="Arial"/>
                                  <w:b/>
                                  <w:bCs/>
                                  <w:color w:val="232730"/>
                                  <w:kern w:val="24"/>
                                  <w:sz w:val="20"/>
                                  <w:szCs w:val="20"/>
                                  <w:lang w:val="es-AR"/>
                                </w:rPr>
                                <w:t>Garantía de calidad de las Obras</w:t>
                              </w:r>
                            </w:p>
                            <w:p w14:paraId="1D0F196F" w14:textId="77777777" w:rsidR="007F6A21" w:rsidRPr="00AE5F11" w:rsidRDefault="007F6A21" w:rsidP="007F6A21">
                              <w:pPr>
                                <w:pStyle w:val="Prrafodelista"/>
                                <w:numPr>
                                  <w:ilvl w:val="0"/>
                                  <w:numId w:val="30"/>
                                </w:numPr>
                                <w:tabs>
                                  <w:tab w:val="clear" w:pos="720"/>
                                </w:tabs>
                                <w:kinsoku w:val="0"/>
                                <w:overflowPunct w:val="0"/>
                                <w:spacing w:before="40" w:after="40"/>
                                <w:ind w:left="2127" w:hanging="284"/>
                                <w:contextualSpacing w:val="0"/>
                                <w:textAlignment w:val="baseline"/>
                                <w:rPr>
                                  <w:rFonts w:ascii="Arial" w:hAnsi="Arial" w:cs="Arial"/>
                                  <w:b/>
                                  <w:bCs/>
                                  <w:color w:val="232730"/>
                                  <w:kern w:val="24"/>
                                  <w:sz w:val="20"/>
                                  <w:szCs w:val="20"/>
                                  <w:lang w:val="es-AR"/>
                                </w:rPr>
                              </w:pPr>
                              <w:r w:rsidRPr="00AE5F11">
                                <w:rPr>
                                  <w:rFonts w:ascii="Arial" w:hAnsi="Arial" w:cs="Arial"/>
                                  <w:b/>
                                  <w:bCs/>
                                  <w:color w:val="232730"/>
                                  <w:kern w:val="24"/>
                                  <w:sz w:val="20"/>
                                  <w:szCs w:val="20"/>
                                  <w:lang w:val="es-AR"/>
                                </w:rPr>
                                <w:t>Asesoramiento en Ingeniería</w:t>
                              </w:r>
                            </w:p>
                            <w:p w14:paraId="674F6627" w14:textId="77777777" w:rsidR="007F6A21" w:rsidRPr="00AE5F11" w:rsidRDefault="007F6A21" w:rsidP="007F6A21">
                              <w:pPr>
                                <w:pStyle w:val="Prrafodelista"/>
                                <w:numPr>
                                  <w:ilvl w:val="0"/>
                                  <w:numId w:val="30"/>
                                </w:numPr>
                                <w:tabs>
                                  <w:tab w:val="clear" w:pos="720"/>
                                </w:tabs>
                                <w:kinsoku w:val="0"/>
                                <w:overflowPunct w:val="0"/>
                                <w:spacing w:before="40" w:after="40"/>
                                <w:ind w:left="2127" w:hanging="284"/>
                                <w:contextualSpacing w:val="0"/>
                                <w:textAlignment w:val="baseline"/>
                                <w:rPr>
                                  <w:rFonts w:ascii="Arial" w:hAnsi="Arial" w:cs="Arial"/>
                                  <w:b/>
                                  <w:bCs/>
                                  <w:color w:val="232730"/>
                                  <w:kern w:val="24"/>
                                  <w:sz w:val="20"/>
                                  <w:szCs w:val="20"/>
                                  <w:lang w:val="es-AR"/>
                                </w:rPr>
                              </w:pPr>
                              <w:r w:rsidRPr="00AE5F11">
                                <w:rPr>
                                  <w:rFonts w:ascii="Arial" w:hAnsi="Arial" w:cs="Arial"/>
                                  <w:b/>
                                  <w:bCs/>
                                  <w:color w:val="232730"/>
                                  <w:kern w:val="24"/>
                                  <w:sz w:val="20"/>
                                  <w:szCs w:val="20"/>
                                  <w:lang w:val="es-AR"/>
                                </w:rPr>
                                <w:t>Presencia de Profesionales especializados</w:t>
                              </w:r>
                            </w:p>
                            <w:p w14:paraId="6C0ED429" w14:textId="77777777" w:rsidR="007F6A21" w:rsidRPr="00AE5F11" w:rsidRDefault="007F6A21" w:rsidP="007F6A21">
                              <w:pPr>
                                <w:pStyle w:val="Prrafodelista"/>
                                <w:numPr>
                                  <w:ilvl w:val="0"/>
                                  <w:numId w:val="30"/>
                                </w:numPr>
                                <w:tabs>
                                  <w:tab w:val="clear" w:pos="720"/>
                                </w:tabs>
                                <w:kinsoku w:val="0"/>
                                <w:overflowPunct w:val="0"/>
                                <w:spacing w:before="40" w:after="40"/>
                                <w:ind w:left="2127" w:hanging="284"/>
                                <w:contextualSpacing w:val="0"/>
                                <w:textAlignment w:val="baseline"/>
                                <w:rPr>
                                  <w:rFonts w:ascii="Arial" w:hAnsi="Arial" w:cs="Arial"/>
                                  <w:b/>
                                  <w:bCs/>
                                  <w:color w:val="232730"/>
                                  <w:kern w:val="24"/>
                                  <w:sz w:val="20"/>
                                  <w:szCs w:val="20"/>
                                  <w:lang w:val="es-AR"/>
                                </w:rPr>
                              </w:pPr>
                              <w:r w:rsidRPr="00AE5F11">
                                <w:rPr>
                                  <w:rFonts w:ascii="Arial" w:hAnsi="Arial" w:cs="Arial"/>
                                  <w:b/>
                                  <w:bCs/>
                                  <w:color w:val="232730"/>
                                  <w:kern w:val="24"/>
                                  <w:sz w:val="20"/>
                                  <w:szCs w:val="20"/>
                                  <w:lang w:val="es-AR"/>
                                </w:rPr>
                                <w:t>Cumplimiento de Especificaciones de Materiales y Equipos</w:t>
                              </w:r>
                            </w:p>
                            <w:p w14:paraId="0FEE1B9D" w14:textId="77777777" w:rsidR="007F6A21" w:rsidRPr="00AE5F11" w:rsidRDefault="007F6A21" w:rsidP="007F6A21">
                              <w:pPr>
                                <w:pStyle w:val="Prrafodelista"/>
                                <w:numPr>
                                  <w:ilvl w:val="0"/>
                                  <w:numId w:val="30"/>
                                </w:numPr>
                                <w:tabs>
                                  <w:tab w:val="clear" w:pos="720"/>
                                </w:tabs>
                                <w:kinsoku w:val="0"/>
                                <w:overflowPunct w:val="0"/>
                                <w:spacing w:before="40" w:after="40"/>
                                <w:ind w:left="2127" w:hanging="284"/>
                                <w:contextualSpacing w:val="0"/>
                                <w:textAlignment w:val="baseline"/>
                                <w:rPr>
                                  <w:rFonts w:ascii="Arial" w:hAnsi="Arial" w:cs="Arial"/>
                                  <w:b/>
                                  <w:bCs/>
                                  <w:color w:val="232730"/>
                                  <w:kern w:val="24"/>
                                  <w:sz w:val="20"/>
                                  <w:szCs w:val="20"/>
                                  <w:lang w:val="es-AR"/>
                                </w:rPr>
                              </w:pPr>
                              <w:r w:rsidRPr="00AE5F11">
                                <w:rPr>
                                  <w:rFonts w:ascii="Arial" w:hAnsi="Arial" w:cs="Arial"/>
                                  <w:b/>
                                  <w:bCs/>
                                  <w:color w:val="232730"/>
                                  <w:kern w:val="24"/>
                                  <w:sz w:val="20"/>
                                  <w:szCs w:val="20"/>
                                  <w:lang w:val="es-AR"/>
                                </w:rPr>
                                <w:t>Control del Equipamiento especial</w:t>
                              </w:r>
                            </w:p>
                            <w:p w14:paraId="3CA60D1C" w14:textId="77777777" w:rsidR="007F6A21" w:rsidRPr="00AE5F11" w:rsidRDefault="007F6A21" w:rsidP="007F6A21">
                              <w:pPr>
                                <w:pStyle w:val="Prrafodelista"/>
                                <w:numPr>
                                  <w:ilvl w:val="0"/>
                                  <w:numId w:val="30"/>
                                </w:numPr>
                                <w:tabs>
                                  <w:tab w:val="clear" w:pos="720"/>
                                </w:tabs>
                                <w:kinsoku w:val="0"/>
                                <w:overflowPunct w:val="0"/>
                                <w:spacing w:before="40" w:after="40"/>
                                <w:ind w:left="2127" w:hanging="284"/>
                                <w:contextualSpacing w:val="0"/>
                                <w:textAlignment w:val="baseline"/>
                                <w:rPr>
                                  <w:rFonts w:ascii="Arial" w:hAnsi="Arial" w:cs="Arial"/>
                                  <w:b/>
                                  <w:bCs/>
                                  <w:color w:val="232730"/>
                                  <w:kern w:val="24"/>
                                  <w:sz w:val="20"/>
                                  <w:szCs w:val="20"/>
                                  <w:lang w:val="es-AR"/>
                                </w:rPr>
                              </w:pPr>
                              <w:r w:rsidRPr="00AE5F11">
                                <w:rPr>
                                  <w:rFonts w:ascii="Arial" w:hAnsi="Arial" w:cs="Arial"/>
                                  <w:b/>
                                  <w:bCs/>
                                  <w:color w:val="232730"/>
                                  <w:kern w:val="24"/>
                                  <w:sz w:val="20"/>
                                  <w:szCs w:val="20"/>
                                  <w:lang w:val="es-AR"/>
                                </w:rPr>
                                <w:t>Conservación del medioambiente</w:t>
                              </w:r>
                            </w:p>
                          </w:txbxContent>
                        </wps:txbx>
                        <wps:bodyPr vert="horz" wrap="square" lIns="91440" tIns="45720" rIns="274320" bIns="45720" numCol="1" anchor="ctr" anchorCtr="0" compatLnSpc="1">
                          <a:prstTxWarp prst="textNoShape">
                            <a:avLst/>
                          </a:prstTxWarp>
                        </wps:bodyPr>
                      </wps:wsp>
                      <wps:wsp>
                        <wps:cNvPr id="19821" name="Rectangle 61"/>
                        <wps:cNvSpPr/>
                        <wps:spPr>
                          <a:xfrm>
                            <a:off x="3163945" y="1754715"/>
                            <a:ext cx="5957958" cy="1753191"/>
                          </a:xfrm>
                          <a:prstGeom prst="rect">
                            <a:avLst/>
                          </a:prstGeom>
                          <a:solidFill>
                            <a:schemeClr val="accent6"/>
                          </a:solidFill>
                          <a:ln>
                            <a:noFill/>
                          </a:ln>
                          <a:effectLst>
                            <a:outerShdw blurRad="50800" dist="38100" dir="2700000" algn="tl" rotWithShape="0">
                              <a:prstClr val="black">
                                <a:alpha val="40000"/>
                              </a:prstClr>
                            </a:outerShdw>
                          </a:effectLst>
                        </wps:spPr>
                        <wps:txbx>
                          <w:txbxContent>
                            <w:p w14:paraId="4951B20E" w14:textId="77777777" w:rsidR="007F6A21" w:rsidRPr="00AE5F11" w:rsidRDefault="007F6A21" w:rsidP="007F6A21">
                              <w:pPr>
                                <w:pStyle w:val="Prrafodelista"/>
                                <w:numPr>
                                  <w:ilvl w:val="0"/>
                                  <w:numId w:val="30"/>
                                </w:numPr>
                                <w:tabs>
                                  <w:tab w:val="clear" w:pos="720"/>
                                  <w:tab w:val="num" w:pos="1418"/>
                                </w:tabs>
                                <w:kinsoku w:val="0"/>
                                <w:overflowPunct w:val="0"/>
                                <w:spacing w:before="40" w:after="40"/>
                                <w:ind w:left="1843" w:hanging="283"/>
                                <w:contextualSpacing w:val="0"/>
                                <w:textAlignment w:val="baseline"/>
                                <w:rPr>
                                  <w:color w:val="232730"/>
                                  <w:sz w:val="20"/>
                                  <w:szCs w:val="20"/>
                                  <w:lang w:val="es-AR"/>
                                </w:rPr>
                              </w:pPr>
                              <w:r w:rsidRPr="00AE5F11">
                                <w:rPr>
                                  <w:rFonts w:ascii="Arial" w:hAnsi="Arial" w:cs="Arial"/>
                                  <w:b/>
                                  <w:bCs/>
                                  <w:color w:val="232730"/>
                                  <w:kern w:val="24"/>
                                  <w:sz w:val="20"/>
                                  <w:szCs w:val="20"/>
                                  <w:lang w:val="es-AR"/>
                                </w:rPr>
                                <w:t>Medición del Avance de las obras</w:t>
                              </w:r>
                            </w:p>
                            <w:p w14:paraId="5E28967B" w14:textId="77777777" w:rsidR="007F6A21" w:rsidRPr="00AE5F11" w:rsidRDefault="007F6A21" w:rsidP="007F6A21">
                              <w:pPr>
                                <w:pStyle w:val="Prrafodelista"/>
                                <w:numPr>
                                  <w:ilvl w:val="0"/>
                                  <w:numId w:val="30"/>
                                </w:numPr>
                                <w:tabs>
                                  <w:tab w:val="clear" w:pos="720"/>
                                  <w:tab w:val="num" w:pos="1418"/>
                                </w:tabs>
                                <w:kinsoku w:val="0"/>
                                <w:overflowPunct w:val="0"/>
                                <w:spacing w:before="40" w:after="40"/>
                                <w:ind w:left="1843" w:hanging="283"/>
                                <w:contextualSpacing w:val="0"/>
                                <w:textAlignment w:val="baseline"/>
                                <w:rPr>
                                  <w:color w:val="232730"/>
                                  <w:sz w:val="20"/>
                                  <w:szCs w:val="20"/>
                                </w:rPr>
                              </w:pPr>
                              <w:r w:rsidRPr="00AE5F11">
                                <w:rPr>
                                  <w:rFonts w:ascii="Arial" w:hAnsi="Arial" w:cs="Arial"/>
                                  <w:b/>
                                  <w:bCs/>
                                  <w:color w:val="232730"/>
                                  <w:kern w:val="24"/>
                                  <w:sz w:val="20"/>
                                  <w:szCs w:val="20"/>
                                </w:rPr>
                                <w:t>Certificación</w:t>
                              </w:r>
                            </w:p>
                            <w:p w14:paraId="5621CCE4" w14:textId="77777777" w:rsidR="007F6A21" w:rsidRPr="00AE5F11" w:rsidRDefault="007F6A21" w:rsidP="007F6A21">
                              <w:pPr>
                                <w:pStyle w:val="Prrafodelista"/>
                                <w:numPr>
                                  <w:ilvl w:val="0"/>
                                  <w:numId w:val="30"/>
                                </w:numPr>
                                <w:tabs>
                                  <w:tab w:val="clear" w:pos="720"/>
                                  <w:tab w:val="num" w:pos="1418"/>
                                </w:tabs>
                                <w:kinsoku w:val="0"/>
                                <w:overflowPunct w:val="0"/>
                                <w:spacing w:before="40" w:after="40"/>
                                <w:ind w:left="1843" w:hanging="283"/>
                                <w:contextualSpacing w:val="0"/>
                                <w:textAlignment w:val="baseline"/>
                                <w:rPr>
                                  <w:color w:val="232730"/>
                                  <w:sz w:val="20"/>
                                  <w:szCs w:val="20"/>
                                </w:rPr>
                              </w:pPr>
                              <w:r w:rsidRPr="00AE5F11">
                                <w:rPr>
                                  <w:rFonts w:ascii="Arial" w:hAnsi="Arial" w:cs="Arial"/>
                                  <w:b/>
                                  <w:bCs/>
                                  <w:color w:val="232730"/>
                                  <w:kern w:val="24"/>
                                  <w:sz w:val="20"/>
                                  <w:szCs w:val="20"/>
                                  <w:lang w:val="es-AR"/>
                                </w:rPr>
                                <w:t>Rápida resolución de Problemas constructivos</w:t>
                              </w:r>
                            </w:p>
                            <w:p w14:paraId="69BE295B" w14:textId="77777777" w:rsidR="007F6A21" w:rsidRPr="00AE5F11" w:rsidRDefault="007F6A21" w:rsidP="007F6A21">
                              <w:pPr>
                                <w:pStyle w:val="Prrafodelista"/>
                                <w:numPr>
                                  <w:ilvl w:val="0"/>
                                  <w:numId w:val="30"/>
                                </w:numPr>
                                <w:tabs>
                                  <w:tab w:val="clear" w:pos="720"/>
                                  <w:tab w:val="num" w:pos="1418"/>
                                </w:tabs>
                                <w:kinsoku w:val="0"/>
                                <w:overflowPunct w:val="0"/>
                                <w:spacing w:before="40" w:after="40"/>
                                <w:ind w:left="1843" w:hanging="283"/>
                                <w:contextualSpacing w:val="0"/>
                                <w:textAlignment w:val="baseline"/>
                                <w:rPr>
                                  <w:color w:val="232730"/>
                                  <w:sz w:val="20"/>
                                  <w:szCs w:val="20"/>
                                  <w:lang w:val="es-AR"/>
                                </w:rPr>
                              </w:pPr>
                              <w:r w:rsidRPr="00AE5F11">
                                <w:rPr>
                                  <w:rFonts w:ascii="Arial" w:hAnsi="Arial" w:cs="Arial"/>
                                  <w:b/>
                                  <w:bCs/>
                                  <w:color w:val="232730"/>
                                  <w:kern w:val="24"/>
                                  <w:sz w:val="20"/>
                                  <w:szCs w:val="20"/>
                                  <w:lang w:val="es-AR"/>
                                </w:rPr>
                                <w:t>Control permanente de las cuestiones de Higiene y Seguridad</w:t>
                              </w:r>
                            </w:p>
                            <w:p w14:paraId="3F4582CB" w14:textId="77777777" w:rsidR="007F6A21" w:rsidRPr="00AE5F11" w:rsidRDefault="007F6A21" w:rsidP="007F6A21">
                              <w:pPr>
                                <w:pStyle w:val="Prrafodelista"/>
                                <w:numPr>
                                  <w:ilvl w:val="0"/>
                                  <w:numId w:val="30"/>
                                </w:numPr>
                                <w:tabs>
                                  <w:tab w:val="clear" w:pos="720"/>
                                  <w:tab w:val="num" w:pos="1418"/>
                                </w:tabs>
                                <w:kinsoku w:val="0"/>
                                <w:overflowPunct w:val="0"/>
                                <w:spacing w:before="40" w:after="40"/>
                                <w:ind w:left="1843" w:hanging="283"/>
                                <w:contextualSpacing w:val="0"/>
                                <w:textAlignment w:val="baseline"/>
                                <w:rPr>
                                  <w:color w:val="232730"/>
                                  <w:sz w:val="20"/>
                                  <w:szCs w:val="20"/>
                                </w:rPr>
                              </w:pPr>
                              <w:r w:rsidRPr="00AE5F11">
                                <w:rPr>
                                  <w:rFonts w:ascii="Arial" w:hAnsi="Arial" w:cs="Arial"/>
                                  <w:b/>
                                  <w:bCs/>
                                  <w:color w:val="232730"/>
                                  <w:kern w:val="24"/>
                                  <w:sz w:val="20"/>
                                  <w:szCs w:val="20"/>
                                </w:rPr>
                                <w:t>Control del Cumplimiento del Cronograma</w:t>
                              </w:r>
                            </w:p>
                          </w:txbxContent>
                        </wps:txbx>
                        <wps:bodyPr vert="horz" wrap="square" lIns="91440" tIns="45720" rIns="274320" bIns="45720" numCol="1" anchor="ctr" anchorCtr="0" compatLnSpc="1">
                          <a:prstTxWarp prst="textNoShape">
                            <a:avLst/>
                          </a:prstTxWarp>
                        </wps:bodyPr>
                      </wps:wsp>
                      <wps:wsp>
                        <wps:cNvPr id="19822" name="Rectangle 65"/>
                        <wps:cNvSpPr/>
                        <wps:spPr>
                          <a:xfrm>
                            <a:off x="2569010" y="0"/>
                            <a:ext cx="1061949" cy="1756242"/>
                          </a:xfrm>
                          <a:prstGeom prst="rect">
                            <a:avLst/>
                          </a:prstGeom>
                          <a:solidFill>
                            <a:srgbClr val="FBE0CD"/>
                          </a:solidFill>
                          <a:ln>
                            <a:noFill/>
                          </a:ln>
                        </wps:spPr>
                        <wps:bodyPr vert="horz" wrap="square" lIns="91440" tIns="45720" rIns="91440" bIns="45720" numCol="1" anchor="t" anchorCtr="0" compatLnSpc="1">
                          <a:prstTxWarp prst="textNoShape">
                            <a:avLst/>
                          </a:prstTxWarp>
                        </wps:bodyPr>
                      </wps:wsp>
                      <wps:wsp>
                        <wps:cNvPr id="19823" name="Rectangle 66"/>
                        <wps:cNvSpPr/>
                        <wps:spPr>
                          <a:xfrm>
                            <a:off x="1875698" y="702240"/>
                            <a:ext cx="1061949" cy="874174"/>
                          </a:xfrm>
                          <a:prstGeom prst="rect">
                            <a:avLst/>
                          </a:prstGeom>
                          <a:solidFill>
                            <a:srgbClr val="19314B"/>
                          </a:solidFill>
                          <a:ln>
                            <a:noFill/>
                          </a:ln>
                        </wps:spPr>
                        <wps:bodyPr vert="horz" wrap="square" lIns="91440" tIns="45720" rIns="91440" bIns="45720" numCol="1" anchor="t" anchorCtr="0" compatLnSpc="1">
                          <a:prstTxWarp prst="textNoShape">
                            <a:avLst/>
                          </a:prstTxWarp>
                        </wps:bodyPr>
                      </wps:wsp>
                      <wps:wsp>
                        <wps:cNvPr id="19824" name="Rectangle 67"/>
                        <wps:cNvSpPr/>
                        <wps:spPr>
                          <a:xfrm>
                            <a:off x="1306291" y="1399399"/>
                            <a:ext cx="1061949" cy="878419"/>
                          </a:xfrm>
                          <a:prstGeom prst="rect">
                            <a:avLst/>
                          </a:prstGeom>
                          <a:solidFill>
                            <a:srgbClr val="44546A"/>
                          </a:solidFill>
                          <a:ln>
                            <a:noFill/>
                          </a:ln>
                        </wps:spPr>
                        <wps:bodyPr vert="horz" wrap="square" lIns="91440" tIns="45720" rIns="91440" bIns="45720" numCol="1" anchor="t" anchorCtr="0" compatLnSpc="1">
                          <a:prstTxWarp prst="textNoShape">
                            <a:avLst/>
                          </a:prstTxWarp>
                        </wps:bodyPr>
                      </wps:wsp>
                      <wps:wsp>
                        <wps:cNvPr id="19825" name="Rectangle 68"/>
                        <wps:cNvSpPr/>
                        <wps:spPr>
                          <a:xfrm>
                            <a:off x="766163" y="2042786"/>
                            <a:ext cx="1061949" cy="874773"/>
                          </a:xfrm>
                          <a:prstGeom prst="rect">
                            <a:avLst/>
                          </a:prstGeom>
                          <a:solidFill>
                            <a:srgbClr val="DEAD8B"/>
                          </a:solidFill>
                          <a:ln>
                            <a:noFill/>
                          </a:ln>
                        </wps:spPr>
                        <wps:bodyPr vert="horz" wrap="square" lIns="91440" tIns="45720" rIns="91440" bIns="45720" numCol="1" anchor="t" anchorCtr="0" compatLnSpc="1">
                          <a:prstTxWarp prst="textNoShape">
                            <a:avLst/>
                          </a:prstTxWarp>
                        </wps:bodyPr>
                      </wps:wsp>
                      <wps:wsp>
                        <wps:cNvPr id="19826" name="Isosceles Triangle 70"/>
                        <wps:cNvSpPr/>
                        <wps:spPr>
                          <a:xfrm>
                            <a:off x="630008" y="2123"/>
                            <a:ext cx="3871126" cy="3506713"/>
                          </a:xfrm>
                          <a:prstGeom prst="triangle">
                            <a:avLst/>
                          </a:prstGeom>
                          <a:solidFill>
                            <a:srgbClr val="232730"/>
                          </a:solidFill>
                          <a:ln>
                            <a:noFill/>
                          </a:ln>
                          <a:effectLst>
                            <a:outerShdw blurRad="50800" dist="38100" dir="2700000" algn="tl" rotWithShape="0">
                              <a:prstClr val="black">
                                <a:alpha val="40000"/>
                              </a:prstClr>
                            </a:outerShdw>
                          </a:effectLst>
                        </wps:spPr>
                        <wps:bodyPr vert="horz" wrap="square" lIns="91440" tIns="45720" rIns="91440" bIns="45720" numCol="1" anchor="t" anchorCtr="0" compatLnSpc="1">
                          <a:prstTxWarp prst="textNoShape">
                            <a:avLst/>
                          </a:prstTxWarp>
                        </wps:bodyPr>
                      </wps:wsp>
                      <wps:wsp>
                        <wps:cNvPr id="19827" name="Isosceles Triangle 71"/>
                        <wps:cNvSpPr/>
                        <wps:spPr>
                          <a:xfrm>
                            <a:off x="290415" y="692680"/>
                            <a:ext cx="3163945" cy="2815367"/>
                          </a:xfrm>
                          <a:prstGeom prst="triangle">
                            <a:avLst/>
                          </a:prstGeom>
                          <a:solidFill>
                            <a:srgbClr val="19314B"/>
                          </a:solidFill>
                          <a:ln>
                            <a:noFill/>
                          </a:ln>
                          <a:effectLst>
                            <a:outerShdw blurRad="50800" dist="38100" dir="2700000" algn="tl" rotWithShape="0">
                              <a:prstClr val="black">
                                <a:alpha val="40000"/>
                              </a:prstClr>
                            </a:outerShdw>
                          </a:effectLst>
                        </wps:spPr>
                        <wps:bodyPr vert="horz" wrap="square" lIns="91440" tIns="45720" rIns="91440" bIns="45720" numCol="1" anchor="t" anchorCtr="0" compatLnSpc="1">
                          <a:prstTxWarp prst="textNoShape">
                            <a:avLst/>
                          </a:prstTxWarp>
                        </wps:bodyPr>
                      </wps:wsp>
                      <wps:wsp>
                        <wps:cNvPr id="19828" name="Isosceles Triangle 72"/>
                        <wps:cNvSpPr/>
                        <wps:spPr>
                          <a:xfrm>
                            <a:off x="145191" y="1385359"/>
                            <a:ext cx="2337163" cy="2122622"/>
                          </a:xfrm>
                          <a:prstGeom prst="triangle">
                            <a:avLst/>
                          </a:prstGeom>
                          <a:solidFill>
                            <a:srgbClr val="435369"/>
                          </a:solidFill>
                          <a:ln>
                            <a:noFill/>
                          </a:ln>
                          <a:effectLst>
                            <a:outerShdw blurRad="50800" dist="38100" dir="2700000" algn="tl" rotWithShape="0">
                              <a:prstClr val="black">
                                <a:alpha val="40000"/>
                              </a:prstClr>
                            </a:outerShdw>
                          </a:effectLst>
                        </wps:spPr>
                        <wps:bodyPr vert="horz" wrap="square" lIns="91440" tIns="45720" rIns="91440" bIns="45720" numCol="1" anchor="t" anchorCtr="0" compatLnSpc="1">
                          <a:prstTxWarp prst="textNoShape">
                            <a:avLst/>
                          </a:prstTxWarp>
                        </wps:bodyPr>
                      </wps:wsp>
                      <wps:wsp>
                        <wps:cNvPr id="19829" name="Isosceles Triangle 73"/>
                        <wps:cNvSpPr/>
                        <wps:spPr>
                          <a:xfrm>
                            <a:off x="0" y="2035286"/>
                            <a:ext cx="1540255" cy="1472247"/>
                          </a:xfrm>
                          <a:prstGeom prst="triangle">
                            <a:avLst/>
                          </a:prstGeom>
                          <a:solidFill>
                            <a:srgbClr val="DEAD8B"/>
                          </a:solidFill>
                          <a:ln>
                            <a:noFill/>
                          </a:ln>
                          <a:effectLst>
                            <a:outerShdw blurRad="50800" dist="38100" dir="2700000" algn="tl" rotWithShape="0">
                              <a:prstClr val="black">
                                <a:alpha val="40000"/>
                              </a:prstClr>
                            </a:outerShdw>
                          </a:effectLst>
                        </wps:spPr>
                        <wps:bodyPr vert="horz" wrap="square" lIns="91440" tIns="45720" rIns="91440" bIns="45720" numCol="1" anchor="t" anchorCtr="0" compatLnSpc="1">
                          <a:prstTxWarp prst="textNoShape">
                            <a:avLst/>
                          </a:prstTxWarp>
                        </wps:bodyPr>
                      </wps:wsp>
                      <wps:wsp>
                        <wps:cNvPr id="19830" name="TextBox 76"/>
                        <wps:cNvSpPr txBox="1"/>
                        <wps:spPr>
                          <a:xfrm rot="3720000">
                            <a:off x="892230" y="2374822"/>
                            <a:ext cx="1259840" cy="500381"/>
                          </a:xfrm>
                          <a:prstGeom prst="rect">
                            <a:avLst/>
                          </a:prstGeom>
                          <a:noFill/>
                        </wps:spPr>
                        <wps:txbx>
                          <w:txbxContent>
                            <w:p w14:paraId="68B76D73" w14:textId="77777777" w:rsidR="007F6A21" w:rsidRPr="009F7B73" w:rsidRDefault="007F6A21" w:rsidP="007F6A21">
                              <w:pPr>
                                <w:pStyle w:val="NormalWeb"/>
                                <w:spacing w:before="0" w:beforeAutospacing="0" w:after="0" w:afterAutospacing="0"/>
                                <w:jc w:val="right"/>
                                <w:rPr>
                                  <w:sz w:val="20"/>
                                  <w:szCs w:val="20"/>
                                </w:rPr>
                              </w:pPr>
                              <w:r w:rsidRPr="00AE5F11">
                                <w:rPr>
                                  <w:rFonts w:ascii="Arial" w:eastAsia="Calibri" w:hAnsi="Arial" w:cs="Arial"/>
                                  <w:b/>
                                  <w:bCs/>
                                  <w:color w:val="FFFFFF"/>
                                  <w:kern w:val="24"/>
                                  <w:sz w:val="20"/>
                                  <w:szCs w:val="20"/>
                                </w:rPr>
                                <w:t xml:space="preserve">Medición y </w:t>
                              </w:r>
                            </w:p>
                            <w:p w14:paraId="5FEECE76" w14:textId="77777777" w:rsidR="007F6A21" w:rsidRPr="009F7B73" w:rsidRDefault="007F6A21" w:rsidP="007F6A21">
                              <w:pPr>
                                <w:pStyle w:val="NormalWeb"/>
                                <w:spacing w:before="0" w:beforeAutospacing="0" w:after="0" w:afterAutospacing="0"/>
                                <w:jc w:val="right"/>
                                <w:rPr>
                                  <w:sz w:val="20"/>
                                  <w:szCs w:val="20"/>
                                </w:rPr>
                              </w:pPr>
                              <w:r w:rsidRPr="00AE5F11">
                                <w:rPr>
                                  <w:rFonts w:ascii="Arial" w:eastAsia="Calibri" w:hAnsi="Arial" w:cs="Arial"/>
                                  <w:b/>
                                  <w:bCs/>
                                  <w:color w:val="FFFFFF"/>
                                  <w:kern w:val="24"/>
                                  <w:sz w:val="20"/>
                                  <w:szCs w:val="20"/>
                                </w:rPr>
                                <w:t xml:space="preserve">Certificación </w:t>
                              </w:r>
                            </w:p>
                          </w:txbxContent>
                        </wps:txbx>
                        <wps:bodyPr wrap="square" rtlCol="0" anchor="ctr">
                          <a:noAutofit/>
                        </wps:bodyPr>
                      </wps:wsp>
                      <wps:wsp>
                        <wps:cNvPr id="19831" name="TextBox 77"/>
                        <wps:cNvSpPr txBox="1"/>
                        <wps:spPr>
                          <a:xfrm rot="3720000">
                            <a:off x="1253642" y="2075228"/>
                            <a:ext cx="2012950" cy="500381"/>
                          </a:xfrm>
                          <a:prstGeom prst="rect">
                            <a:avLst/>
                          </a:prstGeom>
                          <a:noFill/>
                        </wps:spPr>
                        <wps:txbx>
                          <w:txbxContent>
                            <w:p w14:paraId="67735E1B" w14:textId="77777777" w:rsidR="007F6A21" w:rsidRPr="009F7B73" w:rsidRDefault="007F6A21" w:rsidP="007F6A21">
                              <w:pPr>
                                <w:pStyle w:val="NormalWeb"/>
                                <w:kinsoku w:val="0"/>
                                <w:overflowPunct w:val="0"/>
                                <w:spacing w:before="0" w:beforeAutospacing="0" w:after="0" w:afterAutospacing="0"/>
                                <w:jc w:val="center"/>
                                <w:textAlignment w:val="baseline"/>
                                <w:rPr>
                                  <w:sz w:val="20"/>
                                  <w:szCs w:val="20"/>
                                </w:rPr>
                              </w:pPr>
                              <w:r w:rsidRPr="00AE5F11">
                                <w:rPr>
                                  <w:rFonts w:ascii="Arial" w:eastAsia="Calibri" w:hAnsi="Arial" w:cs="Arial"/>
                                  <w:b/>
                                  <w:bCs/>
                                  <w:color w:val="FFFFFF"/>
                                  <w:kern w:val="24"/>
                                  <w:sz w:val="20"/>
                                  <w:szCs w:val="20"/>
                                </w:rPr>
                                <w:t xml:space="preserve">Administración del Contrato </w:t>
                              </w:r>
                            </w:p>
                          </w:txbxContent>
                        </wps:txbx>
                        <wps:bodyPr wrap="square" rtlCol="0" anchor="ctr">
                          <a:noAutofit/>
                        </wps:bodyPr>
                      </wps:wsp>
                      <wps:wsp>
                        <wps:cNvPr id="19832" name="TextBox 78"/>
                        <wps:cNvSpPr txBox="1"/>
                        <wps:spPr>
                          <a:xfrm rot="3675781">
                            <a:off x="1868394" y="1636369"/>
                            <a:ext cx="2423383" cy="711844"/>
                          </a:xfrm>
                          <a:prstGeom prst="rect">
                            <a:avLst/>
                          </a:prstGeom>
                          <a:noFill/>
                        </wps:spPr>
                        <wps:txbx>
                          <w:txbxContent>
                            <w:p w14:paraId="4FEE1876" w14:textId="77777777" w:rsidR="007F6A21" w:rsidRPr="009F7B73" w:rsidRDefault="007F6A21" w:rsidP="007F6A21">
                              <w:pPr>
                                <w:pStyle w:val="NormalWeb"/>
                                <w:spacing w:before="0" w:beforeAutospacing="0" w:after="0" w:afterAutospacing="0"/>
                                <w:jc w:val="center"/>
                                <w:rPr>
                                  <w:sz w:val="20"/>
                                  <w:szCs w:val="20"/>
                                </w:rPr>
                              </w:pPr>
                              <w:r w:rsidRPr="00AE5F11">
                                <w:rPr>
                                  <w:rFonts w:ascii="Arial" w:eastAsia="Calibri" w:hAnsi="Arial" w:cs="Arial"/>
                                  <w:b/>
                                  <w:bCs/>
                                  <w:color w:val="FFFFFF"/>
                                  <w:kern w:val="24"/>
                                  <w:sz w:val="20"/>
                                  <w:szCs w:val="20"/>
                                </w:rPr>
                                <w:t>Calidad de Materiales y Equipos</w:t>
                              </w:r>
                            </w:p>
                          </w:txbxContent>
                        </wps:txbx>
                        <wps:bodyPr wrap="square" rtlCol="0" anchor="ctr">
                          <a:noAutofit/>
                        </wps:bodyPr>
                      </wps:wsp>
                      <wps:wsp>
                        <wps:cNvPr id="19833" name="TextBox 79"/>
                        <wps:cNvSpPr txBox="1"/>
                        <wps:spPr>
                          <a:xfrm rot="3720000">
                            <a:off x="212061" y="2695952"/>
                            <a:ext cx="1381190" cy="500381"/>
                          </a:xfrm>
                          <a:prstGeom prst="rect">
                            <a:avLst/>
                          </a:prstGeom>
                          <a:noFill/>
                        </wps:spPr>
                        <wps:txbx>
                          <w:txbxContent>
                            <w:p w14:paraId="7C2D3ADC" w14:textId="77777777" w:rsidR="007F6A21" w:rsidRPr="00B14396" w:rsidRDefault="007F6A21" w:rsidP="007F6A21">
                              <w:pPr>
                                <w:pStyle w:val="NormalWeb"/>
                                <w:kinsoku w:val="0"/>
                                <w:overflowPunct w:val="0"/>
                                <w:spacing w:before="0" w:beforeAutospacing="0" w:after="0" w:afterAutospacing="0"/>
                                <w:jc w:val="center"/>
                                <w:textAlignment w:val="baseline"/>
                                <w:rPr>
                                  <w:color w:val="232730"/>
                                  <w:sz w:val="20"/>
                                  <w:szCs w:val="22"/>
                                </w:rPr>
                              </w:pPr>
                              <w:r w:rsidRPr="00B14396">
                                <w:rPr>
                                  <w:rFonts w:ascii="Arial" w:eastAsia="Calibri" w:hAnsi="Arial" w:cs="Arial"/>
                                  <w:b/>
                                  <w:bCs/>
                                  <w:color w:val="232730"/>
                                  <w:kern w:val="24"/>
                                  <w:sz w:val="20"/>
                                  <w:szCs w:val="22"/>
                                </w:rPr>
                                <w:t xml:space="preserve">Eficiencia </w:t>
                              </w:r>
                            </w:p>
                            <w:p w14:paraId="6E37FB83" w14:textId="77777777" w:rsidR="007F6A21" w:rsidRPr="00B14396" w:rsidRDefault="007F6A21" w:rsidP="007F6A21">
                              <w:pPr>
                                <w:pStyle w:val="NormalWeb"/>
                                <w:kinsoku w:val="0"/>
                                <w:overflowPunct w:val="0"/>
                                <w:spacing w:before="0" w:beforeAutospacing="0" w:after="0" w:afterAutospacing="0"/>
                                <w:jc w:val="center"/>
                                <w:textAlignment w:val="baseline"/>
                                <w:rPr>
                                  <w:color w:val="232730"/>
                                  <w:sz w:val="20"/>
                                  <w:szCs w:val="22"/>
                                </w:rPr>
                              </w:pPr>
                              <w:r w:rsidRPr="00B14396">
                                <w:rPr>
                                  <w:rFonts w:ascii="Arial" w:eastAsia="Calibri" w:hAnsi="Arial" w:cs="Arial"/>
                                  <w:b/>
                                  <w:bCs/>
                                  <w:color w:val="232730"/>
                                  <w:kern w:val="24"/>
                                  <w:sz w:val="20"/>
                                  <w:szCs w:val="22"/>
                                </w:rPr>
                                <w:t xml:space="preserve">Constructiva </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3183E8A" id="Grupo 29" o:spid="_x0000_s1096" style="position:absolute;left:0;text-align:left;margin-left:3.85pt;margin-top:7.6pt;width:510.65pt;height:229.75pt;z-index:251679744;mso-position-horizontal-relative:margin;mso-position-vertical-relative:text;mso-width-relative:margin;mso-height-relative:margin" coordsize="91219,36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">
                <v:rect id="Rectangle 59" o:spid="_x0000_s1097" style="position:absolute;left:29160;top:21;width:62041;height:17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" fillcolor="#fbe0cd" stroked="f">
                  <v:shadow on="t" color="black" opacity="26214f" origin="-.5,-.5" offset=".74836mm,.74836mm"/>
                  <v:textbox inset=",,21.6pt">
                    <w:txbxContent>
                      <w:p w14:paraId="2A767263" w14:textId="77777777" w:rsidR="007F6A21" w:rsidRPr="00AE5F11" w:rsidRDefault="007F6A21" w:rsidP="007F6A21">
                        <w:pPr>
                          <w:pStyle w:val="Prrafodelista"/>
                          <w:numPr>
                            <w:ilvl w:val="0"/>
                            <w:numId w:val="30"/>
                          </w:numPr>
                          <w:tabs>
                            <w:tab w:val="clear" w:pos="720"/>
                          </w:tabs>
                          <w:kinsoku w:val="0"/>
                          <w:overflowPunct w:val="0"/>
                          <w:spacing w:before="40" w:after="40"/>
                          <w:ind w:left="2127" w:hanging="284"/>
                          <w:contextualSpacing w:val="0"/>
                          <w:textAlignment w:val="baseline"/>
                          <w:rPr>
                            <w:rFonts w:ascii="Arial" w:hAnsi="Arial" w:cs="Arial"/>
                            <w:b/>
                            <w:bCs/>
                            <w:color w:val="232730"/>
                            <w:kern w:val="24"/>
                            <w:sz w:val="20"/>
                            <w:szCs w:val="20"/>
                            <w:lang w:val="es-AR"/>
                          </w:rPr>
                        </w:pPr>
                        <w:r w:rsidRPr="00AE5F11">
                          <w:rPr>
                            <w:rFonts w:ascii="Arial" w:hAnsi="Arial" w:cs="Arial"/>
                            <w:b/>
                            <w:bCs/>
                            <w:color w:val="232730"/>
                            <w:kern w:val="24"/>
                            <w:sz w:val="20"/>
                            <w:szCs w:val="20"/>
                            <w:lang w:val="es-AR"/>
                          </w:rPr>
                          <w:t>Garantía de calidad de las Obras</w:t>
                        </w:r>
                      </w:p>
                      <w:p w14:paraId="1D0F196F" w14:textId="77777777" w:rsidR="007F6A21" w:rsidRPr="00AE5F11" w:rsidRDefault="007F6A21" w:rsidP="007F6A21">
                        <w:pPr>
                          <w:pStyle w:val="Prrafodelista"/>
                          <w:numPr>
                            <w:ilvl w:val="0"/>
                            <w:numId w:val="30"/>
                          </w:numPr>
                          <w:tabs>
                            <w:tab w:val="clear" w:pos="720"/>
                          </w:tabs>
                          <w:kinsoku w:val="0"/>
                          <w:overflowPunct w:val="0"/>
                          <w:spacing w:before="40" w:after="40"/>
                          <w:ind w:left="2127" w:hanging="284"/>
                          <w:contextualSpacing w:val="0"/>
                          <w:textAlignment w:val="baseline"/>
                          <w:rPr>
                            <w:rFonts w:ascii="Arial" w:hAnsi="Arial" w:cs="Arial"/>
                            <w:b/>
                            <w:bCs/>
                            <w:color w:val="232730"/>
                            <w:kern w:val="24"/>
                            <w:sz w:val="20"/>
                            <w:szCs w:val="20"/>
                            <w:lang w:val="es-AR"/>
                          </w:rPr>
                        </w:pPr>
                        <w:r w:rsidRPr="00AE5F11">
                          <w:rPr>
                            <w:rFonts w:ascii="Arial" w:hAnsi="Arial" w:cs="Arial"/>
                            <w:b/>
                            <w:bCs/>
                            <w:color w:val="232730"/>
                            <w:kern w:val="24"/>
                            <w:sz w:val="20"/>
                            <w:szCs w:val="20"/>
                            <w:lang w:val="es-AR"/>
                          </w:rPr>
                          <w:t>Asesoramiento en Ingeniería</w:t>
                        </w:r>
                      </w:p>
                      <w:p w14:paraId="674F6627" w14:textId="77777777" w:rsidR="007F6A21" w:rsidRPr="00AE5F11" w:rsidRDefault="007F6A21" w:rsidP="007F6A21">
                        <w:pPr>
                          <w:pStyle w:val="Prrafodelista"/>
                          <w:numPr>
                            <w:ilvl w:val="0"/>
                            <w:numId w:val="30"/>
                          </w:numPr>
                          <w:tabs>
                            <w:tab w:val="clear" w:pos="720"/>
                          </w:tabs>
                          <w:kinsoku w:val="0"/>
                          <w:overflowPunct w:val="0"/>
                          <w:spacing w:before="40" w:after="40"/>
                          <w:ind w:left="2127" w:hanging="284"/>
                          <w:contextualSpacing w:val="0"/>
                          <w:textAlignment w:val="baseline"/>
                          <w:rPr>
                            <w:rFonts w:ascii="Arial" w:hAnsi="Arial" w:cs="Arial"/>
                            <w:b/>
                            <w:bCs/>
                            <w:color w:val="232730"/>
                            <w:kern w:val="24"/>
                            <w:sz w:val="20"/>
                            <w:szCs w:val="20"/>
                            <w:lang w:val="es-AR"/>
                          </w:rPr>
                        </w:pPr>
                        <w:r w:rsidRPr="00AE5F11">
                          <w:rPr>
                            <w:rFonts w:ascii="Arial" w:hAnsi="Arial" w:cs="Arial"/>
                            <w:b/>
                            <w:bCs/>
                            <w:color w:val="232730"/>
                            <w:kern w:val="24"/>
                            <w:sz w:val="20"/>
                            <w:szCs w:val="20"/>
                            <w:lang w:val="es-AR"/>
                          </w:rPr>
                          <w:t>Presencia de Profesionales especializados</w:t>
                        </w:r>
                      </w:p>
                      <w:p w14:paraId="6C0ED429" w14:textId="77777777" w:rsidR="007F6A21" w:rsidRPr="00AE5F11" w:rsidRDefault="007F6A21" w:rsidP="007F6A21">
                        <w:pPr>
                          <w:pStyle w:val="Prrafodelista"/>
                          <w:numPr>
                            <w:ilvl w:val="0"/>
                            <w:numId w:val="30"/>
                          </w:numPr>
                          <w:tabs>
                            <w:tab w:val="clear" w:pos="720"/>
                          </w:tabs>
                          <w:kinsoku w:val="0"/>
                          <w:overflowPunct w:val="0"/>
                          <w:spacing w:before="40" w:after="40"/>
                          <w:ind w:left="2127" w:hanging="284"/>
                          <w:contextualSpacing w:val="0"/>
                          <w:textAlignment w:val="baseline"/>
                          <w:rPr>
                            <w:rFonts w:ascii="Arial" w:hAnsi="Arial" w:cs="Arial"/>
                            <w:b/>
                            <w:bCs/>
                            <w:color w:val="232730"/>
                            <w:kern w:val="24"/>
                            <w:sz w:val="20"/>
                            <w:szCs w:val="20"/>
                            <w:lang w:val="es-AR"/>
                          </w:rPr>
                        </w:pPr>
                        <w:r w:rsidRPr="00AE5F11">
                          <w:rPr>
                            <w:rFonts w:ascii="Arial" w:hAnsi="Arial" w:cs="Arial"/>
                            <w:b/>
                            <w:bCs/>
                            <w:color w:val="232730"/>
                            <w:kern w:val="24"/>
                            <w:sz w:val="20"/>
                            <w:szCs w:val="20"/>
                            <w:lang w:val="es-AR"/>
                          </w:rPr>
                          <w:t>Cumplimiento de Especificaciones de Materiales y Equipos</w:t>
                        </w:r>
                      </w:p>
                      <w:p w14:paraId="0FEE1B9D" w14:textId="77777777" w:rsidR="007F6A21" w:rsidRPr="00AE5F11" w:rsidRDefault="007F6A21" w:rsidP="007F6A21">
                        <w:pPr>
                          <w:pStyle w:val="Prrafodelista"/>
                          <w:numPr>
                            <w:ilvl w:val="0"/>
                            <w:numId w:val="30"/>
                          </w:numPr>
                          <w:tabs>
                            <w:tab w:val="clear" w:pos="720"/>
                          </w:tabs>
                          <w:kinsoku w:val="0"/>
                          <w:overflowPunct w:val="0"/>
                          <w:spacing w:before="40" w:after="40"/>
                          <w:ind w:left="2127" w:hanging="284"/>
                          <w:contextualSpacing w:val="0"/>
                          <w:textAlignment w:val="baseline"/>
                          <w:rPr>
                            <w:rFonts w:ascii="Arial" w:hAnsi="Arial" w:cs="Arial"/>
                            <w:b/>
                            <w:bCs/>
                            <w:color w:val="232730"/>
                            <w:kern w:val="24"/>
                            <w:sz w:val="20"/>
                            <w:szCs w:val="20"/>
                            <w:lang w:val="es-AR"/>
                          </w:rPr>
                        </w:pPr>
                        <w:r w:rsidRPr="00AE5F11">
                          <w:rPr>
                            <w:rFonts w:ascii="Arial" w:hAnsi="Arial" w:cs="Arial"/>
                            <w:b/>
                            <w:bCs/>
                            <w:color w:val="232730"/>
                            <w:kern w:val="24"/>
                            <w:sz w:val="20"/>
                            <w:szCs w:val="20"/>
                            <w:lang w:val="es-AR"/>
                          </w:rPr>
                          <w:t>Control del Equipamiento especial</w:t>
                        </w:r>
                      </w:p>
                      <w:p w14:paraId="3CA60D1C" w14:textId="77777777" w:rsidR="007F6A21" w:rsidRPr="00AE5F11" w:rsidRDefault="007F6A21" w:rsidP="007F6A21">
                        <w:pPr>
                          <w:pStyle w:val="Prrafodelista"/>
                          <w:numPr>
                            <w:ilvl w:val="0"/>
                            <w:numId w:val="30"/>
                          </w:numPr>
                          <w:tabs>
                            <w:tab w:val="clear" w:pos="720"/>
                          </w:tabs>
                          <w:kinsoku w:val="0"/>
                          <w:overflowPunct w:val="0"/>
                          <w:spacing w:before="40" w:after="40"/>
                          <w:ind w:left="2127" w:hanging="284"/>
                          <w:contextualSpacing w:val="0"/>
                          <w:textAlignment w:val="baseline"/>
                          <w:rPr>
                            <w:rFonts w:ascii="Arial" w:hAnsi="Arial" w:cs="Arial"/>
                            <w:b/>
                            <w:bCs/>
                            <w:color w:val="232730"/>
                            <w:kern w:val="24"/>
                            <w:sz w:val="20"/>
                            <w:szCs w:val="20"/>
                            <w:lang w:val="es-AR"/>
                          </w:rPr>
                        </w:pPr>
                        <w:r w:rsidRPr="00AE5F11">
                          <w:rPr>
                            <w:rFonts w:ascii="Arial" w:hAnsi="Arial" w:cs="Arial"/>
                            <w:b/>
                            <w:bCs/>
                            <w:color w:val="232730"/>
                            <w:kern w:val="24"/>
                            <w:sz w:val="20"/>
                            <w:szCs w:val="20"/>
                            <w:lang w:val="es-AR"/>
                          </w:rPr>
                          <w:t>Conservación del medioambiente</w:t>
                        </w:r>
                      </w:p>
                    </w:txbxContent>
                  </v:textbox>
                </v:rect>
                <v:rect id="Rectangle 61" o:spid="_x0000_s1098" style="position:absolute;left:31639;top:17547;width:59580;height:17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" fillcolor="#f79646 [3209]" stroked="f">
                  <v:shadow on="t" color="black" opacity="26214f" origin="-.5,-.5" offset=".74836mm,.74836mm"/>
                  <v:textbox inset=",,21.6pt">
                    <w:txbxContent>
                      <w:p w14:paraId="4951B20E" w14:textId="77777777" w:rsidR="007F6A21" w:rsidRPr="00AE5F11" w:rsidRDefault="007F6A21" w:rsidP="007F6A21">
                        <w:pPr>
                          <w:pStyle w:val="Prrafodelista"/>
                          <w:numPr>
                            <w:ilvl w:val="0"/>
                            <w:numId w:val="30"/>
                          </w:numPr>
                          <w:tabs>
                            <w:tab w:val="clear" w:pos="720"/>
                            <w:tab w:val="num" w:pos="1418"/>
                          </w:tabs>
                          <w:kinsoku w:val="0"/>
                          <w:overflowPunct w:val="0"/>
                          <w:spacing w:before="40" w:after="40"/>
                          <w:ind w:left="1843" w:hanging="283"/>
                          <w:contextualSpacing w:val="0"/>
                          <w:textAlignment w:val="baseline"/>
                          <w:rPr>
                            <w:color w:val="232730"/>
                            <w:sz w:val="20"/>
                            <w:szCs w:val="20"/>
                            <w:lang w:val="es-AR"/>
                          </w:rPr>
                        </w:pPr>
                        <w:r w:rsidRPr="00AE5F11">
                          <w:rPr>
                            <w:rFonts w:ascii="Arial" w:hAnsi="Arial" w:cs="Arial"/>
                            <w:b/>
                            <w:bCs/>
                            <w:color w:val="232730"/>
                            <w:kern w:val="24"/>
                            <w:sz w:val="20"/>
                            <w:szCs w:val="20"/>
                            <w:lang w:val="es-AR"/>
                          </w:rPr>
                          <w:t>Medición del Avance de las obras</w:t>
                        </w:r>
                      </w:p>
                      <w:p w14:paraId="5E28967B" w14:textId="77777777" w:rsidR="007F6A21" w:rsidRPr="00AE5F11" w:rsidRDefault="007F6A21" w:rsidP="007F6A21">
                        <w:pPr>
                          <w:pStyle w:val="Prrafodelista"/>
                          <w:numPr>
                            <w:ilvl w:val="0"/>
                            <w:numId w:val="30"/>
                          </w:numPr>
                          <w:tabs>
                            <w:tab w:val="clear" w:pos="720"/>
                            <w:tab w:val="num" w:pos="1418"/>
                          </w:tabs>
                          <w:kinsoku w:val="0"/>
                          <w:overflowPunct w:val="0"/>
                          <w:spacing w:before="40" w:after="40"/>
                          <w:ind w:left="1843" w:hanging="283"/>
                          <w:contextualSpacing w:val="0"/>
                          <w:textAlignment w:val="baseline"/>
                          <w:rPr>
                            <w:color w:val="232730"/>
                            <w:sz w:val="20"/>
                            <w:szCs w:val="20"/>
                          </w:rPr>
                        </w:pPr>
                        <w:r w:rsidRPr="00AE5F11">
                          <w:rPr>
                            <w:rFonts w:ascii="Arial" w:hAnsi="Arial" w:cs="Arial"/>
                            <w:b/>
                            <w:bCs/>
                            <w:color w:val="232730"/>
                            <w:kern w:val="24"/>
                            <w:sz w:val="20"/>
                            <w:szCs w:val="20"/>
                          </w:rPr>
                          <w:t>Certificación</w:t>
                        </w:r>
                      </w:p>
                      <w:p w14:paraId="5621CCE4" w14:textId="77777777" w:rsidR="007F6A21" w:rsidRPr="00AE5F11" w:rsidRDefault="007F6A21" w:rsidP="007F6A21">
                        <w:pPr>
                          <w:pStyle w:val="Prrafodelista"/>
                          <w:numPr>
                            <w:ilvl w:val="0"/>
                            <w:numId w:val="30"/>
                          </w:numPr>
                          <w:tabs>
                            <w:tab w:val="clear" w:pos="720"/>
                            <w:tab w:val="num" w:pos="1418"/>
                          </w:tabs>
                          <w:kinsoku w:val="0"/>
                          <w:overflowPunct w:val="0"/>
                          <w:spacing w:before="40" w:after="40"/>
                          <w:ind w:left="1843" w:hanging="283"/>
                          <w:contextualSpacing w:val="0"/>
                          <w:textAlignment w:val="baseline"/>
                          <w:rPr>
                            <w:color w:val="232730"/>
                            <w:sz w:val="20"/>
                            <w:szCs w:val="20"/>
                          </w:rPr>
                        </w:pPr>
                        <w:r w:rsidRPr="00AE5F11">
                          <w:rPr>
                            <w:rFonts w:ascii="Arial" w:hAnsi="Arial" w:cs="Arial"/>
                            <w:b/>
                            <w:bCs/>
                            <w:color w:val="232730"/>
                            <w:kern w:val="24"/>
                            <w:sz w:val="20"/>
                            <w:szCs w:val="20"/>
                            <w:lang w:val="es-AR"/>
                          </w:rPr>
                          <w:t>Rápida resolución de Problemas constructivos</w:t>
                        </w:r>
                      </w:p>
                      <w:p w14:paraId="69BE295B" w14:textId="77777777" w:rsidR="007F6A21" w:rsidRPr="00AE5F11" w:rsidRDefault="007F6A21" w:rsidP="007F6A21">
                        <w:pPr>
                          <w:pStyle w:val="Prrafodelista"/>
                          <w:numPr>
                            <w:ilvl w:val="0"/>
                            <w:numId w:val="30"/>
                          </w:numPr>
                          <w:tabs>
                            <w:tab w:val="clear" w:pos="720"/>
                            <w:tab w:val="num" w:pos="1418"/>
                          </w:tabs>
                          <w:kinsoku w:val="0"/>
                          <w:overflowPunct w:val="0"/>
                          <w:spacing w:before="40" w:after="40"/>
                          <w:ind w:left="1843" w:hanging="283"/>
                          <w:contextualSpacing w:val="0"/>
                          <w:textAlignment w:val="baseline"/>
                          <w:rPr>
                            <w:color w:val="232730"/>
                            <w:sz w:val="20"/>
                            <w:szCs w:val="20"/>
                            <w:lang w:val="es-AR"/>
                          </w:rPr>
                        </w:pPr>
                        <w:r w:rsidRPr="00AE5F11">
                          <w:rPr>
                            <w:rFonts w:ascii="Arial" w:hAnsi="Arial" w:cs="Arial"/>
                            <w:b/>
                            <w:bCs/>
                            <w:color w:val="232730"/>
                            <w:kern w:val="24"/>
                            <w:sz w:val="20"/>
                            <w:szCs w:val="20"/>
                            <w:lang w:val="es-AR"/>
                          </w:rPr>
                          <w:t>Control permanente de las cuestiones de Higiene y Seguridad</w:t>
                        </w:r>
                      </w:p>
                      <w:p w14:paraId="3F4582CB" w14:textId="77777777" w:rsidR="007F6A21" w:rsidRPr="00AE5F11" w:rsidRDefault="007F6A21" w:rsidP="007F6A21">
                        <w:pPr>
                          <w:pStyle w:val="Prrafodelista"/>
                          <w:numPr>
                            <w:ilvl w:val="0"/>
                            <w:numId w:val="30"/>
                          </w:numPr>
                          <w:tabs>
                            <w:tab w:val="clear" w:pos="720"/>
                            <w:tab w:val="num" w:pos="1418"/>
                          </w:tabs>
                          <w:kinsoku w:val="0"/>
                          <w:overflowPunct w:val="0"/>
                          <w:spacing w:before="40" w:after="40"/>
                          <w:ind w:left="1843" w:hanging="283"/>
                          <w:contextualSpacing w:val="0"/>
                          <w:textAlignment w:val="baseline"/>
                          <w:rPr>
                            <w:color w:val="232730"/>
                            <w:sz w:val="20"/>
                            <w:szCs w:val="20"/>
                          </w:rPr>
                        </w:pPr>
                        <w:r w:rsidRPr="00AE5F11">
                          <w:rPr>
                            <w:rFonts w:ascii="Arial" w:hAnsi="Arial" w:cs="Arial"/>
                            <w:b/>
                            <w:bCs/>
                            <w:color w:val="232730"/>
                            <w:kern w:val="24"/>
                            <w:sz w:val="20"/>
                            <w:szCs w:val="20"/>
                          </w:rPr>
                          <w:t>Control del Cumplimiento del Cronograma</w:t>
                        </w:r>
                      </w:p>
                    </w:txbxContent>
                  </v:textbox>
                </v:rect>
                <v:rect id="Rectangle 65" o:spid="_x0000_s1099" style="position:absolute;left:25690;width:10619;height:17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" fillcolor="#fbe0cd" stroked="f"/>
                <v:rect id="Rectangle 66" o:spid="_x0000_s1100" style="position:absolute;left:18756;top:7022;width:10620;height:8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" fillcolor="#19314b" stroked="f"/>
                <v:rect id="Rectangle 67" o:spid="_x0000_s1101" style="position:absolute;left:13062;top:13993;width:10620;height:8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" fillcolor="#44546a" stroked="f"/>
                <v:rect id="Rectangle 68" o:spid="_x0000_s1102" style="position:absolute;left:7661;top:20427;width:10620;height:8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" fillcolor="#dead8b" strok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0" o:spid="_x0000_s1103" type="#_x0000_t5" style="position:absolute;left:6300;top:21;width:38711;height:3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" fillcolor="#232730" stroked="f">
                  <v:shadow on="t" color="black" opacity="26214f" origin="-.5,-.5" offset=".74836mm,.74836mm"/>
                </v:shape>
                <v:shape id="Isosceles Triangle 71" o:spid="_x0000_s1104" type="#_x0000_t5" style="position:absolute;left:2904;top:6926;width:31639;height:28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" fillcolor="#19314b" stroked="f">
                  <v:shadow on="t" color="black" opacity="26214f" origin="-.5,-.5" offset=".74836mm,.74836mm"/>
                </v:shape>
                <v:shape id="Isosceles Triangle 72" o:spid="_x0000_s1105" type="#_x0000_t5" style="position:absolute;left:1451;top:13853;width:23372;height:2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" fillcolor="#435369" stroked="f">
                  <v:shadow on="t" color="black" opacity="26214f" origin="-.5,-.5" offset=".74836mm,.74836mm"/>
                </v:shape>
                <v:shape id="Isosceles Triangle 73" o:spid="_x0000_s1106" type="#_x0000_t5" style="position:absolute;top:20352;width:15402;height:1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" fillcolor="#dead8b" stroked="f">
                  <v:shadow on="t" color="black" opacity="26214f" origin="-.5,-.5" offset=".74836mm,.74836mm"/>
                </v:shape>
                <v:shape id="TextBox 76" o:spid="_x0000_s1107" type="#_x0000_t202" style="position:absolute;left:8921;top:23748;width:12599;height:5004;rotation: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" filled="f" stroked="f">
                  <v:textbox>
                    <w:txbxContent>
                      <w:p w14:paraId="68B76D73" w14:textId="77777777" w:rsidR="007F6A21" w:rsidRPr="009F7B73" w:rsidRDefault="007F6A21" w:rsidP="007F6A21">
                        <w:pPr>
                          <w:pStyle w:val="NormalWeb"/>
                          <w:spacing w:before="0" w:beforeAutospacing="0" w:after="0" w:afterAutospacing="0"/>
                          <w:jc w:val="right"/>
                          <w:rPr>
                            <w:sz w:val="20"/>
                            <w:szCs w:val="20"/>
                          </w:rPr>
                        </w:pPr>
                        <w:r w:rsidRPr="00AE5F11">
                          <w:rPr>
                            <w:rFonts w:ascii="Arial" w:eastAsia="Calibri" w:hAnsi="Arial" w:cs="Arial"/>
                            <w:b/>
                            <w:bCs/>
                            <w:color w:val="FFFFFF"/>
                            <w:kern w:val="24"/>
                            <w:sz w:val="20"/>
                            <w:szCs w:val="20"/>
                          </w:rPr>
                          <w:t xml:space="preserve">Medición y </w:t>
                        </w:r>
                      </w:p>
                      <w:p w14:paraId="5FEECE76" w14:textId="77777777" w:rsidR="007F6A21" w:rsidRPr="009F7B73" w:rsidRDefault="007F6A21" w:rsidP="007F6A21">
                        <w:pPr>
                          <w:pStyle w:val="NormalWeb"/>
                          <w:spacing w:before="0" w:beforeAutospacing="0" w:after="0" w:afterAutospacing="0"/>
                          <w:jc w:val="right"/>
                          <w:rPr>
                            <w:sz w:val="20"/>
                            <w:szCs w:val="20"/>
                          </w:rPr>
                        </w:pPr>
                        <w:r w:rsidRPr="00AE5F11">
                          <w:rPr>
                            <w:rFonts w:ascii="Arial" w:eastAsia="Calibri" w:hAnsi="Arial" w:cs="Arial"/>
                            <w:b/>
                            <w:bCs/>
                            <w:color w:val="FFFFFF"/>
                            <w:kern w:val="24"/>
                            <w:sz w:val="20"/>
                            <w:szCs w:val="20"/>
                          </w:rPr>
                          <w:t xml:space="preserve">Certificación </w:t>
                        </w:r>
                      </w:p>
                    </w:txbxContent>
                  </v:textbox>
                </v:shape>
                <v:shape id="TextBox 77" o:spid="_x0000_s1108" type="#_x0000_t202" style="position:absolute;left:12536;top:20752;width:20129;height:5004;rotation: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" filled="f" stroked="f">
                  <v:textbox>
                    <w:txbxContent>
                      <w:p w14:paraId="67735E1B" w14:textId="77777777" w:rsidR="007F6A21" w:rsidRPr="009F7B73" w:rsidRDefault="007F6A21" w:rsidP="007F6A21">
                        <w:pPr>
                          <w:pStyle w:val="NormalWeb"/>
                          <w:kinsoku w:val="0"/>
                          <w:overflowPunct w:val="0"/>
                          <w:spacing w:before="0" w:beforeAutospacing="0" w:after="0" w:afterAutospacing="0"/>
                          <w:jc w:val="center"/>
                          <w:textAlignment w:val="baseline"/>
                          <w:rPr>
                            <w:sz w:val="20"/>
                            <w:szCs w:val="20"/>
                          </w:rPr>
                        </w:pPr>
                        <w:r w:rsidRPr="00AE5F11">
                          <w:rPr>
                            <w:rFonts w:ascii="Arial" w:eastAsia="Calibri" w:hAnsi="Arial" w:cs="Arial"/>
                            <w:b/>
                            <w:bCs/>
                            <w:color w:val="FFFFFF"/>
                            <w:kern w:val="24"/>
                            <w:sz w:val="20"/>
                            <w:szCs w:val="20"/>
                          </w:rPr>
                          <w:t xml:space="preserve">Administración del Contrato </w:t>
                        </w:r>
                      </w:p>
                    </w:txbxContent>
                  </v:textbox>
                </v:shape>
                <v:shape id="TextBox 78" o:spid="_x0000_s1109" type="#_x0000_t202" style="position:absolute;left:18684;top:16362;width:24234;height:7119;rotation:40149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" filled="f" stroked="f">
                  <v:textbox>
                    <w:txbxContent>
                      <w:p w14:paraId="4FEE1876" w14:textId="77777777" w:rsidR="007F6A21" w:rsidRPr="009F7B73" w:rsidRDefault="007F6A21" w:rsidP="007F6A21">
                        <w:pPr>
                          <w:pStyle w:val="NormalWeb"/>
                          <w:spacing w:before="0" w:beforeAutospacing="0" w:after="0" w:afterAutospacing="0"/>
                          <w:jc w:val="center"/>
                          <w:rPr>
                            <w:sz w:val="20"/>
                            <w:szCs w:val="20"/>
                          </w:rPr>
                        </w:pPr>
                        <w:r w:rsidRPr="00AE5F11">
                          <w:rPr>
                            <w:rFonts w:ascii="Arial" w:eastAsia="Calibri" w:hAnsi="Arial" w:cs="Arial"/>
                            <w:b/>
                            <w:bCs/>
                            <w:color w:val="FFFFFF"/>
                            <w:kern w:val="24"/>
                            <w:sz w:val="20"/>
                            <w:szCs w:val="20"/>
                          </w:rPr>
                          <w:t>Calidad de Materiales y Equipos</w:t>
                        </w:r>
                      </w:p>
                    </w:txbxContent>
                  </v:textbox>
                </v:shape>
                <v:shape id="TextBox 79" o:spid="_x0000_s1110" type="#_x0000_t202" style="position:absolute;left:2120;top:26959;width:13812;height:5004;rotation: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" filled="f" stroked="f">
                  <v:textbox>
                    <w:txbxContent>
                      <w:p w14:paraId="7C2D3ADC" w14:textId="77777777" w:rsidR="007F6A21" w:rsidRPr="00B14396" w:rsidRDefault="007F6A21" w:rsidP="007F6A21">
                        <w:pPr>
                          <w:pStyle w:val="NormalWeb"/>
                          <w:kinsoku w:val="0"/>
                          <w:overflowPunct w:val="0"/>
                          <w:spacing w:before="0" w:beforeAutospacing="0" w:after="0" w:afterAutospacing="0"/>
                          <w:jc w:val="center"/>
                          <w:textAlignment w:val="baseline"/>
                          <w:rPr>
                            <w:color w:val="232730"/>
                            <w:sz w:val="20"/>
                            <w:szCs w:val="22"/>
                          </w:rPr>
                        </w:pPr>
                        <w:r w:rsidRPr="00B14396">
                          <w:rPr>
                            <w:rFonts w:ascii="Arial" w:eastAsia="Calibri" w:hAnsi="Arial" w:cs="Arial"/>
                            <w:b/>
                            <w:bCs/>
                            <w:color w:val="232730"/>
                            <w:kern w:val="24"/>
                            <w:sz w:val="20"/>
                            <w:szCs w:val="22"/>
                          </w:rPr>
                          <w:t xml:space="preserve">Eficiencia </w:t>
                        </w:r>
                      </w:p>
                      <w:p w14:paraId="6E37FB83" w14:textId="77777777" w:rsidR="007F6A21" w:rsidRPr="00B14396" w:rsidRDefault="007F6A21" w:rsidP="007F6A21">
                        <w:pPr>
                          <w:pStyle w:val="NormalWeb"/>
                          <w:kinsoku w:val="0"/>
                          <w:overflowPunct w:val="0"/>
                          <w:spacing w:before="0" w:beforeAutospacing="0" w:after="0" w:afterAutospacing="0"/>
                          <w:jc w:val="center"/>
                          <w:textAlignment w:val="baseline"/>
                          <w:rPr>
                            <w:color w:val="232730"/>
                            <w:sz w:val="20"/>
                            <w:szCs w:val="22"/>
                          </w:rPr>
                        </w:pPr>
                        <w:r w:rsidRPr="00B14396">
                          <w:rPr>
                            <w:rFonts w:ascii="Arial" w:eastAsia="Calibri" w:hAnsi="Arial" w:cs="Arial"/>
                            <w:b/>
                            <w:bCs/>
                            <w:color w:val="232730"/>
                            <w:kern w:val="24"/>
                            <w:sz w:val="20"/>
                            <w:szCs w:val="22"/>
                          </w:rPr>
                          <w:t xml:space="preserve">Constructiva </w:t>
                        </w:r>
                      </w:p>
                    </w:txbxContent>
                  </v:textbox>
                </v:shape>
                <w10:wrap anchorx="margin"/>
              </v:group>
            </w:pict>
          </mc:Fallback>
        </mc:AlternateContent>
      </w:r>
    </w:p>
    <w:p w14:paraId="6E167F68" w14:textId="77777777" w:rsidR="007F6A21" w:rsidRDefault="007F6A21" w:rsidP="007F6A21">
      <w:pPr>
        <w:widowControl w:val="0"/>
        <w:tabs>
          <w:tab w:val="left" w:pos="510"/>
          <w:tab w:val="left" w:pos="1020"/>
          <w:tab w:val="left" w:pos="1531"/>
          <w:tab w:val="left" w:pos="2041"/>
          <w:tab w:val="left" w:pos="2551"/>
          <w:tab w:val="left" w:pos="3061"/>
          <w:tab w:val="left" w:pos="3571"/>
          <w:tab w:val="left" w:pos="4081"/>
          <w:tab w:val="left" w:pos="4592"/>
          <w:tab w:val="left" w:pos="5102"/>
          <w:tab w:val="left" w:pos="5612"/>
          <w:tab w:val="left" w:pos="6122"/>
          <w:tab w:val="left" w:pos="6632"/>
          <w:tab w:val="left" w:pos="7142"/>
          <w:tab w:val="left" w:pos="7653"/>
        </w:tabs>
        <w:suppressAutoHyphens/>
        <w:spacing w:before="170" w:after="170" w:line="302" w:lineRule="auto"/>
        <w:jc w:val="both"/>
        <w:rPr>
          <w:rFonts w:ascii="Arial" w:eastAsia="Times New Roman" w:hAnsi="Arial" w:cs="Arial"/>
          <w:color w:val="232730"/>
          <w:sz w:val="21"/>
          <w:szCs w:val="21"/>
          <w:lang w:eastAsia="ar-SA"/>
        </w:rPr>
      </w:pPr>
    </w:p>
    <w:p w14:paraId="7022B1F0" w14:textId="77777777" w:rsidR="007F6A21" w:rsidRPr="00AE5F11" w:rsidRDefault="007F6A21" w:rsidP="007F6A21">
      <w:pPr>
        <w:spacing w:after="0" w:line="312" w:lineRule="auto"/>
        <w:rPr>
          <w:rFonts w:ascii="Arial" w:eastAsia="Times New Roman" w:hAnsi="Arial" w:cs="Arial"/>
          <w:color w:val="232730"/>
          <w:sz w:val="21"/>
          <w:szCs w:val="21"/>
          <w:lang w:eastAsia="ar-SA"/>
        </w:rPr>
      </w:pPr>
    </w:p>
    <w:p w14:paraId="7E113972" w14:textId="77777777" w:rsidR="007F6A21" w:rsidRPr="00AE5F11" w:rsidRDefault="007F6A21" w:rsidP="007F6A21">
      <w:pPr>
        <w:spacing w:after="0" w:line="312" w:lineRule="auto"/>
        <w:rPr>
          <w:rFonts w:ascii="Arial" w:eastAsia="Times New Roman" w:hAnsi="Arial" w:cs="Arial"/>
          <w:color w:val="232730"/>
          <w:sz w:val="21"/>
          <w:szCs w:val="21"/>
          <w:lang w:eastAsia="ar-SA"/>
        </w:rPr>
      </w:pPr>
    </w:p>
    <w:p w14:paraId="75D5D4F4" w14:textId="77777777" w:rsidR="007F6A21" w:rsidRPr="00AE5F11" w:rsidRDefault="007F6A21" w:rsidP="007F6A21">
      <w:pPr>
        <w:spacing w:after="0" w:line="312" w:lineRule="auto"/>
        <w:rPr>
          <w:rFonts w:ascii="DIN" w:eastAsia="Times New Roman" w:hAnsi="DIN" w:cs="Arial"/>
          <w:color w:val="A6A6A6"/>
          <w:sz w:val="20"/>
          <w:szCs w:val="20"/>
          <w:lang w:eastAsia="ar-SA"/>
        </w:rPr>
      </w:pPr>
    </w:p>
    <w:p w14:paraId="27578F4D" w14:textId="77777777" w:rsidR="007F6A21" w:rsidRPr="00AE5F11" w:rsidRDefault="007F6A21" w:rsidP="007F6A21">
      <w:pPr>
        <w:spacing w:after="0" w:line="312" w:lineRule="auto"/>
        <w:rPr>
          <w:rFonts w:ascii="DIN" w:eastAsia="Times New Roman" w:hAnsi="DIN" w:cs="Arial"/>
          <w:color w:val="A6A6A6"/>
          <w:sz w:val="20"/>
          <w:szCs w:val="20"/>
          <w:lang w:eastAsia="ar-SA"/>
        </w:rPr>
      </w:pPr>
    </w:p>
    <w:p w14:paraId="65213DC9" w14:textId="77777777" w:rsidR="007F6A21" w:rsidRPr="00AE5F11" w:rsidRDefault="007F6A21" w:rsidP="007F6A21">
      <w:pPr>
        <w:spacing w:after="160" w:line="312" w:lineRule="auto"/>
        <w:rPr>
          <w:rFonts w:ascii="Arial" w:eastAsia="Times New Roman" w:hAnsi="Arial" w:cs="Times New Roman"/>
          <w:sz w:val="21"/>
          <w:szCs w:val="21"/>
        </w:rPr>
      </w:pPr>
    </w:p>
    <w:p w14:paraId="474C266E" w14:textId="77777777" w:rsidR="007F6A21" w:rsidRPr="00AE5F11" w:rsidRDefault="007F6A21" w:rsidP="007F6A21">
      <w:pPr>
        <w:spacing w:after="160" w:line="312" w:lineRule="auto"/>
        <w:rPr>
          <w:rFonts w:ascii="Arial" w:eastAsia="Times New Roman" w:hAnsi="Arial" w:cs="Times New Roman"/>
          <w:sz w:val="21"/>
          <w:szCs w:val="21"/>
        </w:rPr>
      </w:pPr>
    </w:p>
    <w:p w14:paraId="4F6B1EB4" w14:textId="77777777" w:rsidR="007F6A21" w:rsidRPr="00AE5F11" w:rsidRDefault="007F6A21" w:rsidP="007F6A21">
      <w:pPr>
        <w:spacing w:after="160" w:line="312" w:lineRule="auto"/>
        <w:rPr>
          <w:rFonts w:ascii="Arial" w:eastAsia="Times New Roman" w:hAnsi="Arial" w:cs="Times New Roman"/>
          <w:sz w:val="21"/>
          <w:szCs w:val="21"/>
        </w:rPr>
      </w:pPr>
    </w:p>
    <w:p w14:paraId="5B85C9F0" w14:textId="77777777" w:rsidR="007F6A21" w:rsidRPr="00AE5F11" w:rsidRDefault="007F6A21" w:rsidP="007F6A21">
      <w:pPr>
        <w:spacing w:after="160" w:line="312" w:lineRule="auto"/>
        <w:rPr>
          <w:rFonts w:ascii="Arial" w:eastAsia="Times New Roman" w:hAnsi="Arial" w:cs="Times New Roman"/>
          <w:sz w:val="21"/>
          <w:szCs w:val="21"/>
        </w:rPr>
      </w:pPr>
    </w:p>
    <w:p w14:paraId="36A0E144" w14:textId="77777777" w:rsidR="007F6A21" w:rsidRDefault="007F6A21" w:rsidP="007F6A21">
      <w:pPr>
        <w:spacing w:after="160" w:line="312" w:lineRule="auto"/>
        <w:rPr>
          <w:rFonts w:ascii="D-DIN Condensed" w:eastAsia="Arial Unicode MS" w:hAnsi="D-DIN Condensed" w:cs="Arial"/>
          <w:b/>
          <w:smallCaps/>
          <w:color w:val="AC4E0F"/>
          <w:kern w:val="1"/>
          <w:sz w:val="18"/>
          <w:szCs w:val="18"/>
        </w:rPr>
      </w:pPr>
    </w:p>
    <w:p w14:paraId="54EEC8D1" w14:textId="77777777" w:rsidR="007F6A21" w:rsidRDefault="007F6A21" w:rsidP="007F6A21">
      <w:pPr>
        <w:spacing w:after="160" w:line="312" w:lineRule="auto"/>
        <w:rPr>
          <w:rFonts w:ascii="D-DIN Condensed" w:eastAsia="Arial Unicode MS" w:hAnsi="D-DIN Condensed" w:cs="Arial"/>
          <w:b/>
          <w:smallCaps/>
          <w:color w:val="AC4E0F"/>
          <w:kern w:val="1"/>
          <w:sz w:val="18"/>
          <w:szCs w:val="18"/>
        </w:rPr>
      </w:pPr>
    </w:p>
    <w:p w14:paraId="679ACEF8" w14:textId="77777777" w:rsidR="007F6A21" w:rsidRDefault="007F6A21" w:rsidP="007F6A21">
      <w:pPr>
        <w:spacing w:after="160" w:line="312" w:lineRule="auto"/>
        <w:rPr>
          <w:rFonts w:ascii="Arial" w:eastAsia="Times New Roman" w:hAnsi="Arial" w:cs="Arial"/>
          <w:color w:val="232730"/>
          <w:sz w:val="21"/>
          <w:szCs w:val="21"/>
          <w:lang w:eastAsia="ar-SA"/>
        </w:rPr>
      </w:pPr>
    </w:p>
    <w:p w14:paraId="3902E027" w14:textId="77777777" w:rsidR="007F6A21" w:rsidRPr="00B14396" w:rsidRDefault="007F6A21" w:rsidP="007F6A21">
      <w:pPr>
        <w:spacing w:after="160" w:line="312" w:lineRule="auto"/>
        <w:rPr>
          <w:rFonts w:ascii="Arial" w:eastAsia="Times New Roman" w:hAnsi="Arial" w:cs="Arial"/>
          <w:color w:val="232730"/>
          <w:sz w:val="21"/>
          <w:szCs w:val="21"/>
          <w:lang w:eastAsia="ar-SA"/>
        </w:rPr>
      </w:pPr>
      <w:r w:rsidRPr="00B14396">
        <w:rPr>
          <w:rFonts w:ascii="Arial" w:eastAsia="Times New Roman" w:hAnsi="Arial" w:cs="Arial"/>
          <w:color w:val="232730"/>
          <w:sz w:val="21"/>
          <w:szCs w:val="21"/>
          <w:lang w:eastAsia="ar-SA"/>
        </w:rPr>
        <w:t>La experiencia y conocimientos de JVP en el ámbito de la Inspección de Obras respaldan su reputación como referente en el sector, ofreciendo una colaboración sólida y confiable para el beneficio tanto del comitente como del contratista.</w:t>
      </w:r>
    </w:p>
    <w:p w14:paraId="3E5E0CC3" w14:textId="77777777" w:rsidR="007F6A21" w:rsidRDefault="007F6A21" w:rsidP="007F6A21">
      <w:pPr>
        <w:spacing w:after="160" w:line="312" w:lineRule="auto"/>
        <w:rPr>
          <w:rFonts w:ascii="D-DIN Condensed" w:eastAsia="Arial Unicode MS" w:hAnsi="D-DIN Condensed" w:cs="Arial"/>
          <w:b/>
          <w:smallCaps/>
          <w:color w:val="AC4E0F"/>
          <w:kern w:val="1"/>
          <w:sz w:val="18"/>
          <w:szCs w:val="18"/>
        </w:rPr>
      </w:pPr>
    </w:p>
    <w:p w14:paraId="391C7174" w14:textId="4EF25E53" w:rsidR="007F6A21" w:rsidRPr="00AE5F11" w:rsidRDefault="007F6A21" w:rsidP="007F6A21">
      <w:pPr>
        <w:spacing w:after="160" w:line="312" w:lineRule="auto"/>
        <w:rPr>
          <w:rFonts w:ascii="DIN" w:eastAsia="Arial Unicode MS" w:hAnsi="DIN" w:cs="Arial"/>
          <w:b/>
          <w:smallCaps/>
          <w:color w:val="AC4E0F"/>
          <w:kern w:val="1"/>
          <w:sz w:val="28"/>
          <w:szCs w:val="28"/>
        </w:rPr>
      </w:pPr>
    </w:p>
    <w:p w14:paraId="1339361A" w14:textId="77777777" w:rsidR="007F6A21" w:rsidRDefault="007F6A21" w:rsidP="007F6A21">
      <w:pPr>
        <w:rPr>
          <w:rFonts w:ascii="D-DIN Condensed" w:eastAsia="Arial Unicode MS" w:hAnsi="D-DIN Condensed" w:cs="Arial"/>
          <w:b/>
          <w:smallCaps/>
          <w:color w:val="AC4E0F"/>
          <w:kern w:val="1"/>
          <w:sz w:val="40"/>
          <w:szCs w:val="40"/>
        </w:rPr>
      </w:pPr>
      <w:r>
        <w:rPr>
          <w:rFonts w:ascii="D-DIN Condensed" w:eastAsia="Arial Unicode MS" w:hAnsi="D-DIN Condensed" w:cs="Arial"/>
          <w:b/>
          <w:smallCaps/>
          <w:color w:val="AC4E0F"/>
          <w:kern w:val="1"/>
          <w:sz w:val="40"/>
          <w:szCs w:val="40"/>
        </w:rPr>
        <w:br w:type="page"/>
      </w:r>
    </w:p>
    <w:p w14:paraId="14DD3773" w14:textId="77777777" w:rsidR="007F6A21" w:rsidRDefault="007F6A21" w:rsidP="007F6A21">
      <w:pPr>
        <w:spacing w:after="160" w:line="312" w:lineRule="auto"/>
        <w:rPr>
          <w:rFonts w:ascii="Arial" w:eastAsia="Times New Roman" w:hAnsi="Arial" w:cs="Arial"/>
          <w:color w:val="232730"/>
          <w:sz w:val="21"/>
          <w:szCs w:val="21"/>
          <w:lang w:eastAsia="ar-SA"/>
        </w:rPr>
      </w:pPr>
    </w:p>
    <w:p w14:paraId="05A4EC81" w14:textId="77777777" w:rsidR="007F6A21" w:rsidRPr="00AE5F11" w:rsidRDefault="007F6A21" w:rsidP="007F6A21">
      <w:pPr>
        <w:spacing w:after="160" w:line="312" w:lineRule="auto"/>
        <w:rPr>
          <w:rFonts w:ascii="D-DIN Condensed" w:eastAsia="Arial Unicode MS" w:hAnsi="D-DIN Condensed" w:cs="Arial"/>
          <w:b/>
          <w:smallCaps/>
          <w:color w:val="AC4E0F"/>
          <w:kern w:val="1"/>
          <w:sz w:val="40"/>
          <w:szCs w:val="40"/>
        </w:rPr>
      </w:pPr>
      <w:r>
        <w:rPr>
          <w:rFonts w:ascii="D-DIN Condensed" w:eastAsia="Arial Unicode MS" w:hAnsi="D-DIN Condensed" w:cs="Arial"/>
          <w:b/>
          <w:smallCaps/>
          <w:color w:val="AC4E0F"/>
          <w:kern w:val="1"/>
          <w:sz w:val="40"/>
          <w:szCs w:val="40"/>
        </w:rPr>
        <w:t>As</w:t>
      </w:r>
      <w:r w:rsidRPr="00AE5F11">
        <w:rPr>
          <w:rFonts w:ascii="D-DIN Condensed" w:eastAsia="Arial Unicode MS" w:hAnsi="D-DIN Condensed" w:cs="Arial"/>
          <w:b/>
          <w:smallCaps/>
          <w:color w:val="AC4E0F"/>
          <w:kern w:val="1"/>
          <w:sz w:val="40"/>
          <w:szCs w:val="40"/>
        </w:rPr>
        <w:t xml:space="preserve">eguramiento de la calidad en Construcción de Obras </w:t>
      </w:r>
    </w:p>
    <w:p w14:paraId="2311CD68" w14:textId="77777777" w:rsidR="007F6A21" w:rsidRDefault="007F6A21" w:rsidP="007F6A21">
      <w:pPr>
        <w:widowControl w:val="0"/>
        <w:tabs>
          <w:tab w:val="left" w:pos="510"/>
          <w:tab w:val="left" w:pos="1020"/>
          <w:tab w:val="left" w:pos="1531"/>
          <w:tab w:val="left" w:pos="2041"/>
          <w:tab w:val="left" w:pos="2551"/>
          <w:tab w:val="left" w:pos="3061"/>
          <w:tab w:val="left" w:pos="3571"/>
          <w:tab w:val="left" w:pos="4081"/>
          <w:tab w:val="left" w:pos="4592"/>
          <w:tab w:val="left" w:pos="5102"/>
          <w:tab w:val="left" w:pos="5612"/>
          <w:tab w:val="left" w:pos="6122"/>
          <w:tab w:val="left" w:pos="6632"/>
          <w:tab w:val="left" w:pos="7142"/>
          <w:tab w:val="left" w:pos="7653"/>
        </w:tabs>
        <w:suppressAutoHyphens/>
        <w:spacing w:before="170" w:after="170" w:line="302" w:lineRule="auto"/>
        <w:jc w:val="both"/>
        <w:rPr>
          <w:rFonts w:ascii="Arial" w:eastAsia="Times New Roman" w:hAnsi="Arial" w:cs="Arial"/>
          <w:color w:val="232730"/>
          <w:sz w:val="21"/>
          <w:szCs w:val="21"/>
          <w:lang w:eastAsia="ar-SA"/>
        </w:rPr>
      </w:pPr>
      <w:r w:rsidRPr="00D4785A">
        <w:rPr>
          <w:rFonts w:ascii="Arial" w:eastAsia="Times New Roman" w:hAnsi="Arial" w:cs="Arial"/>
          <w:color w:val="232730"/>
          <w:sz w:val="21"/>
          <w:szCs w:val="21"/>
          <w:lang w:eastAsia="ar-SA"/>
        </w:rPr>
        <w:t>La participación de JVP</w:t>
      </w:r>
      <w:r>
        <w:rPr>
          <w:rFonts w:ascii="Arial" w:eastAsia="Times New Roman" w:hAnsi="Arial" w:cs="Arial"/>
          <w:color w:val="232730"/>
          <w:sz w:val="21"/>
          <w:szCs w:val="21"/>
          <w:lang w:eastAsia="ar-SA"/>
        </w:rPr>
        <w:t xml:space="preserve"> Consultores S.A.</w:t>
      </w:r>
      <w:r w:rsidRPr="00D4785A">
        <w:rPr>
          <w:rFonts w:ascii="Arial" w:eastAsia="Times New Roman" w:hAnsi="Arial" w:cs="Arial"/>
          <w:color w:val="232730"/>
          <w:sz w:val="21"/>
          <w:szCs w:val="21"/>
          <w:lang w:eastAsia="ar-SA"/>
        </w:rPr>
        <w:t xml:space="preserve"> </w:t>
      </w:r>
      <w:r>
        <w:rPr>
          <w:rFonts w:ascii="Arial" w:eastAsia="Times New Roman" w:hAnsi="Arial" w:cs="Arial"/>
          <w:color w:val="232730"/>
          <w:sz w:val="21"/>
          <w:szCs w:val="21"/>
          <w:lang w:eastAsia="ar-SA"/>
        </w:rPr>
        <w:t>en la</w:t>
      </w:r>
      <w:r w:rsidRPr="00D4785A">
        <w:rPr>
          <w:rFonts w:ascii="Arial" w:eastAsia="Times New Roman" w:hAnsi="Arial" w:cs="Arial"/>
          <w:color w:val="232730"/>
          <w:sz w:val="21"/>
          <w:szCs w:val="21"/>
          <w:lang w:eastAsia="ar-SA"/>
        </w:rPr>
        <w:t xml:space="preserve"> Inspección de Obras asegura la calidad, la transparencia</w:t>
      </w:r>
      <w:r>
        <w:rPr>
          <w:rFonts w:ascii="Arial" w:eastAsia="Times New Roman" w:hAnsi="Arial" w:cs="Arial"/>
          <w:color w:val="232730"/>
          <w:sz w:val="21"/>
          <w:szCs w:val="21"/>
          <w:lang w:eastAsia="ar-SA"/>
        </w:rPr>
        <w:t>,</w:t>
      </w:r>
      <w:r w:rsidRPr="00D4785A">
        <w:rPr>
          <w:rFonts w:ascii="Arial" w:eastAsia="Times New Roman" w:hAnsi="Arial" w:cs="Arial"/>
          <w:color w:val="232730"/>
          <w:sz w:val="21"/>
          <w:szCs w:val="21"/>
          <w:lang w:eastAsia="ar-SA"/>
        </w:rPr>
        <w:t xml:space="preserve"> y la confiabilidad en el proceso de construcción. Su compromiso es brindar un servicio de excelencia, garantizando resultados de calidad y una supervisión efectiva. </w:t>
      </w:r>
    </w:p>
    <w:p w14:paraId="7D01DFA0" w14:textId="77777777" w:rsidR="007F6A21" w:rsidRDefault="007F6A21" w:rsidP="007F6A21">
      <w:pPr>
        <w:spacing w:after="160" w:line="312" w:lineRule="auto"/>
        <w:jc w:val="both"/>
        <w:rPr>
          <w:rFonts w:ascii="Arial" w:eastAsia="Times New Roman" w:hAnsi="Arial" w:cs="Arial"/>
          <w:color w:val="232730"/>
          <w:sz w:val="21"/>
          <w:szCs w:val="21"/>
          <w:lang w:eastAsia="ar-SA"/>
        </w:rPr>
      </w:pPr>
    </w:p>
    <w:p w14:paraId="4BECFCF4" w14:textId="77777777" w:rsidR="007F6A21" w:rsidRPr="000F3DA2" w:rsidRDefault="007F6A21" w:rsidP="007F6A21">
      <w:pPr>
        <w:spacing w:after="160" w:line="312" w:lineRule="auto"/>
        <w:jc w:val="both"/>
        <w:rPr>
          <w:rFonts w:ascii="Arial" w:eastAsia="Times New Roman" w:hAnsi="Arial" w:cs="Arial"/>
          <w:color w:val="232730"/>
          <w:sz w:val="21"/>
          <w:szCs w:val="21"/>
          <w:lang w:eastAsia="ar-SA"/>
        </w:rPr>
      </w:pPr>
      <w:r w:rsidRPr="000F3DA2">
        <w:rPr>
          <w:rFonts w:ascii="Arial" w:eastAsia="Times New Roman" w:hAnsi="Arial" w:cs="Arial"/>
          <w:color w:val="232730"/>
          <w:sz w:val="21"/>
          <w:szCs w:val="21"/>
          <w:lang w:eastAsia="ar-SA"/>
        </w:rPr>
        <w:t xml:space="preserve">En el ámbito de los servicios de Auditoría de Calidad, </w:t>
      </w:r>
      <w:r>
        <w:rPr>
          <w:rFonts w:ascii="Arial" w:eastAsia="Times New Roman" w:hAnsi="Arial" w:cs="Arial"/>
          <w:color w:val="232730"/>
          <w:sz w:val="21"/>
          <w:szCs w:val="21"/>
          <w:lang w:eastAsia="ar-SA"/>
        </w:rPr>
        <w:t>la Consultora</w:t>
      </w:r>
      <w:r w:rsidRPr="000F3DA2">
        <w:rPr>
          <w:rFonts w:ascii="Arial" w:eastAsia="Times New Roman" w:hAnsi="Arial" w:cs="Arial"/>
          <w:color w:val="232730"/>
          <w:sz w:val="21"/>
          <w:szCs w:val="21"/>
          <w:lang w:eastAsia="ar-SA"/>
        </w:rPr>
        <w:t xml:space="preserve"> se enfoca en la </w:t>
      </w:r>
      <w:r>
        <w:rPr>
          <w:rFonts w:ascii="Arial" w:eastAsia="Times New Roman" w:hAnsi="Arial" w:cs="Arial"/>
          <w:color w:val="232730"/>
          <w:sz w:val="21"/>
          <w:szCs w:val="21"/>
          <w:lang w:eastAsia="ar-SA"/>
        </w:rPr>
        <w:t>G</w:t>
      </w:r>
      <w:r w:rsidRPr="000F3DA2">
        <w:rPr>
          <w:rFonts w:ascii="Arial" w:eastAsia="Times New Roman" w:hAnsi="Arial" w:cs="Arial"/>
          <w:color w:val="232730"/>
          <w:sz w:val="21"/>
          <w:szCs w:val="21"/>
          <w:lang w:eastAsia="ar-SA"/>
        </w:rPr>
        <w:t xml:space="preserve">estión de </w:t>
      </w:r>
      <w:r>
        <w:rPr>
          <w:rFonts w:ascii="Arial" w:eastAsia="Times New Roman" w:hAnsi="Arial" w:cs="Arial"/>
          <w:color w:val="232730"/>
          <w:sz w:val="21"/>
          <w:szCs w:val="21"/>
          <w:lang w:eastAsia="ar-SA"/>
        </w:rPr>
        <w:t>R</w:t>
      </w:r>
      <w:r w:rsidRPr="000F3DA2">
        <w:rPr>
          <w:rFonts w:ascii="Arial" w:eastAsia="Times New Roman" w:hAnsi="Arial" w:cs="Arial"/>
          <w:color w:val="232730"/>
          <w:sz w:val="21"/>
          <w:szCs w:val="21"/>
          <w:lang w:eastAsia="ar-SA"/>
        </w:rPr>
        <w:t xml:space="preserve">iesgos asociados a las actividades. La Consultora adopta un enfoque proactivo al identificar tempranamente los riesgos, evaluar su impacto y proponer medidas para mitigar sus efectos, </w:t>
      </w:r>
      <w:r>
        <w:rPr>
          <w:rFonts w:ascii="Arial" w:eastAsia="Times New Roman" w:hAnsi="Arial" w:cs="Arial"/>
          <w:color w:val="232730"/>
          <w:sz w:val="21"/>
          <w:szCs w:val="21"/>
          <w:lang w:eastAsia="ar-SA"/>
        </w:rPr>
        <w:t>y</w:t>
      </w:r>
      <w:r w:rsidRPr="000F3DA2">
        <w:rPr>
          <w:rFonts w:ascii="Arial" w:eastAsia="Times New Roman" w:hAnsi="Arial" w:cs="Arial"/>
          <w:color w:val="232730"/>
          <w:sz w:val="21"/>
          <w:szCs w:val="21"/>
          <w:lang w:eastAsia="ar-SA"/>
        </w:rPr>
        <w:t xml:space="preserve"> recomendar los controles necesarios.</w:t>
      </w:r>
    </w:p>
    <w:p w14:paraId="5DB0F1FC" w14:textId="77777777" w:rsidR="007F6A21" w:rsidRPr="000F3DA2" w:rsidRDefault="007F6A21" w:rsidP="007F6A21">
      <w:pPr>
        <w:spacing w:after="160" w:line="312" w:lineRule="auto"/>
        <w:jc w:val="both"/>
        <w:rPr>
          <w:rFonts w:ascii="Arial" w:eastAsia="Times New Roman" w:hAnsi="Arial" w:cs="Arial"/>
          <w:color w:val="232730"/>
          <w:sz w:val="21"/>
          <w:szCs w:val="21"/>
          <w:lang w:eastAsia="ar-SA"/>
        </w:rPr>
      </w:pPr>
    </w:p>
    <w:p w14:paraId="6840261D" w14:textId="77777777" w:rsidR="007F6A21" w:rsidRPr="000F3DA2" w:rsidRDefault="007F6A21" w:rsidP="007F6A21">
      <w:pPr>
        <w:spacing w:after="160" w:line="312" w:lineRule="auto"/>
        <w:jc w:val="both"/>
        <w:rPr>
          <w:rFonts w:ascii="Arial" w:eastAsia="Times New Roman" w:hAnsi="Arial" w:cs="Arial"/>
          <w:color w:val="232730"/>
          <w:sz w:val="21"/>
          <w:szCs w:val="21"/>
          <w:lang w:eastAsia="ar-SA"/>
        </w:rPr>
      </w:pPr>
      <w:r w:rsidRPr="000F3DA2">
        <w:rPr>
          <w:rFonts w:ascii="Arial" w:eastAsia="Times New Roman" w:hAnsi="Arial" w:cs="Arial"/>
          <w:color w:val="232730"/>
          <w:sz w:val="21"/>
          <w:szCs w:val="21"/>
          <w:lang w:eastAsia="ar-SA"/>
        </w:rPr>
        <w:t>La Auditoría de Calidad realizada por JVP</w:t>
      </w:r>
      <w:r>
        <w:rPr>
          <w:rFonts w:ascii="Arial" w:eastAsia="Times New Roman" w:hAnsi="Arial" w:cs="Arial"/>
          <w:color w:val="232730"/>
          <w:sz w:val="21"/>
          <w:szCs w:val="21"/>
          <w:lang w:eastAsia="ar-SA"/>
        </w:rPr>
        <w:t xml:space="preserve"> Consultores S.A.</w:t>
      </w:r>
      <w:r w:rsidRPr="000F3DA2">
        <w:rPr>
          <w:rFonts w:ascii="Arial" w:eastAsia="Times New Roman" w:hAnsi="Arial" w:cs="Arial"/>
          <w:color w:val="232730"/>
          <w:sz w:val="21"/>
          <w:szCs w:val="21"/>
          <w:lang w:eastAsia="ar-SA"/>
        </w:rPr>
        <w:t xml:space="preserve"> tiene como objetivo principal asegurar que se implementen prácticas y procesos de calidad en todas las etapas de un proyecto. </w:t>
      </w:r>
    </w:p>
    <w:p w14:paraId="00031103" w14:textId="77777777" w:rsidR="007F6A21" w:rsidRDefault="007F6A21" w:rsidP="007F6A21">
      <w:pPr>
        <w:spacing w:after="160" w:line="312" w:lineRule="auto"/>
        <w:jc w:val="both"/>
        <w:rPr>
          <w:rFonts w:ascii="Arial" w:eastAsia="Times New Roman" w:hAnsi="Arial" w:cs="Arial"/>
          <w:color w:val="232730"/>
          <w:sz w:val="21"/>
          <w:szCs w:val="21"/>
          <w:lang w:eastAsia="ar-SA"/>
        </w:rPr>
      </w:pPr>
    </w:p>
    <w:p w14:paraId="10B057D7" w14:textId="77777777" w:rsidR="007F6A21" w:rsidRPr="00AE5F11" w:rsidRDefault="007F6A21" w:rsidP="007F6A21">
      <w:pPr>
        <w:spacing w:after="160" w:line="312" w:lineRule="auto"/>
        <w:jc w:val="both"/>
        <w:rPr>
          <w:rFonts w:ascii="Arial" w:eastAsia="Times New Roman" w:hAnsi="Arial" w:cs="Arial"/>
          <w:color w:val="232730"/>
          <w:sz w:val="21"/>
          <w:szCs w:val="21"/>
          <w:lang w:eastAsia="ar-SA"/>
        </w:rPr>
      </w:pPr>
      <w:r>
        <w:rPr>
          <w:rFonts w:ascii="Arial" w:eastAsia="Times New Roman" w:hAnsi="Arial" w:cs="Arial"/>
          <w:color w:val="232730"/>
          <w:sz w:val="21"/>
          <w:szCs w:val="21"/>
          <w:lang w:eastAsia="ar-SA"/>
        </w:rPr>
        <w:t>El</w:t>
      </w:r>
      <w:r w:rsidRPr="00AE5F11">
        <w:rPr>
          <w:rFonts w:ascii="Arial" w:eastAsia="Times New Roman" w:hAnsi="Arial" w:cs="Arial"/>
          <w:color w:val="232730"/>
          <w:sz w:val="21"/>
          <w:szCs w:val="21"/>
          <w:lang w:eastAsia="ar-SA"/>
        </w:rPr>
        <w:t xml:space="preserve"> Programa de Auditorías de Calidad se adecúa a las específicas características de cada proyecto, y normalmente abarca las siguientes actividades: </w:t>
      </w:r>
    </w:p>
    <w:p w14:paraId="58268BFA" w14:textId="77777777" w:rsidR="007F6A21" w:rsidRPr="00AE5F11" w:rsidRDefault="007F6A21" w:rsidP="007F6A21">
      <w:pPr>
        <w:numPr>
          <w:ilvl w:val="0"/>
          <w:numId w:val="3"/>
        </w:numPr>
        <w:spacing w:after="160" w:line="312" w:lineRule="auto"/>
        <w:contextualSpacing/>
        <w:rPr>
          <w:rFonts w:ascii="Arial" w:eastAsia="Times New Roman" w:hAnsi="Arial" w:cs="Arial"/>
          <w:color w:val="232730"/>
          <w:sz w:val="21"/>
          <w:szCs w:val="21"/>
          <w:lang w:eastAsia="ar-SA"/>
        </w:rPr>
      </w:pPr>
      <w:r w:rsidRPr="00AE5F11">
        <w:rPr>
          <w:rFonts w:ascii="Arial" w:eastAsia="Times New Roman" w:hAnsi="Arial" w:cs="Arial"/>
          <w:color w:val="232730"/>
          <w:sz w:val="21"/>
          <w:szCs w:val="21"/>
          <w:lang w:eastAsia="ar-SA"/>
        </w:rPr>
        <w:t>La revisión del proceso y de la documentación para el Control del Proyecto.</w:t>
      </w:r>
    </w:p>
    <w:p w14:paraId="59D4D850" w14:textId="77777777" w:rsidR="007F6A21" w:rsidRPr="00AE5F11" w:rsidRDefault="007F6A21" w:rsidP="007F6A21">
      <w:pPr>
        <w:numPr>
          <w:ilvl w:val="0"/>
          <w:numId w:val="3"/>
        </w:numPr>
        <w:spacing w:after="160" w:line="312" w:lineRule="auto"/>
        <w:contextualSpacing/>
        <w:rPr>
          <w:rFonts w:ascii="Arial" w:eastAsia="Times New Roman" w:hAnsi="Arial" w:cs="Arial"/>
          <w:color w:val="232730"/>
          <w:sz w:val="21"/>
          <w:szCs w:val="21"/>
          <w:lang w:eastAsia="ar-SA"/>
        </w:rPr>
      </w:pPr>
      <w:r w:rsidRPr="00AE5F11">
        <w:rPr>
          <w:rFonts w:ascii="Arial" w:eastAsia="Times New Roman" w:hAnsi="Arial" w:cs="Arial"/>
          <w:color w:val="232730"/>
          <w:sz w:val="21"/>
          <w:szCs w:val="21"/>
          <w:lang w:eastAsia="ar-SA"/>
        </w:rPr>
        <w:t xml:space="preserve">La implementación de estándar de control en la metodología constructiva utilizada. </w:t>
      </w:r>
    </w:p>
    <w:p w14:paraId="557B592A" w14:textId="77777777" w:rsidR="007F6A21" w:rsidRPr="00B14396" w:rsidRDefault="007F6A21" w:rsidP="007F6A21">
      <w:pPr>
        <w:numPr>
          <w:ilvl w:val="0"/>
          <w:numId w:val="3"/>
        </w:numPr>
        <w:spacing w:after="160" w:line="312" w:lineRule="auto"/>
        <w:contextualSpacing/>
        <w:rPr>
          <w:rFonts w:ascii="Arial" w:eastAsia="Times New Roman" w:hAnsi="Arial" w:cs="Arial"/>
          <w:color w:val="232730"/>
          <w:sz w:val="21"/>
          <w:szCs w:val="21"/>
          <w:lang w:eastAsia="ar-SA"/>
        </w:rPr>
      </w:pPr>
      <w:r w:rsidRPr="00AE5F11">
        <w:rPr>
          <w:rFonts w:ascii="Arial" w:eastAsia="Times New Roman" w:hAnsi="Arial" w:cs="Times New Roman"/>
          <w:noProof/>
          <w:sz w:val="21"/>
          <w:szCs w:val="21"/>
          <w:lang w:eastAsia="es-AR"/>
        </w:rPr>
        <mc:AlternateContent>
          <mc:Choice Requires="wpg">
            <w:drawing>
              <wp:anchor distT="0" distB="0" distL="114300" distR="114300" simplePos="0" relativeHeight="251681792" behindDoc="0" locked="0" layoutInCell="1" allowOverlap="1" wp14:anchorId="690D3A89" wp14:editId="3B8B96D3">
                <wp:simplePos x="0" y="0"/>
                <wp:positionH relativeFrom="margin">
                  <wp:posOffset>68935</wp:posOffset>
                </wp:positionH>
                <wp:positionV relativeFrom="paragraph">
                  <wp:posOffset>571736</wp:posOffset>
                </wp:positionV>
                <wp:extent cx="6689090" cy="3139440"/>
                <wp:effectExtent l="38100" t="38100" r="92710" b="99060"/>
                <wp:wrapTopAndBottom/>
                <wp:docPr id="19834" name="Grupo 5"/>
                <wp:cNvGraphicFramePr/>
                <a:graphic xmlns:a="http://schemas.openxmlformats.org/drawingml/2006/main">
                  <a:graphicData uri="http://schemas.microsoft.com/office/word/2010/wordprocessingGroup">
                    <wpg:wgp>
                      <wpg:cNvGrpSpPr/>
                      <wpg:grpSpPr>
                        <a:xfrm>
                          <a:off x="0" y="0"/>
                          <a:ext cx="6689090" cy="3139440"/>
                          <a:chOff x="-338154" y="546062"/>
                          <a:chExt cx="8383529" cy="3755537"/>
                        </a:xfrm>
                      </wpg:grpSpPr>
                      <wps:wsp>
                        <wps:cNvPr id="19835" name="Rounded Rectangle 1"/>
                        <wps:cNvSpPr/>
                        <wps:spPr bwMode="auto">
                          <a:xfrm>
                            <a:off x="5583618" y="546062"/>
                            <a:ext cx="2408342" cy="1243759"/>
                          </a:xfrm>
                          <a:prstGeom prst="roundRect">
                            <a:avLst/>
                          </a:prstGeom>
                          <a:solidFill>
                            <a:srgbClr val="C8763D"/>
                          </a:solidFill>
                          <a:ln w="28575" cap="flat" cmpd="sng" algn="ctr">
                            <a:noFill/>
                            <a:prstDash val="solid"/>
                            <a:round/>
                            <a:headEnd type="none" w="med" len="med"/>
                            <a:tailEnd type="none" w="med" len="med"/>
                          </a:ln>
                          <a:effectLst>
                            <a:outerShdw blurRad="50800" dist="38100" dir="2700000" algn="tl" rotWithShape="0">
                              <a:prstClr val="black">
                                <a:alpha val="40000"/>
                              </a:prstClr>
                            </a:outerShdw>
                          </a:effectLst>
                        </wps:spPr>
                        <wps:txbx>
                          <w:txbxContent>
                            <w:p w14:paraId="74B8B883" w14:textId="77777777" w:rsidR="007F6A21" w:rsidRPr="000F3DA2" w:rsidRDefault="007F6A21" w:rsidP="007F6A21">
                              <w:pPr>
                                <w:pStyle w:val="Prrafodelista"/>
                                <w:numPr>
                                  <w:ilvl w:val="0"/>
                                  <w:numId w:val="31"/>
                                </w:numPr>
                                <w:spacing w:after="0" w:line="216" w:lineRule="auto"/>
                                <w:ind w:left="284"/>
                                <w:rPr>
                                  <w:rFonts w:ascii="Arial" w:hAnsi="Arial" w:cs="Arial"/>
                                  <w:color w:val="232730"/>
                                  <w:kern w:val="24"/>
                                  <w:sz w:val="20"/>
                                  <w:szCs w:val="20"/>
                                  <w:lang w:val="es-AR"/>
                                </w:rPr>
                              </w:pPr>
                              <w:r w:rsidRPr="000F3DA2">
                                <w:rPr>
                                  <w:rFonts w:ascii="Arial" w:hAnsi="Arial" w:cs="Arial"/>
                                  <w:color w:val="232730"/>
                                  <w:kern w:val="24"/>
                                  <w:sz w:val="20"/>
                                  <w:szCs w:val="20"/>
                                  <w:lang w:val="es-AR"/>
                                </w:rPr>
                                <w:t>Seguimiento en el campo</w:t>
                              </w:r>
                            </w:p>
                            <w:p w14:paraId="6D8B7764" w14:textId="77777777" w:rsidR="007F6A21" w:rsidRPr="000F3DA2" w:rsidRDefault="007F6A21" w:rsidP="007F6A21">
                              <w:pPr>
                                <w:pStyle w:val="Prrafodelista"/>
                                <w:numPr>
                                  <w:ilvl w:val="0"/>
                                  <w:numId w:val="31"/>
                                </w:numPr>
                                <w:spacing w:after="0" w:line="216" w:lineRule="auto"/>
                                <w:ind w:left="284"/>
                                <w:rPr>
                                  <w:rFonts w:ascii="Arial" w:hAnsi="Arial" w:cs="Arial"/>
                                  <w:color w:val="232730"/>
                                  <w:kern w:val="24"/>
                                  <w:sz w:val="20"/>
                                  <w:szCs w:val="20"/>
                                  <w:lang w:val="es-AR"/>
                                </w:rPr>
                              </w:pPr>
                              <w:r w:rsidRPr="000F3DA2">
                                <w:rPr>
                                  <w:rFonts w:ascii="Arial" w:hAnsi="Arial" w:cs="Arial"/>
                                  <w:color w:val="232730"/>
                                  <w:kern w:val="24"/>
                                  <w:sz w:val="20"/>
                                  <w:szCs w:val="20"/>
                                  <w:lang w:val="es-AR"/>
                                </w:rPr>
                                <w:t>Verificación de Controles de Calidad</w:t>
                              </w:r>
                            </w:p>
                          </w:txbxContent>
                        </wps:txbx>
                        <wps:bodyPr vert="horz" wrap="square" lIns="90000" tIns="46800" rIns="90000" bIns="46800" numCol="1" rtlCol="0" anchor="ctr" anchorCtr="0" compatLnSpc="1">
                          <a:prstTxWarp prst="textNoShape">
                            <a:avLst/>
                          </a:prstTxWarp>
                        </wps:bodyPr>
                      </wps:wsp>
                      <wps:wsp>
                        <wps:cNvPr id="19836" name="Rounded Rectangle 30"/>
                        <wps:cNvSpPr/>
                        <wps:spPr bwMode="auto">
                          <a:xfrm>
                            <a:off x="5637035" y="3063347"/>
                            <a:ext cx="2408340" cy="1238252"/>
                          </a:xfrm>
                          <a:prstGeom prst="roundRect">
                            <a:avLst/>
                          </a:prstGeom>
                          <a:solidFill>
                            <a:srgbClr val="19314B"/>
                          </a:solidFill>
                          <a:ln w="28575" cap="flat" cmpd="sng" algn="ctr">
                            <a:noFill/>
                            <a:prstDash val="solid"/>
                            <a:round/>
                            <a:headEnd type="none" w="med" len="med"/>
                            <a:tailEnd type="none" w="med" len="med"/>
                          </a:ln>
                          <a:effectLst>
                            <a:outerShdw blurRad="50800" dist="38100" dir="2700000" algn="tl" rotWithShape="0">
                              <a:prstClr val="black">
                                <a:alpha val="40000"/>
                              </a:prstClr>
                            </a:outerShdw>
                          </a:effectLst>
                        </wps:spPr>
                        <wps:txbx>
                          <w:txbxContent>
                            <w:p w14:paraId="1A7036A2" w14:textId="77777777" w:rsidR="007F6A21" w:rsidRPr="000F3DA2" w:rsidRDefault="007F6A21" w:rsidP="007F6A21">
                              <w:pPr>
                                <w:pStyle w:val="Prrafodelista"/>
                                <w:numPr>
                                  <w:ilvl w:val="0"/>
                                  <w:numId w:val="31"/>
                                </w:numPr>
                                <w:spacing w:after="0" w:line="216" w:lineRule="auto"/>
                                <w:ind w:left="426"/>
                                <w:rPr>
                                  <w:rFonts w:ascii="Arial" w:hAnsi="Arial" w:cs="Arial"/>
                                  <w:color w:val="FFFFFF"/>
                                  <w:kern w:val="24"/>
                                  <w:sz w:val="20"/>
                                  <w:szCs w:val="20"/>
                                  <w:lang w:val="es-AR"/>
                                </w:rPr>
                              </w:pPr>
                              <w:r w:rsidRPr="000F3DA2">
                                <w:rPr>
                                  <w:rFonts w:ascii="Arial" w:hAnsi="Arial" w:cs="Arial"/>
                                  <w:color w:val="FFFFFF"/>
                                  <w:kern w:val="24"/>
                                  <w:sz w:val="20"/>
                                  <w:szCs w:val="20"/>
                                  <w:lang w:val="es-AR"/>
                                </w:rPr>
                                <w:t>Muestreo</w:t>
                              </w:r>
                            </w:p>
                            <w:p w14:paraId="5DECAFB4" w14:textId="77777777" w:rsidR="007F6A21" w:rsidRPr="000F3DA2" w:rsidRDefault="007F6A21" w:rsidP="007F6A21">
                              <w:pPr>
                                <w:pStyle w:val="Prrafodelista"/>
                                <w:numPr>
                                  <w:ilvl w:val="0"/>
                                  <w:numId w:val="31"/>
                                </w:numPr>
                                <w:spacing w:after="0" w:line="216" w:lineRule="auto"/>
                                <w:ind w:left="426"/>
                                <w:rPr>
                                  <w:rFonts w:ascii="Arial" w:hAnsi="Arial" w:cs="Arial"/>
                                  <w:color w:val="FFFFFF"/>
                                  <w:kern w:val="24"/>
                                  <w:sz w:val="20"/>
                                  <w:szCs w:val="20"/>
                                  <w:lang w:val="es-AR"/>
                                </w:rPr>
                              </w:pPr>
                              <w:r w:rsidRPr="000F3DA2">
                                <w:rPr>
                                  <w:rFonts w:ascii="Arial" w:hAnsi="Arial" w:cs="Arial"/>
                                  <w:color w:val="FFFFFF"/>
                                  <w:kern w:val="24"/>
                                  <w:sz w:val="20"/>
                                  <w:szCs w:val="20"/>
                                  <w:lang w:val="es-AR"/>
                                </w:rPr>
                                <w:t>Testeo in Situ y en Laboratorio</w:t>
                              </w:r>
                            </w:p>
                            <w:p w14:paraId="5C1D77D6" w14:textId="77777777" w:rsidR="007F6A21" w:rsidRPr="000F3DA2" w:rsidRDefault="007F6A21" w:rsidP="007F6A21">
                              <w:pPr>
                                <w:pStyle w:val="Prrafodelista"/>
                                <w:numPr>
                                  <w:ilvl w:val="0"/>
                                  <w:numId w:val="31"/>
                                </w:numPr>
                                <w:spacing w:after="0" w:line="216" w:lineRule="auto"/>
                                <w:ind w:left="426"/>
                                <w:rPr>
                                  <w:rFonts w:ascii="Arial" w:hAnsi="Arial" w:cs="Arial"/>
                                  <w:sz w:val="20"/>
                                  <w:szCs w:val="20"/>
                                  <w:lang w:val="es-AR"/>
                                </w:rPr>
                              </w:pPr>
                              <w:r w:rsidRPr="000F3DA2">
                                <w:rPr>
                                  <w:rFonts w:ascii="Arial" w:hAnsi="Arial" w:cs="Arial"/>
                                  <w:color w:val="FFFFFF"/>
                                  <w:kern w:val="24"/>
                                  <w:sz w:val="20"/>
                                  <w:szCs w:val="20"/>
                                  <w:lang w:val="es-AR"/>
                                </w:rPr>
                                <w:t>Priorización basada en Probabilidad e Impacto</w:t>
                              </w:r>
                            </w:p>
                          </w:txbxContent>
                        </wps:txbx>
                        <wps:bodyPr vert="horz" wrap="square" lIns="90000" tIns="46800" rIns="90000" bIns="46800" numCol="1" rtlCol="0" anchor="ctr" anchorCtr="0" compatLnSpc="1">
                          <a:prstTxWarp prst="textNoShape">
                            <a:avLst/>
                          </a:prstTxWarp>
                        </wps:bodyPr>
                      </wps:wsp>
                      <wps:wsp>
                        <wps:cNvPr id="19837" name="Rounded Rectangle 32"/>
                        <wps:cNvSpPr/>
                        <wps:spPr bwMode="auto">
                          <a:xfrm>
                            <a:off x="-271534" y="546063"/>
                            <a:ext cx="2408341" cy="1238362"/>
                          </a:xfrm>
                          <a:prstGeom prst="roundRect">
                            <a:avLst/>
                          </a:prstGeom>
                          <a:solidFill>
                            <a:srgbClr val="232730"/>
                          </a:solidFill>
                          <a:ln w="28575" cap="flat" cmpd="sng" algn="ctr">
                            <a:noFill/>
                            <a:prstDash val="solid"/>
                            <a:round/>
                            <a:headEnd type="none" w="med" len="med"/>
                            <a:tailEnd type="none" w="med" len="med"/>
                          </a:ln>
                          <a:effectLst>
                            <a:outerShdw blurRad="50800" dist="38100" dir="2700000" algn="tl" rotWithShape="0">
                              <a:prstClr val="black">
                                <a:alpha val="40000"/>
                              </a:prstClr>
                            </a:outerShdw>
                          </a:effectLst>
                        </wps:spPr>
                        <wps:txbx>
                          <w:txbxContent>
                            <w:p w14:paraId="718B38B6" w14:textId="77777777" w:rsidR="007F6A21" w:rsidRPr="000F3DA2" w:rsidRDefault="007F6A21" w:rsidP="007F6A21">
                              <w:pPr>
                                <w:pStyle w:val="Prrafodelista"/>
                                <w:numPr>
                                  <w:ilvl w:val="0"/>
                                  <w:numId w:val="31"/>
                                </w:numPr>
                                <w:spacing w:after="0" w:line="216" w:lineRule="auto"/>
                                <w:ind w:left="426"/>
                                <w:rPr>
                                  <w:rFonts w:ascii="Arial" w:hAnsi="Arial" w:cs="Arial"/>
                                  <w:sz w:val="20"/>
                                  <w:szCs w:val="20"/>
                                  <w:lang w:val="es-AR"/>
                                </w:rPr>
                              </w:pPr>
                              <w:r w:rsidRPr="000F3DA2">
                                <w:rPr>
                                  <w:rFonts w:ascii="Arial" w:hAnsi="Arial" w:cs="Arial"/>
                                  <w:color w:val="FFFFFF"/>
                                  <w:kern w:val="24"/>
                                  <w:sz w:val="20"/>
                                  <w:szCs w:val="20"/>
                                  <w:lang w:val="es-AR"/>
                                </w:rPr>
                                <w:t>Revisión del proceso y de la documentación para el control del Proyecto</w:t>
                              </w:r>
                            </w:p>
                            <w:p w14:paraId="050B9482" w14:textId="77777777" w:rsidR="007F6A21" w:rsidRPr="000F3DA2" w:rsidRDefault="007F6A21" w:rsidP="007F6A21">
                              <w:pPr>
                                <w:pStyle w:val="Prrafodelista"/>
                                <w:numPr>
                                  <w:ilvl w:val="0"/>
                                  <w:numId w:val="31"/>
                                </w:numPr>
                                <w:spacing w:after="0" w:line="216" w:lineRule="auto"/>
                                <w:ind w:left="426"/>
                                <w:rPr>
                                  <w:rFonts w:ascii="Arial" w:hAnsi="Arial" w:cs="Arial"/>
                                  <w:sz w:val="20"/>
                                  <w:szCs w:val="20"/>
                                </w:rPr>
                              </w:pPr>
                              <w:r w:rsidRPr="000F3DA2">
                                <w:rPr>
                                  <w:rFonts w:ascii="Arial" w:hAnsi="Arial" w:cs="Arial"/>
                                  <w:color w:val="FFFFFF"/>
                                  <w:kern w:val="24"/>
                                  <w:sz w:val="20"/>
                                  <w:szCs w:val="20"/>
                                  <w:lang w:val="es-AR"/>
                                </w:rPr>
                                <w:t>Metodología Tipo HCCP</w:t>
                              </w:r>
                            </w:p>
                          </w:txbxContent>
                        </wps:txbx>
                        <wps:bodyPr vert="horz" wrap="square" lIns="90000" tIns="46800" rIns="90000" bIns="46800" numCol="1" rtlCol="0" anchor="ctr" anchorCtr="0" compatLnSpc="1">
                          <a:prstTxWarp prst="textNoShape">
                            <a:avLst/>
                          </a:prstTxWarp>
                        </wps:bodyPr>
                      </wps:wsp>
                      <wps:wsp>
                        <wps:cNvPr id="19838" name="Rounded Rectangle 31"/>
                        <wps:cNvSpPr/>
                        <wps:spPr bwMode="auto">
                          <a:xfrm>
                            <a:off x="-338154" y="3013693"/>
                            <a:ext cx="2408340" cy="1238363"/>
                          </a:xfrm>
                          <a:prstGeom prst="roundRect">
                            <a:avLst/>
                          </a:prstGeom>
                          <a:solidFill>
                            <a:srgbClr val="F4B183"/>
                          </a:solidFill>
                          <a:ln w="28575" cap="flat" cmpd="sng" algn="ctr">
                            <a:noFill/>
                            <a:prstDash val="solid"/>
                            <a:round/>
                            <a:headEnd type="none" w="med" len="med"/>
                            <a:tailEnd type="none" w="med" len="med"/>
                          </a:ln>
                          <a:effectLst>
                            <a:outerShdw blurRad="50800" dist="38100" dir="2700000" algn="tl" rotWithShape="0">
                              <a:prstClr val="black">
                                <a:alpha val="40000"/>
                              </a:prstClr>
                            </a:outerShdw>
                          </a:effectLst>
                        </wps:spPr>
                        <wps:txbx>
                          <w:txbxContent>
                            <w:p w14:paraId="284CF268" w14:textId="77777777" w:rsidR="007F6A21" w:rsidRPr="000F3DA2" w:rsidRDefault="007F6A21" w:rsidP="007F6A21">
                              <w:pPr>
                                <w:pStyle w:val="Prrafodelista"/>
                                <w:numPr>
                                  <w:ilvl w:val="0"/>
                                  <w:numId w:val="31"/>
                                </w:numPr>
                                <w:spacing w:after="0" w:line="216" w:lineRule="auto"/>
                                <w:ind w:left="284"/>
                                <w:rPr>
                                  <w:rFonts w:ascii="Arial" w:hAnsi="Arial" w:cs="Arial"/>
                                  <w:color w:val="232730"/>
                                  <w:kern w:val="24"/>
                                  <w:sz w:val="20"/>
                                  <w:szCs w:val="20"/>
                                  <w:lang w:val="es-AR"/>
                                </w:rPr>
                              </w:pPr>
                              <w:r w:rsidRPr="000F3DA2">
                                <w:rPr>
                                  <w:rFonts w:ascii="Arial" w:hAnsi="Arial" w:cs="Arial"/>
                                  <w:color w:val="232730"/>
                                  <w:kern w:val="24"/>
                                  <w:sz w:val="20"/>
                                  <w:szCs w:val="20"/>
                                  <w:lang w:val="es-AR"/>
                                </w:rPr>
                                <w:t>Reportes &amp; Recomendaciones</w:t>
                              </w:r>
                            </w:p>
                            <w:p w14:paraId="2AFC3595" w14:textId="77777777" w:rsidR="007F6A21" w:rsidRPr="000F3DA2" w:rsidRDefault="007F6A21" w:rsidP="007F6A21">
                              <w:pPr>
                                <w:pStyle w:val="Prrafodelista"/>
                                <w:numPr>
                                  <w:ilvl w:val="0"/>
                                  <w:numId w:val="31"/>
                                </w:numPr>
                                <w:spacing w:after="0" w:line="216" w:lineRule="auto"/>
                                <w:ind w:left="284"/>
                                <w:rPr>
                                  <w:rFonts w:ascii="Arial" w:hAnsi="Arial" w:cs="Arial"/>
                                  <w:color w:val="232730"/>
                                  <w:kern w:val="24"/>
                                  <w:sz w:val="20"/>
                                  <w:szCs w:val="20"/>
                                  <w:lang w:val="es-AR"/>
                                </w:rPr>
                              </w:pPr>
                              <w:r w:rsidRPr="000F3DA2">
                                <w:rPr>
                                  <w:rFonts w:ascii="Arial" w:hAnsi="Arial" w:cs="Arial"/>
                                  <w:color w:val="232730"/>
                                  <w:kern w:val="24"/>
                                  <w:sz w:val="20"/>
                                  <w:szCs w:val="20"/>
                                  <w:lang w:val="es-AR"/>
                                </w:rPr>
                                <w:t>Acciones preventivas y correctivas</w:t>
                              </w:r>
                            </w:p>
                            <w:p w14:paraId="28A058A4" w14:textId="77777777" w:rsidR="007F6A21" w:rsidRPr="000F3DA2" w:rsidRDefault="007F6A21" w:rsidP="007F6A21">
                              <w:pPr>
                                <w:pStyle w:val="Prrafodelista"/>
                                <w:numPr>
                                  <w:ilvl w:val="0"/>
                                  <w:numId w:val="31"/>
                                </w:numPr>
                                <w:spacing w:after="0" w:line="216" w:lineRule="auto"/>
                                <w:ind w:left="284"/>
                                <w:rPr>
                                  <w:rFonts w:ascii="Arial" w:hAnsi="Arial" w:cs="Arial"/>
                                  <w:color w:val="232730"/>
                                  <w:kern w:val="24"/>
                                  <w:sz w:val="20"/>
                                  <w:szCs w:val="20"/>
                                  <w:lang w:val="es-AR"/>
                                </w:rPr>
                              </w:pPr>
                              <w:r w:rsidRPr="000F3DA2">
                                <w:rPr>
                                  <w:rFonts w:ascii="Arial" w:hAnsi="Arial" w:cs="Arial"/>
                                  <w:color w:val="232730"/>
                                  <w:kern w:val="24"/>
                                  <w:sz w:val="20"/>
                                  <w:szCs w:val="20"/>
                                  <w:lang w:val="es-AR"/>
                                </w:rPr>
                                <w:t>Controles en la Implementación</w:t>
                              </w:r>
                            </w:p>
                          </w:txbxContent>
                        </wps:txbx>
                        <wps:bodyPr vert="horz" wrap="square" lIns="90000" tIns="46800" rIns="90000" bIns="46800" numCol="1" rtlCol="0" anchor="ctr" anchorCtr="0" compatLnSpc="1">
                          <a:prstTxWarp prst="textNoShape">
                            <a:avLst/>
                          </a:prstTxWarp>
                        </wps:bodyPr>
                      </wps:wsp>
                      <wpg:grpSp>
                        <wpg:cNvPr id="19839" name="5 Grupo"/>
                        <wpg:cNvGrpSpPr/>
                        <wpg:grpSpPr>
                          <a:xfrm>
                            <a:off x="1959630" y="546063"/>
                            <a:ext cx="1862795" cy="1936055"/>
                            <a:chOff x="1959630" y="546063"/>
                            <a:chExt cx="1719503" cy="1787128"/>
                          </a:xfrm>
                        </wpg:grpSpPr>
                        <wps:wsp>
                          <wps:cNvPr id="19840" name="Pie 18"/>
                          <wps:cNvSpPr/>
                          <wps:spPr>
                            <a:xfrm>
                              <a:off x="1959630" y="546063"/>
                              <a:ext cx="1719502" cy="1787128"/>
                            </a:xfrm>
                            <a:prstGeom prst="pieWedge">
                              <a:avLst/>
                            </a:prstGeom>
                            <a:solidFill>
                              <a:srgbClr val="232730"/>
                            </a:solidFill>
                            <a:ln w="28575" cap="flat" cmpd="sng" algn="ctr">
                              <a:noFill/>
                              <a:prstDash val="solid"/>
                              <a:round/>
                              <a:headEnd type="none" w="med" len="med"/>
                              <a:tailEnd type="none" w="med" len="med"/>
                            </a:ln>
                            <a:effectLst>
                              <a:outerShdw blurRad="50800" dist="38100" dir="2700000" algn="tl" rotWithShape="0">
                                <a:prstClr val="black">
                                  <a:alpha val="40000"/>
                                </a:prstClr>
                              </a:outerShdw>
                            </a:effectLst>
                          </wps:spPr>
                          <wps:bodyPr/>
                        </wps:wsp>
                        <wps:wsp>
                          <wps:cNvPr id="19841" name="Pie 12"/>
                          <wps:cNvSpPr/>
                          <wps:spPr>
                            <a:xfrm>
                              <a:off x="2123178" y="978111"/>
                              <a:ext cx="1555955" cy="1355080"/>
                            </a:xfrm>
                            <a:prstGeom prst="rect">
                              <a:avLst/>
                            </a:prstGeom>
                            <a:noFill/>
                            <a:ln w="28575" cap="flat" cmpd="sng" algn="ctr">
                              <a:noFill/>
                              <a:prstDash val="solid"/>
                              <a:round/>
                              <a:headEnd type="none" w="med" len="med"/>
                              <a:tailEnd type="none" w="med" len="med"/>
                            </a:ln>
                            <a:effectLst>
                              <a:outerShdw blurRad="50800" dist="38100" dir="2700000" algn="tl" rotWithShape="0">
                                <a:prstClr val="black">
                                  <a:alpha val="40000"/>
                                </a:prstClr>
                              </a:outerShdw>
                            </a:effectLst>
                          </wps:spPr>
                          <wps:txbx>
                            <w:txbxContent>
                              <w:p w14:paraId="2A75584E" w14:textId="77777777" w:rsidR="007F6A21" w:rsidRPr="000F3DA2" w:rsidRDefault="007F6A21" w:rsidP="007F6A21">
                                <w:pPr>
                                  <w:pStyle w:val="NormalWeb"/>
                                  <w:spacing w:before="0" w:beforeAutospacing="0" w:after="0" w:afterAutospacing="0"/>
                                  <w:jc w:val="center"/>
                                  <w:rPr>
                                    <w:rFonts w:ascii="Arial" w:hAnsi="Arial" w:cs="Arial"/>
                                    <w:b/>
                                    <w:bCs/>
                                    <w:sz w:val="22"/>
                                    <w:szCs w:val="22"/>
                                  </w:rPr>
                                </w:pPr>
                                <w:r w:rsidRPr="000F3DA2">
                                  <w:rPr>
                                    <w:rFonts w:ascii="Arial" w:hAnsi="Arial" w:cs="Arial"/>
                                    <w:b/>
                                    <w:bCs/>
                                    <w:color w:val="FFFFFF"/>
                                    <w:kern w:val="24"/>
                                    <w:sz w:val="22"/>
                                    <w:szCs w:val="22"/>
                                  </w:rPr>
                                  <w:t>IDENTIFICACION DE RIESGOS</w:t>
                                </w:r>
                              </w:p>
                            </w:txbxContent>
                          </wps:txbx>
                          <wps:bodyPr vert="horz" wrap="square" lIns="90000" tIns="46800" rIns="90000" bIns="46800" numCol="1" rtlCol="0" anchor="ctr" anchorCtr="0" compatLnSpc="1">
                            <a:prstTxWarp prst="textNoShape">
                              <a:avLst/>
                            </a:prstTxWarp>
                          </wps:bodyPr>
                        </wps:wsp>
                      </wpg:grpSp>
                      <wpg:grpSp>
                        <wpg:cNvPr id="19842" name="7 Grupo"/>
                        <wpg:cNvGrpSpPr/>
                        <wpg:grpSpPr>
                          <a:xfrm>
                            <a:off x="3881143" y="546062"/>
                            <a:ext cx="1891498" cy="1915625"/>
                            <a:chOff x="3881143" y="546062"/>
                            <a:chExt cx="1745998" cy="1768269"/>
                          </a:xfrm>
                        </wpg:grpSpPr>
                        <wps:wsp>
                          <wps:cNvPr id="19843" name="Pie 16"/>
                          <wps:cNvSpPr/>
                          <wps:spPr>
                            <a:xfrm rot="5400000">
                              <a:off x="3870007" y="557198"/>
                              <a:ext cx="1768269" cy="1745998"/>
                            </a:xfrm>
                            <a:prstGeom prst="pieWedge">
                              <a:avLst/>
                            </a:prstGeom>
                            <a:solidFill>
                              <a:srgbClr val="C8763D"/>
                            </a:solidFill>
                            <a:ln w="28575" cap="flat" cmpd="sng" algn="ctr">
                              <a:noFill/>
                              <a:prstDash val="solid"/>
                              <a:round/>
                              <a:headEnd type="none" w="med" len="med"/>
                              <a:tailEnd type="none" w="med" len="med"/>
                            </a:ln>
                            <a:effectLst>
                              <a:outerShdw blurRad="50800" dist="38100" dir="2700000" algn="tl" rotWithShape="0">
                                <a:prstClr val="black">
                                  <a:alpha val="40000"/>
                                </a:prstClr>
                              </a:outerShdw>
                            </a:effectLst>
                          </wps:spPr>
                          <wps:bodyPr/>
                        </wps:wsp>
                        <wps:wsp>
                          <wps:cNvPr id="19844" name="Pie 14"/>
                          <wps:cNvSpPr/>
                          <wps:spPr>
                            <a:xfrm>
                              <a:off x="3960485" y="1023900"/>
                              <a:ext cx="1384297" cy="1250354"/>
                            </a:xfrm>
                            <a:prstGeom prst="rect">
                              <a:avLst/>
                            </a:prstGeom>
                            <a:noFill/>
                            <a:ln w="28575" cap="flat" cmpd="sng" algn="ctr">
                              <a:noFill/>
                              <a:prstDash val="solid"/>
                              <a:round/>
                              <a:headEnd type="none" w="med" len="med"/>
                              <a:tailEnd type="none" w="med" len="med"/>
                            </a:ln>
                            <a:effectLst/>
                          </wps:spPr>
                          <wps:txbx>
                            <w:txbxContent>
                              <w:p w14:paraId="72C9822C" w14:textId="77777777" w:rsidR="007F6A21" w:rsidRPr="000F3DA2" w:rsidRDefault="007F6A21" w:rsidP="007F6A21">
                                <w:pPr>
                                  <w:pStyle w:val="NormalWeb"/>
                                  <w:spacing w:before="0" w:beforeAutospacing="0" w:after="0" w:afterAutospacing="0"/>
                                  <w:rPr>
                                    <w:rFonts w:ascii="Arial" w:hAnsi="Arial" w:cs="Arial"/>
                                    <w:b/>
                                    <w:bCs/>
                                    <w:color w:val="232730"/>
                                    <w:kern w:val="24"/>
                                    <w:sz w:val="22"/>
                                    <w:szCs w:val="22"/>
                                  </w:rPr>
                                </w:pPr>
                                <w:r w:rsidRPr="000F3DA2">
                                  <w:rPr>
                                    <w:rFonts w:ascii="Arial" w:hAnsi="Arial" w:cs="Arial"/>
                                    <w:b/>
                                    <w:bCs/>
                                    <w:color w:val="232730"/>
                                    <w:kern w:val="24"/>
                                    <w:sz w:val="22"/>
                                    <w:szCs w:val="22"/>
                                  </w:rPr>
                                  <w:t>MONITOREO</w:t>
                                </w:r>
                              </w:p>
                            </w:txbxContent>
                          </wps:txbx>
                          <wps:bodyPr vert="horz" wrap="square" lIns="90000" tIns="46800" rIns="90000" bIns="46800" numCol="1" rtlCol="0" anchor="ctr" anchorCtr="0" compatLnSpc="1">
                            <a:prstTxWarp prst="textNoShape">
                              <a:avLst/>
                            </a:prstTxWarp>
                          </wps:bodyPr>
                        </wps:wsp>
                      </wpg:grpSp>
                      <wpg:grpSp>
                        <wpg:cNvPr id="19845" name="20 Grupo"/>
                        <wpg:cNvGrpSpPr/>
                        <wpg:grpSpPr>
                          <a:xfrm>
                            <a:off x="3881121" y="2532857"/>
                            <a:ext cx="1891520" cy="1768741"/>
                            <a:chOff x="3881121" y="2532857"/>
                            <a:chExt cx="1746018" cy="1632684"/>
                          </a:xfrm>
                        </wpg:grpSpPr>
                        <wps:wsp>
                          <wps:cNvPr id="19846" name="Pie 14"/>
                          <wps:cNvSpPr/>
                          <wps:spPr>
                            <a:xfrm rot="10800000">
                              <a:off x="3881121" y="2532857"/>
                              <a:ext cx="1746018" cy="1632684"/>
                            </a:xfrm>
                            <a:prstGeom prst="pieWedge">
                              <a:avLst/>
                            </a:prstGeom>
                            <a:solidFill>
                              <a:srgbClr val="19314B"/>
                            </a:solidFill>
                            <a:ln w="28575" cap="flat" cmpd="sng" algn="ctr">
                              <a:noFill/>
                              <a:prstDash val="solid"/>
                              <a:round/>
                              <a:headEnd type="none" w="med" len="med"/>
                              <a:tailEnd type="none" w="med" len="med"/>
                            </a:ln>
                            <a:effectLst>
                              <a:outerShdw blurRad="50800" dist="38100" dir="2700000" algn="tl" rotWithShape="0">
                                <a:prstClr val="black">
                                  <a:alpha val="40000"/>
                                </a:prstClr>
                              </a:outerShdw>
                            </a:effectLst>
                          </wps:spPr>
                          <wps:bodyPr/>
                        </wps:wsp>
                        <wps:wsp>
                          <wps:cNvPr id="19847" name="Pie 16"/>
                          <wps:cNvSpPr/>
                          <wps:spPr>
                            <a:xfrm>
                              <a:off x="4042960" y="2571100"/>
                              <a:ext cx="1562140" cy="1270325"/>
                            </a:xfrm>
                            <a:prstGeom prst="rect">
                              <a:avLst/>
                            </a:prstGeom>
                            <a:noFill/>
                            <a:ln w="28575" cap="flat" cmpd="sng" algn="ctr">
                              <a:noFill/>
                              <a:prstDash val="solid"/>
                              <a:round/>
                              <a:headEnd type="none" w="med" len="med"/>
                              <a:tailEnd type="none" w="med" len="med"/>
                            </a:ln>
                            <a:effectLst/>
                          </wps:spPr>
                          <wps:txbx>
                            <w:txbxContent>
                              <w:p w14:paraId="3793CA05" w14:textId="77777777" w:rsidR="007F6A21" w:rsidRPr="000F3DA2" w:rsidRDefault="007F6A21" w:rsidP="007F6A21">
                                <w:pPr>
                                  <w:pStyle w:val="NormalWeb"/>
                                  <w:spacing w:before="0" w:beforeAutospacing="0" w:after="0" w:afterAutospacing="0"/>
                                  <w:rPr>
                                    <w:rFonts w:ascii="Arial" w:hAnsi="Arial" w:cs="Arial"/>
                                    <w:b/>
                                    <w:bCs/>
                                    <w:sz w:val="22"/>
                                    <w:szCs w:val="22"/>
                                  </w:rPr>
                                </w:pPr>
                                <w:r w:rsidRPr="000F3DA2">
                                  <w:rPr>
                                    <w:rFonts w:ascii="Arial" w:hAnsi="Arial" w:cs="Arial"/>
                                    <w:b/>
                                    <w:bCs/>
                                    <w:color w:val="FFFFFF"/>
                                    <w:kern w:val="24"/>
                                    <w:sz w:val="22"/>
                                    <w:szCs w:val="22"/>
                                  </w:rPr>
                                  <w:t>EVALUACIÓN Y MEDICIÓN DE IMPACTOS</w:t>
                                </w:r>
                              </w:p>
                            </w:txbxContent>
                          </wps:txbx>
                          <wps:bodyPr vert="horz" wrap="square" lIns="90000" tIns="46800" rIns="90000" bIns="46800" numCol="1" rtlCol="0" anchor="ctr" anchorCtr="0" compatLnSpc="1">
                            <a:prstTxWarp prst="textNoShape">
                              <a:avLst/>
                            </a:prstTxWarp>
                          </wps:bodyPr>
                        </wps:wsp>
                      </wpg:grpSp>
                      <wpg:grpSp>
                        <wpg:cNvPr id="19848" name="6 Grupo"/>
                        <wpg:cNvGrpSpPr/>
                        <wpg:grpSpPr>
                          <a:xfrm>
                            <a:off x="1950216" y="2532993"/>
                            <a:ext cx="1866110" cy="1765030"/>
                            <a:chOff x="1950216" y="2532993"/>
                            <a:chExt cx="1722563" cy="1629259"/>
                          </a:xfrm>
                          <a:effectLst/>
                        </wpg:grpSpPr>
                        <wps:wsp>
                          <wps:cNvPr id="19849" name="Pie 12"/>
                          <wps:cNvSpPr/>
                          <wps:spPr>
                            <a:xfrm rot="16200000">
                              <a:off x="1996869" y="2486341"/>
                              <a:ext cx="1629258" cy="1722563"/>
                            </a:xfrm>
                            <a:prstGeom prst="pieWedge">
                              <a:avLst/>
                            </a:prstGeom>
                            <a:solidFill>
                              <a:srgbClr val="F4B183"/>
                            </a:solidFill>
                            <a:ln w="28575" cap="flat" cmpd="sng" algn="ctr">
                              <a:noFill/>
                              <a:prstDash val="solid"/>
                              <a:round/>
                              <a:headEnd type="none" w="med" len="med"/>
                              <a:tailEnd type="none" w="med" len="med"/>
                            </a:ln>
                            <a:effectLst>
                              <a:outerShdw blurRad="50800" dist="38100" dir="2700000" algn="tl" rotWithShape="0">
                                <a:prstClr val="black">
                                  <a:alpha val="40000"/>
                                </a:prstClr>
                              </a:outerShdw>
                            </a:effectLst>
                          </wps:spPr>
                          <wps:bodyPr/>
                        </wps:wsp>
                        <wps:wsp>
                          <wps:cNvPr id="19850" name="Pie 18"/>
                          <wps:cNvSpPr/>
                          <wps:spPr>
                            <a:xfrm>
                              <a:off x="2382264" y="2532993"/>
                              <a:ext cx="1218036" cy="1152059"/>
                            </a:xfrm>
                            <a:prstGeom prst="rect">
                              <a:avLst/>
                            </a:prstGeom>
                            <a:noFill/>
                            <a:ln w="28575" cap="flat" cmpd="sng" algn="ctr">
                              <a:noFill/>
                              <a:prstDash val="solid"/>
                              <a:round/>
                              <a:headEnd type="none" w="med" len="med"/>
                              <a:tailEnd type="none" w="med" len="med"/>
                            </a:ln>
                            <a:effectLst/>
                          </wps:spPr>
                          <wps:txbx>
                            <w:txbxContent>
                              <w:p w14:paraId="3BB9FB5B" w14:textId="77777777" w:rsidR="007F6A21" w:rsidRPr="000F3DA2" w:rsidRDefault="007F6A21" w:rsidP="007F6A21">
                                <w:pPr>
                                  <w:pStyle w:val="NormalWeb"/>
                                  <w:spacing w:before="0" w:beforeAutospacing="0" w:after="0" w:afterAutospacing="0"/>
                                  <w:rPr>
                                    <w:rFonts w:ascii="Arial" w:hAnsi="Arial" w:cs="Arial"/>
                                    <w:b/>
                                    <w:bCs/>
                                    <w:color w:val="232730"/>
                                    <w:sz w:val="22"/>
                                    <w:szCs w:val="22"/>
                                  </w:rPr>
                                </w:pPr>
                                <w:r w:rsidRPr="000F3DA2">
                                  <w:rPr>
                                    <w:rFonts w:ascii="Arial" w:hAnsi="Arial" w:cs="Arial"/>
                                    <w:b/>
                                    <w:bCs/>
                                    <w:color w:val="232730"/>
                                    <w:kern w:val="24"/>
                                    <w:sz w:val="22"/>
                                    <w:szCs w:val="22"/>
                                  </w:rPr>
                                  <w:t>MEDIDAS</w:t>
                                </w:r>
                              </w:p>
                            </w:txbxContent>
                          </wps:txbx>
                          <wps:bodyPr vert="horz" wrap="square" lIns="90000" tIns="46800" rIns="90000" bIns="46800" numCol="1" rtlCol="0" anchor="ctr" anchorCtr="0" compatLnSpc="1">
                            <a:prstTxWarp prst="textNoShape">
                              <a:avLst/>
                            </a:prstTxWarp>
                          </wps:bodyPr>
                        </wps:wsp>
                      </wpg:grpSp>
                      <wps:wsp>
                        <wps:cNvPr id="19851" name="Circular Arrow 28"/>
                        <wps:cNvSpPr/>
                        <wps:spPr>
                          <a:xfrm>
                            <a:off x="3275714" y="1985914"/>
                            <a:ext cx="1171447" cy="840652"/>
                          </a:xfrm>
                          <a:prstGeom prst="circularArrow">
                            <a:avLst/>
                          </a:prstGeom>
                          <a:solidFill>
                            <a:srgbClr val="C8763D">
                              <a:tint val="60000"/>
                              <a:hueOff val="0"/>
                              <a:satOff val="0"/>
                              <a:lumOff val="0"/>
                              <a:alphaOff val="0"/>
                            </a:srgbClr>
                          </a:solidFill>
                          <a:ln w="12700" cap="flat" cmpd="sng" algn="ctr">
                            <a:noFill/>
                            <a:prstDash val="solid"/>
                            <a:miter lim="800000"/>
                          </a:ln>
                          <a:effectLst>
                            <a:outerShdw blurRad="50800" dist="38100" dir="2700000" algn="tl" rotWithShape="0">
                              <a:prstClr val="black">
                                <a:alpha val="40000"/>
                              </a:prstClr>
                            </a:outerShdw>
                          </a:effectLst>
                        </wps:spPr>
                        <wps:bodyPr/>
                      </wps:wsp>
                      <wps:wsp>
                        <wps:cNvPr id="19852" name="Circular Arrow 29"/>
                        <wps:cNvSpPr/>
                        <wps:spPr>
                          <a:xfrm rot="10800000">
                            <a:off x="3254015" y="2140872"/>
                            <a:ext cx="1151052" cy="891382"/>
                          </a:xfrm>
                          <a:prstGeom prst="circularArrow">
                            <a:avLst/>
                          </a:prstGeom>
                          <a:solidFill>
                            <a:srgbClr val="C8763D">
                              <a:tint val="60000"/>
                              <a:hueOff val="0"/>
                              <a:satOff val="0"/>
                              <a:lumOff val="0"/>
                              <a:alphaOff val="0"/>
                            </a:srgbClr>
                          </a:solidFill>
                          <a:ln w="12700" cap="flat" cmpd="sng" algn="ctr">
                            <a:noFill/>
                            <a:prstDash val="solid"/>
                            <a:miter lim="800000"/>
                          </a:ln>
                          <a:effectLst>
                            <a:outerShdw blurRad="50800" dist="38100" dir="2700000" algn="tl" rotWithShape="0">
                              <a:prstClr val="black">
                                <a:alpha val="40000"/>
                              </a:prst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690D3A89" id="Grupo 5" o:spid="_x0000_s1111" style="position:absolute;left:0;text-align:left;margin-left:5.45pt;margin-top:45pt;width:526.7pt;height:247.2pt;z-index:251681792;mso-position-horizontal-relative:margin;mso-position-vertical-relative:text;mso-width-relative:margin;mso-height-relative:margin" coordorigin="-3381,5460" coordsize="83835,37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">
                <v:roundrect id="Rounded Rectangle 1" o:spid="_x0000_s1112" style="position:absolute;left:55836;top:5460;width:24083;height:12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" fillcolor="#c8763d" stroked="f" strokeweight="2.25pt">
                  <v:shadow on="t" color="black" opacity="26214f" origin="-.5,-.5" offset=".74836mm,.74836mm"/>
                  <v:textbox inset="2.5mm,1.3mm,2.5mm,1.3mm">
                    <w:txbxContent>
                      <w:p w14:paraId="74B8B883" w14:textId="77777777" w:rsidR="007F6A21" w:rsidRPr="000F3DA2" w:rsidRDefault="007F6A21" w:rsidP="007F6A21">
                        <w:pPr>
                          <w:pStyle w:val="Prrafodelista"/>
                          <w:numPr>
                            <w:ilvl w:val="0"/>
                            <w:numId w:val="31"/>
                          </w:numPr>
                          <w:spacing w:after="0" w:line="216" w:lineRule="auto"/>
                          <w:ind w:left="284"/>
                          <w:rPr>
                            <w:rFonts w:ascii="Arial" w:hAnsi="Arial" w:cs="Arial"/>
                            <w:color w:val="232730"/>
                            <w:kern w:val="24"/>
                            <w:sz w:val="20"/>
                            <w:szCs w:val="20"/>
                            <w:lang w:val="es-AR"/>
                          </w:rPr>
                        </w:pPr>
                        <w:r w:rsidRPr="000F3DA2">
                          <w:rPr>
                            <w:rFonts w:ascii="Arial" w:hAnsi="Arial" w:cs="Arial"/>
                            <w:color w:val="232730"/>
                            <w:kern w:val="24"/>
                            <w:sz w:val="20"/>
                            <w:szCs w:val="20"/>
                            <w:lang w:val="es-AR"/>
                          </w:rPr>
                          <w:t>Seguimiento en el campo</w:t>
                        </w:r>
                      </w:p>
                      <w:p w14:paraId="6D8B7764" w14:textId="77777777" w:rsidR="007F6A21" w:rsidRPr="000F3DA2" w:rsidRDefault="007F6A21" w:rsidP="007F6A21">
                        <w:pPr>
                          <w:pStyle w:val="Prrafodelista"/>
                          <w:numPr>
                            <w:ilvl w:val="0"/>
                            <w:numId w:val="31"/>
                          </w:numPr>
                          <w:spacing w:after="0" w:line="216" w:lineRule="auto"/>
                          <w:ind w:left="284"/>
                          <w:rPr>
                            <w:rFonts w:ascii="Arial" w:hAnsi="Arial" w:cs="Arial"/>
                            <w:color w:val="232730"/>
                            <w:kern w:val="24"/>
                            <w:sz w:val="20"/>
                            <w:szCs w:val="20"/>
                            <w:lang w:val="es-AR"/>
                          </w:rPr>
                        </w:pPr>
                        <w:r w:rsidRPr="000F3DA2">
                          <w:rPr>
                            <w:rFonts w:ascii="Arial" w:hAnsi="Arial" w:cs="Arial"/>
                            <w:color w:val="232730"/>
                            <w:kern w:val="24"/>
                            <w:sz w:val="20"/>
                            <w:szCs w:val="20"/>
                            <w:lang w:val="es-AR"/>
                          </w:rPr>
                          <w:t>Verificación de Controles de Calidad</w:t>
                        </w:r>
                      </w:p>
                    </w:txbxContent>
                  </v:textbox>
                </v:roundrect>
                <v:roundrect id="Rounded Rectangle 30" o:spid="_x0000_s1113" style="position:absolute;left:56370;top:30633;width:24083;height:12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" fillcolor="#19314b" stroked="f" strokeweight="2.25pt">
                  <v:shadow on="t" color="black" opacity="26214f" origin="-.5,-.5" offset=".74836mm,.74836mm"/>
                  <v:textbox inset="2.5mm,1.3mm,2.5mm,1.3mm">
                    <w:txbxContent>
                      <w:p w14:paraId="1A7036A2" w14:textId="77777777" w:rsidR="007F6A21" w:rsidRPr="000F3DA2" w:rsidRDefault="007F6A21" w:rsidP="007F6A21">
                        <w:pPr>
                          <w:pStyle w:val="Prrafodelista"/>
                          <w:numPr>
                            <w:ilvl w:val="0"/>
                            <w:numId w:val="31"/>
                          </w:numPr>
                          <w:spacing w:after="0" w:line="216" w:lineRule="auto"/>
                          <w:ind w:left="426"/>
                          <w:rPr>
                            <w:rFonts w:ascii="Arial" w:hAnsi="Arial" w:cs="Arial"/>
                            <w:color w:val="FFFFFF"/>
                            <w:kern w:val="24"/>
                            <w:sz w:val="20"/>
                            <w:szCs w:val="20"/>
                            <w:lang w:val="es-AR"/>
                          </w:rPr>
                        </w:pPr>
                        <w:r w:rsidRPr="000F3DA2">
                          <w:rPr>
                            <w:rFonts w:ascii="Arial" w:hAnsi="Arial" w:cs="Arial"/>
                            <w:color w:val="FFFFFF"/>
                            <w:kern w:val="24"/>
                            <w:sz w:val="20"/>
                            <w:szCs w:val="20"/>
                            <w:lang w:val="es-AR"/>
                          </w:rPr>
                          <w:t>Muestreo</w:t>
                        </w:r>
                      </w:p>
                      <w:p w14:paraId="5DECAFB4" w14:textId="77777777" w:rsidR="007F6A21" w:rsidRPr="000F3DA2" w:rsidRDefault="007F6A21" w:rsidP="007F6A21">
                        <w:pPr>
                          <w:pStyle w:val="Prrafodelista"/>
                          <w:numPr>
                            <w:ilvl w:val="0"/>
                            <w:numId w:val="31"/>
                          </w:numPr>
                          <w:spacing w:after="0" w:line="216" w:lineRule="auto"/>
                          <w:ind w:left="426"/>
                          <w:rPr>
                            <w:rFonts w:ascii="Arial" w:hAnsi="Arial" w:cs="Arial"/>
                            <w:color w:val="FFFFFF"/>
                            <w:kern w:val="24"/>
                            <w:sz w:val="20"/>
                            <w:szCs w:val="20"/>
                            <w:lang w:val="es-AR"/>
                          </w:rPr>
                        </w:pPr>
                        <w:r w:rsidRPr="000F3DA2">
                          <w:rPr>
                            <w:rFonts w:ascii="Arial" w:hAnsi="Arial" w:cs="Arial"/>
                            <w:color w:val="FFFFFF"/>
                            <w:kern w:val="24"/>
                            <w:sz w:val="20"/>
                            <w:szCs w:val="20"/>
                            <w:lang w:val="es-AR"/>
                          </w:rPr>
                          <w:t>Testeo in Situ y en Laboratorio</w:t>
                        </w:r>
                      </w:p>
                      <w:p w14:paraId="5C1D77D6" w14:textId="77777777" w:rsidR="007F6A21" w:rsidRPr="000F3DA2" w:rsidRDefault="007F6A21" w:rsidP="007F6A21">
                        <w:pPr>
                          <w:pStyle w:val="Prrafodelista"/>
                          <w:numPr>
                            <w:ilvl w:val="0"/>
                            <w:numId w:val="31"/>
                          </w:numPr>
                          <w:spacing w:after="0" w:line="216" w:lineRule="auto"/>
                          <w:ind w:left="426"/>
                          <w:rPr>
                            <w:rFonts w:ascii="Arial" w:hAnsi="Arial" w:cs="Arial"/>
                            <w:sz w:val="20"/>
                            <w:szCs w:val="20"/>
                            <w:lang w:val="es-AR"/>
                          </w:rPr>
                        </w:pPr>
                        <w:r w:rsidRPr="000F3DA2">
                          <w:rPr>
                            <w:rFonts w:ascii="Arial" w:hAnsi="Arial" w:cs="Arial"/>
                            <w:color w:val="FFFFFF"/>
                            <w:kern w:val="24"/>
                            <w:sz w:val="20"/>
                            <w:szCs w:val="20"/>
                            <w:lang w:val="es-AR"/>
                          </w:rPr>
                          <w:t>Priorización basada en Probabilidad e Impacto</w:t>
                        </w:r>
                      </w:p>
                    </w:txbxContent>
                  </v:textbox>
                </v:roundrect>
                <v:roundrect id="Rounded Rectangle 32" o:spid="_x0000_s1114" style="position:absolute;left:-2715;top:5460;width:24083;height:12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" fillcolor="#232730" stroked="f" strokeweight="2.25pt">
                  <v:shadow on="t" color="black" opacity="26214f" origin="-.5,-.5" offset=".74836mm,.74836mm"/>
                  <v:textbox inset="2.5mm,1.3mm,2.5mm,1.3mm">
                    <w:txbxContent>
                      <w:p w14:paraId="718B38B6" w14:textId="77777777" w:rsidR="007F6A21" w:rsidRPr="000F3DA2" w:rsidRDefault="007F6A21" w:rsidP="007F6A21">
                        <w:pPr>
                          <w:pStyle w:val="Prrafodelista"/>
                          <w:numPr>
                            <w:ilvl w:val="0"/>
                            <w:numId w:val="31"/>
                          </w:numPr>
                          <w:spacing w:after="0" w:line="216" w:lineRule="auto"/>
                          <w:ind w:left="426"/>
                          <w:rPr>
                            <w:rFonts w:ascii="Arial" w:hAnsi="Arial" w:cs="Arial"/>
                            <w:sz w:val="20"/>
                            <w:szCs w:val="20"/>
                            <w:lang w:val="es-AR"/>
                          </w:rPr>
                        </w:pPr>
                        <w:r w:rsidRPr="000F3DA2">
                          <w:rPr>
                            <w:rFonts w:ascii="Arial" w:hAnsi="Arial" w:cs="Arial"/>
                            <w:color w:val="FFFFFF"/>
                            <w:kern w:val="24"/>
                            <w:sz w:val="20"/>
                            <w:szCs w:val="20"/>
                            <w:lang w:val="es-AR"/>
                          </w:rPr>
                          <w:t>Revisión del proceso y de la documentación para el control del Proyecto</w:t>
                        </w:r>
                      </w:p>
                      <w:p w14:paraId="050B9482" w14:textId="77777777" w:rsidR="007F6A21" w:rsidRPr="000F3DA2" w:rsidRDefault="007F6A21" w:rsidP="007F6A21">
                        <w:pPr>
                          <w:pStyle w:val="Prrafodelista"/>
                          <w:numPr>
                            <w:ilvl w:val="0"/>
                            <w:numId w:val="31"/>
                          </w:numPr>
                          <w:spacing w:after="0" w:line="216" w:lineRule="auto"/>
                          <w:ind w:left="426"/>
                          <w:rPr>
                            <w:rFonts w:ascii="Arial" w:hAnsi="Arial" w:cs="Arial"/>
                            <w:sz w:val="20"/>
                            <w:szCs w:val="20"/>
                          </w:rPr>
                        </w:pPr>
                        <w:r w:rsidRPr="000F3DA2">
                          <w:rPr>
                            <w:rFonts w:ascii="Arial" w:hAnsi="Arial" w:cs="Arial"/>
                            <w:color w:val="FFFFFF"/>
                            <w:kern w:val="24"/>
                            <w:sz w:val="20"/>
                            <w:szCs w:val="20"/>
                            <w:lang w:val="es-AR"/>
                          </w:rPr>
                          <w:t>Metodología Tipo HCCP</w:t>
                        </w:r>
                      </w:p>
                    </w:txbxContent>
                  </v:textbox>
                </v:roundrect>
                <v:roundrect id="Rounded Rectangle 31" o:spid="_x0000_s1115" style="position:absolute;left:-3381;top:30136;width:24082;height:12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" fillcolor="#f4b183" stroked="f" strokeweight="2.25pt">
                  <v:shadow on="t" color="black" opacity="26214f" origin="-.5,-.5" offset=".74836mm,.74836mm"/>
                  <v:textbox inset="2.5mm,1.3mm,2.5mm,1.3mm">
                    <w:txbxContent>
                      <w:p w14:paraId="284CF268" w14:textId="77777777" w:rsidR="007F6A21" w:rsidRPr="000F3DA2" w:rsidRDefault="007F6A21" w:rsidP="007F6A21">
                        <w:pPr>
                          <w:pStyle w:val="Prrafodelista"/>
                          <w:numPr>
                            <w:ilvl w:val="0"/>
                            <w:numId w:val="31"/>
                          </w:numPr>
                          <w:spacing w:after="0" w:line="216" w:lineRule="auto"/>
                          <w:ind w:left="284"/>
                          <w:rPr>
                            <w:rFonts w:ascii="Arial" w:hAnsi="Arial" w:cs="Arial"/>
                            <w:color w:val="232730"/>
                            <w:kern w:val="24"/>
                            <w:sz w:val="20"/>
                            <w:szCs w:val="20"/>
                            <w:lang w:val="es-AR"/>
                          </w:rPr>
                        </w:pPr>
                        <w:r w:rsidRPr="000F3DA2">
                          <w:rPr>
                            <w:rFonts w:ascii="Arial" w:hAnsi="Arial" w:cs="Arial"/>
                            <w:color w:val="232730"/>
                            <w:kern w:val="24"/>
                            <w:sz w:val="20"/>
                            <w:szCs w:val="20"/>
                            <w:lang w:val="es-AR"/>
                          </w:rPr>
                          <w:t>Reportes &amp; Recomendaciones</w:t>
                        </w:r>
                      </w:p>
                      <w:p w14:paraId="2AFC3595" w14:textId="77777777" w:rsidR="007F6A21" w:rsidRPr="000F3DA2" w:rsidRDefault="007F6A21" w:rsidP="007F6A21">
                        <w:pPr>
                          <w:pStyle w:val="Prrafodelista"/>
                          <w:numPr>
                            <w:ilvl w:val="0"/>
                            <w:numId w:val="31"/>
                          </w:numPr>
                          <w:spacing w:after="0" w:line="216" w:lineRule="auto"/>
                          <w:ind w:left="284"/>
                          <w:rPr>
                            <w:rFonts w:ascii="Arial" w:hAnsi="Arial" w:cs="Arial"/>
                            <w:color w:val="232730"/>
                            <w:kern w:val="24"/>
                            <w:sz w:val="20"/>
                            <w:szCs w:val="20"/>
                            <w:lang w:val="es-AR"/>
                          </w:rPr>
                        </w:pPr>
                        <w:r w:rsidRPr="000F3DA2">
                          <w:rPr>
                            <w:rFonts w:ascii="Arial" w:hAnsi="Arial" w:cs="Arial"/>
                            <w:color w:val="232730"/>
                            <w:kern w:val="24"/>
                            <w:sz w:val="20"/>
                            <w:szCs w:val="20"/>
                            <w:lang w:val="es-AR"/>
                          </w:rPr>
                          <w:t>Acciones preventivas y correctivas</w:t>
                        </w:r>
                      </w:p>
                      <w:p w14:paraId="28A058A4" w14:textId="77777777" w:rsidR="007F6A21" w:rsidRPr="000F3DA2" w:rsidRDefault="007F6A21" w:rsidP="007F6A21">
                        <w:pPr>
                          <w:pStyle w:val="Prrafodelista"/>
                          <w:numPr>
                            <w:ilvl w:val="0"/>
                            <w:numId w:val="31"/>
                          </w:numPr>
                          <w:spacing w:after="0" w:line="216" w:lineRule="auto"/>
                          <w:ind w:left="284"/>
                          <w:rPr>
                            <w:rFonts w:ascii="Arial" w:hAnsi="Arial" w:cs="Arial"/>
                            <w:color w:val="232730"/>
                            <w:kern w:val="24"/>
                            <w:sz w:val="20"/>
                            <w:szCs w:val="20"/>
                            <w:lang w:val="es-AR"/>
                          </w:rPr>
                        </w:pPr>
                        <w:r w:rsidRPr="000F3DA2">
                          <w:rPr>
                            <w:rFonts w:ascii="Arial" w:hAnsi="Arial" w:cs="Arial"/>
                            <w:color w:val="232730"/>
                            <w:kern w:val="24"/>
                            <w:sz w:val="20"/>
                            <w:szCs w:val="20"/>
                            <w:lang w:val="es-AR"/>
                          </w:rPr>
                          <w:t>Controles en la Implementación</w:t>
                        </w:r>
                      </w:p>
                    </w:txbxContent>
                  </v:textbox>
                </v:roundrect>
                <v:group id="5 Grupo" o:spid="_x0000_s1116" style="position:absolute;left:19596;top:5460;width:18628;height:19361" coordorigin="19596,5460" coordsize="17195,1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">
                  <v:shape id="Pie 18" o:spid="_x0000_s1117" style="position:absolute;left:19596;top:5460;width:17195;height:17871;visibility:visible;mso-wrap-style:square;v-text-anchor:top" coordsize="1719502,17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" path="m,1787128c,800124,769847,,1719502,r,1787128l,1787128xe" fillcolor="#232730" stroked="f" strokeweight="2.25pt">
                    <v:shadow on="t" color="black" opacity="26214f" origin="-.5,-.5" offset=".74836mm,.74836mm"/>
                    <v:path arrowok="t" o:connecttype="custom" o:connectlocs="0,1787128;1719502,0;1719502,1787128;0,1787128" o:connectangles="0,0,0,0"/>
                  </v:shape>
                  <v:rect id="Pie 12" o:spid="_x0000_s1118" style="position:absolute;left:21231;top:9781;width:15560;height:1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" filled="f" stroked="f" strokeweight="2.25pt">
                    <v:stroke joinstyle="round"/>
                    <v:shadow on="t" color="black" opacity="26214f" origin="-.5,-.5" offset=".74836mm,.74836mm"/>
                    <v:textbox inset="2.5mm,1.3mm,2.5mm,1.3mm">
                      <w:txbxContent>
                        <w:p w14:paraId="2A75584E" w14:textId="77777777" w:rsidR="007F6A21" w:rsidRPr="000F3DA2" w:rsidRDefault="007F6A21" w:rsidP="007F6A21">
                          <w:pPr>
                            <w:pStyle w:val="NormalWeb"/>
                            <w:spacing w:before="0" w:beforeAutospacing="0" w:after="0" w:afterAutospacing="0"/>
                            <w:jc w:val="center"/>
                            <w:rPr>
                              <w:rFonts w:ascii="Arial" w:hAnsi="Arial" w:cs="Arial"/>
                              <w:b/>
                              <w:bCs/>
                              <w:sz w:val="22"/>
                              <w:szCs w:val="22"/>
                            </w:rPr>
                          </w:pPr>
                          <w:r w:rsidRPr="000F3DA2">
                            <w:rPr>
                              <w:rFonts w:ascii="Arial" w:hAnsi="Arial" w:cs="Arial"/>
                              <w:b/>
                              <w:bCs/>
                              <w:color w:val="FFFFFF"/>
                              <w:kern w:val="24"/>
                              <w:sz w:val="22"/>
                              <w:szCs w:val="22"/>
                            </w:rPr>
                            <w:t>IDENTIFICACION DE RIESGOS</w:t>
                          </w:r>
                        </w:p>
                      </w:txbxContent>
                    </v:textbox>
                  </v:rect>
                </v:group>
                <v:group id="7 Grupo" o:spid="_x0000_s1119" style="position:absolute;left:38811;top:5460;width:18915;height:19156" coordorigin="38811,5460" coordsize="17459,1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">
                  <v:shape id="Pie 16" o:spid="_x0000_s1120" style="position:absolute;left:38699;top:5572;width:17683;height:17460;rotation:90;visibility:visible;mso-wrap-style:square;v-text-anchor:top" coordsize="1768269,174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" path="m,1745998c,781710,791681,,1768269,r,1745998l,1745998xe" fillcolor="#c8763d" stroked="f" strokeweight="2.25pt">
                    <v:shadow on="t" color="black" opacity="26214f" origin="-.5,-.5" offset=".74836mm,.74836mm"/>
                    <v:path arrowok="t" o:connecttype="custom" o:connectlocs="0,1745998;1768269,0;1768269,1745998;0,1745998" o:connectangles="0,0,0,0"/>
                  </v:shape>
                  <v:rect id="Pie 14" o:spid="_x0000_s1121" style="position:absolute;left:39604;top:10239;width:13843;height:12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" filled="f" stroked="f" strokeweight="2.25pt">
                    <v:stroke joinstyle="round"/>
                    <v:textbox inset="2.5mm,1.3mm,2.5mm,1.3mm">
                      <w:txbxContent>
                        <w:p w14:paraId="72C9822C" w14:textId="77777777" w:rsidR="007F6A21" w:rsidRPr="000F3DA2" w:rsidRDefault="007F6A21" w:rsidP="007F6A21">
                          <w:pPr>
                            <w:pStyle w:val="NormalWeb"/>
                            <w:spacing w:before="0" w:beforeAutospacing="0" w:after="0" w:afterAutospacing="0"/>
                            <w:rPr>
                              <w:rFonts w:ascii="Arial" w:hAnsi="Arial" w:cs="Arial"/>
                              <w:b/>
                              <w:bCs/>
                              <w:color w:val="232730"/>
                              <w:kern w:val="24"/>
                              <w:sz w:val="22"/>
                              <w:szCs w:val="22"/>
                            </w:rPr>
                          </w:pPr>
                          <w:r w:rsidRPr="000F3DA2">
                            <w:rPr>
                              <w:rFonts w:ascii="Arial" w:hAnsi="Arial" w:cs="Arial"/>
                              <w:b/>
                              <w:bCs/>
                              <w:color w:val="232730"/>
                              <w:kern w:val="24"/>
                              <w:sz w:val="22"/>
                              <w:szCs w:val="22"/>
                            </w:rPr>
                            <w:t>MONITOREO</w:t>
                          </w:r>
                        </w:p>
                      </w:txbxContent>
                    </v:textbox>
                  </v:rect>
                </v:group>
                <v:group id="20 Grupo" o:spid="_x0000_s1122" style="position:absolute;left:38811;top:25328;width:18915;height:17687" coordorigin="38811,25328" coordsize="17460,1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">
                  <v:shape id="Pie 14" o:spid="_x0000_s1123" style="position:absolute;left:38811;top:25328;width:17460;height:16327;rotation:180;visibility:visible;mso-wrap-style:square;v-text-anchor:top" coordsize="1746018,163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" path="m,1632684c,730978,781719,,1746018,r,1632684l,1632684xe" fillcolor="#19314b" stroked="f" strokeweight="2.25pt">
                    <v:shadow on="t" color="black" opacity="26214f" origin="-.5,-.5" offset=".74836mm,.74836mm"/>
                    <v:path arrowok="t" o:connecttype="custom" o:connectlocs="0,1632684;1746018,0;1746018,1632684;0,1632684" o:connectangles="0,0,0,0"/>
                  </v:shape>
                  <v:rect id="Pie 16" o:spid="_x0000_s1124" style="position:absolute;left:40429;top:25711;width:15622;height:12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" filled="f" stroked="f" strokeweight="2.25pt">
                    <v:stroke joinstyle="round"/>
                    <v:textbox inset="2.5mm,1.3mm,2.5mm,1.3mm">
                      <w:txbxContent>
                        <w:p w14:paraId="3793CA05" w14:textId="77777777" w:rsidR="007F6A21" w:rsidRPr="000F3DA2" w:rsidRDefault="007F6A21" w:rsidP="007F6A21">
                          <w:pPr>
                            <w:pStyle w:val="NormalWeb"/>
                            <w:spacing w:before="0" w:beforeAutospacing="0" w:after="0" w:afterAutospacing="0"/>
                            <w:rPr>
                              <w:rFonts w:ascii="Arial" w:hAnsi="Arial" w:cs="Arial"/>
                              <w:b/>
                              <w:bCs/>
                              <w:sz w:val="22"/>
                              <w:szCs w:val="22"/>
                            </w:rPr>
                          </w:pPr>
                          <w:r w:rsidRPr="000F3DA2">
                            <w:rPr>
                              <w:rFonts w:ascii="Arial" w:hAnsi="Arial" w:cs="Arial"/>
                              <w:b/>
                              <w:bCs/>
                              <w:color w:val="FFFFFF"/>
                              <w:kern w:val="24"/>
                              <w:sz w:val="22"/>
                              <w:szCs w:val="22"/>
                            </w:rPr>
                            <w:t>EVALUACIÓN Y MEDICIÓN DE IMPACTOS</w:t>
                          </w:r>
                        </w:p>
                      </w:txbxContent>
                    </v:textbox>
                  </v:rect>
                </v:group>
                <v:group id="6 Grupo" o:spid="_x0000_s1125" style="position:absolute;left:19502;top:25329;width:18661;height:17651" coordorigin="19502,25329" coordsize="17225,1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">
                  <v:shape id="Pie 12" o:spid="_x0000_s1126" style="position:absolute;left:19968;top:24863;width:16293;height:17225;rotation:-90;visibility:visible;mso-wrap-style:square;v-text-anchor:top" coordsize="1629258,172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" path="m,1722563c,771218,729444,,1629258,r,1722563l,1722563xe" fillcolor="#f4b183" stroked="f" strokeweight="2.25pt">
                    <v:shadow on="t" color="black" opacity="26214f" origin="-.5,-.5" offset=".74836mm,.74836mm"/>
                    <v:path arrowok="t" o:connecttype="custom" o:connectlocs="0,1722563;1629258,0;1629258,1722563;0,1722563" o:connectangles="0,0,0,0"/>
                  </v:shape>
                  <v:rect id="Pie 18" o:spid="_x0000_s1127" style="position:absolute;left:23822;top:25329;width:12181;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" filled="f" stroked="f" strokeweight="2.25pt">
                    <v:stroke joinstyle="round"/>
                    <v:textbox inset="2.5mm,1.3mm,2.5mm,1.3mm">
                      <w:txbxContent>
                        <w:p w14:paraId="3BB9FB5B" w14:textId="77777777" w:rsidR="007F6A21" w:rsidRPr="000F3DA2" w:rsidRDefault="007F6A21" w:rsidP="007F6A21">
                          <w:pPr>
                            <w:pStyle w:val="NormalWeb"/>
                            <w:spacing w:before="0" w:beforeAutospacing="0" w:after="0" w:afterAutospacing="0"/>
                            <w:rPr>
                              <w:rFonts w:ascii="Arial" w:hAnsi="Arial" w:cs="Arial"/>
                              <w:b/>
                              <w:bCs/>
                              <w:color w:val="232730"/>
                              <w:sz w:val="22"/>
                              <w:szCs w:val="22"/>
                            </w:rPr>
                          </w:pPr>
                          <w:r w:rsidRPr="000F3DA2">
                            <w:rPr>
                              <w:rFonts w:ascii="Arial" w:hAnsi="Arial" w:cs="Arial"/>
                              <w:b/>
                              <w:bCs/>
                              <w:color w:val="232730"/>
                              <w:kern w:val="24"/>
                              <w:sz w:val="22"/>
                              <w:szCs w:val="22"/>
                            </w:rPr>
                            <w:t>MEDIDAS</w:t>
                          </w:r>
                        </w:p>
                      </w:txbxContent>
                    </v:textbox>
                  </v:rect>
                </v:group>
                <v:shape id="Circular Arrow 28" o:spid="_x0000_s1128" style="position:absolute;left:32757;top:19859;width:11714;height:8406;visibility:visible;mso-wrap-style:square;v-text-anchor:top" coordsize="1171447,8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" path="m52541,420326c52541,231560,259714,73443,531977,54414v230711,-16124,450076,72461,542625,219127l1116166,273542r-49800,146784l906003,273542r34762,c850850,191644,693686,147607,533943,159551,319124,175614,157623,287528,157623,420326r-105082,xe" fillcolor="#e0bdaf" stroked="f" strokeweight="1pt">
                  <v:stroke joinstyle="miter"/>
                  <v:shadow on="t" color="black" opacity="26214f" origin="-.5,-.5" offset=".74836mm,.74836mm"/>
                  <v:path arrowok="t" o:connecttype="custom" o:connectlocs="52541,420326;531977,54414;1074602,273541;1116166,273542;1066366,420326;906003,273542;940765,273542;533943,159551;157623,420326;52541,420326" o:connectangles="0,0,0,0,0,0,0,0,0,0"/>
                </v:shape>
                <v:shape id="Circular Arrow 29" o:spid="_x0000_s1129" style="position:absolute;left:32540;top:21408;width:11510;height:8914;rotation:180;visibility:visible;mso-wrap-style:square;v-text-anchor:top" coordsize="1151052,8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" path="m55711,445691c55711,246784,255246,79751,518790,58041v232286,-19135,453040,80370,539586,243218l1105492,301259r-65863,144432l882647,301259r42085,c840451,206456,681769,154770,520694,169656,318186,188371,167134,306302,167134,445691r-111423,xe" fillcolor="#e0bdaf" stroked="f" strokeweight="1pt">
                  <v:stroke joinstyle="miter"/>
                  <v:shadow on="t" color="black" opacity="26214f" origin="-.5,-.5" offset=".74836mm,.74836mm"/>
                  <v:path arrowok="t" o:connecttype="custom" o:connectlocs="55711,445691;518790,58041;1058376,301259;1105492,301259;1039629,445691;882647,301259;924732,301259;520694,169656;167134,445691;55711,445691" o:connectangles="0,0,0,0,0,0,0,0,0,0"/>
                </v:shape>
                <w10:wrap type="topAndBottom" anchorx="margin"/>
              </v:group>
            </w:pict>
          </mc:Fallback>
        </mc:AlternateContent>
      </w:r>
      <w:r w:rsidRPr="00AE5F11">
        <w:rPr>
          <w:rFonts w:ascii="Arial" w:eastAsia="Times New Roman" w:hAnsi="Arial" w:cs="Arial"/>
          <w:color w:val="232730"/>
          <w:sz w:val="21"/>
          <w:szCs w:val="21"/>
          <w:lang w:eastAsia="ar-SA"/>
        </w:rPr>
        <w:t xml:space="preserve">El </w:t>
      </w:r>
      <w:r>
        <w:rPr>
          <w:rFonts w:ascii="Arial" w:eastAsia="Times New Roman" w:hAnsi="Arial" w:cs="Arial"/>
          <w:color w:val="232730"/>
          <w:sz w:val="21"/>
          <w:szCs w:val="21"/>
          <w:lang w:eastAsia="ar-SA"/>
        </w:rPr>
        <w:t>d</w:t>
      </w:r>
      <w:r w:rsidRPr="00AE5F11">
        <w:rPr>
          <w:rFonts w:ascii="Arial" w:eastAsia="Times New Roman" w:hAnsi="Arial" w:cs="Arial"/>
          <w:color w:val="232730"/>
          <w:sz w:val="21"/>
          <w:szCs w:val="21"/>
          <w:lang w:eastAsia="ar-SA"/>
        </w:rPr>
        <w:t>esarrollo de procedimientos de Control de Calidad de los materiales y del equipamiento de construcción.</w:t>
      </w:r>
    </w:p>
    <w:p w14:paraId="781893DE" w14:textId="77777777" w:rsidR="007F6A21" w:rsidRDefault="007F6A21" w:rsidP="007F6A21">
      <w:pPr>
        <w:spacing w:after="160" w:line="312" w:lineRule="auto"/>
        <w:contextualSpacing/>
        <w:rPr>
          <w:rFonts w:ascii="Arial" w:eastAsia="Times New Roman" w:hAnsi="Arial" w:cs="Arial"/>
          <w:sz w:val="21"/>
          <w:szCs w:val="21"/>
        </w:rPr>
      </w:pPr>
    </w:p>
    <w:p w14:paraId="61EDB644" w14:textId="1EAC3177" w:rsidR="007F6A21" w:rsidRPr="00AE5F11" w:rsidRDefault="007F6A21" w:rsidP="007F6A21">
      <w:pPr>
        <w:spacing w:after="160" w:line="312" w:lineRule="auto"/>
        <w:rPr>
          <w:rFonts w:ascii="D-DIN Condensed" w:eastAsia="Arial Unicode MS" w:hAnsi="D-DIN Condensed" w:cs="Arial"/>
          <w:b/>
          <w:smallCaps/>
          <w:color w:val="AC4E0F"/>
          <w:kern w:val="1"/>
          <w:sz w:val="40"/>
          <w:szCs w:val="40"/>
        </w:rPr>
      </w:pPr>
    </w:p>
    <w:p w14:paraId="77762A0A" w14:textId="77777777" w:rsidR="007F6A21" w:rsidRDefault="007F6A21" w:rsidP="007F6A21">
      <w:pPr>
        <w:spacing w:after="160" w:line="312" w:lineRule="auto"/>
        <w:rPr>
          <w:rFonts w:ascii="D-DIN Condensed" w:eastAsia="Arial Unicode MS" w:hAnsi="D-DIN Condensed" w:cs="Arial"/>
          <w:b/>
          <w:smallCaps/>
          <w:color w:val="AC4E0F"/>
          <w:kern w:val="1"/>
          <w:sz w:val="40"/>
          <w:szCs w:val="40"/>
        </w:rPr>
      </w:pPr>
    </w:p>
    <w:p w14:paraId="2C0C5020" w14:textId="77777777" w:rsidR="0074713B" w:rsidRPr="00AE5F11" w:rsidRDefault="0074713B" w:rsidP="0074713B">
      <w:pPr>
        <w:spacing w:after="0" w:line="240" w:lineRule="auto"/>
        <w:rPr>
          <w:rFonts w:ascii="D-DIN Condensed" w:eastAsia="Arial Unicode MS" w:hAnsi="D-DIN Condensed" w:cs="Arial"/>
          <w:b/>
          <w:smallCaps/>
          <w:color w:val="AC4E0F"/>
          <w:kern w:val="1"/>
          <w:sz w:val="40"/>
          <w:szCs w:val="40"/>
        </w:rPr>
      </w:pPr>
    </w:p>
    <w:p w14:paraId="71BE46F9" w14:textId="77777777" w:rsidR="007F6A21" w:rsidRPr="00AE5F11" w:rsidRDefault="007F6A21" w:rsidP="007F6A21">
      <w:pPr>
        <w:spacing w:after="160" w:line="312" w:lineRule="auto"/>
        <w:rPr>
          <w:rFonts w:ascii="D-DIN Condensed" w:eastAsia="Arial Unicode MS" w:hAnsi="D-DIN Condensed" w:cs="Arial"/>
          <w:b/>
          <w:smallCaps/>
          <w:color w:val="AC4E0F"/>
          <w:kern w:val="1"/>
          <w:sz w:val="40"/>
          <w:szCs w:val="40"/>
        </w:rPr>
      </w:pPr>
      <w:r w:rsidRPr="00AE5F11">
        <w:rPr>
          <w:rFonts w:ascii="D-DIN Condensed" w:eastAsia="Arial Unicode MS" w:hAnsi="D-DIN Condensed" w:cs="Arial"/>
          <w:b/>
          <w:smallCaps/>
          <w:color w:val="AC4E0F"/>
          <w:kern w:val="1"/>
          <w:sz w:val="40"/>
          <w:szCs w:val="40"/>
        </w:rPr>
        <w:t>Consultoría Económica Financiera y En Regulación</w:t>
      </w:r>
    </w:p>
    <w:p w14:paraId="2BB5A21D" w14:textId="77777777" w:rsidR="007F6A21" w:rsidRDefault="007F6A21" w:rsidP="007F6A21">
      <w:pPr>
        <w:spacing w:after="160" w:line="312" w:lineRule="auto"/>
        <w:jc w:val="both"/>
        <w:rPr>
          <w:rFonts w:ascii="Arial" w:eastAsia="Times New Roman" w:hAnsi="Arial" w:cs="Arial"/>
          <w:color w:val="232730"/>
          <w:lang w:eastAsia="ar-SA"/>
        </w:rPr>
      </w:pPr>
      <w:r w:rsidRPr="004D1D03">
        <w:rPr>
          <w:rFonts w:ascii="Arial" w:eastAsia="Times New Roman" w:hAnsi="Arial" w:cs="Arial"/>
          <w:color w:val="232730"/>
          <w:lang w:eastAsia="ar-SA"/>
        </w:rPr>
        <w:t xml:space="preserve">El proceso de privatización de </w:t>
      </w:r>
      <w:r>
        <w:rPr>
          <w:rFonts w:ascii="Arial" w:eastAsia="Times New Roman" w:hAnsi="Arial" w:cs="Arial"/>
          <w:color w:val="232730"/>
          <w:lang w:eastAsia="ar-SA"/>
        </w:rPr>
        <w:t>S</w:t>
      </w:r>
      <w:r w:rsidRPr="004D1D03">
        <w:rPr>
          <w:rFonts w:ascii="Arial" w:eastAsia="Times New Roman" w:hAnsi="Arial" w:cs="Arial"/>
          <w:color w:val="232730"/>
          <w:lang w:eastAsia="ar-SA"/>
        </w:rPr>
        <w:t xml:space="preserve">ervicios </w:t>
      </w:r>
      <w:r>
        <w:rPr>
          <w:rFonts w:ascii="Arial" w:eastAsia="Times New Roman" w:hAnsi="Arial" w:cs="Arial"/>
          <w:color w:val="232730"/>
          <w:lang w:eastAsia="ar-SA"/>
        </w:rPr>
        <w:t>P</w:t>
      </w:r>
      <w:r w:rsidRPr="004D1D03">
        <w:rPr>
          <w:rFonts w:ascii="Arial" w:eastAsia="Times New Roman" w:hAnsi="Arial" w:cs="Arial"/>
          <w:color w:val="232730"/>
          <w:lang w:eastAsia="ar-SA"/>
        </w:rPr>
        <w:t xml:space="preserve">úblicos que tuvo lugar en la década de 1990 en América Latina generó desafíos tanto para las </w:t>
      </w:r>
      <w:r>
        <w:rPr>
          <w:rFonts w:ascii="Arial" w:eastAsia="Times New Roman" w:hAnsi="Arial" w:cs="Arial"/>
          <w:color w:val="232730"/>
          <w:lang w:eastAsia="ar-SA"/>
        </w:rPr>
        <w:t>E</w:t>
      </w:r>
      <w:r w:rsidRPr="004D1D03">
        <w:rPr>
          <w:rFonts w:ascii="Arial" w:eastAsia="Times New Roman" w:hAnsi="Arial" w:cs="Arial"/>
          <w:color w:val="232730"/>
          <w:lang w:eastAsia="ar-SA"/>
        </w:rPr>
        <w:t xml:space="preserve">mpresas como para las </w:t>
      </w:r>
      <w:r>
        <w:rPr>
          <w:rFonts w:ascii="Arial" w:eastAsia="Times New Roman" w:hAnsi="Arial" w:cs="Arial"/>
          <w:color w:val="232730"/>
          <w:lang w:eastAsia="ar-SA"/>
        </w:rPr>
        <w:t>F</w:t>
      </w:r>
      <w:r w:rsidRPr="004D1D03">
        <w:rPr>
          <w:rFonts w:ascii="Arial" w:eastAsia="Times New Roman" w:hAnsi="Arial" w:cs="Arial"/>
          <w:color w:val="232730"/>
          <w:lang w:eastAsia="ar-SA"/>
        </w:rPr>
        <w:t xml:space="preserve">irmas de </w:t>
      </w:r>
      <w:r>
        <w:rPr>
          <w:rFonts w:ascii="Arial" w:eastAsia="Times New Roman" w:hAnsi="Arial" w:cs="Arial"/>
          <w:color w:val="232730"/>
          <w:lang w:eastAsia="ar-SA"/>
        </w:rPr>
        <w:t>C</w:t>
      </w:r>
      <w:r w:rsidRPr="004D1D03">
        <w:rPr>
          <w:rFonts w:ascii="Arial" w:eastAsia="Times New Roman" w:hAnsi="Arial" w:cs="Arial"/>
          <w:color w:val="232730"/>
          <w:lang w:eastAsia="ar-SA"/>
        </w:rPr>
        <w:t xml:space="preserve">onsultoría. </w:t>
      </w:r>
    </w:p>
    <w:p w14:paraId="7218FC7D" w14:textId="77777777" w:rsidR="007F6A21" w:rsidRDefault="007F6A21" w:rsidP="007F6A21">
      <w:pPr>
        <w:spacing w:after="160" w:line="312" w:lineRule="auto"/>
        <w:jc w:val="both"/>
        <w:rPr>
          <w:rFonts w:ascii="Arial" w:eastAsia="Times New Roman" w:hAnsi="Arial" w:cs="Arial"/>
          <w:color w:val="232730"/>
          <w:lang w:eastAsia="ar-SA"/>
        </w:rPr>
      </w:pPr>
    </w:p>
    <w:p w14:paraId="439B2BF7" w14:textId="77777777" w:rsidR="007F6A21" w:rsidRPr="004D1D03" w:rsidRDefault="007F6A21" w:rsidP="007F6A21">
      <w:pPr>
        <w:spacing w:after="160" w:line="312" w:lineRule="auto"/>
        <w:jc w:val="both"/>
        <w:rPr>
          <w:rFonts w:ascii="Arial" w:eastAsia="Times New Roman" w:hAnsi="Arial" w:cs="Arial"/>
          <w:color w:val="232730"/>
          <w:lang w:eastAsia="ar-SA"/>
        </w:rPr>
      </w:pPr>
      <w:r w:rsidRPr="004D1D03">
        <w:rPr>
          <w:rFonts w:ascii="Arial" w:eastAsia="Times New Roman" w:hAnsi="Arial" w:cs="Arial"/>
          <w:color w:val="232730"/>
          <w:lang w:eastAsia="ar-SA"/>
        </w:rPr>
        <w:t xml:space="preserve">La implementación de nuevos modelos de gestión de </w:t>
      </w:r>
      <w:r>
        <w:rPr>
          <w:rFonts w:ascii="Arial" w:eastAsia="Times New Roman" w:hAnsi="Arial" w:cs="Arial"/>
          <w:color w:val="232730"/>
          <w:lang w:eastAsia="ar-SA"/>
        </w:rPr>
        <w:t>P</w:t>
      </w:r>
      <w:r w:rsidRPr="004D1D03">
        <w:rPr>
          <w:rFonts w:ascii="Arial" w:eastAsia="Times New Roman" w:hAnsi="Arial" w:cs="Arial"/>
          <w:color w:val="232730"/>
          <w:lang w:eastAsia="ar-SA"/>
        </w:rPr>
        <w:t xml:space="preserve">articipación </w:t>
      </w:r>
      <w:r>
        <w:rPr>
          <w:rFonts w:ascii="Arial" w:eastAsia="Times New Roman" w:hAnsi="Arial" w:cs="Arial"/>
          <w:color w:val="232730"/>
          <w:lang w:eastAsia="ar-SA"/>
        </w:rPr>
        <w:t>P</w:t>
      </w:r>
      <w:r w:rsidRPr="004D1D03">
        <w:rPr>
          <w:rFonts w:ascii="Arial" w:eastAsia="Times New Roman" w:hAnsi="Arial" w:cs="Arial"/>
          <w:color w:val="232730"/>
          <w:lang w:eastAsia="ar-SA"/>
        </w:rPr>
        <w:t xml:space="preserve">ública y </w:t>
      </w:r>
      <w:r>
        <w:rPr>
          <w:rFonts w:ascii="Arial" w:eastAsia="Times New Roman" w:hAnsi="Arial" w:cs="Arial"/>
          <w:color w:val="232730"/>
          <w:lang w:eastAsia="ar-SA"/>
        </w:rPr>
        <w:t>P</w:t>
      </w:r>
      <w:r w:rsidRPr="004D1D03">
        <w:rPr>
          <w:rFonts w:ascii="Arial" w:eastAsia="Times New Roman" w:hAnsi="Arial" w:cs="Arial"/>
          <w:color w:val="232730"/>
          <w:lang w:eastAsia="ar-SA"/>
        </w:rPr>
        <w:t xml:space="preserve">rivada (PPP) abrió oportunidades para contribuir de manera positiva en estos procesos, brindando </w:t>
      </w:r>
      <w:r>
        <w:rPr>
          <w:rFonts w:ascii="Arial" w:eastAsia="Times New Roman" w:hAnsi="Arial" w:cs="Arial"/>
          <w:color w:val="232730"/>
          <w:lang w:eastAsia="ar-SA"/>
        </w:rPr>
        <w:t>A</w:t>
      </w:r>
      <w:r w:rsidRPr="004D1D03">
        <w:rPr>
          <w:rFonts w:ascii="Arial" w:eastAsia="Times New Roman" w:hAnsi="Arial" w:cs="Arial"/>
          <w:color w:val="232730"/>
          <w:lang w:eastAsia="ar-SA"/>
        </w:rPr>
        <w:t xml:space="preserve">sistencia </w:t>
      </w:r>
      <w:r>
        <w:rPr>
          <w:rFonts w:ascii="Arial" w:eastAsia="Times New Roman" w:hAnsi="Arial" w:cs="Arial"/>
          <w:color w:val="232730"/>
          <w:lang w:eastAsia="ar-SA"/>
        </w:rPr>
        <w:t>T</w:t>
      </w:r>
      <w:r w:rsidRPr="004D1D03">
        <w:rPr>
          <w:rFonts w:ascii="Arial" w:eastAsia="Times New Roman" w:hAnsi="Arial" w:cs="Arial"/>
          <w:color w:val="232730"/>
          <w:lang w:eastAsia="ar-SA"/>
        </w:rPr>
        <w:t xml:space="preserve">écnica a las organizaciones para transformar su gestión. </w:t>
      </w:r>
      <w:r>
        <w:rPr>
          <w:rFonts w:ascii="Arial" w:eastAsia="Times New Roman" w:hAnsi="Arial" w:cs="Arial"/>
          <w:color w:val="232730"/>
          <w:lang w:eastAsia="ar-SA"/>
        </w:rPr>
        <w:t>E</w:t>
      </w:r>
      <w:r w:rsidRPr="004D1D03">
        <w:rPr>
          <w:rFonts w:ascii="Arial" w:eastAsia="Times New Roman" w:hAnsi="Arial" w:cs="Arial"/>
          <w:color w:val="232730"/>
          <w:lang w:eastAsia="ar-SA"/>
        </w:rPr>
        <w:t xml:space="preserve">stos cambios no solo impactaron en el </w:t>
      </w:r>
      <w:r>
        <w:rPr>
          <w:rFonts w:ascii="Arial" w:eastAsia="Times New Roman" w:hAnsi="Arial" w:cs="Arial"/>
          <w:color w:val="232730"/>
          <w:lang w:eastAsia="ar-SA"/>
        </w:rPr>
        <w:t>S</w:t>
      </w:r>
      <w:r w:rsidRPr="004D1D03">
        <w:rPr>
          <w:rFonts w:ascii="Arial" w:eastAsia="Times New Roman" w:hAnsi="Arial" w:cs="Arial"/>
          <w:color w:val="232730"/>
          <w:lang w:eastAsia="ar-SA"/>
        </w:rPr>
        <w:t xml:space="preserve">ector </w:t>
      </w:r>
      <w:r>
        <w:rPr>
          <w:rFonts w:ascii="Arial" w:eastAsia="Times New Roman" w:hAnsi="Arial" w:cs="Arial"/>
          <w:color w:val="232730"/>
          <w:lang w:eastAsia="ar-SA"/>
        </w:rPr>
        <w:t>P</w:t>
      </w:r>
      <w:r w:rsidRPr="004D1D03">
        <w:rPr>
          <w:rFonts w:ascii="Arial" w:eastAsia="Times New Roman" w:hAnsi="Arial" w:cs="Arial"/>
          <w:color w:val="232730"/>
          <w:lang w:eastAsia="ar-SA"/>
        </w:rPr>
        <w:t xml:space="preserve">úblico, sino que también crearon nuevas áreas de negocio para los </w:t>
      </w:r>
      <w:r>
        <w:rPr>
          <w:rFonts w:ascii="Arial" w:eastAsia="Times New Roman" w:hAnsi="Arial" w:cs="Arial"/>
          <w:color w:val="232730"/>
          <w:lang w:eastAsia="ar-SA"/>
        </w:rPr>
        <w:t>Op</w:t>
      </w:r>
      <w:r w:rsidRPr="004D1D03">
        <w:rPr>
          <w:rFonts w:ascii="Arial" w:eastAsia="Times New Roman" w:hAnsi="Arial" w:cs="Arial"/>
          <w:color w:val="232730"/>
          <w:lang w:eastAsia="ar-SA"/>
        </w:rPr>
        <w:t xml:space="preserve">eradores </w:t>
      </w:r>
      <w:r>
        <w:rPr>
          <w:rFonts w:ascii="Arial" w:eastAsia="Times New Roman" w:hAnsi="Arial" w:cs="Arial"/>
          <w:color w:val="232730"/>
          <w:lang w:eastAsia="ar-SA"/>
        </w:rPr>
        <w:t>P</w:t>
      </w:r>
      <w:r w:rsidRPr="004D1D03">
        <w:rPr>
          <w:rFonts w:ascii="Arial" w:eastAsia="Times New Roman" w:hAnsi="Arial" w:cs="Arial"/>
          <w:color w:val="232730"/>
          <w:lang w:eastAsia="ar-SA"/>
        </w:rPr>
        <w:t>rivados, quienes necesitaban asesoramiento especializado para evaluar sus posibilidades de operar los servicios existentes y cumplir con los requisitos regulatorios.</w:t>
      </w:r>
    </w:p>
    <w:p w14:paraId="32F27394" w14:textId="77777777" w:rsidR="007F6A21" w:rsidRPr="004D1D03" w:rsidRDefault="007F6A21" w:rsidP="007F6A21">
      <w:pPr>
        <w:spacing w:after="160" w:line="312" w:lineRule="auto"/>
        <w:jc w:val="both"/>
        <w:rPr>
          <w:rFonts w:ascii="Arial" w:eastAsia="Times New Roman" w:hAnsi="Arial" w:cs="Arial"/>
          <w:color w:val="232730"/>
          <w:lang w:eastAsia="ar-SA"/>
        </w:rPr>
      </w:pPr>
    </w:p>
    <w:p w14:paraId="1A48CE3C" w14:textId="77777777" w:rsidR="007F6A21" w:rsidRPr="004D1D03" w:rsidRDefault="007F6A21" w:rsidP="007F6A21">
      <w:pPr>
        <w:spacing w:after="160" w:line="312" w:lineRule="auto"/>
        <w:jc w:val="both"/>
        <w:rPr>
          <w:rFonts w:ascii="Arial" w:eastAsia="Times New Roman" w:hAnsi="Arial" w:cs="Arial"/>
          <w:color w:val="232730"/>
          <w:lang w:eastAsia="ar-SA"/>
        </w:rPr>
      </w:pPr>
      <w:r w:rsidRPr="004D1D03">
        <w:rPr>
          <w:rFonts w:ascii="Arial" w:eastAsia="Times New Roman" w:hAnsi="Arial" w:cs="Arial"/>
          <w:color w:val="232730"/>
          <w:lang w:eastAsia="ar-SA"/>
        </w:rPr>
        <w:t>Desde entonces, el papel crucial de la función regulatoria ha exigido la incorporación de nuevas áreas de especialización, modelos regulatorios y sistemas tarifarios innovadores. JVP Consultores S.A. se dedica a asesorar a sus clientes en estas actividades, comprendiendo la importancia de adaptarse a los cambios del entorno y brindar soluciones que respondan a las demandas del mercado. La consultora cuenta con un equipo de expertos que posee experiencia y conocimientos en regulación y tarifas, colaborando estrechamente con sus clientes para desarrollar estrategias regulatorias efectivas y sistemas tarifarios justos y transparentes.</w:t>
      </w:r>
    </w:p>
    <w:p w14:paraId="761C82A0" w14:textId="77777777" w:rsidR="007F6A21" w:rsidRPr="004D1D03" w:rsidRDefault="007F6A21" w:rsidP="007F6A21">
      <w:pPr>
        <w:spacing w:after="160" w:line="312" w:lineRule="auto"/>
        <w:jc w:val="both"/>
        <w:rPr>
          <w:rFonts w:ascii="Arial" w:eastAsia="Times New Roman" w:hAnsi="Arial" w:cs="Arial"/>
          <w:color w:val="232730"/>
          <w:lang w:eastAsia="ar-SA"/>
        </w:rPr>
      </w:pPr>
    </w:p>
    <w:p w14:paraId="3ECC221F" w14:textId="77777777" w:rsidR="007F6A21" w:rsidRDefault="007F6A21" w:rsidP="007F6A21">
      <w:pPr>
        <w:jc w:val="both"/>
        <w:rPr>
          <w:rFonts w:ascii="DIN" w:eastAsia="Arial Unicode MS" w:hAnsi="DIN" w:cs="Arial"/>
          <w:b/>
          <w:smallCaps/>
          <w:color w:val="AC4E0F"/>
          <w:kern w:val="1"/>
          <w:sz w:val="28"/>
          <w:szCs w:val="28"/>
        </w:rPr>
      </w:pPr>
      <w:r w:rsidRPr="004D1D03">
        <w:rPr>
          <w:rFonts w:ascii="Arial" w:eastAsia="Times New Roman" w:hAnsi="Arial" w:cs="Arial"/>
          <w:color w:val="232730"/>
          <w:lang w:eastAsia="ar-SA"/>
        </w:rPr>
        <w:t xml:space="preserve">Mediante su asesoramiento, </w:t>
      </w:r>
      <w:r>
        <w:rPr>
          <w:rFonts w:ascii="Arial" w:eastAsia="Times New Roman" w:hAnsi="Arial" w:cs="Arial"/>
          <w:color w:val="232730"/>
          <w:lang w:eastAsia="ar-SA"/>
        </w:rPr>
        <w:t>la Consultora</w:t>
      </w:r>
      <w:r w:rsidRPr="004D1D03">
        <w:rPr>
          <w:rFonts w:ascii="Arial" w:eastAsia="Times New Roman" w:hAnsi="Arial" w:cs="Arial"/>
          <w:color w:val="232730"/>
          <w:lang w:eastAsia="ar-SA"/>
        </w:rPr>
        <w:t xml:space="preserve"> busca fortalecer la capacidad de sus clientes para enfrentar los desafíos y oportunidades que surgen en el contexto de la privatización de </w:t>
      </w:r>
      <w:r>
        <w:rPr>
          <w:rFonts w:ascii="Arial" w:eastAsia="Times New Roman" w:hAnsi="Arial" w:cs="Arial"/>
          <w:color w:val="232730"/>
          <w:lang w:eastAsia="ar-SA"/>
        </w:rPr>
        <w:t>S</w:t>
      </w:r>
      <w:r w:rsidRPr="004D1D03">
        <w:rPr>
          <w:rFonts w:ascii="Arial" w:eastAsia="Times New Roman" w:hAnsi="Arial" w:cs="Arial"/>
          <w:color w:val="232730"/>
          <w:lang w:eastAsia="ar-SA"/>
        </w:rPr>
        <w:t xml:space="preserve">ervicios </w:t>
      </w:r>
      <w:r>
        <w:rPr>
          <w:rFonts w:ascii="Arial" w:eastAsia="Times New Roman" w:hAnsi="Arial" w:cs="Arial"/>
          <w:color w:val="232730"/>
          <w:lang w:eastAsia="ar-SA"/>
        </w:rPr>
        <w:t>P</w:t>
      </w:r>
      <w:r w:rsidRPr="004D1D03">
        <w:rPr>
          <w:rFonts w:ascii="Arial" w:eastAsia="Times New Roman" w:hAnsi="Arial" w:cs="Arial"/>
          <w:color w:val="232730"/>
          <w:lang w:eastAsia="ar-SA"/>
        </w:rPr>
        <w:t>úblicos. La consultora se compromete a brindar soluciones personalizadas y de calidad, apoyando a las organizaciones en su proceso de transformación y adaptación a las nuevas dinámicas del mercado.</w:t>
      </w:r>
    </w:p>
    <w:p w14:paraId="3845CB9D" w14:textId="77777777" w:rsidR="007F6A21" w:rsidRPr="00AE5F11" w:rsidRDefault="007F6A21" w:rsidP="007F6A21">
      <w:pPr>
        <w:rPr>
          <w:rFonts w:ascii="DIN" w:eastAsia="Arial Unicode MS" w:hAnsi="DIN" w:cs="Arial"/>
          <w:b/>
          <w:smallCaps/>
          <w:color w:val="AC4E0F"/>
          <w:kern w:val="1"/>
          <w:sz w:val="28"/>
          <w:szCs w:val="28"/>
        </w:rPr>
      </w:pPr>
      <w:r w:rsidRPr="00AE5F11">
        <w:rPr>
          <w:rFonts w:ascii="Arial" w:eastAsia="Times New Roman" w:hAnsi="Arial" w:cs="Times New Roman"/>
          <w:noProof/>
          <w:sz w:val="21"/>
          <w:szCs w:val="21"/>
          <w:lang w:eastAsia="es-AR"/>
        </w:rPr>
        <mc:AlternateContent>
          <mc:Choice Requires="wpg">
            <w:drawing>
              <wp:anchor distT="0" distB="0" distL="114300" distR="114300" simplePos="0" relativeHeight="251683840" behindDoc="0" locked="0" layoutInCell="1" allowOverlap="1" wp14:anchorId="7525FC8F" wp14:editId="4D56E6F8">
                <wp:simplePos x="0" y="0"/>
                <wp:positionH relativeFrom="margin">
                  <wp:posOffset>80630</wp:posOffset>
                </wp:positionH>
                <wp:positionV relativeFrom="paragraph">
                  <wp:posOffset>133498</wp:posOffset>
                </wp:positionV>
                <wp:extent cx="6400800" cy="2609407"/>
                <wp:effectExtent l="38100" t="38100" r="95250" b="95885"/>
                <wp:wrapNone/>
                <wp:docPr id="19858" name="Grupo 6"/>
                <wp:cNvGraphicFramePr/>
                <a:graphic xmlns:a="http://schemas.openxmlformats.org/drawingml/2006/main">
                  <a:graphicData uri="http://schemas.microsoft.com/office/word/2010/wordprocessingGroup">
                    <wpg:wgp>
                      <wpg:cNvGrpSpPr/>
                      <wpg:grpSpPr>
                        <a:xfrm>
                          <a:off x="0" y="0"/>
                          <a:ext cx="6400800" cy="2609407"/>
                          <a:chOff x="0" y="0"/>
                          <a:chExt cx="7800867" cy="4365596"/>
                        </a:xfrm>
                      </wpg:grpSpPr>
                      <wps:wsp>
                        <wps:cNvPr id="19859" name="Rectangle 2"/>
                        <wps:cNvSpPr/>
                        <wps:spPr bwMode="auto">
                          <a:xfrm>
                            <a:off x="0" y="650376"/>
                            <a:ext cx="3696854" cy="3715220"/>
                          </a:xfrm>
                          <a:prstGeom prst="rect">
                            <a:avLst/>
                          </a:prstGeom>
                          <a:solidFill>
                            <a:srgbClr val="44546A"/>
                          </a:solidFill>
                          <a:ln w="28575" cap="flat" cmpd="sng" algn="ctr">
                            <a:noFill/>
                            <a:prstDash val="solid"/>
                            <a:round/>
                            <a:headEnd type="none" w="med" len="med"/>
                            <a:tailEnd type="none" w="med" len="med"/>
                          </a:ln>
                          <a:effectLst>
                            <a:outerShdw blurRad="50800" dist="38100" dir="2700000" algn="tl" rotWithShape="0">
                              <a:prstClr val="black">
                                <a:alpha val="40000"/>
                              </a:prstClr>
                            </a:outerShdw>
                          </a:effectLst>
                        </wps:spPr>
                        <wps:txbx>
                          <w:txbxContent>
                            <w:p w14:paraId="68ECAE38" w14:textId="77777777" w:rsidR="007F6A21" w:rsidRPr="00AE5F11" w:rsidRDefault="007F6A21" w:rsidP="007F6A21">
                              <w:pPr>
                                <w:pStyle w:val="Prrafodelista"/>
                                <w:numPr>
                                  <w:ilvl w:val="0"/>
                                  <w:numId w:val="32"/>
                                </w:numPr>
                                <w:shd w:val="clear" w:color="auto" w:fill="44546A"/>
                                <w:kinsoku w:val="0"/>
                                <w:overflowPunct w:val="0"/>
                                <w:spacing w:before="60" w:after="60"/>
                                <w:ind w:left="426" w:hanging="357"/>
                                <w:contextualSpacing w:val="0"/>
                                <w:jc w:val="both"/>
                                <w:textAlignment w:val="baseline"/>
                                <w:rPr>
                                  <w:rFonts w:ascii="Arial" w:hAnsi="Arial" w:cs="Arial"/>
                                  <w:color w:val="FFFFFF"/>
                                  <w:lang w:val="es-AR"/>
                                </w:rPr>
                              </w:pPr>
                              <w:r w:rsidRPr="00AE5F11">
                                <w:rPr>
                                  <w:rFonts w:ascii="Arial" w:hAnsi="Arial" w:cs="Arial"/>
                                  <w:color w:val="FFFFFF"/>
                                  <w:lang w:val="es-AR"/>
                                </w:rPr>
                                <w:t>Valuación de Empresas, Activos y</w:t>
                              </w:r>
                              <w:r>
                                <w:rPr>
                                  <w:rFonts w:ascii="Arial" w:hAnsi="Arial" w:cs="Arial"/>
                                  <w:color w:val="FFFFFF"/>
                                  <w:lang w:val="es-AR"/>
                                </w:rPr>
                                <w:t xml:space="preserve"> </w:t>
                              </w:r>
                              <w:r w:rsidRPr="00AE5F11">
                                <w:rPr>
                                  <w:rFonts w:ascii="Arial" w:hAnsi="Arial" w:cs="Arial"/>
                                  <w:color w:val="FFFFFF"/>
                                  <w:lang w:val="es-AR"/>
                                </w:rPr>
                                <w:t>Concesiones</w:t>
                              </w:r>
                            </w:p>
                            <w:p w14:paraId="5AE48437" w14:textId="77777777" w:rsidR="007F6A21" w:rsidRPr="00AE5F11" w:rsidRDefault="007F6A21" w:rsidP="007F6A21">
                              <w:pPr>
                                <w:pStyle w:val="Prrafodelista"/>
                                <w:numPr>
                                  <w:ilvl w:val="0"/>
                                  <w:numId w:val="32"/>
                                </w:numPr>
                                <w:shd w:val="clear" w:color="auto" w:fill="44546A"/>
                                <w:kinsoku w:val="0"/>
                                <w:overflowPunct w:val="0"/>
                                <w:spacing w:before="60" w:after="60"/>
                                <w:ind w:left="426" w:hanging="357"/>
                                <w:contextualSpacing w:val="0"/>
                                <w:jc w:val="both"/>
                                <w:textAlignment w:val="baseline"/>
                                <w:rPr>
                                  <w:rFonts w:ascii="Arial" w:hAnsi="Arial" w:cs="Arial"/>
                                  <w:color w:val="FFFFFF"/>
                                  <w:lang w:val="es-AR"/>
                                </w:rPr>
                              </w:pPr>
                              <w:r w:rsidRPr="00AE5F11">
                                <w:rPr>
                                  <w:rFonts w:ascii="Arial" w:hAnsi="Arial" w:cs="Arial"/>
                                  <w:color w:val="FFFFFF"/>
                                  <w:lang w:val="es-AR"/>
                                </w:rPr>
                                <w:t>Análisis de Factibilidad operativa y</w:t>
                              </w:r>
                              <w:r>
                                <w:rPr>
                                  <w:rFonts w:ascii="Arial" w:hAnsi="Arial" w:cs="Arial"/>
                                  <w:color w:val="FFFFFF"/>
                                  <w:lang w:val="es-AR"/>
                                </w:rPr>
                                <w:t xml:space="preserve"> </w:t>
                              </w:r>
                              <w:r w:rsidRPr="00AE5F11">
                                <w:rPr>
                                  <w:rFonts w:ascii="Arial" w:hAnsi="Arial" w:cs="Arial"/>
                                  <w:color w:val="FFFFFF"/>
                                  <w:lang w:val="es-AR"/>
                                </w:rPr>
                                <w:t>económica</w:t>
                              </w:r>
                            </w:p>
                            <w:p w14:paraId="0BB12513" w14:textId="77777777" w:rsidR="007F6A21" w:rsidRPr="00AE5F11" w:rsidRDefault="007F6A21" w:rsidP="007F6A21">
                              <w:pPr>
                                <w:pStyle w:val="Prrafodelista"/>
                                <w:numPr>
                                  <w:ilvl w:val="0"/>
                                  <w:numId w:val="32"/>
                                </w:numPr>
                                <w:shd w:val="clear" w:color="auto" w:fill="44546A"/>
                                <w:kinsoku w:val="0"/>
                                <w:overflowPunct w:val="0"/>
                                <w:spacing w:before="60" w:after="60"/>
                                <w:ind w:left="426" w:hanging="357"/>
                                <w:contextualSpacing w:val="0"/>
                                <w:jc w:val="both"/>
                                <w:textAlignment w:val="baseline"/>
                                <w:rPr>
                                  <w:rFonts w:ascii="Arial" w:hAnsi="Arial" w:cs="Arial"/>
                                  <w:color w:val="FFFFFF"/>
                                  <w:lang w:val="es-AR"/>
                                </w:rPr>
                              </w:pPr>
                              <w:r w:rsidRPr="00AE5F11">
                                <w:rPr>
                                  <w:rFonts w:ascii="Arial" w:hAnsi="Arial" w:cs="Arial"/>
                                  <w:color w:val="FFFFFF"/>
                                  <w:lang w:val="es-AR"/>
                                </w:rPr>
                                <w:t>Análisis y estimación de la demanda de</w:t>
                              </w:r>
                              <w:r>
                                <w:rPr>
                                  <w:rFonts w:ascii="Arial" w:hAnsi="Arial" w:cs="Arial"/>
                                  <w:color w:val="FFFFFF"/>
                                  <w:lang w:val="es-AR"/>
                                </w:rPr>
                                <w:t xml:space="preserve"> </w:t>
                              </w:r>
                              <w:r w:rsidRPr="00AE5F11">
                                <w:rPr>
                                  <w:rFonts w:ascii="Arial" w:hAnsi="Arial" w:cs="Arial"/>
                                  <w:color w:val="FFFFFF"/>
                                  <w:lang w:val="es-AR"/>
                                </w:rPr>
                                <w:t>servicios</w:t>
                              </w:r>
                            </w:p>
                            <w:p w14:paraId="25E7FD61" w14:textId="77777777" w:rsidR="007F6A21" w:rsidRPr="00AE5F11" w:rsidRDefault="007F6A21" w:rsidP="007F6A21">
                              <w:pPr>
                                <w:pStyle w:val="Prrafodelista"/>
                                <w:numPr>
                                  <w:ilvl w:val="0"/>
                                  <w:numId w:val="32"/>
                                </w:numPr>
                                <w:shd w:val="clear" w:color="auto" w:fill="44546A"/>
                                <w:kinsoku w:val="0"/>
                                <w:overflowPunct w:val="0"/>
                                <w:spacing w:before="60" w:after="60"/>
                                <w:ind w:left="426" w:hanging="357"/>
                                <w:contextualSpacing w:val="0"/>
                                <w:jc w:val="both"/>
                                <w:textAlignment w:val="baseline"/>
                                <w:rPr>
                                  <w:rFonts w:ascii="Arial" w:hAnsi="Arial" w:cs="Arial"/>
                                  <w:color w:val="FFFFFF"/>
                                  <w:lang w:val="es-AR"/>
                                </w:rPr>
                              </w:pPr>
                              <w:r w:rsidRPr="00AE5F11">
                                <w:rPr>
                                  <w:rFonts w:ascii="Arial" w:hAnsi="Arial" w:cs="Arial"/>
                                  <w:color w:val="FFFFFF"/>
                                  <w:lang w:val="es-AR"/>
                                </w:rPr>
                                <w:t>Análisis de Benchmarking</w:t>
                              </w:r>
                            </w:p>
                            <w:p w14:paraId="4FF043E9" w14:textId="77777777" w:rsidR="007F6A21" w:rsidRPr="00AE5F11" w:rsidRDefault="007F6A21" w:rsidP="007F6A21">
                              <w:pPr>
                                <w:pStyle w:val="Prrafodelista"/>
                                <w:numPr>
                                  <w:ilvl w:val="0"/>
                                  <w:numId w:val="32"/>
                                </w:numPr>
                                <w:shd w:val="clear" w:color="auto" w:fill="44546A"/>
                                <w:kinsoku w:val="0"/>
                                <w:overflowPunct w:val="0"/>
                                <w:spacing w:before="60" w:after="60"/>
                                <w:ind w:left="426" w:hanging="357"/>
                                <w:contextualSpacing w:val="0"/>
                                <w:jc w:val="both"/>
                                <w:textAlignment w:val="baseline"/>
                                <w:rPr>
                                  <w:rFonts w:ascii="Arial" w:hAnsi="Arial" w:cs="Arial"/>
                                  <w:color w:val="FFFFFF"/>
                                  <w:lang w:val="es-AR"/>
                                </w:rPr>
                              </w:pPr>
                              <w:proofErr w:type="spellStart"/>
                              <w:r w:rsidRPr="00AE5F11">
                                <w:rPr>
                                  <w:rFonts w:ascii="Arial" w:hAnsi="Arial" w:cs="Arial"/>
                                  <w:color w:val="FFFFFF"/>
                                  <w:lang w:val="es-AR"/>
                                </w:rPr>
                                <w:t>Due</w:t>
                              </w:r>
                              <w:proofErr w:type="spellEnd"/>
                              <w:r w:rsidRPr="00AE5F11">
                                <w:rPr>
                                  <w:rFonts w:ascii="Arial" w:hAnsi="Arial" w:cs="Arial"/>
                                  <w:color w:val="FFFFFF"/>
                                  <w:lang w:val="es-AR"/>
                                </w:rPr>
                                <w:t xml:space="preserve"> </w:t>
                              </w:r>
                              <w:proofErr w:type="spellStart"/>
                              <w:r w:rsidRPr="00AE5F11">
                                <w:rPr>
                                  <w:rFonts w:ascii="Arial" w:hAnsi="Arial" w:cs="Arial"/>
                                  <w:color w:val="FFFFFF"/>
                                  <w:lang w:val="es-AR"/>
                                </w:rPr>
                                <w:t>Diligence</w:t>
                              </w:r>
                              <w:proofErr w:type="spellEnd"/>
                            </w:p>
                            <w:p w14:paraId="4F6A1B09" w14:textId="77777777" w:rsidR="007F6A21" w:rsidRPr="00AE5F11" w:rsidRDefault="007F6A21" w:rsidP="007F6A21">
                              <w:pPr>
                                <w:pStyle w:val="Prrafodelista"/>
                                <w:numPr>
                                  <w:ilvl w:val="0"/>
                                  <w:numId w:val="32"/>
                                </w:numPr>
                                <w:shd w:val="clear" w:color="auto" w:fill="44546A"/>
                                <w:kinsoku w:val="0"/>
                                <w:overflowPunct w:val="0"/>
                                <w:spacing w:before="60" w:after="60"/>
                                <w:ind w:left="426" w:hanging="357"/>
                                <w:contextualSpacing w:val="0"/>
                                <w:jc w:val="both"/>
                                <w:textAlignment w:val="baseline"/>
                                <w:rPr>
                                  <w:rFonts w:ascii="Arial" w:hAnsi="Arial" w:cs="Arial"/>
                                  <w:color w:val="FFFFFF"/>
                                  <w:lang w:val="es-AR"/>
                                </w:rPr>
                              </w:pPr>
                              <w:r w:rsidRPr="00AE5F11">
                                <w:rPr>
                                  <w:rFonts w:ascii="Arial" w:hAnsi="Arial" w:cs="Arial"/>
                                  <w:color w:val="FFFFFF"/>
                                  <w:lang w:val="es-AR"/>
                                </w:rPr>
                                <w:t xml:space="preserve">Data </w:t>
                              </w:r>
                              <w:proofErr w:type="spellStart"/>
                              <w:r w:rsidRPr="00AE5F11">
                                <w:rPr>
                                  <w:rFonts w:ascii="Arial" w:hAnsi="Arial" w:cs="Arial"/>
                                  <w:color w:val="FFFFFF"/>
                                  <w:lang w:val="es-AR"/>
                                </w:rPr>
                                <w:t>Room</w:t>
                              </w:r>
                              <w:proofErr w:type="spellEnd"/>
                              <w:r w:rsidRPr="00AE5F11">
                                <w:rPr>
                                  <w:rFonts w:ascii="Arial" w:hAnsi="Arial" w:cs="Arial"/>
                                  <w:color w:val="FFFFFF"/>
                                  <w:lang w:val="es-AR"/>
                                </w:rPr>
                                <w:t xml:space="preserve"> Management</w:t>
                              </w:r>
                            </w:p>
                            <w:p w14:paraId="349BF67F" w14:textId="77777777" w:rsidR="007F6A21" w:rsidRPr="00AE5F11" w:rsidRDefault="007F6A21" w:rsidP="007F6A21">
                              <w:pPr>
                                <w:pStyle w:val="Prrafodelista"/>
                                <w:numPr>
                                  <w:ilvl w:val="0"/>
                                  <w:numId w:val="32"/>
                                </w:numPr>
                                <w:shd w:val="clear" w:color="auto" w:fill="44546A"/>
                                <w:kinsoku w:val="0"/>
                                <w:overflowPunct w:val="0"/>
                                <w:spacing w:before="60" w:after="60"/>
                                <w:ind w:left="426" w:hanging="357"/>
                                <w:contextualSpacing w:val="0"/>
                                <w:jc w:val="both"/>
                                <w:textAlignment w:val="baseline"/>
                                <w:rPr>
                                  <w:rFonts w:ascii="Arial" w:hAnsi="Arial" w:cs="Arial"/>
                                  <w:color w:val="FFFFFF"/>
                                  <w:lang w:val="es-AR"/>
                                </w:rPr>
                              </w:pPr>
                              <w:r w:rsidRPr="00AE5F11">
                                <w:rPr>
                                  <w:rFonts w:ascii="Arial" w:hAnsi="Arial" w:cs="Arial"/>
                                  <w:color w:val="FFFFFF"/>
                                  <w:lang w:val="es-AR"/>
                                </w:rPr>
                                <w:t>Evaluación de estructuras y sistemas</w:t>
                              </w:r>
                              <w:r>
                                <w:rPr>
                                  <w:rFonts w:ascii="Arial" w:hAnsi="Arial" w:cs="Arial"/>
                                  <w:color w:val="FFFFFF"/>
                                  <w:lang w:val="es-AR"/>
                                </w:rPr>
                                <w:t xml:space="preserve"> </w:t>
                              </w:r>
                              <w:r w:rsidRPr="00AE5F11">
                                <w:rPr>
                                  <w:rFonts w:ascii="Arial" w:hAnsi="Arial" w:cs="Arial"/>
                                  <w:color w:val="FFFFFF"/>
                                  <w:lang w:val="es-AR"/>
                                </w:rPr>
                                <w:t>tarifarios</w:t>
                              </w:r>
                            </w:p>
                            <w:p w14:paraId="5E4C31E3" w14:textId="77777777" w:rsidR="007F6A21" w:rsidRPr="00AE5F11" w:rsidRDefault="007F6A21" w:rsidP="007F6A21">
                              <w:pPr>
                                <w:pStyle w:val="Prrafodelista"/>
                                <w:numPr>
                                  <w:ilvl w:val="0"/>
                                  <w:numId w:val="32"/>
                                </w:numPr>
                                <w:shd w:val="clear" w:color="auto" w:fill="44546A"/>
                                <w:kinsoku w:val="0"/>
                                <w:overflowPunct w:val="0"/>
                                <w:spacing w:before="60" w:after="60"/>
                                <w:ind w:left="567" w:hanging="357"/>
                                <w:contextualSpacing w:val="0"/>
                                <w:jc w:val="both"/>
                                <w:textAlignment w:val="baseline"/>
                                <w:rPr>
                                  <w:rFonts w:ascii="Arial" w:hAnsi="Arial" w:cs="Arial"/>
                                  <w:color w:val="FFFFFF"/>
                                  <w:lang w:val="es-AR"/>
                                </w:rPr>
                              </w:pPr>
                              <w:r w:rsidRPr="00AE5F11">
                                <w:rPr>
                                  <w:rFonts w:ascii="Arial" w:hAnsi="Arial" w:cs="Arial"/>
                                  <w:color w:val="FFFFFF"/>
                                  <w:lang w:val="es-AR"/>
                                </w:rPr>
                                <w:t>Desarrollo y evaluación de marcos</w:t>
                              </w:r>
                            </w:p>
                          </w:txbxContent>
                        </wps:txbx>
                        <wps:bodyPr vert="horz" wrap="square" lIns="90000" tIns="46800" rIns="90000" bIns="46800" numCol="1" rtlCol="0" anchor="ctr" anchorCtr="0" compatLnSpc="1">
                          <a:prstTxWarp prst="textNoShape">
                            <a:avLst/>
                          </a:prstTxWarp>
                          <a:noAutofit/>
                        </wps:bodyPr>
                      </wps:wsp>
                      <wps:wsp>
                        <wps:cNvPr id="19860" name="Rectangle 3"/>
                        <wps:cNvSpPr/>
                        <wps:spPr bwMode="auto">
                          <a:xfrm>
                            <a:off x="0" y="14787"/>
                            <a:ext cx="3696854" cy="458338"/>
                          </a:xfrm>
                          <a:prstGeom prst="rect">
                            <a:avLst/>
                          </a:prstGeom>
                          <a:solidFill>
                            <a:srgbClr val="19314B"/>
                          </a:solidFill>
                          <a:ln w="12700" cap="flat" cmpd="sng" algn="ctr">
                            <a:noFill/>
                            <a:prstDash val="solid"/>
                            <a:miter lim="800000"/>
                          </a:ln>
                          <a:effectLst>
                            <a:outerShdw blurRad="50800" dist="38100" dir="2700000" algn="tl" rotWithShape="0">
                              <a:prstClr val="black">
                                <a:alpha val="40000"/>
                              </a:prstClr>
                            </a:outerShdw>
                          </a:effectLst>
                        </wps:spPr>
                        <wps:txbx>
                          <w:txbxContent>
                            <w:p w14:paraId="2C22C3CF" w14:textId="77777777" w:rsidR="007F6A21" w:rsidRPr="00AE5F11" w:rsidRDefault="007F6A21" w:rsidP="007F6A21">
                              <w:pPr>
                                <w:pStyle w:val="NormalWeb"/>
                                <w:spacing w:before="0" w:beforeAutospacing="0" w:after="0" w:afterAutospacing="0"/>
                                <w:jc w:val="center"/>
                                <w:rPr>
                                  <w:rFonts w:ascii="Arial" w:hAnsi="Arial" w:cs="Arial"/>
                                  <w:b/>
                                  <w:bCs/>
                                  <w:color w:val="FFFFFF"/>
                                  <w:kern w:val="24"/>
                                  <w:sz w:val="22"/>
                                  <w:szCs w:val="22"/>
                                </w:rPr>
                              </w:pPr>
                              <w:r w:rsidRPr="00AE5F11">
                                <w:rPr>
                                  <w:rFonts w:ascii="Arial" w:hAnsi="Arial" w:cs="Arial"/>
                                  <w:b/>
                                  <w:bCs/>
                                  <w:color w:val="FFFFFF"/>
                                  <w:kern w:val="24"/>
                                  <w:sz w:val="22"/>
                                  <w:szCs w:val="22"/>
                                </w:rPr>
                                <w:t>Procesos PPP</w:t>
                              </w:r>
                            </w:p>
                          </w:txbxContent>
                        </wps:txbx>
                        <wps:bodyPr wrap="square" rtlCol="0">
                          <a:noAutofit/>
                        </wps:bodyPr>
                      </wps:wsp>
                      <wps:wsp>
                        <wps:cNvPr id="19861" name="Rectangle 6"/>
                        <wps:cNvSpPr/>
                        <wps:spPr bwMode="auto">
                          <a:xfrm>
                            <a:off x="4013087" y="650358"/>
                            <a:ext cx="3787780" cy="3675671"/>
                          </a:xfrm>
                          <a:prstGeom prst="rect">
                            <a:avLst/>
                          </a:prstGeom>
                          <a:solidFill>
                            <a:srgbClr val="F4B183"/>
                          </a:solidFill>
                          <a:ln w="28575" cap="flat" cmpd="sng" algn="ctr">
                            <a:noFill/>
                            <a:prstDash val="solid"/>
                            <a:round/>
                            <a:headEnd type="none" w="med" len="med"/>
                            <a:tailEnd type="none" w="med" len="med"/>
                          </a:ln>
                          <a:effectLst>
                            <a:outerShdw blurRad="50800" dist="38100" dir="2700000" algn="tl" rotWithShape="0">
                              <a:prstClr val="black">
                                <a:alpha val="40000"/>
                              </a:prstClr>
                            </a:outerShdw>
                          </a:effectLst>
                        </wps:spPr>
                        <wps:txbx>
                          <w:txbxContent>
                            <w:p w14:paraId="4CBE96B8" w14:textId="77777777" w:rsidR="007F6A21" w:rsidRPr="00B81820" w:rsidRDefault="007F6A21" w:rsidP="007F6A21">
                              <w:pPr>
                                <w:pStyle w:val="Prrafodelista"/>
                                <w:numPr>
                                  <w:ilvl w:val="0"/>
                                  <w:numId w:val="33"/>
                                </w:numPr>
                                <w:tabs>
                                  <w:tab w:val="clear" w:pos="720"/>
                                  <w:tab w:val="num" w:pos="851"/>
                                </w:tabs>
                                <w:spacing w:before="60" w:after="60"/>
                                <w:ind w:left="426" w:hanging="357"/>
                                <w:contextualSpacing w:val="0"/>
                                <w:jc w:val="both"/>
                                <w:rPr>
                                  <w:rFonts w:ascii="Arial" w:hAnsi="Arial" w:cs="Arial"/>
                                  <w:color w:val="232730"/>
                                  <w:kern w:val="24"/>
                                  <w:lang w:val="es-AR"/>
                                </w:rPr>
                              </w:pPr>
                              <w:r w:rsidRPr="00B81820">
                                <w:rPr>
                                  <w:rFonts w:ascii="Arial" w:hAnsi="Arial" w:cs="Arial"/>
                                  <w:color w:val="232730"/>
                                  <w:kern w:val="24"/>
                                  <w:lang w:val="es-AR"/>
                                </w:rPr>
                                <w:t>Diseño e Implementación de Programas de Mejora Operativa en funciones tales como: Planeamiento, operaciones, abastecimiento, comercial, recursos humanos y administración general.</w:t>
                              </w:r>
                            </w:p>
                            <w:p w14:paraId="46A8E55D" w14:textId="77777777" w:rsidR="007F6A21" w:rsidRPr="00B81820" w:rsidRDefault="007F6A21" w:rsidP="007F6A21">
                              <w:pPr>
                                <w:pStyle w:val="Prrafodelista"/>
                                <w:numPr>
                                  <w:ilvl w:val="0"/>
                                  <w:numId w:val="33"/>
                                </w:numPr>
                                <w:tabs>
                                  <w:tab w:val="clear" w:pos="720"/>
                                  <w:tab w:val="num" w:pos="851"/>
                                </w:tabs>
                                <w:spacing w:before="60" w:after="60"/>
                                <w:ind w:left="426" w:hanging="357"/>
                                <w:contextualSpacing w:val="0"/>
                                <w:jc w:val="both"/>
                                <w:rPr>
                                  <w:rFonts w:ascii="Arial" w:hAnsi="Arial" w:cs="Arial"/>
                                  <w:color w:val="232730"/>
                                  <w:kern w:val="24"/>
                                  <w:lang w:val="es-AR"/>
                                </w:rPr>
                              </w:pPr>
                              <w:r w:rsidRPr="00B81820">
                                <w:rPr>
                                  <w:rFonts w:ascii="Arial" w:hAnsi="Arial" w:cs="Arial"/>
                                  <w:color w:val="232730"/>
                                  <w:kern w:val="24"/>
                                  <w:lang w:val="es-AR"/>
                                </w:rPr>
                                <w:t>Desarrollo</w:t>
                              </w:r>
                              <w:r>
                                <w:rPr>
                                  <w:rFonts w:ascii="Arial" w:hAnsi="Arial" w:cs="Arial"/>
                                  <w:color w:val="232730"/>
                                  <w:kern w:val="24"/>
                                  <w:lang w:val="es-AR"/>
                                </w:rPr>
                                <w:t xml:space="preserve"> </w:t>
                              </w:r>
                              <w:r w:rsidRPr="00B81820">
                                <w:rPr>
                                  <w:rFonts w:ascii="Arial" w:hAnsi="Arial" w:cs="Arial"/>
                                  <w:color w:val="232730"/>
                                  <w:kern w:val="24"/>
                                  <w:lang w:val="es-AR"/>
                                </w:rPr>
                                <w:t>e implementación de programas de detección de fugas en los sectores de servicios públicos.</w:t>
                              </w:r>
                            </w:p>
                            <w:p w14:paraId="5873F66D" w14:textId="77777777" w:rsidR="007F6A21" w:rsidRPr="00B81820" w:rsidRDefault="007F6A21" w:rsidP="007F6A21">
                              <w:pPr>
                                <w:pStyle w:val="Prrafodelista"/>
                                <w:numPr>
                                  <w:ilvl w:val="0"/>
                                  <w:numId w:val="33"/>
                                </w:numPr>
                                <w:tabs>
                                  <w:tab w:val="clear" w:pos="720"/>
                                  <w:tab w:val="num" w:pos="851"/>
                                </w:tabs>
                                <w:spacing w:before="60" w:after="60"/>
                                <w:ind w:left="426" w:hanging="357"/>
                                <w:contextualSpacing w:val="0"/>
                                <w:jc w:val="both"/>
                                <w:rPr>
                                  <w:lang w:val="es-AR"/>
                                </w:rPr>
                              </w:pPr>
                              <w:r w:rsidRPr="00B81820">
                                <w:rPr>
                                  <w:rFonts w:ascii="Arial" w:hAnsi="Arial" w:cs="Arial"/>
                                  <w:color w:val="232730"/>
                                  <w:kern w:val="24"/>
                                  <w:lang w:val="es-AR"/>
                                </w:rPr>
                                <w:t>Evaluación de la capacidad operativa de las instalaciones y equipamientos existentes</w:t>
                              </w:r>
                            </w:p>
                          </w:txbxContent>
                        </wps:txbx>
                        <wps:bodyPr vert="horz" wrap="square" lIns="90000" tIns="46800" rIns="90000" bIns="46800" numCol="1" rtlCol="0" anchor="ctr" anchorCtr="0" compatLnSpc="1">
                          <a:prstTxWarp prst="textNoShape">
                            <a:avLst/>
                          </a:prstTxWarp>
                        </wps:bodyPr>
                      </wps:wsp>
                      <wps:wsp>
                        <wps:cNvPr id="19862" name="Rectangle 7"/>
                        <wps:cNvSpPr/>
                        <wps:spPr bwMode="auto">
                          <a:xfrm>
                            <a:off x="4013087" y="0"/>
                            <a:ext cx="3787780" cy="455876"/>
                          </a:xfrm>
                          <a:prstGeom prst="rect">
                            <a:avLst/>
                          </a:prstGeom>
                          <a:solidFill>
                            <a:srgbClr val="C8763D"/>
                          </a:solidFill>
                          <a:ln w="12700" cap="flat" cmpd="sng" algn="ctr">
                            <a:noFill/>
                            <a:prstDash val="solid"/>
                            <a:miter lim="800000"/>
                            <a:headEnd type="none" w="med" len="med"/>
                            <a:tailEnd type="none" w="med" len="med"/>
                          </a:ln>
                          <a:effectLst>
                            <a:outerShdw blurRad="50800" dist="38100" dir="2700000" algn="tl" rotWithShape="0">
                              <a:prstClr val="black">
                                <a:alpha val="40000"/>
                              </a:prstClr>
                            </a:outerShdw>
                          </a:effectLst>
                        </wps:spPr>
                        <wps:txbx>
                          <w:txbxContent>
                            <w:p w14:paraId="73C1A509" w14:textId="77777777" w:rsidR="007F6A21" w:rsidRPr="00B81820" w:rsidRDefault="007F6A21" w:rsidP="007F6A21">
                              <w:pPr>
                                <w:jc w:val="center"/>
                                <w:rPr>
                                  <w:rFonts w:ascii="DIN" w:hAnsi="DIN"/>
                                  <w:b/>
                                  <w:color w:val="FFFFFF"/>
                                </w:rPr>
                              </w:pPr>
                              <w:r w:rsidRPr="00B81820">
                                <w:rPr>
                                  <w:rFonts w:ascii="DIN" w:hAnsi="DIN"/>
                                  <w:b/>
                                  <w:color w:val="FFFFFF"/>
                                </w:rPr>
                                <w:t xml:space="preserve">Operaciones </w:t>
                              </w:r>
                            </w:p>
                            <w:p w14:paraId="66E54A9F" w14:textId="77777777" w:rsidR="007F6A21" w:rsidRPr="00B81820" w:rsidRDefault="007F6A21" w:rsidP="007F6A21">
                              <w:pPr>
                                <w:pStyle w:val="NormalWeb"/>
                                <w:spacing w:before="0" w:beforeAutospacing="0" w:after="0" w:afterAutospacing="0"/>
                                <w:jc w:val="center"/>
                                <w:rPr>
                                  <w:sz w:val="22"/>
                                  <w:szCs w:val="22"/>
                                </w:rPr>
                              </w:pPr>
                            </w:p>
                          </w:txbxContent>
                        </wps:txbx>
                        <wps:bodyPr vert="horz" wrap="square" lIns="90000" tIns="46800" rIns="90000" bIns="468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525FC8F" id="_x0000_s1130" style="position:absolute;margin-left:6.35pt;margin-top:10.5pt;width:7in;height:205.45pt;z-index:251683840;mso-position-horizontal-relative:margin;mso-position-vertical-relative:text;mso-width-relative:margin;mso-height-relative:margin" coordsize="78008,4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">
                <v:rect id="Rectangle 2" o:spid="_x0000_s1131" style="position:absolute;top:6503;width:36968;height:37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" fillcolor="#44546a" stroked="f" strokeweight="2.25pt">
                  <v:stroke joinstyle="round"/>
                  <v:shadow on="t" color="black" opacity="26214f" origin="-.5,-.5" offset=".74836mm,.74836mm"/>
                  <v:textbox inset="2.5mm,1.3mm,2.5mm,1.3mm">
                    <w:txbxContent>
                      <w:p w14:paraId="68ECAE38" w14:textId="77777777" w:rsidR="007F6A21" w:rsidRPr="00AE5F11" w:rsidRDefault="007F6A21" w:rsidP="007F6A21">
                        <w:pPr>
                          <w:pStyle w:val="Prrafodelista"/>
                          <w:numPr>
                            <w:ilvl w:val="0"/>
                            <w:numId w:val="32"/>
                          </w:numPr>
                          <w:shd w:val="clear" w:color="auto" w:fill="44546A"/>
                          <w:kinsoku w:val="0"/>
                          <w:overflowPunct w:val="0"/>
                          <w:spacing w:before="60" w:after="60"/>
                          <w:ind w:left="426" w:hanging="357"/>
                          <w:contextualSpacing w:val="0"/>
                          <w:jc w:val="both"/>
                          <w:textAlignment w:val="baseline"/>
                          <w:rPr>
                            <w:rFonts w:ascii="Arial" w:hAnsi="Arial" w:cs="Arial"/>
                            <w:color w:val="FFFFFF"/>
                            <w:lang w:val="es-AR"/>
                          </w:rPr>
                        </w:pPr>
                        <w:r w:rsidRPr="00AE5F11">
                          <w:rPr>
                            <w:rFonts w:ascii="Arial" w:hAnsi="Arial" w:cs="Arial"/>
                            <w:color w:val="FFFFFF"/>
                            <w:lang w:val="es-AR"/>
                          </w:rPr>
                          <w:t>Valuación de Empresas, Activos y</w:t>
                        </w:r>
                        <w:r>
                          <w:rPr>
                            <w:rFonts w:ascii="Arial" w:hAnsi="Arial" w:cs="Arial"/>
                            <w:color w:val="FFFFFF"/>
                            <w:lang w:val="es-AR"/>
                          </w:rPr>
                          <w:t xml:space="preserve"> </w:t>
                        </w:r>
                        <w:r w:rsidRPr="00AE5F11">
                          <w:rPr>
                            <w:rFonts w:ascii="Arial" w:hAnsi="Arial" w:cs="Arial"/>
                            <w:color w:val="FFFFFF"/>
                            <w:lang w:val="es-AR"/>
                          </w:rPr>
                          <w:t>Concesiones</w:t>
                        </w:r>
                      </w:p>
                      <w:p w14:paraId="5AE48437" w14:textId="77777777" w:rsidR="007F6A21" w:rsidRPr="00AE5F11" w:rsidRDefault="007F6A21" w:rsidP="007F6A21">
                        <w:pPr>
                          <w:pStyle w:val="Prrafodelista"/>
                          <w:numPr>
                            <w:ilvl w:val="0"/>
                            <w:numId w:val="32"/>
                          </w:numPr>
                          <w:shd w:val="clear" w:color="auto" w:fill="44546A"/>
                          <w:kinsoku w:val="0"/>
                          <w:overflowPunct w:val="0"/>
                          <w:spacing w:before="60" w:after="60"/>
                          <w:ind w:left="426" w:hanging="357"/>
                          <w:contextualSpacing w:val="0"/>
                          <w:jc w:val="both"/>
                          <w:textAlignment w:val="baseline"/>
                          <w:rPr>
                            <w:rFonts w:ascii="Arial" w:hAnsi="Arial" w:cs="Arial"/>
                            <w:color w:val="FFFFFF"/>
                            <w:lang w:val="es-AR"/>
                          </w:rPr>
                        </w:pPr>
                        <w:r w:rsidRPr="00AE5F11">
                          <w:rPr>
                            <w:rFonts w:ascii="Arial" w:hAnsi="Arial" w:cs="Arial"/>
                            <w:color w:val="FFFFFF"/>
                            <w:lang w:val="es-AR"/>
                          </w:rPr>
                          <w:t>Análisis de Factibilidad operativa y</w:t>
                        </w:r>
                        <w:r>
                          <w:rPr>
                            <w:rFonts w:ascii="Arial" w:hAnsi="Arial" w:cs="Arial"/>
                            <w:color w:val="FFFFFF"/>
                            <w:lang w:val="es-AR"/>
                          </w:rPr>
                          <w:t xml:space="preserve"> </w:t>
                        </w:r>
                        <w:r w:rsidRPr="00AE5F11">
                          <w:rPr>
                            <w:rFonts w:ascii="Arial" w:hAnsi="Arial" w:cs="Arial"/>
                            <w:color w:val="FFFFFF"/>
                            <w:lang w:val="es-AR"/>
                          </w:rPr>
                          <w:t>económica</w:t>
                        </w:r>
                      </w:p>
                      <w:p w14:paraId="0BB12513" w14:textId="77777777" w:rsidR="007F6A21" w:rsidRPr="00AE5F11" w:rsidRDefault="007F6A21" w:rsidP="007F6A21">
                        <w:pPr>
                          <w:pStyle w:val="Prrafodelista"/>
                          <w:numPr>
                            <w:ilvl w:val="0"/>
                            <w:numId w:val="32"/>
                          </w:numPr>
                          <w:shd w:val="clear" w:color="auto" w:fill="44546A"/>
                          <w:kinsoku w:val="0"/>
                          <w:overflowPunct w:val="0"/>
                          <w:spacing w:before="60" w:after="60"/>
                          <w:ind w:left="426" w:hanging="357"/>
                          <w:contextualSpacing w:val="0"/>
                          <w:jc w:val="both"/>
                          <w:textAlignment w:val="baseline"/>
                          <w:rPr>
                            <w:rFonts w:ascii="Arial" w:hAnsi="Arial" w:cs="Arial"/>
                            <w:color w:val="FFFFFF"/>
                            <w:lang w:val="es-AR"/>
                          </w:rPr>
                        </w:pPr>
                        <w:r w:rsidRPr="00AE5F11">
                          <w:rPr>
                            <w:rFonts w:ascii="Arial" w:hAnsi="Arial" w:cs="Arial"/>
                            <w:color w:val="FFFFFF"/>
                            <w:lang w:val="es-AR"/>
                          </w:rPr>
                          <w:t>Análisis y estimación de la demanda de</w:t>
                        </w:r>
                        <w:r>
                          <w:rPr>
                            <w:rFonts w:ascii="Arial" w:hAnsi="Arial" w:cs="Arial"/>
                            <w:color w:val="FFFFFF"/>
                            <w:lang w:val="es-AR"/>
                          </w:rPr>
                          <w:t xml:space="preserve"> </w:t>
                        </w:r>
                        <w:r w:rsidRPr="00AE5F11">
                          <w:rPr>
                            <w:rFonts w:ascii="Arial" w:hAnsi="Arial" w:cs="Arial"/>
                            <w:color w:val="FFFFFF"/>
                            <w:lang w:val="es-AR"/>
                          </w:rPr>
                          <w:t>servicios</w:t>
                        </w:r>
                      </w:p>
                      <w:p w14:paraId="25E7FD61" w14:textId="77777777" w:rsidR="007F6A21" w:rsidRPr="00AE5F11" w:rsidRDefault="007F6A21" w:rsidP="007F6A21">
                        <w:pPr>
                          <w:pStyle w:val="Prrafodelista"/>
                          <w:numPr>
                            <w:ilvl w:val="0"/>
                            <w:numId w:val="32"/>
                          </w:numPr>
                          <w:shd w:val="clear" w:color="auto" w:fill="44546A"/>
                          <w:kinsoku w:val="0"/>
                          <w:overflowPunct w:val="0"/>
                          <w:spacing w:before="60" w:after="60"/>
                          <w:ind w:left="426" w:hanging="357"/>
                          <w:contextualSpacing w:val="0"/>
                          <w:jc w:val="both"/>
                          <w:textAlignment w:val="baseline"/>
                          <w:rPr>
                            <w:rFonts w:ascii="Arial" w:hAnsi="Arial" w:cs="Arial"/>
                            <w:color w:val="FFFFFF"/>
                            <w:lang w:val="es-AR"/>
                          </w:rPr>
                        </w:pPr>
                        <w:r w:rsidRPr="00AE5F11">
                          <w:rPr>
                            <w:rFonts w:ascii="Arial" w:hAnsi="Arial" w:cs="Arial"/>
                            <w:color w:val="FFFFFF"/>
                            <w:lang w:val="es-AR"/>
                          </w:rPr>
                          <w:t>Análisis de Benchmarking</w:t>
                        </w:r>
                      </w:p>
                      <w:p w14:paraId="4FF043E9" w14:textId="77777777" w:rsidR="007F6A21" w:rsidRPr="00AE5F11" w:rsidRDefault="007F6A21" w:rsidP="007F6A21">
                        <w:pPr>
                          <w:pStyle w:val="Prrafodelista"/>
                          <w:numPr>
                            <w:ilvl w:val="0"/>
                            <w:numId w:val="32"/>
                          </w:numPr>
                          <w:shd w:val="clear" w:color="auto" w:fill="44546A"/>
                          <w:kinsoku w:val="0"/>
                          <w:overflowPunct w:val="0"/>
                          <w:spacing w:before="60" w:after="60"/>
                          <w:ind w:left="426" w:hanging="357"/>
                          <w:contextualSpacing w:val="0"/>
                          <w:jc w:val="both"/>
                          <w:textAlignment w:val="baseline"/>
                          <w:rPr>
                            <w:rFonts w:ascii="Arial" w:hAnsi="Arial" w:cs="Arial"/>
                            <w:color w:val="FFFFFF"/>
                            <w:lang w:val="es-AR"/>
                          </w:rPr>
                        </w:pPr>
                        <w:proofErr w:type="spellStart"/>
                        <w:r w:rsidRPr="00AE5F11">
                          <w:rPr>
                            <w:rFonts w:ascii="Arial" w:hAnsi="Arial" w:cs="Arial"/>
                            <w:color w:val="FFFFFF"/>
                            <w:lang w:val="es-AR"/>
                          </w:rPr>
                          <w:t>Due</w:t>
                        </w:r>
                        <w:proofErr w:type="spellEnd"/>
                        <w:r w:rsidRPr="00AE5F11">
                          <w:rPr>
                            <w:rFonts w:ascii="Arial" w:hAnsi="Arial" w:cs="Arial"/>
                            <w:color w:val="FFFFFF"/>
                            <w:lang w:val="es-AR"/>
                          </w:rPr>
                          <w:t xml:space="preserve"> </w:t>
                        </w:r>
                        <w:proofErr w:type="spellStart"/>
                        <w:r w:rsidRPr="00AE5F11">
                          <w:rPr>
                            <w:rFonts w:ascii="Arial" w:hAnsi="Arial" w:cs="Arial"/>
                            <w:color w:val="FFFFFF"/>
                            <w:lang w:val="es-AR"/>
                          </w:rPr>
                          <w:t>Diligence</w:t>
                        </w:r>
                        <w:proofErr w:type="spellEnd"/>
                      </w:p>
                      <w:p w14:paraId="4F6A1B09" w14:textId="77777777" w:rsidR="007F6A21" w:rsidRPr="00AE5F11" w:rsidRDefault="007F6A21" w:rsidP="007F6A21">
                        <w:pPr>
                          <w:pStyle w:val="Prrafodelista"/>
                          <w:numPr>
                            <w:ilvl w:val="0"/>
                            <w:numId w:val="32"/>
                          </w:numPr>
                          <w:shd w:val="clear" w:color="auto" w:fill="44546A"/>
                          <w:kinsoku w:val="0"/>
                          <w:overflowPunct w:val="0"/>
                          <w:spacing w:before="60" w:after="60"/>
                          <w:ind w:left="426" w:hanging="357"/>
                          <w:contextualSpacing w:val="0"/>
                          <w:jc w:val="both"/>
                          <w:textAlignment w:val="baseline"/>
                          <w:rPr>
                            <w:rFonts w:ascii="Arial" w:hAnsi="Arial" w:cs="Arial"/>
                            <w:color w:val="FFFFFF"/>
                            <w:lang w:val="es-AR"/>
                          </w:rPr>
                        </w:pPr>
                        <w:r w:rsidRPr="00AE5F11">
                          <w:rPr>
                            <w:rFonts w:ascii="Arial" w:hAnsi="Arial" w:cs="Arial"/>
                            <w:color w:val="FFFFFF"/>
                            <w:lang w:val="es-AR"/>
                          </w:rPr>
                          <w:t xml:space="preserve">Data </w:t>
                        </w:r>
                        <w:proofErr w:type="spellStart"/>
                        <w:r w:rsidRPr="00AE5F11">
                          <w:rPr>
                            <w:rFonts w:ascii="Arial" w:hAnsi="Arial" w:cs="Arial"/>
                            <w:color w:val="FFFFFF"/>
                            <w:lang w:val="es-AR"/>
                          </w:rPr>
                          <w:t>Room</w:t>
                        </w:r>
                        <w:proofErr w:type="spellEnd"/>
                        <w:r w:rsidRPr="00AE5F11">
                          <w:rPr>
                            <w:rFonts w:ascii="Arial" w:hAnsi="Arial" w:cs="Arial"/>
                            <w:color w:val="FFFFFF"/>
                            <w:lang w:val="es-AR"/>
                          </w:rPr>
                          <w:t xml:space="preserve"> Management</w:t>
                        </w:r>
                      </w:p>
                      <w:p w14:paraId="349BF67F" w14:textId="77777777" w:rsidR="007F6A21" w:rsidRPr="00AE5F11" w:rsidRDefault="007F6A21" w:rsidP="007F6A21">
                        <w:pPr>
                          <w:pStyle w:val="Prrafodelista"/>
                          <w:numPr>
                            <w:ilvl w:val="0"/>
                            <w:numId w:val="32"/>
                          </w:numPr>
                          <w:shd w:val="clear" w:color="auto" w:fill="44546A"/>
                          <w:kinsoku w:val="0"/>
                          <w:overflowPunct w:val="0"/>
                          <w:spacing w:before="60" w:after="60"/>
                          <w:ind w:left="426" w:hanging="357"/>
                          <w:contextualSpacing w:val="0"/>
                          <w:jc w:val="both"/>
                          <w:textAlignment w:val="baseline"/>
                          <w:rPr>
                            <w:rFonts w:ascii="Arial" w:hAnsi="Arial" w:cs="Arial"/>
                            <w:color w:val="FFFFFF"/>
                            <w:lang w:val="es-AR"/>
                          </w:rPr>
                        </w:pPr>
                        <w:r w:rsidRPr="00AE5F11">
                          <w:rPr>
                            <w:rFonts w:ascii="Arial" w:hAnsi="Arial" w:cs="Arial"/>
                            <w:color w:val="FFFFFF"/>
                            <w:lang w:val="es-AR"/>
                          </w:rPr>
                          <w:t>Evaluación de estructuras y sistemas</w:t>
                        </w:r>
                        <w:r>
                          <w:rPr>
                            <w:rFonts w:ascii="Arial" w:hAnsi="Arial" w:cs="Arial"/>
                            <w:color w:val="FFFFFF"/>
                            <w:lang w:val="es-AR"/>
                          </w:rPr>
                          <w:t xml:space="preserve"> </w:t>
                        </w:r>
                        <w:r w:rsidRPr="00AE5F11">
                          <w:rPr>
                            <w:rFonts w:ascii="Arial" w:hAnsi="Arial" w:cs="Arial"/>
                            <w:color w:val="FFFFFF"/>
                            <w:lang w:val="es-AR"/>
                          </w:rPr>
                          <w:t>tarifarios</w:t>
                        </w:r>
                      </w:p>
                      <w:p w14:paraId="5E4C31E3" w14:textId="77777777" w:rsidR="007F6A21" w:rsidRPr="00AE5F11" w:rsidRDefault="007F6A21" w:rsidP="007F6A21">
                        <w:pPr>
                          <w:pStyle w:val="Prrafodelista"/>
                          <w:numPr>
                            <w:ilvl w:val="0"/>
                            <w:numId w:val="32"/>
                          </w:numPr>
                          <w:shd w:val="clear" w:color="auto" w:fill="44546A"/>
                          <w:kinsoku w:val="0"/>
                          <w:overflowPunct w:val="0"/>
                          <w:spacing w:before="60" w:after="60"/>
                          <w:ind w:left="567" w:hanging="357"/>
                          <w:contextualSpacing w:val="0"/>
                          <w:jc w:val="both"/>
                          <w:textAlignment w:val="baseline"/>
                          <w:rPr>
                            <w:rFonts w:ascii="Arial" w:hAnsi="Arial" w:cs="Arial"/>
                            <w:color w:val="FFFFFF"/>
                            <w:lang w:val="es-AR"/>
                          </w:rPr>
                        </w:pPr>
                        <w:r w:rsidRPr="00AE5F11">
                          <w:rPr>
                            <w:rFonts w:ascii="Arial" w:hAnsi="Arial" w:cs="Arial"/>
                            <w:color w:val="FFFFFF"/>
                            <w:lang w:val="es-AR"/>
                          </w:rPr>
                          <w:t>Desarrollo y evaluación de marcos</w:t>
                        </w:r>
                      </w:p>
                    </w:txbxContent>
                  </v:textbox>
                </v:rect>
                <v:rect id="Rectangle 3" o:spid="_x0000_s1132" style="position:absolute;top:147;width:36968;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" fillcolor="#19314b" stroked="f" strokeweight="1pt">
                  <v:shadow on="t" color="black" opacity="26214f" origin="-.5,-.5" offset=".74836mm,.74836mm"/>
                  <v:textbox>
                    <w:txbxContent>
                      <w:p w14:paraId="2C22C3CF" w14:textId="77777777" w:rsidR="007F6A21" w:rsidRPr="00AE5F11" w:rsidRDefault="007F6A21" w:rsidP="007F6A21">
                        <w:pPr>
                          <w:pStyle w:val="NormalWeb"/>
                          <w:spacing w:before="0" w:beforeAutospacing="0" w:after="0" w:afterAutospacing="0"/>
                          <w:jc w:val="center"/>
                          <w:rPr>
                            <w:rFonts w:ascii="Arial" w:hAnsi="Arial" w:cs="Arial"/>
                            <w:b/>
                            <w:bCs/>
                            <w:color w:val="FFFFFF"/>
                            <w:kern w:val="24"/>
                            <w:sz w:val="22"/>
                            <w:szCs w:val="22"/>
                          </w:rPr>
                        </w:pPr>
                        <w:r w:rsidRPr="00AE5F11">
                          <w:rPr>
                            <w:rFonts w:ascii="Arial" w:hAnsi="Arial" w:cs="Arial"/>
                            <w:b/>
                            <w:bCs/>
                            <w:color w:val="FFFFFF"/>
                            <w:kern w:val="24"/>
                            <w:sz w:val="22"/>
                            <w:szCs w:val="22"/>
                          </w:rPr>
                          <w:t>Procesos PPP</w:t>
                        </w:r>
                      </w:p>
                    </w:txbxContent>
                  </v:textbox>
                </v:rect>
                <v:rect id="Rectangle 6" o:spid="_x0000_s1133" style="position:absolute;left:40130;top:6503;width:37878;height:36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" fillcolor="#f4b183" stroked="f" strokeweight="2.25pt">
                  <v:stroke joinstyle="round"/>
                  <v:shadow on="t" color="black" opacity="26214f" origin="-.5,-.5" offset=".74836mm,.74836mm"/>
                  <v:textbox inset="2.5mm,1.3mm,2.5mm,1.3mm">
                    <w:txbxContent>
                      <w:p w14:paraId="4CBE96B8" w14:textId="77777777" w:rsidR="007F6A21" w:rsidRPr="00B81820" w:rsidRDefault="007F6A21" w:rsidP="007F6A21">
                        <w:pPr>
                          <w:pStyle w:val="Prrafodelista"/>
                          <w:numPr>
                            <w:ilvl w:val="0"/>
                            <w:numId w:val="33"/>
                          </w:numPr>
                          <w:tabs>
                            <w:tab w:val="clear" w:pos="720"/>
                            <w:tab w:val="num" w:pos="851"/>
                          </w:tabs>
                          <w:spacing w:before="60" w:after="60"/>
                          <w:ind w:left="426" w:hanging="357"/>
                          <w:contextualSpacing w:val="0"/>
                          <w:jc w:val="both"/>
                          <w:rPr>
                            <w:rFonts w:ascii="Arial" w:hAnsi="Arial" w:cs="Arial"/>
                            <w:color w:val="232730"/>
                            <w:kern w:val="24"/>
                            <w:lang w:val="es-AR"/>
                          </w:rPr>
                        </w:pPr>
                        <w:r w:rsidRPr="00B81820">
                          <w:rPr>
                            <w:rFonts w:ascii="Arial" w:hAnsi="Arial" w:cs="Arial"/>
                            <w:color w:val="232730"/>
                            <w:kern w:val="24"/>
                            <w:lang w:val="es-AR"/>
                          </w:rPr>
                          <w:t>Diseño e Implementación de Programas de Mejora Operativa en funciones tales como: Planeamiento, operaciones, abastecimiento, comercial, recursos humanos y administración general.</w:t>
                        </w:r>
                      </w:p>
                      <w:p w14:paraId="46A8E55D" w14:textId="77777777" w:rsidR="007F6A21" w:rsidRPr="00B81820" w:rsidRDefault="007F6A21" w:rsidP="007F6A21">
                        <w:pPr>
                          <w:pStyle w:val="Prrafodelista"/>
                          <w:numPr>
                            <w:ilvl w:val="0"/>
                            <w:numId w:val="33"/>
                          </w:numPr>
                          <w:tabs>
                            <w:tab w:val="clear" w:pos="720"/>
                            <w:tab w:val="num" w:pos="851"/>
                          </w:tabs>
                          <w:spacing w:before="60" w:after="60"/>
                          <w:ind w:left="426" w:hanging="357"/>
                          <w:contextualSpacing w:val="0"/>
                          <w:jc w:val="both"/>
                          <w:rPr>
                            <w:rFonts w:ascii="Arial" w:hAnsi="Arial" w:cs="Arial"/>
                            <w:color w:val="232730"/>
                            <w:kern w:val="24"/>
                            <w:lang w:val="es-AR"/>
                          </w:rPr>
                        </w:pPr>
                        <w:r w:rsidRPr="00B81820">
                          <w:rPr>
                            <w:rFonts w:ascii="Arial" w:hAnsi="Arial" w:cs="Arial"/>
                            <w:color w:val="232730"/>
                            <w:kern w:val="24"/>
                            <w:lang w:val="es-AR"/>
                          </w:rPr>
                          <w:t>Desarrollo</w:t>
                        </w:r>
                        <w:r>
                          <w:rPr>
                            <w:rFonts w:ascii="Arial" w:hAnsi="Arial" w:cs="Arial"/>
                            <w:color w:val="232730"/>
                            <w:kern w:val="24"/>
                            <w:lang w:val="es-AR"/>
                          </w:rPr>
                          <w:t xml:space="preserve"> </w:t>
                        </w:r>
                        <w:r w:rsidRPr="00B81820">
                          <w:rPr>
                            <w:rFonts w:ascii="Arial" w:hAnsi="Arial" w:cs="Arial"/>
                            <w:color w:val="232730"/>
                            <w:kern w:val="24"/>
                            <w:lang w:val="es-AR"/>
                          </w:rPr>
                          <w:t>e implementación de programas de detección de fugas en los sectores de servicios públicos.</w:t>
                        </w:r>
                      </w:p>
                      <w:p w14:paraId="5873F66D" w14:textId="77777777" w:rsidR="007F6A21" w:rsidRPr="00B81820" w:rsidRDefault="007F6A21" w:rsidP="007F6A21">
                        <w:pPr>
                          <w:pStyle w:val="Prrafodelista"/>
                          <w:numPr>
                            <w:ilvl w:val="0"/>
                            <w:numId w:val="33"/>
                          </w:numPr>
                          <w:tabs>
                            <w:tab w:val="clear" w:pos="720"/>
                            <w:tab w:val="num" w:pos="851"/>
                          </w:tabs>
                          <w:spacing w:before="60" w:after="60"/>
                          <w:ind w:left="426" w:hanging="357"/>
                          <w:contextualSpacing w:val="0"/>
                          <w:jc w:val="both"/>
                          <w:rPr>
                            <w:lang w:val="es-AR"/>
                          </w:rPr>
                        </w:pPr>
                        <w:r w:rsidRPr="00B81820">
                          <w:rPr>
                            <w:rFonts w:ascii="Arial" w:hAnsi="Arial" w:cs="Arial"/>
                            <w:color w:val="232730"/>
                            <w:kern w:val="24"/>
                            <w:lang w:val="es-AR"/>
                          </w:rPr>
                          <w:t>Evaluación de la capacidad operativa de las instalaciones y equipamientos existentes</w:t>
                        </w:r>
                      </w:p>
                    </w:txbxContent>
                  </v:textbox>
                </v:rect>
                <v:rect id="Rectangle 7" o:spid="_x0000_s1134" style="position:absolute;left:40130;width:37878;height:4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" fillcolor="#c8763d" stroked="f" strokeweight="1pt">
                  <v:shadow on="t" color="black" opacity="26214f" origin="-.5,-.5" offset=".74836mm,.74836mm"/>
                  <v:textbox inset="2.5mm,1.3mm,2.5mm,1.3mm">
                    <w:txbxContent>
                      <w:p w14:paraId="73C1A509" w14:textId="77777777" w:rsidR="007F6A21" w:rsidRPr="00B81820" w:rsidRDefault="007F6A21" w:rsidP="007F6A21">
                        <w:pPr>
                          <w:jc w:val="center"/>
                          <w:rPr>
                            <w:rFonts w:ascii="DIN" w:hAnsi="DIN"/>
                            <w:b/>
                            <w:color w:val="FFFFFF"/>
                          </w:rPr>
                        </w:pPr>
                        <w:r w:rsidRPr="00B81820">
                          <w:rPr>
                            <w:rFonts w:ascii="DIN" w:hAnsi="DIN"/>
                            <w:b/>
                            <w:color w:val="FFFFFF"/>
                          </w:rPr>
                          <w:t xml:space="preserve">Operaciones </w:t>
                        </w:r>
                      </w:p>
                      <w:p w14:paraId="66E54A9F" w14:textId="77777777" w:rsidR="007F6A21" w:rsidRPr="00B81820" w:rsidRDefault="007F6A21" w:rsidP="007F6A21">
                        <w:pPr>
                          <w:pStyle w:val="NormalWeb"/>
                          <w:spacing w:before="0" w:beforeAutospacing="0" w:after="0" w:afterAutospacing="0"/>
                          <w:jc w:val="center"/>
                          <w:rPr>
                            <w:sz w:val="22"/>
                            <w:szCs w:val="22"/>
                          </w:rPr>
                        </w:pPr>
                      </w:p>
                    </w:txbxContent>
                  </v:textbox>
                </v:rect>
                <w10:wrap anchorx="margin"/>
              </v:group>
            </w:pict>
          </mc:Fallback>
        </mc:AlternateContent>
      </w:r>
    </w:p>
    <w:p w14:paraId="68A12365" w14:textId="77777777" w:rsidR="007F6A21" w:rsidRPr="00AE5F11" w:rsidRDefault="007F6A21" w:rsidP="007F6A21">
      <w:pPr>
        <w:rPr>
          <w:rFonts w:ascii="DIN" w:eastAsia="Arial Unicode MS" w:hAnsi="DIN" w:cs="Arial"/>
          <w:b/>
          <w:smallCaps/>
          <w:color w:val="AC4E0F"/>
          <w:kern w:val="1"/>
          <w:sz w:val="28"/>
          <w:szCs w:val="28"/>
        </w:rPr>
      </w:pPr>
    </w:p>
    <w:p w14:paraId="08D7BFF9" w14:textId="77777777" w:rsidR="007F6A21" w:rsidRPr="00AE5F11" w:rsidRDefault="007F6A21" w:rsidP="007F6A21">
      <w:pPr>
        <w:rPr>
          <w:rFonts w:ascii="DIN" w:eastAsia="Arial Unicode MS" w:hAnsi="DIN" w:cs="Arial"/>
          <w:b/>
          <w:smallCaps/>
          <w:color w:val="AC4E0F"/>
          <w:kern w:val="1"/>
          <w:sz w:val="28"/>
          <w:szCs w:val="28"/>
        </w:rPr>
      </w:pPr>
    </w:p>
    <w:p w14:paraId="57EC649C" w14:textId="77777777" w:rsidR="007F6A21" w:rsidRPr="00AE5F11" w:rsidRDefault="007F6A21" w:rsidP="007F6A21">
      <w:pPr>
        <w:rPr>
          <w:rFonts w:ascii="DIN" w:eastAsia="Arial Unicode MS" w:hAnsi="DIN" w:cs="Arial"/>
          <w:b/>
          <w:smallCaps/>
          <w:color w:val="AC4E0F"/>
          <w:kern w:val="1"/>
          <w:sz w:val="28"/>
          <w:szCs w:val="28"/>
        </w:rPr>
      </w:pPr>
    </w:p>
    <w:p w14:paraId="22DC9482" w14:textId="77777777" w:rsidR="007F6A21" w:rsidRPr="00AE5F11" w:rsidRDefault="007F6A21" w:rsidP="007F6A21">
      <w:pPr>
        <w:rPr>
          <w:rFonts w:ascii="DIN" w:eastAsia="Arial Unicode MS" w:hAnsi="DIN" w:cs="Arial"/>
          <w:b/>
          <w:smallCaps/>
          <w:color w:val="AC4E0F"/>
          <w:kern w:val="1"/>
          <w:sz w:val="28"/>
          <w:szCs w:val="28"/>
        </w:rPr>
      </w:pPr>
    </w:p>
    <w:p w14:paraId="0339FEEB" w14:textId="77777777" w:rsidR="007F6A21" w:rsidRPr="00AE5F11" w:rsidRDefault="007F6A21" w:rsidP="007F6A21">
      <w:pPr>
        <w:rPr>
          <w:rFonts w:ascii="DIN" w:eastAsia="Arial Unicode MS" w:hAnsi="DIN" w:cs="Arial"/>
          <w:b/>
          <w:smallCaps/>
          <w:color w:val="AC4E0F"/>
          <w:kern w:val="1"/>
          <w:sz w:val="28"/>
          <w:szCs w:val="28"/>
        </w:rPr>
      </w:pPr>
    </w:p>
    <w:p w14:paraId="62F53FFB" w14:textId="77777777" w:rsidR="007F6A21" w:rsidRPr="00AE5F11" w:rsidRDefault="007F6A21" w:rsidP="007F6A21">
      <w:pPr>
        <w:rPr>
          <w:rFonts w:ascii="DIN" w:eastAsia="Arial Unicode MS" w:hAnsi="DIN" w:cs="Arial"/>
          <w:b/>
          <w:smallCaps/>
          <w:color w:val="AC4E0F"/>
          <w:kern w:val="1"/>
          <w:sz w:val="28"/>
          <w:szCs w:val="28"/>
        </w:rPr>
      </w:pPr>
    </w:p>
    <w:p w14:paraId="75A46C61" w14:textId="77777777" w:rsidR="007F6A21" w:rsidRDefault="007F6A21" w:rsidP="007F6A21">
      <w:pPr>
        <w:rPr>
          <w:rFonts w:ascii="D-DIN Condensed" w:eastAsia="Arial Unicode MS" w:hAnsi="D-DIN Condensed" w:cs="Arial"/>
          <w:b/>
          <w:smallCaps/>
          <w:color w:val="AC4E0F"/>
          <w:kern w:val="1"/>
          <w:sz w:val="18"/>
          <w:szCs w:val="18"/>
        </w:rPr>
      </w:pPr>
    </w:p>
    <w:p w14:paraId="3FDEC12C" w14:textId="5A94EF46" w:rsidR="007F6A21" w:rsidRPr="00AE5F11" w:rsidRDefault="007F6A21" w:rsidP="007F6A21">
      <w:pPr>
        <w:rPr>
          <w:rFonts w:ascii="D-DIN Condensed" w:eastAsia="Arial Unicode MS" w:hAnsi="D-DIN Condensed" w:cs="Arial"/>
          <w:b/>
          <w:smallCaps/>
          <w:color w:val="AC4E0F"/>
          <w:kern w:val="1"/>
          <w:sz w:val="40"/>
          <w:szCs w:val="40"/>
        </w:rPr>
      </w:pPr>
    </w:p>
    <w:p w14:paraId="5FA5793E" w14:textId="77777777" w:rsidR="007F6A21" w:rsidRDefault="007F6A21" w:rsidP="007F6A21">
      <w:pPr>
        <w:spacing w:after="160" w:line="312" w:lineRule="auto"/>
        <w:jc w:val="both"/>
        <w:rPr>
          <w:rFonts w:ascii="Arial" w:eastAsia="Times New Roman" w:hAnsi="Arial" w:cs="Arial"/>
          <w:color w:val="232730"/>
          <w:lang w:eastAsia="ar-SA"/>
        </w:rPr>
      </w:pPr>
    </w:p>
    <w:p w14:paraId="7113D28A" w14:textId="77777777" w:rsidR="0074713B" w:rsidRDefault="0074713B" w:rsidP="0074713B">
      <w:pPr>
        <w:spacing w:after="0" w:line="240" w:lineRule="auto"/>
        <w:rPr>
          <w:rFonts w:ascii="D-DIN Condensed" w:eastAsia="Arial Unicode MS" w:hAnsi="D-DIN Condensed" w:cs="Arial"/>
          <w:b/>
          <w:smallCaps/>
          <w:color w:val="AC4E0F"/>
          <w:kern w:val="1"/>
          <w:sz w:val="40"/>
          <w:szCs w:val="40"/>
        </w:rPr>
      </w:pPr>
    </w:p>
    <w:p w14:paraId="6A292B91" w14:textId="122D5B4A" w:rsidR="007F6A21" w:rsidRPr="00AE5F11" w:rsidRDefault="007F6A21" w:rsidP="007F6A21">
      <w:pPr>
        <w:rPr>
          <w:rFonts w:ascii="D-DIN Condensed" w:eastAsia="Arial Unicode MS" w:hAnsi="D-DIN Condensed" w:cs="Arial"/>
          <w:b/>
          <w:smallCaps/>
          <w:color w:val="AC4E0F"/>
          <w:kern w:val="1"/>
          <w:sz w:val="40"/>
          <w:szCs w:val="40"/>
        </w:rPr>
      </w:pPr>
      <w:r w:rsidRPr="00AE5F11">
        <w:rPr>
          <w:rFonts w:ascii="D-DIN Condensed" w:eastAsia="Arial Unicode MS" w:hAnsi="D-DIN Condensed" w:cs="Arial"/>
          <w:b/>
          <w:smallCaps/>
          <w:color w:val="AC4E0F"/>
          <w:kern w:val="1"/>
          <w:sz w:val="40"/>
          <w:szCs w:val="40"/>
        </w:rPr>
        <w:t xml:space="preserve">Consultoría y Capacitación </w:t>
      </w:r>
    </w:p>
    <w:p w14:paraId="48795708" w14:textId="77777777" w:rsidR="007F6A21" w:rsidRPr="004D1D03" w:rsidRDefault="007F6A21" w:rsidP="007F6A21">
      <w:pPr>
        <w:spacing w:after="160" w:line="312" w:lineRule="auto"/>
        <w:jc w:val="both"/>
        <w:rPr>
          <w:rFonts w:ascii="Arial" w:eastAsia="Times New Roman" w:hAnsi="Arial" w:cs="Arial"/>
          <w:color w:val="232730"/>
          <w:lang w:eastAsia="ar-SA"/>
        </w:rPr>
      </w:pPr>
      <w:r w:rsidRPr="004D1D03">
        <w:rPr>
          <w:rFonts w:ascii="Arial" w:eastAsia="Times New Roman" w:hAnsi="Arial" w:cs="Arial"/>
          <w:color w:val="232730"/>
          <w:lang w:eastAsia="ar-SA"/>
        </w:rPr>
        <w:t>JVP Consultores S.A. ofrece servicios de asesoramiento en Dirección de Proyectos, Programas y Portafolios, brindando acompañamiento y entrenamiento práctico a líderes, gerentes y directores involucrados en la gestión de proyectos. Nuestro enfoque se centra en fortalecer las habilidades y capacidades necesarias para lograr el éxito en la dirección y ejecución de proyectos.</w:t>
      </w:r>
    </w:p>
    <w:p w14:paraId="720CA352" w14:textId="77777777" w:rsidR="007F6A21" w:rsidRPr="004D1D03" w:rsidRDefault="007F6A21" w:rsidP="007F6A21">
      <w:pPr>
        <w:spacing w:after="160" w:line="312" w:lineRule="auto"/>
        <w:jc w:val="both"/>
        <w:rPr>
          <w:rFonts w:ascii="Arial" w:eastAsia="Times New Roman" w:hAnsi="Arial" w:cs="Arial"/>
          <w:color w:val="232730"/>
          <w:lang w:eastAsia="ar-SA"/>
        </w:rPr>
      </w:pPr>
    </w:p>
    <w:p w14:paraId="69E283B0" w14:textId="77777777" w:rsidR="007F6A21" w:rsidRPr="004D1D03" w:rsidRDefault="007F6A21" w:rsidP="007F6A21">
      <w:pPr>
        <w:spacing w:after="160" w:line="312" w:lineRule="auto"/>
        <w:jc w:val="both"/>
        <w:rPr>
          <w:rFonts w:ascii="Arial" w:eastAsia="Times New Roman" w:hAnsi="Arial" w:cs="Arial"/>
          <w:color w:val="232730"/>
          <w:lang w:eastAsia="ar-SA"/>
        </w:rPr>
      </w:pPr>
      <w:r w:rsidRPr="004D1D03">
        <w:rPr>
          <w:rFonts w:ascii="Arial" w:eastAsia="Times New Roman" w:hAnsi="Arial" w:cs="Arial"/>
          <w:color w:val="232730"/>
          <w:lang w:eastAsia="ar-SA"/>
        </w:rPr>
        <w:t xml:space="preserve">Dentro de nuestras actividades de </w:t>
      </w:r>
      <w:r>
        <w:rPr>
          <w:rFonts w:ascii="Arial" w:eastAsia="Times New Roman" w:hAnsi="Arial" w:cs="Arial"/>
          <w:color w:val="232730"/>
          <w:lang w:eastAsia="ar-SA"/>
        </w:rPr>
        <w:t>A</w:t>
      </w:r>
      <w:r w:rsidRPr="004D1D03">
        <w:rPr>
          <w:rFonts w:ascii="Arial" w:eastAsia="Times New Roman" w:hAnsi="Arial" w:cs="Arial"/>
          <w:color w:val="232730"/>
          <w:lang w:eastAsia="ar-SA"/>
        </w:rPr>
        <w:t>sesoramiento</w:t>
      </w:r>
      <w:r>
        <w:rPr>
          <w:rFonts w:ascii="Arial" w:eastAsia="Times New Roman" w:hAnsi="Arial" w:cs="Arial"/>
          <w:color w:val="232730"/>
          <w:lang w:eastAsia="ar-SA"/>
        </w:rPr>
        <w:t xml:space="preserve"> y Consultoría</w:t>
      </w:r>
      <w:r w:rsidRPr="004D1D03">
        <w:rPr>
          <w:rFonts w:ascii="Arial" w:eastAsia="Times New Roman" w:hAnsi="Arial" w:cs="Arial"/>
          <w:color w:val="232730"/>
          <w:lang w:eastAsia="ar-SA"/>
        </w:rPr>
        <w:t xml:space="preserve">, destacamos la evaluación y selección de proyectos en línea con las estrategias organizacionales, garantizando que los proyectos sean alineados con los objetivos y prioridades de la organización. Además, proporcionamos asesoramiento y coaching a los </w:t>
      </w:r>
      <w:proofErr w:type="gramStart"/>
      <w:r w:rsidRPr="004D1D03">
        <w:rPr>
          <w:rFonts w:ascii="Arial" w:eastAsia="Times New Roman" w:hAnsi="Arial" w:cs="Arial"/>
          <w:color w:val="232730"/>
          <w:lang w:eastAsia="ar-SA"/>
        </w:rPr>
        <w:t>Directores</w:t>
      </w:r>
      <w:proofErr w:type="gramEnd"/>
      <w:r w:rsidRPr="004D1D03">
        <w:rPr>
          <w:rFonts w:ascii="Arial" w:eastAsia="Times New Roman" w:hAnsi="Arial" w:cs="Arial"/>
          <w:color w:val="232730"/>
          <w:lang w:eastAsia="ar-SA"/>
        </w:rPr>
        <w:t xml:space="preserve"> de Proyectos, brindándoles apoyo en la planificación, dirección y recuperación de proyectos, asegurando su adecuado desarrollo y cumplimiento de los objetivos establecidos.</w:t>
      </w:r>
    </w:p>
    <w:p w14:paraId="31E2DD5E" w14:textId="77777777" w:rsidR="007F6A21" w:rsidRPr="004D1D03" w:rsidRDefault="007F6A21" w:rsidP="007F6A21">
      <w:pPr>
        <w:spacing w:after="160" w:line="312" w:lineRule="auto"/>
        <w:jc w:val="both"/>
        <w:rPr>
          <w:rFonts w:ascii="Arial" w:eastAsia="Times New Roman" w:hAnsi="Arial" w:cs="Arial"/>
          <w:color w:val="232730"/>
          <w:lang w:eastAsia="ar-SA"/>
        </w:rPr>
      </w:pPr>
    </w:p>
    <w:p w14:paraId="67531E3C" w14:textId="77777777" w:rsidR="007F6A21" w:rsidRPr="004D1D03" w:rsidRDefault="007F6A21" w:rsidP="007F6A21">
      <w:pPr>
        <w:spacing w:after="160" w:line="312" w:lineRule="auto"/>
        <w:jc w:val="both"/>
        <w:rPr>
          <w:rFonts w:ascii="Arial" w:eastAsia="Times New Roman" w:hAnsi="Arial" w:cs="Arial"/>
          <w:color w:val="232730"/>
          <w:lang w:eastAsia="ar-SA"/>
        </w:rPr>
      </w:pPr>
      <w:r w:rsidRPr="004D1D03">
        <w:rPr>
          <w:rFonts w:ascii="Arial" w:eastAsia="Times New Roman" w:hAnsi="Arial" w:cs="Arial"/>
          <w:color w:val="232730"/>
          <w:lang w:eastAsia="ar-SA"/>
        </w:rPr>
        <w:t>En casos en los que los proyectos enfrentan dificultades, ofrecemos asesoramiento en la recuperación de proyectos, aplicando estrategias y acciones correctivas para superar los desafíos y alcanzar los resultados esperados. Asimismo, colaboramos estrechamente con las Oficinas de Dirección de Proyectos (PMO), brindando asesoramiento y colaboración en la gestión de los proyectos y programas en ejecución, para garantizar una ejecución eficiente y alineada con las mejores prácticas de dirección de proyectos.</w:t>
      </w:r>
    </w:p>
    <w:p w14:paraId="7ABBE1C0" w14:textId="77777777" w:rsidR="007F6A21" w:rsidRPr="004D1D03" w:rsidRDefault="007F6A21" w:rsidP="007F6A21">
      <w:pPr>
        <w:spacing w:after="160" w:line="312" w:lineRule="auto"/>
        <w:jc w:val="both"/>
        <w:rPr>
          <w:rFonts w:ascii="Arial" w:eastAsia="Times New Roman" w:hAnsi="Arial" w:cs="Arial"/>
          <w:color w:val="232730"/>
          <w:lang w:eastAsia="ar-SA"/>
        </w:rPr>
      </w:pPr>
    </w:p>
    <w:p w14:paraId="14D0698E" w14:textId="77777777" w:rsidR="007F6A21" w:rsidRPr="004D1D03" w:rsidRDefault="007F6A21" w:rsidP="007F6A21">
      <w:pPr>
        <w:spacing w:after="160" w:line="312" w:lineRule="auto"/>
        <w:jc w:val="both"/>
        <w:rPr>
          <w:rFonts w:ascii="Arial" w:eastAsia="Times New Roman" w:hAnsi="Arial" w:cs="Arial"/>
          <w:color w:val="232730"/>
          <w:lang w:eastAsia="ar-SA"/>
        </w:rPr>
      </w:pPr>
      <w:r w:rsidRPr="004D1D03">
        <w:rPr>
          <w:rFonts w:ascii="Arial" w:eastAsia="Times New Roman" w:hAnsi="Arial" w:cs="Arial"/>
          <w:color w:val="232730"/>
          <w:lang w:eastAsia="ar-SA"/>
        </w:rPr>
        <w:t>Nuestro enfoque se basa en la experiencia y conocimientos sólidos en dirección de proyectos, combinados con un enfoque práctico y adaptado a las necesidades específicas de cada organización. Trabajamos en estrecha colaboración con nuestros clientes, proporcionándoles las herramientas y el conocimiento necesario para optimizar la gestión de sus proyectos y lograr resultados exitosos.</w:t>
      </w:r>
    </w:p>
    <w:p w14:paraId="1A6E2828" w14:textId="3586AB8F" w:rsidR="007F6A21" w:rsidRDefault="00000000" w:rsidP="0074713B">
      <w:pPr>
        <w:spacing w:after="0" w:line="240" w:lineRule="auto"/>
        <w:rPr>
          <w:rFonts w:ascii="D-DIN Condensed" w:eastAsia="Arial Unicode MS" w:hAnsi="D-DIN Condensed" w:cs="Arial"/>
          <w:b/>
          <w:smallCaps/>
          <w:color w:val="AC4E0F"/>
          <w:kern w:val="1"/>
          <w:sz w:val="18"/>
          <w:szCs w:val="18"/>
        </w:rPr>
      </w:pPr>
      <w:r>
        <w:rPr>
          <w:rFonts w:ascii="D-DIN Condensed" w:eastAsia="Arial Unicode MS" w:hAnsi="D-DIN Condensed" w:cs="Arial"/>
          <w:b/>
          <w:smallCaps/>
          <w:color w:val="AC4E0F"/>
          <w:kern w:val="1"/>
          <w:sz w:val="18"/>
          <w:szCs w:val="18"/>
        </w:rPr>
        <w:pict w14:anchorId="3C12BA6D">
          <v:rect id="_x0000_i1027" style="width:0;height:1.5pt" o:hralign="center" o:hrstd="t" o:hr="t" fillcolor="#a0a0a0" stroked="f"/>
        </w:pict>
      </w:r>
    </w:p>
    <w:p w14:paraId="13B155BE" w14:textId="1AACC81F" w:rsidR="0074713B" w:rsidRDefault="0074713B" w:rsidP="0074713B">
      <w:pPr>
        <w:spacing w:after="0" w:line="240" w:lineRule="auto"/>
        <w:rPr>
          <w:rFonts w:ascii="Arial" w:eastAsia="Times New Roman" w:hAnsi="Arial" w:cs="Arial"/>
          <w:b/>
          <w:bCs/>
          <w:color w:val="232730"/>
          <w:lang w:eastAsia="ar-SA"/>
        </w:rPr>
      </w:pPr>
    </w:p>
    <w:p w14:paraId="0F074985" w14:textId="77777777" w:rsidR="007F6A21" w:rsidRPr="00AE5F11" w:rsidRDefault="007F6A21" w:rsidP="007F6A21">
      <w:pPr>
        <w:rPr>
          <w:rFonts w:ascii="D-DIN Condensed" w:eastAsia="Arial Unicode MS" w:hAnsi="D-DIN Condensed" w:cs="Arial"/>
          <w:b/>
          <w:smallCaps/>
          <w:color w:val="AC4E0F"/>
          <w:kern w:val="1"/>
          <w:sz w:val="40"/>
          <w:szCs w:val="40"/>
        </w:rPr>
      </w:pPr>
      <w:r w:rsidRPr="00AE5F11">
        <w:rPr>
          <w:rFonts w:ascii="D-DIN Condensed" w:eastAsia="Arial Unicode MS" w:hAnsi="D-DIN Condensed" w:cs="Arial"/>
          <w:b/>
          <w:smallCaps/>
          <w:color w:val="AC4E0F"/>
          <w:kern w:val="1"/>
          <w:sz w:val="40"/>
          <w:szCs w:val="40"/>
        </w:rPr>
        <w:t>Implementación de Mejoras</w:t>
      </w:r>
    </w:p>
    <w:p w14:paraId="259C35A1" w14:textId="77777777" w:rsidR="007F6A21" w:rsidRPr="00AE5F11" w:rsidRDefault="007F6A21" w:rsidP="007F6A21">
      <w:pPr>
        <w:jc w:val="both"/>
        <w:rPr>
          <w:rFonts w:ascii="Arial" w:eastAsia="Times New Roman" w:hAnsi="Arial" w:cs="Arial"/>
          <w:color w:val="232730"/>
          <w:lang w:eastAsia="ar-SA"/>
        </w:rPr>
      </w:pPr>
      <w:r w:rsidRPr="00AE5F11">
        <w:rPr>
          <w:rFonts w:ascii="Arial" w:eastAsia="Times New Roman" w:hAnsi="Arial" w:cs="Arial"/>
          <w:color w:val="232730"/>
          <w:lang w:eastAsia="ar-SA"/>
        </w:rPr>
        <w:t>Asesoramos en la implementación de mejoras</w:t>
      </w:r>
      <w:r>
        <w:rPr>
          <w:rFonts w:ascii="Arial" w:eastAsia="Times New Roman" w:hAnsi="Arial" w:cs="Arial"/>
          <w:color w:val="232730"/>
          <w:lang w:eastAsia="ar-SA"/>
        </w:rPr>
        <w:t xml:space="preserve"> </w:t>
      </w:r>
      <w:r w:rsidRPr="00AE5F11">
        <w:rPr>
          <w:rFonts w:ascii="Arial" w:eastAsia="Times New Roman" w:hAnsi="Arial" w:cs="Arial"/>
          <w:color w:val="232730"/>
          <w:lang w:eastAsia="ar-SA"/>
        </w:rPr>
        <w:t xml:space="preserve">en las prácticas de dirección de Proyectos, Programas y Portafolios de la organización, según la madurez </w:t>
      </w:r>
      <w:r>
        <w:rPr>
          <w:rFonts w:ascii="Arial" w:eastAsia="Times New Roman" w:hAnsi="Arial" w:cs="Arial"/>
          <w:color w:val="232730"/>
          <w:lang w:eastAsia="ar-SA"/>
        </w:rPr>
        <w:t xml:space="preserve">y </w:t>
      </w:r>
      <w:r w:rsidRPr="00AE5F11">
        <w:rPr>
          <w:rFonts w:ascii="Arial" w:eastAsia="Times New Roman" w:hAnsi="Arial" w:cs="Arial"/>
          <w:color w:val="232730"/>
          <w:lang w:eastAsia="ar-SA"/>
        </w:rPr>
        <w:t>necesidades:</w:t>
      </w:r>
    </w:p>
    <w:p w14:paraId="74C231CF" w14:textId="77777777" w:rsidR="007F6A21" w:rsidRPr="00AE5F11" w:rsidRDefault="007F6A21" w:rsidP="007F6A21">
      <w:pPr>
        <w:numPr>
          <w:ilvl w:val="0"/>
          <w:numId w:val="35"/>
        </w:numPr>
        <w:spacing w:after="160" w:line="312" w:lineRule="auto"/>
        <w:jc w:val="both"/>
        <w:rPr>
          <w:rFonts w:ascii="Arial" w:eastAsia="Times New Roman" w:hAnsi="Arial" w:cs="Arial"/>
          <w:color w:val="232730"/>
          <w:lang w:eastAsia="ar-SA"/>
        </w:rPr>
      </w:pPr>
      <w:r w:rsidRPr="00AE5F11">
        <w:rPr>
          <w:rFonts w:ascii="Arial" w:eastAsia="Times New Roman" w:hAnsi="Arial" w:cs="Arial"/>
          <w:color w:val="232730"/>
          <w:lang w:eastAsia="ar-SA"/>
        </w:rPr>
        <w:t>Diseño e implementación de metodologías de Selección y Dirección de Proyectos adecuadas a la organización.</w:t>
      </w:r>
    </w:p>
    <w:p w14:paraId="58FDC79C" w14:textId="77777777" w:rsidR="007F6A21" w:rsidRPr="00AE5F11" w:rsidRDefault="007F6A21" w:rsidP="007F6A21">
      <w:pPr>
        <w:numPr>
          <w:ilvl w:val="0"/>
          <w:numId w:val="35"/>
        </w:numPr>
        <w:spacing w:after="160" w:line="312" w:lineRule="auto"/>
        <w:jc w:val="both"/>
        <w:rPr>
          <w:rFonts w:ascii="Arial" w:eastAsia="Times New Roman" w:hAnsi="Arial" w:cs="Arial"/>
          <w:color w:val="232730"/>
          <w:lang w:eastAsia="ar-SA"/>
        </w:rPr>
      </w:pPr>
      <w:r w:rsidRPr="00AE5F11">
        <w:rPr>
          <w:rFonts w:ascii="Arial" w:eastAsia="Times New Roman" w:hAnsi="Arial" w:cs="Arial"/>
          <w:color w:val="232730"/>
          <w:lang w:eastAsia="ar-SA"/>
        </w:rPr>
        <w:t>Definición de los roles y responsabilidades de los participantes en los proyectos.</w:t>
      </w:r>
    </w:p>
    <w:p w14:paraId="1ADF9DCA" w14:textId="77777777" w:rsidR="007F6A21" w:rsidRPr="00AE5F11" w:rsidRDefault="007F6A21" w:rsidP="007F6A21">
      <w:pPr>
        <w:numPr>
          <w:ilvl w:val="0"/>
          <w:numId w:val="35"/>
        </w:numPr>
        <w:spacing w:after="160" w:line="312" w:lineRule="auto"/>
        <w:jc w:val="both"/>
        <w:rPr>
          <w:rFonts w:ascii="Arial" w:eastAsia="Times New Roman" w:hAnsi="Arial" w:cs="Arial"/>
          <w:color w:val="232730"/>
          <w:lang w:eastAsia="ar-SA"/>
        </w:rPr>
      </w:pPr>
      <w:r w:rsidRPr="00AE5F11">
        <w:rPr>
          <w:rFonts w:ascii="Arial" w:eastAsia="Times New Roman" w:hAnsi="Arial" w:cs="Arial"/>
          <w:color w:val="232730"/>
          <w:lang w:eastAsia="ar-SA"/>
        </w:rPr>
        <w:t>Definición de los tipos de proyectos y sus complejidades.</w:t>
      </w:r>
    </w:p>
    <w:p w14:paraId="0FB51A5D" w14:textId="77777777" w:rsidR="007F6A21" w:rsidRPr="00AE5F11" w:rsidRDefault="007F6A21" w:rsidP="007F6A21">
      <w:pPr>
        <w:numPr>
          <w:ilvl w:val="0"/>
          <w:numId w:val="35"/>
        </w:numPr>
        <w:spacing w:after="160" w:line="312" w:lineRule="auto"/>
        <w:jc w:val="both"/>
        <w:rPr>
          <w:rFonts w:ascii="Arial" w:eastAsia="Times New Roman" w:hAnsi="Arial" w:cs="Arial"/>
          <w:color w:val="232730"/>
          <w:lang w:eastAsia="ar-SA"/>
        </w:rPr>
      </w:pPr>
      <w:r w:rsidRPr="00AE5F11">
        <w:rPr>
          <w:rFonts w:ascii="Arial" w:eastAsia="Times New Roman" w:hAnsi="Arial" w:cs="Arial"/>
          <w:color w:val="232730"/>
          <w:lang w:eastAsia="ar-SA"/>
        </w:rPr>
        <w:t>Adaptación de las prácticas a las complejidades de cada tipo de proyecto que ejecuta la organización.</w:t>
      </w:r>
    </w:p>
    <w:p w14:paraId="31C11C4E" w14:textId="77777777" w:rsidR="007F6A21" w:rsidRPr="00AE5F11" w:rsidRDefault="007F6A21" w:rsidP="007F6A21">
      <w:pPr>
        <w:jc w:val="both"/>
        <w:rPr>
          <w:rFonts w:ascii="Arial" w:eastAsia="Times New Roman" w:hAnsi="Arial" w:cs="Arial"/>
          <w:color w:val="232730"/>
          <w:lang w:eastAsia="ar-SA"/>
        </w:rPr>
      </w:pPr>
      <w:r w:rsidRPr="00AE5F11">
        <w:rPr>
          <w:rFonts w:ascii="Arial" w:eastAsia="Times New Roman" w:hAnsi="Arial" w:cs="Arial"/>
          <w:color w:val="232730"/>
          <w:lang w:eastAsia="ar-SA"/>
        </w:rPr>
        <w:t>Implementación de Oficinas de Gestión de Proyectos (PMO), abarcando las funciones que más se adaptan a las necesidades de la organización</w:t>
      </w:r>
    </w:p>
    <w:p w14:paraId="5867B0DB" w14:textId="43E2459A" w:rsidR="007F6A21" w:rsidRDefault="007F6A21" w:rsidP="007F6A21">
      <w:pPr>
        <w:rPr>
          <w:rFonts w:ascii="D-DIN Condensed" w:eastAsia="Arial Unicode MS" w:hAnsi="D-DIN Condensed" w:cs="Arial"/>
          <w:b/>
          <w:smallCaps/>
          <w:color w:val="AC4E0F"/>
          <w:kern w:val="1"/>
          <w:sz w:val="18"/>
          <w:szCs w:val="18"/>
        </w:rPr>
      </w:pPr>
    </w:p>
    <w:p w14:paraId="1CF89734" w14:textId="77777777" w:rsidR="007F6A21" w:rsidRDefault="007F6A21" w:rsidP="007F6A21">
      <w:pPr>
        <w:rPr>
          <w:rFonts w:ascii="Arial" w:eastAsia="Times New Roman" w:hAnsi="Arial" w:cs="Arial"/>
          <w:color w:val="232730"/>
          <w:lang w:eastAsia="ar-SA"/>
        </w:rPr>
      </w:pPr>
    </w:p>
    <w:p w14:paraId="4B9C3D23" w14:textId="77777777" w:rsidR="0074713B" w:rsidRPr="004A5C9C" w:rsidRDefault="0074713B" w:rsidP="007F6A21">
      <w:pPr>
        <w:rPr>
          <w:rFonts w:ascii="Arial" w:eastAsia="Times New Roman" w:hAnsi="Arial" w:cs="Arial"/>
          <w:color w:val="232730"/>
          <w:lang w:eastAsia="ar-SA"/>
        </w:rPr>
      </w:pPr>
    </w:p>
    <w:p w14:paraId="07CD70F9" w14:textId="77777777" w:rsidR="007F6A21" w:rsidRPr="00AE5F11" w:rsidRDefault="007F6A21" w:rsidP="007F6A21">
      <w:pPr>
        <w:rPr>
          <w:rFonts w:ascii="D-DIN Condensed" w:eastAsia="Arial Unicode MS" w:hAnsi="D-DIN Condensed" w:cs="Arial"/>
          <w:b/>
          <w:smallCaps/>
          <w:color w:val="AC4E0F"/>
          <w:kern w:val="1"/>
          <w:sz w:val="40"/>
          <w:szCs w:val="40"/>
        </w:rPr>
      </w:pPr>
      <w:r w:rsidRPr="00AE5F11">
        <w:rPr>
          <w:rFonts w:ascii="D-DIN Condensed" w:eastAsia="Arial Unicode MS" w:hAnsi="D-DIN Condensed" w:cs="Arial"/>
          <w:b/>
          <w:smallCaps/>
          <w:color w:val="AC4E0F"/>
          <w:kern w:val="1"/>
          <w:sz w:val="40"/>
          <w:szCs w:val="40"/>
        </w:rPr>
        <w:t>Transformación Digital</w:t>
      </w:r>
    </w:p>
    <w:p w14:paraId="6F73B414" w14:textId="77777777" w:rsidR="007F6A21" w:rsidRPr="0001282F" w:rsidRDefault="007F6A21" w:rsidP="007F6A21">
      <w:pPr>
        <w:jc w:val="both"/>
        <w:rPr>
          <w:rFonts w:ascii="Arial" w:eastAsia="Times New Roman" w:hAnsi="Arial" w:cs="Arial"/>
          <w:color w:val="232730"/>
          <w:lang w:eastAsia="ar-SA"/>
        </w:rPr>
      </w:pPr>
      <w:r w:rsidRPr="0001282F">
        <w:rPr>
          <w:rFonts w:ascii="Arial" w:eastAsia="Times New Roman" w:hAnsi="Arial" w:cs="Arial"/>
          <w:color w:val="232730"/>
          <w:lang w:eastAsia="ar-SA"/>
        </w:rPr>
        <w:t>La transformación digital se ha convertido en una necesidad para las organizaciones en la actualidad, ya que les permite adaptarse a los rápidos avances tecnológicos y aprovechar las oportunidades que ofrece el entorno digital. JVP Consultores S.A. se posiciona como un aliado estratégico en este proceso, brindando servicios de asesoramiento y acompañamiento en la transformación digital de las empresas.</w:t>
      </w:r>
    </w:p>
    <w:p w14:paraId="44D0693D" w14:textId="77777777" w:rsidR="007F6A21" w:rsidRPr="0001282F" w:rsidRDefault="007F6A21" w:rsidP="007F6A21">
      <w:pPr>
        <w:jc w:val="both"/>
        <w:rPr>
          <w:rFonts w:ascii="Arial" w:eastAsia="Times New Roman" w:hAnsi="Arial" w:cs="Arial"/>
          <w:color w:val="232730"/>
          <w:lang w:eastAsia="ar-SA"/>
        </w:rPr>
      </w:pPr>
    </w:p>
    <w:p w14:paraId="0A621A50" w14:textId="77777777" w:rsidR="007F6A21" w:rsidRPr="0001282F" w:rsidRDefault="007F6A21" w:rsidP="007F6A21">
      <w:pPr>
        <w:jc w:val="both"/>
        <w:rPr>
          <w:rFonts w:ascii="Arial" w:eastAsia="Times New Roman" w:hAnsi="Arial" w:cs="Arial"/>
          <w:color w:val="232730"/>
          <w:lang w:eastAsia="ar-SA"/>
        </w:rPr>
      </w:pPr>
      <w:r w:rsidRPr="0001282F">
        <w:rPr>
          <w:rFonts w:ascii="Arial" w:eastAsia="Times New Roman" w:hAnsi="Arial" w:cs="Arial"/>
          <w:color w:val="232730"/>
          <w:lang w:eastAsia="ar-SA"/>
        </w:rPr>
        <w:t>Nuestro enfoque en la transformación digital se centra en entender las necesidades y objetivos de cada organización, y en identificar las soluciones tecnológicas más adecuadas para su implementación. Trabajamos en estrecha colaboración con nuestros clientes para desarrollar estrategias digitales personalizadas, que impulsen su crecimiento, mejoren su eficiencia operativa y fortalezcan su posicionamiento en el mercado.</w:t>
      </w:r>
    </w:p>
    <w:p w14:paraId="709817AC" w14:textId="77777777" w:rsidR="007F6A21" w:rsidRDefault="007F6A21" w:rsidP="007F6A21">
      <w:pPr>
        <w:jc w:val="both"/>
        <w:rPr>
          <w:rFonts w:ascii="Arial" w:eastAsia="Times New Roman" w:hAnsi="Arial" w:cs="Arial"/>
          <w:color w:val="232730"/>
          <w:lang w:eastAsia="ar-SA"/>
        </w:rPr>
      </w:pPr>
    </w:p>
    <w:p w14:paraId="15D10C8F" w14:textId="77777777" w:rsidR="007F6A21" w:rsidRPr="0001282F" w:rsidRDefault="007F6A21" w:rsidP="007F6A21">
      <w:pPr>
        <w:jc w:val="both"/>
        <w:rPr>
          <w:rFonts w:ascii="Arial" w:eastAsia="Times New Roman" w:hAnsi="Arial" w:cs="Arial"/>
          <w:color w:val="232730"/>
          <w:lang w:eastAsia="ar-SA"/>
        </w:rPr>
      </w:pPr>
      <w:r w:rsidRPr="0001282F">
        <w:rPr>
          <w:rFonts w:ascii="Arial" w:eastAsia="Times New Roman" w:hAnsi="Arial" w:cs="Arial"/>
          <w:color w:val="232730"/>
          <w:lang w:eastAsia="ar-SA"/>
        </w:rPr>
        <w:t xml:space="preserve">JVP Consultores S.A. se posiciona como un socio estratégico para las organizaciones en su camino hacia la </w:t>
      </w:r>
      <w:r>
        <w:rPr>
          <w:rFonts w:ascii="Arial" w:eastAsia="Times New Roman" w:hAnsi="Arial" w:cs="Arial"/>
          <w:color w:val="232730"/>
          <w:lang w:eastAsia="ar-SA"/>
        </w:rPr>
        <w:t>T</w:t>
      </w:r>
      <w:r w:rsidRPr="0001282F">
        <w:rPr>
          <w:rFonts w:ascii="Arial" w:eastAsia="Times New Roman" w:hAnsi="Arial" w:cs="Arial"/>
          <w:color w:val="232730"/>
          <w:lang w:eastAsia="ar-SA"/>
        </w:rPr>
        <w:t xml:space="preserve">ransformación </w:t>
      </w:r>
      <w:r>
        <w:rPr>
          <w:rFonts w:ascii="Arial" w:eastAsia="Times New Roman" w:hAnsi="Arial" w:cs="Arial"/>
          <w:color w:val="232730"/>
          <w:lang w:eastAsia="ar-SA"/>
        </w:rPr>
        <w:t>D</w:t>
      </w:r>
      <w:r w:rsidRPr="0001282F">
        <w:rPr>
          <w:rFonts w:ascii="Arial" w:eastAsia="Times New Roman" w:hAnsi="Arial" w:cs="Arial"/>
          <w:color w:val="232730"/>
          <w:lang w:eastAsia="ar-SA"/>
        </w:rPr>
        <w:t>igital, brindando conocimientos especializados, experiencia y soluciones tecnológicas innovadoras para impulsar su éxito en la era digital.</w:t>
      </w:r>
    </w:p>
    <w:p w14:paraId="0FDB9328" w14:textId="77777777" w:rsidR="007F6A21" w:rsidRPr="00AE5F11" w:rsidRDefault="007F6A21" w:rsidP="007F6A21">
      <w:pPr>
        <w:rPr>
          <w:rFonts w:ascii="Arial" w:eastAsia="Times New Roman" w:hAnsi="Arial" w:cs="Arial"/>
          <w:b/>
          <w:bCs/>
          <w:color w:val="232730"/>
          <w:lang w:eastAsia="ar-SA"/>
        </w:rPr>
      </w:pPr>
      <w:r w:rsidRPr="00AE5F11">
        <w:rPr>
          <w:rFonts w:ascii="Arial" w:eastAsia="Times New Roman" w:hAnsi="Arial" w:cs="Arial"/>
          <w:b/>
          <w:bCs/>
          <w:noProof/>
          <w:color w:val="232730"/>
          <w:lang w:eastAsia="es-AR"/>
        </w:rPr>
        <mc:AlternateContent>
          <mc:Choice Requires="wpg">
            <w:drawing>
              <wp:anchor distT="0" distB="0" distL="114300" distR="114300" simplePos="0" relativeHeight="251684864" behindDoc="1" locked="0" layoutInCell="1" allowOverlap="1" wp14:anchorId="19E79D06" wp14:editId="657FBC5B">
                <wp:simplePos x="0" y="0"/>
                <wp:positionH relativeFrom="margin">
                  <wp:align>center</wp:align>
                </wp:positionH>
                <wp:positionV relativeFrom="paragraph">
                  <wp:posOffset>283438</wp:posOffset>
                </wp:positionV>
                <wp:extent cx="6400165" cy="3381375"/>
                <wp:effectExtent l="0" t="0" r="0" b="0"/>
                <wp:wrapTight wrapText="bothSides">
                  <wp:wrapPolygon edited="0">
                    <wp:start x="193" y="0"/>
                    <wp:lineTo x="0" y="365"/>
                    <wp:lineTo x="0" y="21174"/>
                    <wp:lineTo x="21281" y="21174"/>
                    <wp:lineTo x="21345" y="20931"/>
                    <wp:lineTo x="21345" y="608"/>
                    <wp:lineTo x="21088" y="0"/>
                    <wp:lineTo x="193" y="0"/>
                  </wp:wrapPolygon>
                </wp:wrapTight>
                <wp:docPr id="19863" name="Grupo 37"/>
                <wp:cNvGraphicFramePr/>
                <a:graphic xmlns:a="http://schemas.openxmlformats.org/drawingml/2006/main">
                  <a:graphicData uri="http://schemas.microsoft.com/office/word/2010/wordprocessingGroup">
                    <wpg:wgp>
                      <wpg:cNvGrpSpPr/>
                      <wpg:grpSpPr>
                        <a:xfrm>
                          <a:off x="0" y="0"/>
                          <a:ext cx="6400165" cy="3381375"/>
                          <a:chOff x="0" y="0"/>
                          <a:chExt cx="8027154" cy="4430508"/>
                        </a:xfrm>
                      </wpg:grpSpPr>
                      <wps:wsp>
                        <wps:cNvPr id="19864" name="Redondear rectángulo de esquina del mismo lado 7178"/>
                        <wps:cNvSpPr/>
                        <wps:spPr>
                          <a:xfrm flipV="1">
                            <a:off x="5529481" y="2944650"/>
                            <a:ext cx="2387374" cy="1350361"/>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C8763D">
                                <a:hueOff val="0"/>
                                <a:satOff val="0"/>
                                <a:lumOff val="0"/>
                                <a:alphaOff val="0"/>
                              </a:srgbClr>
                            </a:solidFill>
                            <a:prstDash val="solid"/>
                            <a:miter lim="800000"/>
                          </a:ln>
                          <a:effectLst/>
                        </wps:spPr>
                        <wps:bodyPr/>
                      </wps:wsp>
                      <wps:wsp>
                        <wps:cNvPr id="19865" name="Redondear rectángulo de esquina del mismo lado 7179"/>
                        <wps:cNvSpPr/>
                        <wps:spPr>
                          <a:xfrm flipV="1">
                            <a:off x="2736161" y="3008252"/>
                            <a:ext cx="2387374" cy="1286759"/>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44546A">
                                <a:hueOff val="0"/>
                                <a:satOff val="0"/>
                                <a:lumOff val="0"/>
                                <a:alphaOff val="0"/>
                              </a:srgbClr>
                            </a:solidFill>
                            <a:prstDash val="solid"/>
                            <a:miter lim="800000"/>
                          </a:ln>
                          <a:effectLst/>
                        </wps:spPr>
                        <wps:bodyPr/>
                      </wps:wsp>
                      <wps:wsp>
                        <wps:cNvPr id="19866" name="Redondear rectángulo de esquina del mismo lado 7180"/>
                        <wps:cNvSpPr/>
                        <wps:spPr>
                          <a:xfrm flipV="1">
                            <a:off x="0" y="3012490"/>
                            <a:ext cx="2387374" cy="1282521"/>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19314B">
                                <a:hueOff val="0"/>
                                <a:satOff val="0"/>
                                <a:lumOff val="0"/>
                                <a:alphaOff val="0"/>
                              </a:srgbClr>
                            </a:solidFill>
                            <a:prstDash val="solid"/>
                            <a:miter lim="800000"/>
                          </a:ln>
                          <a:effectLst/>
                        </wps:spPr>
                        <wps:bodyPr/>
                      </wps:wsp>
                      <wpg:grpSp>
                        <wpg:cNvPr id="19867" name="Grupo 19867"/>
                        <wpg:cNvGrpSpPr/>
                        <wpg:grpSpPr>
                          <a:xfrm>
                            <a:off x="0" y="1"/>
                            <a:ext cx="2387374" cy="2434594"/>
                            <a:chOff x="0" y="1"/>
                            <a:chExt cx="2387374" cy="2434594"/>
                          </a:xfrm>
                        </wpg:grpSpPr>
                        <wps:wsp>
                          <wps:cNvPr id="19868" name="Redondear rectángulo de esquina del mismo lado 7182"/>
                          <wps:cNvSpPr/>
                          <wps:spPr>
                            <a:xfrm>
                              <a:off x="0" y="1"/>
                              <a:ext cx="2387374" cy="2434594"/>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19314B">
                                  <a:hueOff val="0"/>
                                  <a:satOff val="0"/>
                                  <a:lumOff val="0"/>
                                  <a:alphaOff val="0"/>
                                </a:srgbClr>
                              </a:solidFill>
                              <a:prstDash val="solid"/>
                              <a:miter lim="800000"/>
                            </a:ln>
                            <a:effectLst/>
                          </wps:spPr>
                          <wps:bodyPr/>
                        </wps:wsp>
                        <wps:wsp>
                          <wps:cNvPr id="19869" name="Redondear rectángulo de esquina del mismo lado 4"/>
                          <wps:cNvSpPr txBox="1"/>
                          <wps:spPr>
                            <a:xfrm>
                              <a:off x="41757" y="77766"/>
                              <a:ext cx="2303860" cy="2177540"/>
                            </a:xfrm>
                            <a:prstGeom prst="rect">
                              <a:avLst/>
                            </a:prstGeom>
                            <a:noFill/>
                            <a:ln>
                              <a:noFill/>
                            </a:ln>
                            <a:effectLst/>
                          </wps:spPr>
                          <wps:txbx>
                            <w:txbxContent>
                              <w:p w14:paraId="056C9573" w14:textId="77777777" w:rsidR="007F6A21" w:rsidRPr="00AE5F11" w:rsidRDefault="007F6A21" w:rsidP="009C6414">
                                <w:pPr>
                                  <w:pStyle w:val="Prrafodelista"/>
                                  <w:spacing w:after="0"/>
                                  <w:ind w:left="142"/>
                                  <w:rPr>
                                    <w:color w:val="232730"/>
                                    <w:sz w:val="20"/>
                                    <w:szCs w:val="20"/>
                                    <w:lang w:val="es-AR"/>
                                  </w:rPr>
                                </w:pPr>
                                <w:proofErr w:type="gramStart"/>
                                <w:r w:rsidRPr="00AE5F11">
                                  <w:rPr>
                                    <w:rFonts w:ascii="Arial" w:hAnsi="Arial" w:cs="Arial"/>
                                    <w:color w:val="232730"/>
                                    <w:kern w:val="24"/>
                                    <w:sz w:val="20"/>
                                    <w:szCs w:val="20"/>
                                  </w:rPr>
                                  <w:t xml:space="preserve">Business </w:t>
                                </w:r>
                                <w:proofErr w:type="spellStart"/>
                                <w:r w:rsidRPr="00AE5F11">
                                  <w:rPr>
                                    <w:rFonts w:ascii="Arial" w:hAnsi="Arial" w:cs="Arial"/>
                                    <w:color w:val="232730"/>
                                    <w:kern w:val="24"/>
                                    <w:sz w:val="20"/>
                                    <w:szCs w:val="20"/>
                                  </w:rPr>
                                  <w:t>Intelligence</w:t>
                                </w:r>
                                <w:proofErr w:type="spellEnd"/>
                                <w:proofErr w:type="gramEnd"/>
                                <w:r w:rsidRPr="00AE5F11">
                                  <w:rPr>
                                    <w:rFonts w:ascii="Arial" w:hAnsi="Arial" w:cs="Arial"/>
                                    <w:color w:val="232730"/>
                                    <w:kern w:val="24"/>
                                    <w:sz w:val="20"/>
                                    <w:szCs w:val="20"/>
                                  </w:rPr>
                                  <w:t xml:space="preserve"> (BI) simplifica el proceso de descubrimiento y análisis de información, permitiendo a los tomadores de decisiones acceder más fácilmente para analizar, colaborar y actuar sobre los datos, en cualquier momento y en cualquier lugar</w:t>
                                </w:r>
                              </w:p>
                            </w:txbxContent>
                          </wps:txbx>
                          <wps:bodyPr spcFirstLastPara="0" vert="horz" wrap="square" lIns="13970" tIns="41910" rIns="13970" bIns="13970" numCol="1" spcCol="1270" anchor="t" anchorCtr="0">
                            <a:noAutofit/>
                          </wps:bodyPr>
                        </wps:wsp>
                      </wpg:grpSp>
                      <wpg:grpSp>
                        <wpg:cNvPr id="19870" name="Grupo 19870"/>
                        <wpg:cNvGrpSpPr/>
                        <wpg:grpSpPr>
                          <a:xfrm>
                            <a:off x="0" y="2434596"/>
                            <a:ext cx="2387374" cy="848226"/>
                            <a:chOff x="0" y="2434596"/>
                            <a:chExt cx="2387374" cy="848226"/>
                          </a:xfrm>
                        </wpg:grpSpPr>
                        <wps:wsp>
                          <wps:cNvPr id="19871" name="Rectángulo 19871"/>
                          <wps:cNvSpPr/>
                          <wps:spPr>
                            <a:xfrm>
                              <a:off x="0" y="2434596"/>
                              <a:ext cx="2387374" cy="766313"/>
                            </a:xfrm>
                            <a:prstGeom prst="rect">
                              <a:avLst/>
                            </a:prstGeom>
                            <a:gradFill rotWithShape="1">
                              <a:gsLst>
                                <a:gs pos="0">
                                  <a:srgbClr val="19314B">
                                    <a:hueOff val="0"/>
                                    <a:satOff val="0"/>
                                    <a:lumOff val="0"/>
                                    <a:alphaOff val="0"/>
                                    <a:satMod val="103000"/>
                                    <a:lumMod val="102000"/>
                                    <a:tint val="94000"/>
                                  </a:srgbClr>
                                </a:gs>
                                <a:gs pos="50000">
                                  <a:srgbClr val="19314B">
                                    <a:hueOff val="0"/>
                                    <a:satOff val="0"/>
                                    <a:lumOff val="0"/>
                                    <a:alphaOff val="0"/>
                                    <a:satMod val="110000"/>
                                    <a:lumMod val="100000"/>
                                    <a:shade val="100000"/>
                                  </a:srgbClr>
                                </a:gs>
                                <a:gs pos="100000">
                                  <a:srgbClr val="19314B">
                                    <a:hueOff val="0"/>
                                    <a:satOff val="0"/>
                                    <a:lumOff val="0"/>
                                    <a:alphaOff val="0"/>
                                    <a:lumMod val="99000"/>
                                    <a:satMod val="120000"/>
                                    <a:shade val="78000"/>
                                  </a:srgbClr>
                                </a:gs>
                              </a:gsLst>
                              <a:lin ang="5400000" scaled="0"/>
                            </a:gradFill>
                            <a:ln w="6350" cap="flat" cmpd="sng" algn="ctr">
                              <a:solidFill>
                                <a:srgbClr val="19314B">
                                  <a:hueOff val="0"/>
                                  <a:satOff val="0"/>
                                  <a:lumOff val="0"/>
                                  <a:alphaOff val="0"/>
                                </a:srgbClr>
                              </a:solidFill>
                              <a:prstDash val="solid"/>
                              <a:miter lim="800000"/>
                            </a:ln>
                            <a:effectLst/>
                          </wps:spPr>
                          <wps:bodyPr/>
                        </wps:wsp>
                        <wps:wsp>
                          <wps:cNvPr id="19872" name="CuadroTexto 20"/>
                          <wps:cNvSpPr txBox="1"/>
                          <wps:spPr>
                            <a:xfrm>
                              <a:off x="0" y="2516509"/>
                              <a:ext cx="1481348" cy="766313"/>
                            </a:xfrm>
                            <a:prstGeom prst="rect">
                              <a:avLst/>
                            </a:prstGeom>
                            <a:noFill/>
                            <a:ln>
                              <a:noFill/>
                            </a:ln>
                            <a:effectLst/>
                          </wps:spPr>
                          <wps:txbx>
                            <w:txbxContent>
                              <w:p w14:paraId="31AE0E88" w14:textId="77777777" w:rsidR="007F6A21" w:rsidRPr="00AE5F11" w:rsidRDefault="007F6A21" w:rsidP="007F6A21">
                                <w:pPr>
                                  <w:pStyle w:val="NormalWeb"/>
                                  <w:spacing w:before="0" w:beforeAutospacing="0" w:after="218" w:afterAutospacing="0" w:line="216" w:lineRule="auto"/>
                                  <w:rPr>
                                    <w:rFonts w:ascii="D-DIN Condensed" w:eastAsia="Times New Roman" w:hAnsi="D-DIN Condensed" w:cs="Arial"/>
                                    <w:b/>
                                    <w:bCs/>
                                    <w:color w:val="FFFFFF"/>
                                    <w:kern w:val="24"/>
                                    <w:sz w:val="36"/>
                                    <w:szCs w:val="36"/>
                                  </w:rPr>
                                </w:pPr>
                                <w:r w:rsidRPr="00AE5F11">
                                  <w:rPr>
                                    <w:rFonts w:ascii="D-DIN Condensed" w:eastAsia="Times New Roman" w:hAnsi="D-DIN Condensed" w:cs="Arial"/>
                                    <w:b/>
                                    <w:bCs/>
                                    <w:color w:val="FFFFFF"/>
                                    <w:kern w:val="24"/>
                                    <w:sz w:val="36"/>
                                    <w:szCs w:val="36"/>
                                  </w:rPr>
                                  <w:t>BI &amp; ANALYTICS</w:t>
                                </w:r>
                              </w:p>
                            </w:txbxContent>
                          </wps:txbx>
                          <wps:bodyPr spcFirstLastPara="0" vert="horz" wrap="square" lIns="99060" tIns="0" rIns="33020" bIns="0" numCol="1" spcCol="1270" anchor="ctr" anchorCtr="0">
                            <a:noAutofit/>
                          </wps:bodyPr>
                        </wps:wsp>
                      </wpg:grpSp>
                      <wpg:grpSp>
                        <wpg:cNvPr id="19873" name="Grupo 19873"/>
                        <wpg:cNvGrpSpPr/>
                        <wpg:grpSpPr>
                          <a:xfrm>
                            <a:off x="2736161" y="1"/>
                            <a:ext cx="2387374" cy="2434594"/>
                            <a:chOff x="2736161" y="1"/>
                            <a:chExt cx="2387374" cy="2434594"/>
                          </a:xfrm>
                        </wpg:grpSpPr>
                        <wps:wsp>
                          <wps:cNvPr id="19874" name="Redondear rectángulo de esquina del mismo lado 7188"/>
                          <wps:cNvSpPr/>
                          <wps:spPr>
                            <a:xfrm>
                              <a:off x="2736161" y="1"/>
                              <a:ext cx="2387374" cy="2434594"/>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44546A">
                                  <a:hueOff val="0"/>
                                  <a:satOff val="0"/>
                                  <a:lumOff val="0"/>
                                  <a:alphaOff val="0"/>
                                </a:srgbClr>
                              </a:solidFill>
                              <a:prstDash val="solid"/>
                              <a:miter lim="800000"/>
                            </a:ln>
                            <a:effectLst/>
                          </wps:spPr>
                          <wps:bodyPr/>
                        </wps:wsp>
                        <wps:wsp>
                          <wps:cNvPr id="19875" name="Redondear rectángulo de esquina del mismo lado 8"/>
                          <wps:cNvSpPr txBox="1"/>
                          <wps:spPr>
                            <a:xfrm>
                              <a:off x="2777918" y="77766"/>
                              <a:ext cx="2303860" cy="2164173"/>
                            </a:xfrm>
                            <a:prstGeom prst="rect">
                              <a:avLst/>
                            </a:prstGeom>
                            <a:noFill/>
                            <a:ln>
                              <a:noFill/>
                            </a:ln>
                            <a:effectLst/>
                          </wps:spPr>
                          <wps:txbx>
                            <w:txbxContent>
                              <w:p w14:paraId="7D704242" w14:textId="77777777" w:rsidR="007F6A21" w:rsidRPr="00AE5F11" w:rsidRDefault="007F6A21" w:rsidP="009C6414">
                                <w:pPr>
                                  <w:pStyle w:val="Prrafodelista"/>
                                  <w:spacing w:after="0" w:line="216" w:lineRule="auto"/>
                                  <w:ind w:left="142"/>
                                  <w:rPr>
                                    <w:color w:val="232730"/>
                                    <w:sz w:val="20"/>
                                    <w:szCs w:val="20"/>
                                    <w:lang w:val="es-AR"/>
                                  </w:rPr>
                                </w:pPr>
                                <w:r w:rsidRPr="00AE5F11">
                                  <w:rPr>
                                    <w:rFonts w:ascii="Arial" w:hAnsi="Arial" w:cs="Arial"/>
                                    <w:color w:val="232730"/>
                                    <w:kern w:val="24"/>
                                    <w:sz w:val="20"/>
                                    <w:szCs w:val="20"/>
                                  </w:rPr>
                                  <w:t>La gestión de datos se refiere al desarrollo y la ejecución de arquitecturas, políticas, prácticas y procedimientos para controlar de manera efectiva el ciclo de vida de la información y sus necesidades.</w:t>
                                </w:r>
                              </w:p>
                            </w:txbxContent>
                          </wps:txbx>
                          <wps:bodyPr spcFirstLastPara="0" vert="horz" wrap="square" lIns="13970" tIns="41910" rIns="13970" bIns="13970" numCol="1" spcCol="1270" anchor="t" anchorCtr="0">
                            <a:noAutofit/>
                          </wps:bodyPr>
                        </wps:wsp>
                      </wpg:grpSp>
                      <wpg:grpSp>
                        <wpg:cNvPr id="19876" name="Grupo 19876"/>
                        <wpg:cNvGrpSpPr/>
                        <wpg:grpSpPr>
                          <a:xfrm>
                            <a:off x="2736160" y="2421229"/>
                            <a:ext cx="2387375" cy="848226"/>
                            <a:chOff x="2736160" y="2421229"/>
                            <a:chExt cx="2387375" cy="848226"/>
                          </a:xfrm>
                        </wpg:grpSpPr>
                        <wps:wsp>
                          <wps:cNvPr id="19877" name="Rectángulo 19877"/>
                          <wps:cNvSpPr/>
                          <wps:spPr>
                            <a:xfrm>
                              <a:off x="2736161" y="2421229"/>
                              <a:ext cx="2387374" cy="766313"/>
                            </a:xfrm>
                            <a:prstGeom prst="rect">
                              <a:avLst/>
                            </a:prstGeom>
                            <a:gradFill rotWithShape="1">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w="6350" cap="flat" cmpd="sng" algn="ctr">
                              <a:solidFill>
                                <a:srgbClr val="44546A">
                                  <a:hueOff val="0"/>
                                  <a:satOff val="0"/>
                                  <a:lumOff val="0"/>
                                  <a:alphaOff val="0"/>
                                </a:srgbClr>
                              </a:solidFill>
                              <a:prstDash val="solid"/>
                              <a:miter lim="800000"/>
                            </a:ln>
                            <a:effectLst/>
                          </wps:spPr>
                          <wps:bodyPr/>
                        </wps:wsp>
                        <wps:wsp>
                          <wps:cNvPr id="19878" name="CuadroTexto 16"/>
                          <wps:cNvSpPr txBox="1"/>
                          <wps:spPr>
                            <a:xfrm>
                              <a:off x="2736160" y="2503142"/>
                              <a:ext cx="1982650" cy="766313"/>
                            </a:xfrm>
                            <a:prstGeom prst="rect">
                              <a:avLst/>
                            </a:prstGeom>
                            <a:noFill/>
                            <a:ln>
                              <a:noFill/>
                            </a:ln>
                            <a:effectLst/>
                          </wps:spPr>
                          <wps:txbx>
                            <w:txbxContent>
                              <w:p w14:paraId="56AAC96C" w14:textId="77777777" w:rsidR="007F6A21" w:rsidRPr="00356DD8" w:rsidRDefault="007F6A21" w:rsidP="007F6A21">
                                <w:pPr>
                                  <w:pStyle w:val="NormalWeb"/>
                                  <w:spacing w:before="0" w:beforeAutospacing="0" w:after="218" w:afterAutospacing="0" w:line="216" w:lineRule="auto"/>
                                  <w:rPr>
                                    <w:sz w:val="36"/>
                                    <w:szCs w:val="36"/>
                                  </w:rPr>
                                </w:pPr>
                                <w:r w:rsidRPr="00AE5F11">
                                  <w:rPr>
                                    <w:rFonts w:ascii="D-DIN Condensed" w:eastAsia="Times New Roman" w:hAnsi="D-DIN Condensed" w:cs="Arial"/>
                                    <w:b/>
                                    <w:bCs/>
                                    <w:color w:val="FFFFFF"/>
                                    <w:kern w:val="24"/>
                                    <w:sz w:val="36"/>
                                    <w:szCs w:val="36"/>
                                  </w:rPr>
                                  <w:t>DATA MANAGEMENT</w:t>
                                </w:r>
                              </w:p>
                            </w:txbxContent>
                          </wps:txbx>
                          <wps:bodyPr spcFirstLastPara="0" vert="horz" wrap="square" lIns="99060" tIns="0" rIns="33020" bIns="0" numCol="1" spcCol="1270" anchor="ctr" anchorCtr="0">
                            <a:noAutofit/>
                          </wps:bodyPr>
                        </wps:wsp>
                      </wpg:grpSp>
                      <wpg:grpSp>
                        <wpg:cNvPr id="19879" name="Grupo 19879"/>
                        <wpg:cNvGrpSpPr/>
                        <wpg:grpSpPr>
                          <a:xfrm>
                            <a:off x="5527537" y="0"/>
                            <a:ext cx="2387374" cy="2434595"/>
                            <a:chOff x="5527537" y="0"/>
                            <a:chExt cx="2387374" cy="2434595"/>
                          </a:xfrm>
                        </wpg:grpSpPr>
                        <wps:wsp>
                          <wps:cNvPr id="19880" name="Redondear rectángulo de esquina del mismo lado 7194"/>
                          <wps:cNvSpPr/>
                          <wps:spPr>
                            <a:xfrm>
                              <a:off x="5527537" y="0"/>
                              <a:ext cx="2387374" cy="2434595"/>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C8763D">
                                  <a:hueOff val="0"/>
                                  <a:satOff val="0"/>
                                  <a:lumOff val="0"/>
                                  <a:alphaOff val="0"/>
                                </a:srgbClr>
                              </a:solidFill>
                              <a:prstDash val="solid"/>
                              <a:miter lim="800000"/>
                            </a:ln>
                            <a:effectLst/>
                          </wps:spPr>
                          <wps:bodyPr/>
                        </wps:wsp>
                        <wps:wsp>
                          <wps:cNvPr id="19881" name="Redondear rectángulo de esquina del mismo lado 12"/>
                          <wps:cNvSpPr txBox="1"/>
                          <wps:spPr>
                            <a:xfrm>
                              <a:off x="5569294" y="77766"/>
                              <a:ext cx="2256702" cy="2205317"/>
                            </a:xfrm>
                            <a:prstGeom prst="rect">
                              <a:avLst/>
                            </a:prstGeom>
                            <a:noFill/>
                            <a:ln>
                              <a:noFill/>
                            </a:ln>
                            <a:effectLst/>
                          </wps:spPr>
                          <wps:txbx>
                            <w:txbxContent>
                              <w:p w14:paraId="70FE205A" w14:textId="77777777" w:rsidR="007F6A21" w:rsidRPr="00356DD8" w:rsidRDefault="007F6A21" w:rsidP="009C6414">
                                <w:pPr>
                                  <w:pStyle w:val="Prrafodelista"/>
                                  <w:spacing w:after="0"/>
                                  <w:ind w:left="142"/>
                                  <w:rPr>
                                    <w:sz w:val="20"/>
                                    <w:szCs w:val="20"/>
                                    <w:lang w:val="es-AR"/>
                                  </w:rPr>
                                </w:pPr>
                                <w:r w:rsidRPr="00AE5F11">
                                  <w:rPr>
                                    <w:rFonts w:ascii="Arial" w:hAnsi="Arial" w:cs="Arial"/>
                                    <w:color w:val="232730"/>
                                    <w:kern w:val="24"/>
                                    <w:sz w:val="20"/>
                                    <w:szCs w:val="20"/>
                                  </w:rPr>
                                  <w:t xml:space="preserve">Data </w:t>
                                </w:r>
                                <w:proofErr w:type="spellStart"/>
                                <w:r w:rsidRPr="00AE5F11">
                                  <w:rPr>
                                    <w:rFonts w:ascii="Arial" w:hAnsi="Arial" w:cs="Arial"/>
                                    <w:color w:val="232730"/>
                                    <w:kern w:val="24"/>
                                    <w:sz w:val="20"/>
                                    <w:szCs w:val="20"/>
                                  </w:rPr>
                                  <w:t>Science</w:t>
                                </w:r>
                                <w:proofErr w:type="spellEnd"/>
                                <w:r w:rsidRPr="00AE5F11">
                                  <w:rPr>
                                    <w:rFonts w:ascii="Arial" w:hAnsi="Arial" w:cs="Arial"/>
                                    <w:color w:val="232730"/>
                                    <w:kern w:val="24"/>
                                    <w:sz w:val="20"/>
                                    <w:szCs w:val="20"/>
                                  </w:rPr>
                                  <w:t xml:space="preserve"> es el estudio de la información, lo que representa y cómo se puede convertir en un activo valioso en la creación de negocios y estrategias que ayudan a la compañía a reducir costos, ser más eficiente, reconocer oportunidades comerciales y aumentar </w:t>
                                </w:r>
                                <w:r w:rsidRPr="00356DD8">
                                  <w:rPr>
                                    <w:rFonts w:ascii="Arial" w:hAnsi="Arial" w:cs="Arial"/>
                                    <w:color w:val="232730"/>
                                    <w:kern w:val="24"/>
                                    <w:sz w:val="20"/>
                                    <w:szCs w:val="20"/>
                                  </w:rPr>
                                  <w:t>sus ventajas competitivas.</w:t>
                                </w:r>
                              </w:p>
                            </w:txbxContent>
                          </wps:txbx>
                          <wps:bodyPr spcFirstLastPara="0" vert="horz" wrap="square" lIns="13970" tIns="41910" rIns="13970" bIns="13970" numCol="1" spcCol="1270" anchor="t" anchorCtr="0">
                            <a:noAutofit/>
                          </wps:bodyPr>
                        </wps:wsp>
                      </wpg:grpSp>
                      <wpg:grpSp>
                        <wpg:cNvPr id="19882" name="Grupo 19882"/>
                        <wpg:cNvGrpSpPr/>
                        <wpg:grpSpPr>
                          <a:xfrm>
                            <a:off x="5527537" y="2421229"/>
                            <a:ext cx="2387374" cy="848226"/>
                            <a:chOff x="5527537" y="2421229"/>
                            <a:chExt cx="2387374" cy="848226"/>
                          </a:xfrm>
                        </wpg:grpSpPr>
                        <wps:wsp>
                          <wps:cNvPr id="19883" name="Rectángulo 19883"/>
                          <wps:cNvSpPr/>
                          <wps:spPr>
                            <a:xfrm>
                              <a:off x="5527537" y="2421229"/>
                              <a:ext cx="2387374" cy="766313"/>
                            </a:xfrm>
                            <a:prstGeom prst="rect">
                              <a:avLst/>
                            </a:prstGeom>
                            <a:gradFill rotWithShape="1">
                              <a:gsLst>
                                <a:gs pos="0">
                                  <a:srgbClr val="C8763D">
                                    <a:hueOff val="0"/>
                                    <a:satOff val="0"/>
                                    <a:lumOff val="0"/>
                                    <a:alphaOff val="0"/>
                                    <a:satMod val="103000"/>
                                    <a:lumMod val="102000"/>
                                    <a:tint val="94000"/>
                                  </a:srgbClr>
                                </a:gs>
                                <a:gs pos="50000">
                                  <a:srgbClr val="C8763D">
                                    <a:hueOff val="0"/>
                                    <a:satOff val="0"/>
                                    <a:lumOff val="0"/>
                                    <a:alphaOff val="0"/>
                                    <a:satMod val="110000"/>
                                    <a:lumMod val="100000"/>
                                    <a:shade val="100000"/>
                                  </a:srgbClr>
                                </a:gs>
                                <a:gs pos="100000">
                                  <a:srgbClr val="C8763D">
                                    <a:hueOff val="0"/>
                                    <a:satOff val="0"/>
                                    <a:lumOff val="0"/>
                                    <a:alphaOff val="0"/>
                                    <a:lumMod val="99000"/>
                                    <a:satMod val="120000"/>
                                    <a:shade val="78000"/>
                                  </a:srgbClr>
                                </a:gs>
                              </a:gsLst>
                              <a:lin ang="5400000" scaled="0"/>
                            </a:gradFill>
                            <a:ln w="6350" cap="flat" cmpd="sng" algn="ctr">
                              <a:solidFill>
                                <a:srgbClr val="C8763D">
                                  <a:hueOff val="0"/>
                                  <a:satOff val="0"/>
                                  <a:lumOff val="0"/>
                                  <a:alphaOff val="0"/>
                                </a:srgbClr>
                              </a:solidFill>
                              <a:prstDash val="solid"/>
                              <a:miter lim="800000"/>
                            </a:ln>
                            <a:effectLst/>
                          </wps:spPr>
                          <wps:bodyPr/>
                        </wps:wsp>
                        <wps:wsp>
                          <wps:cNvPr id="19884" name="CuadroTexto 12"/>
                          <wps:cNvSpPr txBox="1"/>
                          <wps:spPr>
                            <a:xfrm>
                              <a:off x="5527537" y="2503142"/>
                              <a:ext cx="1520811" cy="766313"/>
                            </a:xfrm>
                            <a:prstGeom prst="rect">
                              <a:avLst/>
                            </a:prstGeom>
                            <a:noFill/>
                            <a:ln>
                              <a:noFill/>
                            </a:ln>
                            <a:effectLst/>
                          </wps:spPr>
                          <wps:txbx>
                            <w:txbxContent>
                              <w:p w14:paraId="602C2104" w14:textId="77777777" w:rsidR="007F6A21" w:rsidRPr="00356DD8" w:rsidRDefault="007F6A21" w:rsidP="007F6A21">
                                <w:pPr>
                                  <w:pStyle w:val="NormalWeb"/>
                                  <w:spacing w:before="0" w:beforeAutospacing="0" w:after="218" w:afterAutospacing="0" w:line="216" w:lineRule="auto"/>
                                  <w:rPr>
                                    <w:sz w:val="36"/>
                                    <w:szCs w:val="36"/>
                                  </w:rPr>
                                </w:pPr>
                                <w:r w:rsidRPr="00AE5F11">
                                  <w:rPr>
                                    <w:rFonts w:ascii="D-DIN Condensed" w:eastAsia="Times New Roman" w:hAnsi="D-DIN Condensed" w:cs="Arial"/>
                                    <w:b/>
                                    <w:bCs/>
                                    <w:color w:val="0E3354"/>
                                    <w:kern w:val="24"/>
                                    <w:sz w:val="36"/>
                                    <w:szCs w:val="36"/>
                                  </w:rPr>
                                  <w:t>DATA</w:t>
                                </w:r>
                                <w:r w:rsidRPr="00356DD8">
                                  <w:rPr>
                                    <w:rFonts w:ascii="Arial" w:hAnsi="Arial" w:cs="Arial"/>
                                    <w:b/>
                                    <w:bCs/>
                                    <w:color w:val="232730"/>
                                    <w:kern w:val="24"/>
                                    <w:sz w:val="36"/>
                                    <w:szCs w:val="36"/>
                                  </w:rPr>
                                  <w:t xml:space="preserve"> </w:t>
                                </w:r>
                                <w:r w:rsidRPr="00AE5F11">
                                  <w:rPr>
                                    <w:rFonts w:ascii="D-DIN Condensed" w:eastAsia="Times New Roman" w:hAnsi="D-DIN Condensed" w:cs="Arial"/>
                                    <w:b/>
                                    <w:bCs/>
                                    <w:color w:val="0E3354"/>
                                    <w:kern w:val="24"/>
                                    <w:sz w:val="36"/>
                                    <w:szCs w:val="36"/>
                                  </w:rPr>
                                  <w:t>SCIENCE</w:t>
                                </w:r>
                              </w:p>
                            </w:txbxContent>
                          </wps:txbx>
                          <wps:bodyPr spcFirstLastPara="0" vert="horz" wrap="square" lIns="99060" tIns="0" rIns="33020" bIns="0" numCol="1" spcCol="1270" anchor="ctr" anchorCtr="0">
                            <a:noAutofit/>
                          </wps:bodyPr>
                        </wps:wsp>
                      </wpg:grpSp>
                      <wps:wsp>
                        <wps:cNvPr id="19885" name="CuadroTexto 23"/>
                        <wps:cNvSpPr txBox="1"/>
                        <wps:spPr>
                          <a:xfrm>
                            <a:off x="2741953" y="3199721"/>
                            <a:ext cx="2432050" cy="1143000"/>
                          </a:xfrm>
                          <a:prstGeom prst="rect">
                            <a:avLst/>
                          </a:prstGeom>
                          <a:noFill/>
                        </wps:spPr>
                        <wps:txbx>
                          <w:txbxContent>
                            <w:p w14:paraId="17FB8E44" w14:textId="77777777" w:rsidR="007F6A21" w:rsidRPr="00AE5F11" w:rsidRDefault="007F6A21" w:rsidP="009C6414">
                              <w:pPr>
                                <w:pStyle w:val="Prrafodelista"/>
                                <w:numPr>
                                  <w:ilvl w:val="0"/>
                                  <w:numId w:val="37"/>
                                </w:numPr>
                                <w:tabs>
                                  <w:tab w:val="clear" w:pos="720"/>
                                  <w:tab w:val="num" w:pos="426"/>
                                </w:tabs>
                                <w:spacing w:after="0"/>
                                <w:ind w:left="426"/>
                                <w:rPr>
                                  <w:rFonts w:ascii="Arial" w:hAnsi="Arial" w:cs="Arial"/>
                                  <w:b/>
                                  <w:bCs/>
                                  <w:color w:val="232730"/>
                                  <w:kern w:val="24"/>
                                  <w:sz w:val="20"/>
                                  <w:szCs w:val="20"/>
                                </w:rPr>
                              </w:pPr>
                              <w:r w:rsidRPr="00AE5F11">
                                <w:rPr>
                                  <w:rFonts w:ascii="Arial" w:hAnsi="Arial" w:cs="Arial"/>
                                  <w:b/>
                                  <w:bCs/>
                                  <w:color w:val="232730"/>
                                  <w:kern w:val="24"/>
                                  <w:sz w:val="20"/>
                                  <w:szCs w:val="20"/>
                                </w:rPr>
                                <w:t>Visualización</w:t>
                              </w:r>
                            </w:p>
                            <w:p w14:paraId="288D8B30" w14:textId="77777777" w:rsidR="007F6A21" w:rsidRPr="00AE5F11" w:rsidRDefault="007F6A21" w:rsidP="009C6414">
                              <w:pPr>
                                <w:pStyle w:val="Prrafodelista"/>
                                <w:numPr>
                                  <w:ilvl w:val="0"/>
                                  <w:numId w:val="37"/>
                                </w:numPr>
                                <w:tabs>
                                  <w:tab w:val="clear" w:pos="720"/>
                                  <w:tab w:val="num" w:pos="426"/>
                                </w:tabs>
                                <w:spacing w:after="0"/>
                                <w:ind w:left="426"/>
                                <w:rPr>
                                  <w:rFonts w:ascii="Arial" w:hAnsi="Arial" w:cs="Arial"/>
                                  <w:b/>
                                  <w:bCs/>
                                  <w:color w:val="232730"/>
                                  <w:kern w:val="24"/>
                                  <w:sz w:val="20"/>
                                  <w:szCs w:val="20"/>
                                </w:rPr>
                              </w:pPr>
                              <w:r w:rsidRPr="00AE5F11">
                                <w:rPr>
                                  <w:rFonts w:ascii="Arial" w:hAnsi="Arial" w:cs="Arial"/>
                                  <w:b/>
                                  <w:bCs/>
                                  <w:color w:val="232730"/>
                                  <w:kern w:val="24"/>
                                  <w:sz w:val="20"/>
                                  <w:szCs w:val="20"/>
                                </w:rPr>
                                <w:t>Tableros</w:t>
                              </w:r>
                            </w:p>
                            <w:p w14:paraId="59218B06" w14:textId="77777777" w:rsidR="007F6A21" w:rsidRPr="00AE5F11" w:rsidRDefault="007F6A21" w:rsidP="009C6414">
                              <w:pPr>
                                <w:pStyle w:val="Prrafodelista"/>
                                <w:numPr>
                                  <w:ilvl w:val="0"/>
                                  <w:numId w:val="37"/>
                                </w:numPr>
                                <w:tabs>
                                  <w:tab w:val="clear" w:pos="720"/>
                                  <w:tab w:val="num" w:pos="426"/>
                                </w:tabs>
                                <w:spacing w:after="0"/>
                                <w:ind w:left="426"/>
                                <w:rPr>
                                  <w:rFonts w:ascii="Arial" w:hAnsi="Arial" w:cs="Arial"/>
                                  <w:b/>
                                  <w:bCs/>
                                  <w:color w:val="232730"/>
                                  <w:kern w:val="24"/>
                                  <w:sz w:val="20"/>
                                  <w:szCs w:val="20"/>
                                </w:rPr>
                              </w:pPr>
                              <w:r w:rsidRPr="00AE5F11">
                                <w:rPr>
                                  <w:rFonts w:ascii="Arial" w:hAnsi="Arial" w:cs="Arial"/>
                                  <w:b/>
                                  <w:bCs/>
                                  <w:color w:val="232730"/>
                                  <w:kern w:val="24"/>
                                  <w:sz w:val="20"/>
                                  <w:szCs w:val="20"/>
                                </w:rPr>
                                <w:t xml:space="preserve">Balance </w:t>
                              </w:r>
                              <w:proofErr w:type="spellStart"/>
                              <w:r w:rsidRPr="00AE5F11">
                                <w:rPr>
                                  <w:rFonts w:ascii="Arial" w:hAnsi="Arial" w:cs="Arial"/>
                                  <w:b/>
                                  <w:bCs/>
                                  <w:color w:val="232730"/>
                                  <w:kern w:val="24"/>
                                  <w:sz w:val="20"/>
                                  <w:szCs w:val="20"/>
                                </w:rPr>
                                <w:t>Scorecards</w:t>
                              </w:r>
                              <w:proofErr w:type="spellEnd"/>
                            </w:p>
                            <w:p w14:paraId="76DF562B" w14:textId="77777777" w:rsidR="007F6A21" w:rsidRPr="00AE5F11" w:rsidRDefault="007F6A21" w:rsidP="009C6414">
                              <w:pPr>
                                <w:pStyle w:val="Prrafodelista"/>
                                <w:numPr>
                                  <w:ilvl w:val="0"/>
                                  <w:numId w:val="37"/>
                                </w:numPr>
                                <w:tabs>
                                  <w:tab w:val="clear" w:pos="720"/>
                                  <w:tab w:val="num" w:pos="426"/>
                                </w:tabs>
                                <w:spacing w:after="0"/>
                                <w:ind w:left="426"/>
                                <w:rPr>
                                  <w:rFonts w:ascii="Arial" w:hAnsi="Arial" w:cs="Arial"/>
                                  <w:b/>
                                  <w:bCs/>
                                  <w:color w:val="232730"/>
                                  <w:kern w:val="24"/>
                                  <w:sz w:val="20"/>
                                  <w:szCs w:val="20"/>
                                </w:rPr>
                              </w:pPr>
                              <w:r w:rsidRPr="00AE5F11">
                                <w:rPr>
                                  <w:rFonts w:ascii="Arial" w:hAnsi="Arial" w:cs="Arial"/>
                                  <w:b/>
                                  <w:bCs/>
                                  <w:color w:val="232730"/>
                                  <w:kern w:val="24"/>
                                  <w:sz w:val="20"/>
                                  <w:szCs w:val="20"/>
                                </w:rPr>
                                <w:t>Análisis de datos</w:t>
                              </w:r>
                            </w:p>
                          </w:txbxContent>
                        </wps:txbx>
                        <wps:bodyPr wrap="square" rtlCol="0">
                          <a:noAutofit/>
                        </wps:bodyPr>
                      </wps:wsp>
                      <wps:wsp>
                        <wps:cNvPr id="19886" name="CuadroTexto 24"/>
                        <wps:cNvSpPr txBox="1"/>
                        <wps:spPr>
                          <a:xfrm>
                            <a:off x="66782" y="3170668"/>
                            <a:ext cx="2111375" cy="1259840"/>
                          </a:xfrm>
                          <a:prstGeom prst="rect">
                            <a:avLst/>
                          </a:prstGeom>
                          <a:noFill/>
                        </wps:spPr>
                        <wps:txbx>
                          <w:txbxContent>
                            <w:p w14:paraId="70F9AC86" w14:textId="77777777" w:rsidR="007F6A21" w:rsidRPr="00AE5F11" w:rsidRDefault="007F6A21" w:rsidP="009C6414">
                              <w:pPr>
                                <w:pStyle w:val="Prrafodelista"/>
                                <w:numPr>
                                  <w:ilvl w:val="0"/>
                                  <w:numId w:val="37"/>
                                </w:numPr>
                                <w:tabs>
                                  <w:tab w:val="clear" w:pos="720"/>
                                  <w:tab w:val="num" w:pos="426"/>
                                </w:tabs>
                                <w:spacing w:after="0"/>
                                <w:ind w:left="426"/>
                                <w:rPr>
                                  <w:color w:val="232730"/>
                                  <w:sz w:val="20"/>
                                  <w:szCs w:val="20"/>
                                </w:rPr>
                              </w:pPr>
                              <w:r w:rsidRPr="00AE5F11">
                                <w:rPr>
                                  <w:rFonts w:ascii="Arial" w:hAnsi="Arial" w:cs="Arial"/>
                                  <w:b/>
                                  <w:bCs/>
                                  <w:color w:val="232730"/>
                                  <w:kern w:val="24"/>
                                  <w:sz w:val="20"/>
                                  <w:szCs w:val="20"/>
                                </w:rPr>
                                <w:t>Integración de Sistemas</w:t>
                              </w:r>
                            </w:p>
                            <w:p w14:paraId="355C8917" w14:textId="77777777" w:rsidR="007F6A21" w:rsidRPr="00AE5F11" w:rsidRDefault="007F6A21" w:rsidP="009C6414">
                              <w:pPr>
                                <w:pStyle w:val="Prrafodelista"/>
                                <w:numPr>
                                  <w:ilvl w:val="0"/>
                                  <w:numId w:val="37"/>
                                </w:numPr>
                                <w:tabs>
                                  <w:tab w:val="clear" w:pos="720"/>
                                  <w:tab w:val="num" w:pos="426"/>
                                </w:tabs>
                                <w:spacing w:after="0"/>
                                <w:ind w:left="426"/>
                                <w:rPr>
                                  <w:color w:val="232730"/>
                                  <w:sz w:val="20"/>
                                  <w:szCs w:val="20"/>
                                </w:rPr>
                              </w:pPr>
                              <w:r w:rsidRPr="00AE5F11">
                                <w:rPr>
                                  <w:rFonts w:ascii="Arial" w:hAnsi="Arial" w:cs="Arial"/>
                                  <w:b/>
                                  <w:bCs/>
                                  <w:color w:val="232730"/>
                                  <w:kern w:val="24"/>
                                  <w:sz w:val="20"/>
                                  <w:szCs w:val="20"/>
                                </w:rPr>
                                <w:t xml:space="preserve">Data </w:t>
                              </w:r>
                              <w:proofErr w:type="spellStart"/>
                              <w:r w:rsidRPr="00AE5F11">
                                <w:rPr>
                                  <w:rFonts w:ascii="Arial" w:hAnsi="Arial" w:cs="Arial"/>
                                  <w:b/>
                                  <w:bCs/>
                                  <w:color w:val="232730"/>
                                  <w:kern w:val="24"/>
                                  <w:sz w:val="20"/>
                                  <w:szCs w:val="20"/>
                                </w:rPr>
                                <w:t>Warehouse</w:t>
                              </w:r>
                              <w:proofErr w:type="spellEnd"/>
                            </w:p>
                            <w:p w14:paraId="3A040D4D" w14:textId="77777777" w:rsidR="007F6A21" w:rsidRPr="00AE5F11" w:rsidRDefault="007F6A21" w:rsidP="009C6414">
                              <w:pPr>
                                <w:pStyle w:val="Prrafodelista"/>
                                <w:numPr>
                                  <w:ilvl w:val="0"/>
                                  <w:numId w:val="37"/>
                                </w:numPr>
                                <w:tabs>
                                  <w:tab w:val="clear" w:pos="720"/>
                                  <w:tab w:val="num" w:pos="426"/>
                                </w:tabs>
                                <w:spacing w:after="0"/>
                                <w:ind w:left="426"/>
                                <w:rPr>
                                  <w:color w:val="232730"/>
                                  <w:sz w:val="20"/>
                                  <w:szCs w:val="20"/>
                                </w:rPr>
                              </w:pPr>
                              <w:r w:rsidRPr="00AE5F11">
                                <w:rPr>
                                  <w:rFonts w:ascii="Arial" w:hAnsi="Arial" w:cs="Arial"/>
                                  <w:b/>
                                  <w:bCs/>
                                  <w:color w:val="232730"/>
                                  <w:kern w:val="24"/>
                                  <w:sz w:val="20"/>
                                  <w:szCs w:val="20"/>
                                </w:rPr>
                                <w:t>Big Data</w:t>
                              </w:r>
                            </w:p>
                          </w:txbxContent>
                        </wps:txbx>
                        <wps:bodyPr wrap="square" rtlCol="0">
                          <a:noAutofit/>
                        </wps:bodyPr>
                      </wps:wsp>
                      <wps:wsp>
                        <wps:cNvPr id="19887" name="CuadroTexto 25"/>
                        <wps:cNvSpPr txBox="1"/>
                        <wps:spPr>
                          <a:xfrm>
                            <a:off x="5579864" y="3234013"/>
                            <a:ext cx="2447290" cy="792480"/>
                          </a:xfrm>
                          <a:prstGeom prst="rect">
                            <a:avLst/>
                          </a:prstGeom>
                          <a:noFill/>
                        </wps:spPr>
                        <wps:txbx>
                          <w:txbxContent>
                            <w:p w14:paraId="487F0390" w14:textId="77777777" w:rsidR="007F6A21" w:rsidRPr="00AE5F11" w:rsidRDefault="007F6A21" w:rsidP="009C6414">
                              <w:pPr>
                                <w:pStyle w:val="Prrafodelista"/>
                                <w:numPr>
                                  <w:ilvl w:val="0"/>
                                  <w:numId w:val="37"/>
                                </w:numPr>
                                <w:tabs>
                                  <w:tab w:val="clear" w:pos="720"/>
                                  <w:tab w:val="num" w:pos="426"/>
                                </w:tabs>
                                <w:spacing w:after="0"/>
                                <w:ind w:left="426"/>
                                <w:rPr>
                                  <w:rFonts w:ascii="Arial" w:hAnsi="Arial" w:cs="Arial"/>
                                  <w:b/>
                                  <w:bCs/>
                                  <w:color w:val="232730"/>
                                  <w:kern w:val="24"/>
                                  <w:sz w:val="20"/>
                                  <w:szCs w:val="20"/>
                                </w:rPr>
                              </w:pPr>
                              <w:r w:rsidRPr="00AE5F11">
                                <w:rPr>
                                  <w:rFonts w:ascii="Arial" w:hAnsi="Arial" w:cs="Arial"/>
                                  <w:b/>
                                  <w:bCs/>
                                  <w:color w:val="232730"/>
                                  <w:kern w:val="24"/>
                                  <w:sz w:val="20"/>
                                  <w:szCs w:val="20"/>
                                </w:rPr>
                                <w:t>Análisis predictivo</w:t>
                              </w:r>
                            </w:p>
                            <w:p w14:paraId="4BB874D1" w14:textId="77777777" w:rsidR="007F6A21" w:rsidRPr="00AE5F11" w:rsidRDefault="007F6A21" w:rsidP="009C6414">
                              <w:pPr>
                                <w:pStyle w:val="Prrafodelista"/>
                                <w:numPr>
                                  <w:ilvl w:val="0"/>
                                  <w:numId w:val="37"/>
                                </w:numPr>
                                <w:tabs>
                                  <w:tab w:val="clear" w:pos="720"/>
                                  <w:tab w:val="num" w:pos="426"/>
                                </w:tabs>
                                <w:spacing w:after="0"/>
                                <w:ind w:left="426"/>
                                <w:rPr>
                                  <w:rFonts w:ascii="Arial" w:hAnsi="Arial" w:cs="Arial"/>
                                  <w:b/>
                                  <w:bCs/>
                                  <w:color w:val="232730"/>
                                  <w:kern w:val="24"/>
                                  <w:sz w:val="20"/>
                                  <w:szCs w:val="20"/>
                                </w:rPr>
                              </w:pPr>
                              <w:r w:rsidRPr="00AE5F11">
                                <w:rPr>
                                  <w:rFonts w:ascii="Arial" w:hAnsi="Arial" w:cs="Arial"/>
                                  <w:b/>
                                  <w:bCs/>
                                  <w:color w:val="232730"/>
                                  <w:kern w:val="24"/>
                                  <w:sz w:val="20"/>
                                  <w:szCs w:val="20"/>
                                </w:rPr>
                                <w:t xml:space="preserve">Aprendizaje </w:t>
                              </w:r>
                            </w:p>
                            <w:p w14:paraId="7E665708" w14:textId="77777777" w:rsidR="007F6A21" w:rsidRPr="00AE5F11" w:rsidRDefault="007F6A21" w:rsidP="009C6414">
                              <w:pPr>
                                <w:pStyle w:val="Prrafodelista"/>
                                <w:tabs>
                                  <w:tab w:val="num" w:pos="426"/>
                                </w:tabs>
                                <w:ind w:left="426"/>
                                <w:rPr>
                                  <w:rFonts w:ascii="Arial" w:hAnsi="Arial" w:cs="Arial"/>
                                  <w:b/>
                                  <w:bCs/>
                                  <w:color w:val="232730"/>
                                  <w:kern w:val="24"/>
                                  <w:sz w:val="20"/>
                                  <w:szCs w:val="20"/>
                                </w:rPr>
                              </w:pPr>
                              <w:r w:rsidRPr="00AE5F11">
                                <w:rPr>
                                  <w:rFonts w:ascii="Arial" w:hAnsi="Arial" w:cs="Arial"/>
                                  <w:b/>
                                  <w:bCs/>
                                  <w:color w:val="232730"/>
                                  <w:kern w:val="24"/>
                                  <w:sz w:val="20"/>
                                  <w:szCs w:val="20"/>
                                </w:rPr>
                                <w:t>automático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9E79D06" id="Grupo 37" o:spid="_x0000_s1135" style="position:absolute;margin-left:0;margin-top:22.3pt;width:503.95pt;height:266.25pt;z-index:-251631616;mso-position-horizontal:center;mso-position-horizontal-relative:margin;mso-position-vertical-relative:text;mso-width-relative:margin;mso-height-relative:margin" coordsize="80271,4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">
                <v:shape id="Redondear rectángulo de esquina del mismo lado 7178" o:spid="_x0000_s1136" style="position:absolute;left:55294;top:29446;width:23874;height:13504;flip:y;visibility:visible;mso-wrap-style:square;v-text-anchor:top" coordsize="2387374,135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" path="m108029,l2279345,v59663,,108029,48366,108029,108029l2387374,1350361r,l,1350361r,l,108029c,48366,48366,,108029,xe" strokecolor="#c8763d" strokeweight=".5pt">
                  <v:fill opacity="59110f"/>
                  <v:stroke joinstyle="miter"/>
                  <v:path arrowok="t" o:connecttype="custom" o:connectlocs="108029,0;2279345,0;2387374,108029;2387374,1350361;2387374,1350361;0,1350361;0,1350361;0,108029;108029,0" o:connectangles="0,0,0,0,0,0,0,0,0"/>
                </v:shape>
                <v:shape id="Redondear rectángulo de esquina del mismo lado 7179" o:spid="_x0000_s1137" style="position:absolute;left:27361;top:30082;width:23874;height:12868;flip:y;visibility:visible;mso-wrap-style:square;v-text-anchor:top" coordsize="2387374,128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" path="m102941,l2284433,v56853,,102941,46088,102941,102941l2387374,1286759r,l,1286759r,l,102941c,46088,46088,,102941,xe" strokecolor="#44546a" strokeweight=".5pt">
                  <v:fill opacity="59110f"/>
                  <v:stroke joinstyle="miter"/>
                  <v:path arrowok="t" o:connecttype="custom" o:connectlocs="102941,0;2284433,0;2387374,102941;2387374,1286759;2387374,1286759;0,1286759;0,1286759;0,102941;102941,0" o:connectangles="0,0,0,0,0,0,0,0,0"/>
                </v:shape>
                <v:shape id="Redondear rectángulo de esquina del mismo lado 7180" o:spid="_x0000_s1138" style="position:absolute;top:30124;width:23873;height:12826;flip:y;visibility:visible;mso-wrap-style:square;v-text-anchor:top" coordsize="2387374,128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" path="m102602,l2284772,v56666,,102602,45936,102602,102602l2387374,1282521r,l,1282521r,l,102602c,45936,45936,,102602,xe" strokecolor="#19314b" strokeweight=".5pt">
                  <v:fill opacity="59110f"/>
                  <v:stroke joinstyle="miter"/>
                  <v:path arrowok="t" o:connecttype="custom" o:connectlocs="102602,0;2284772,0;2387374,102602;2387374,1282521;2387374,1282521;0,1282521;0,1282521;0,102602;102602,0" o:connectangles="0,0,0,0,0,0,0,0,0"/>
                </v:shape>
                <v:group id="Grupo 19867" o:spid="_x0000_s1139" style="position:absolute;width:23873;height:24345" coordorigin="" coordsize="23873,2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">
                  <v:shape id="Redondear rectángulo de esquina del mismo lado 7182" o:spid="_x0000_s1140" style="position:absolute;width:23873;height:24345;visibility:visible;mso-wrap-style:square;v-text-anchor:top" coordsize="2387374,243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" path="m190990,l2196384,v105481,,190990,85509,190990,190990l2387374,2434594r,l,2434594r,l,190990c,85509,85509,,190990,xe" strokecolor="#19314b" strokeweight=".5pt">
                    <v:fill opacity="59110f"/>
                    <v:stroke joinstyle="miter"/>
                    <v:path arrowok="t" o:connecttype="custom" o:connectlocs="190990,0;2196384,0;2387374,190990;2387374,2434594;2387374,2434594;0,2434594;0,2434594;0,190990;190990,0" o:connectangles="0,0,0,0,0,0,0,0,0"/>
                  </v:shape>
                  <v:shape id="Redondear rectángulo de esquina del mismo lado 4" o:spid="_x0000_s1141" type="#_x0000_t202" style="position:absolute;left:417;top:777;width:23039;height:2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" filled="f" stroked="f">
                    <v:textbox inset="1.1pt,3.3pt,1.1pt,1.1pt">
                      <w:txbxContent>
                        <w:p w14:paraId="056C9573" w14:textId="77777777" w:rsidR="007F6A21" w:rsidRPr="00AE5F11" w:rsidRDefault="007F6A21" w:rsidP="009C6414">
                          <w:pPr>
                            <w:pStyle w:val="Prrafodelista"/>
                            <w:spacing w:after="0"/>
                            <w:ind w:left="142"/>
                            <w:rPr>
                              <w:color w:val="232730"/>
                              <w:sz w:val="20"/>
                              <w:szCs w:val="20"/>
                              <w:lang w:val="es-AR"/>
                            </w:rPr>
                          </w:pPr>
                          <w:proofErr w:type="gramStart"/>
                          <w:r w:rsidRPr="00AE5F11">
                            <w:rPr>
                              <w:rFonts w:ascii="Arial" w:hAnsi="Arial" w:cs="Arial"/>
                              <w:color w:val="232730"/>
                              <w:kern w:val="24"/>
                              <w:sz w:val="20"/>
                              <w:szCs w:val="20"/>
                            </w:rPr>
                            <w:t xml:space="preserve">Business </w:t>
                          </w:r>
                          <w:proofErr w:type="spellStart"/>
                          <w:r w:rsidRPr="00AE5F11">
                            <w:rPr>
                              <w:rFonts w:ascii="Arial" w:hAnsi="Arial" w:cs="Arial"/>
                              <w:color w:val="232730"/>
                              <w:kern w:val="24"/>
                              <w:sz w:val="20"/>
                              <w:szCs w:val="20"/>
                            </w:rPr>
                            <w:t>Intelligence</w:t>
                          </w:r>
                          <w:proofErr w:type="spellEnd"/>
                          <w:proofErr w:type="gramEnd"/>
                          <w:r w:rsidRPr="00AE5F11">
                            <w:rPr>
                              <w:rFonts w:ascii="Arial" w:hAnsi="Arial" w:cs="Arial"/>
                              <w:color w:val="232730"/>
                              <w:kern w:val="24"/>
                              <w:sz w:val="20"/>
                              <w:szCs w:val="20"/>
                            </w:rPr>
                            <w:t xml:space="preserve"> (BI) simplifica el proceso de descubrimiento y análisis de información, permitiendo a los tomadores de decisiones acceder más fácilmente para analizar, colaborar y actuar sobre los datos, en cualquier momento y en cualquier lugar</w:t>
                          </w:r>
                        </w:p>
                      </w:txbxContent>
                    </v:textbox>
                  </v:shape>
                </v:group>
                <v:group id="Grupo 19870" o:spid="_x0000_s1142" style="position:absolute;top:24345;width:23873;height:8483" coordorigin=",24345" coordsize="23873,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">
                  <v:rect id="Rectángulo 19871" o:spid="_x0000_s1143" style="position:absolute;top:24345;width:23873;height:7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" fillcolor="#4a5565" strokecolor="#19314b" strokeweight=".5pt">
                    <v:fill color2="#102a46" rotate="t" colors="0 #4a5565;.5 #16314e;1 #102a46" focus="100%" type="gradient">
                      <o:fill v:ext="view" type="gradientUnscaled"/>
                    </v:fill>
                  </v:rect>
                  <v:shape id="CuadroTexto 20" o:spid="_x0000_s1144" type="#_x0000_t202" style="position:absolute;top:25165;width:14813;height:7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" filled="f" stroked="f">
                    <v:textbox inset="7.8pt,0,2.6pt,0">
                      <w:txbxContent>
                        <w:p w14:paraId="31AE0E88" w14:textId="77777777" w:rsidR="007F6A21" w:rsidRPr="00AE5F11" w:rsidRDefault="007F6A21" w:rsidP="007F6A21">
                          <w:pPr>
                            <w:pStyle w:val="NormalWeb"/>
                            <w:spacing w:before="0" w:beforeAutospacing="0" w:after="218" w:afterAutospacing="0" w:line="216" w:lineRule="auto"/>
                            <w:rPr>
                              <w:rFonts w:ascii="D-DIN Condensed" w:eastAsia="Times New Roman" w:hAnsi="D-DIN Condensed" w:cs="Arial"/>
                              <w:b/>
                              <w:bCs/>
                              <w:color w:val="FFFFFF"/>
                              <w:kern w:val="24"/>
                              <w:sz w:val="36"/>
                              <w:szCs w:val="36"/>
                            </w:rPr>
                          </w:pPr>
                          <w:r w:rsidRPr="00AE5F11">
                            <w:rPr>
                              <w:rFonts w:ascii="D-DIN Condensed" w:eastAsia="Times New Roman" w:hAnsi="D-DIN Condensed" w:cs="Arial"/>
                              <w:b/>
                              <w:bCs/>
                              <w:color w:val="FFFFFF"/>
                              <w:kern w:val="24"/>
                              <w:sz w:val="36"/>
                              <w:szCs w:val="36"/>
                            </w:rPr>
                            <w:t>BI &amp; ANALYTICS</w:t>
                          </w:r>
                        </w:p>
                      </w:txbxContent>
                    </v:textbox>
                  </v:shape>
                </v:group>
                <v:group id="Grupo 19873" o:spid="_x0000_s1145" style="position:absolute;left:27361;width:23874;height:24345" coordorigin="27361" coordsize="23873,2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">
                  <v:shape id="Redondear rectángulo de esquina del mismo lado 7188" o:spid="_x0000_s1146" style="position:absolute;left:27361;width:23874;height:24345;visibility:visible;mso-wrap-style:square;v-text-anchor:top" coordsize="2387374,243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" path="m190990,l2196384,v105481,,190990,85509,190990,190990l2387374,2434594r,l,2434594r,l,190990c,85509,85509,,190990,xe" strokecolor="#44546a" strokeweight=".5pt">
                    <v:fill opacity="59110f"/>
                    <v:stroke joinstyle="miter"/>
                    <v:path arrowok="t" o:connecttype="custom" o:connectlocs="190990,0;2196384,0;2387374,190990;2387374,2434594;2387374,2434594;0,2434594;0,2434594;0,190990;190990,0" o:connectangles="0,0,0,0,0,0,0,0,0"/>
                  </v:shape>
                  <v:shape id="Redondear rectángulo de esquina del mismo lado 8" o:spid="_x0000_s1147" type="#_x0000_t202" style="position:absolute;left:27779;top:777;width:23038;height:2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" filled="f" stroked="f">
                    <v:textbox inset="1.1pt,3.3pt,1.1pt,1.1pt">
                      <w:txbxContent>
                        <w:p w14:paraId="7D704242" w14:textId="77777777" w:rsidR="007F6A21" w:rsidRPr="00AE5F11" w:rsidRDefault="007F6A21" w:rsidP="009C6414">
                          <w:pPr>
                            <w:pStyle w:val="Prrafodelista"/>
                            <w:spacing w:after="0" w:line="216" w:lineRule="auto"/>
                            <w:ind w:left="142"/>
                            <w:rPr>
                              <w:color w:val="232730"/>
                              <w:sz w:val="20"/>
                              <w:szCs w:val="20"/>
                              <w:lang w:val="es-AR"/>
                            </w:rPr>
                          </w:pPr>
                          <w:r w:rsidRPr="00AE5F11">
                            <w:rPr>
                              <w:rFonts w:ascii="Arial" w:hAnsi="Arial" w:cs="Arial"/>
                              <w:color w:val="232730"/>
                              <w:kern w:val="24"/>
                              <w:sz w:val="20"/>
                              <w:szCs w:val="20"/>
                            </w:rPr>
                            <w:t>La gestión de datos se refiere al desarrollo y la ejecución de arquitecturas, políticas, prácticas y procedimientos para controlar de manera efectiva el ciclo de vida de la información y sus necesidades.</w:t>
                          </w:r>
                        </w:p>
                      </w:txbxContent>
                    </v:textbox>
                  </v:shape>
                </v:group>
                <v:group id="Grupo 19876" o:spid="_x0000_s1148" style="position:absolute;left:27361;top:24212;width:23874;height:8482" coordorigin="27361,24212" coordsize="23873,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">
                  <v:rect id="Rectángulo 19877" o:spid="_x0000_s1149" style="position:absolute;left:27361;top:24212;width:23874;height:7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" fillcolor="#5f6b7c" strokecolor="#44546a" strokeweight=".5pt">
                    <v:fill color2="#384961" rotate="t" colors="0 #5f6b7c;.5 #42546c;1 #384961" focus="100%" type="gradient">
                      <o:fill v:ext="view" type="gradientUnscaled"/>
                    </v:fill>
                  </v:rect>
                  <v:shape id="CuadroTexto 16" o:spid="_x0000_s1150" type="#_x0000_t202" style="position:absolute;left:27361;top:25031;width:19827;height:7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" filled="f" stroked="f">
                    <v:textbox inset="7.8pt,0,2.6pt,0">
                      <w:txbxContent>
                        <w:p w14:paraId="56AAC96C" w14:textId="77777777" w:rsidR="007F6A21" w:rsidRPr="00356DD8" w:rsidRDefault="007F6A21" w:rsidP="007F6A21">
                          <w:pPr>
                            <w:pStyle w:val="NormalWeb"/>
                            <w:spacing w:before="0" w:beforeAutospacing="0" w:after="218" w:afterAutospacing="0" w:line="216" w:lineRule="auto"/>
                            <w:rPr>
                              <w:sz w:val="36"/>
                              <w:szCs w:val="36"/>
                            </w:rPr>
                          </w:pPr>
                          <w:r w:rsidRPr="00AE5F11">
                            <w:rPr>
                              <w:rFonts w:ascii="D-DIN Condensed" w:eastAsia="Times New Roman" w:hAnsi="D-DIN Condensed" w:cs="Arial"/>
                              <w:b/>
                              <w:bCs/>
                              <w:color w:val="FFFFFF"/>
                              <w:kern w:val="24"/>
                              <w:sz w:val="36"/>
                              <w:szCs w:val="36"/>
                            </w:rPr>
                            <w:t>DATA MANAGEMENT</w:t>
                          </w:r>
                        </w:p>
                      </w:txbxContent>
                    </v:textbox>
                  </v:shape>
                </v:group>
                <v:group id="Grupo 19879" o:spid="_x0000_s1151" style="position:absolute;left:55275;width:23874;height:24345" coordorigin="55275" coordsize="23873,2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">
                  <v:shape id="Redondear rectángulo de esquina del mismo lado 7194" o:spid="_x0000_s1152" style="position:absolute;left:55275;width:23874;height:24345;visibility:visible;mso-wrap-style:square;v-text-anchor:top" coordsize="2387374,243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" path="m190990,l2196384,v105481,,190990,85509,190990,190990l2387374,2434595r,l,2434595r,l,190990c,85509,85509,,190990,xe" strokecolor="#c8763d" strokeweight=".5pt">
                    <v:fill opacity="59110f"/>
                    <v:stroke joinstyle="miter"/>
                    <v:path arrowok="t" o:connecttype="custom" o:connectlocs="190990,0;2196384,0;2387374,190990;2387374,2434595;2387374,2434595;0,2434595;0,2434595;0,190990;190990,0" o:connectangles="0,0,0,0,0,0,0,0,0"/>
                  </v:shape>
                  <v:shape id="Redondear rectángulo de esquina del mismo lado 12" o:spid="_x0000_s1153" type="#_x0000_t202" style="position:absolute;left:55692;top:777;width:22567;height:2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" filled="f" stroked="f">
                    <v:textbox inset="1.1pt,3.3pt,1.1pt,1.1pt">
                      <w:txbxContent>
                        <w:p w14:paraId="70FE205A" w14:textId="77777777" w:rsidR="007F6A21" w:rsidRPr="00356DD8" w:rsidRDefault="007F6A21" w:rsidP="009C6414">
                          <w:pPr>
                            <w:pStyle w:val="Prrafodelista"/>
                            <w:spacing w:after="0"/>
                            <w:ind w:left="142"/>
                            <w:rPr>
                              <w:sz w:val="20"/>
                              <w:szCs w:val="20"/>
                              <w:lang w:val="es-AR"/>
                            </w:rPr>
                          </w:pPr>
                          <w:r w:rsidRPr="00AE5F11">
                            <w:rPr>
                              <w:rFonts w:ascii="Arial" w:hAnsi="Arial" w:cs="Arial"/>
                              <w:color w:val="232730"/>
                              <w:kern w:val="24"/>
                              <w:sz w:val="20"/>
                              <w:szCs w:val="20"/>
                            </w:rPr>
                            <w:t xml:space="preserve">Data </w:t>
                          </w:r>
                          <w:proofErr w:type="spellStart"/>
                          <w:r w:rsidRPr="00AE5F11">
                            <w:rPr>
                              <w:rFonts w:ascii="Arial" w:hAnsi="Arial" w:cs="Arial"/>
                              <w:color w:val="232730"/>
                              <w:kern w:val="24"/>
                              <w:sz w:val="20"/>
                              <w:szCs w:val="20"/>
                            </w:rPr>
                            <w:t>Science</w:t>
                          </w:r>
                          <w:proofErr w:type="spellEnd"/>
                          <w:r w:rsidRPr="00AE5F11">
                            <w:rPr>
                              <w:rFonts w:ascii="Arial" w:hAnsi="Arial" w:cs="Arial"/>
                              <w:color w:val="232730"/>
                              <w:kern w:val="24"/>
                              <w:sz w:val="20"/>
                              <w:szCs w:val="20"/>
                            </w:rPr>
                            <w:t xml:space="preserve"> es el estudio de la información, lo que representa y cómo se puede convertir en un activo valioso en la creación de negocios y estrategias que ayudan a la compañía a reducir costos, ser más eficiente, reconocer oportunidades comerciales y aumentar </w:t>
                          </w:r>
                          <w:r w:rsidRPr="00356DD8">
                            <w:rPr>
                              <w:rFonts w:ascii="Arial" w:hAnsi="Arial" w:cs="Arial"/>
                              <w:color w:val="232730"/>
                              <w:kern w:val="24"/>
                              <w:sz w:val="20"/>
                              <w:szCs w:val="20"/>
                            </w:rPr>
                            <w:t>sus ventajas competitivas.</w:t>
                          </w:r>
                        </w:p>
                      </w:txbxContent>
                    </v:textbox>
                  </v:shape>
                </v:group>
                <v:group id="Grupo 19882" o:spid="_x0000_s1154" style="position:absolute;left:55275;top:24212;width:23874;height:8482" coordorigin="55275,24212" coordsize="23873,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">
                  <v:rect id="Rectángulo 19883" o:spid="_x0000_s1155" style="position:absolute;left:55275;top:24212;width:23874;height:7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" fillcolor="#cf865c" strokecolor="#c8763d" strokeweight=".5pt">
                    <v:fill color2="#bf6527" rotate="t" colors="0 #cf865c;.5 #cf7536;1 #bf6527" focus="100%" type="gradient">
                      <o:fill v:ext="view" type="gradientUnscaled"/>
                    </v:fill>
                  </v:rect>
                  <v:shape id="CuadroTexto 12" o:spid="_x0000_s1156" type="#_x0000_t202" style="position:absolute;left:55275;top:25031;width:15208;height:7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" filled="f" stroked="f">
                    <v:textbox inset="7.8pt,0,2.6pt,0">
                      <w:txbxContent>
                        <w:p w14:paraId="602C2104" w14:textId="77777777" w:rsidR="007F6A21" w:rsidRPr="00356DD8" w:rsidRDefault="007F6A21" w:rsidP="007F6A21">
                          <w:pPr>
                            <w:pStyle w:val="NormalWeb"/>
                            <w:spacing w:before="0" w:beforeAutospacing="0" w:after="218" w:afterAutospacing="0" w:line="216" w:lineRule="auto"/>
                            <w:rPr>
                              <w:sz w:val="36"/>
                              <w:szCs w:val="36"/>
                            </w:rPr>
                          </w:pPr>
                          <w:r w:rsidRPr="00AE5F11">
                            <w:rPr>
                              <w:rFonts w:ascii="D-DIN Condensed" w:eastAsia="Times New Roman" w:hAnsi="D-DIN Condensed" w:cs="Arial"/>
                              <w:b/>
                              <w:bCs/>
                              <w:color w:val="0E3354"/>
                              <w:kern w:val="24"/>
                              <w:sz w:val="36"/>
                              <w:szCs w:val="36"/>
                            </w:rPr>
                            <w:t>DATA</w:t>
                          </w:r>
                          <w:r w:rsidRPr="00356DD8">
                            <w:rPr>
                              <w:rFonts w:ascii="Arial" w:hAnsi="Arial" w:cs="Arial"/>
                              <w:b/>
                              <w:bCs/>
                              <w:color w:val="232730"/>
                              <w:kern w:val="24"/>
                              <w:sz w:val="36"/>
                              <w:szCs w:val="36"/>
                            </w:rPr>
                            <w:t xml:space="preserve"> </w:t>
                          </w:r>
                          <w:r w:rsidRPr="00AE5F11">
                            <w:rPr>
                              <w:rFonts w:ascii="D-DIN Condensed" w:eastAsia="Times New Roman" w:hAnsi="D-DIN Condensed" w:cs="Arial"/>
                              <w:b/>
                              <w:bCs/>
                              <w:color w:val="0E3354"/>
                              <w:kern w:val="24"/>
                              <w:sz w:val="36"/>
                              <w:szCs w:val="36"/>
                            </w:rPr>
                            <w:t>SCIENCE</w:t>
                          </w:r>
                        </w:p>
                      </w:txbxContent>
                    </v:textbox>
                  </v:shape>
                </v:group>
                <v:shape id="CuadroTexto 23" o:spid="_x0000_s1157" type="#_x0000_t202" style="position:absolute;left:27419;top:31997;width:24321;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" filled="f" stroked="f">
                  <v:textbox>
                    <w:txbxContent>
                      <w:p w14:paraId="17FB8E44" w14:textId="77777777" w:rsidR="007F6A21" w:rsidRPr="00AE5F11" w:rsidRDefault="007F6A21" w:rsidP="009C6414">
                        <w:pPr>
                          <w:pStyle w:val="Prrafodelista"/>
                          <w:numPr>
                            <w:ilvl w:val="0"/>
                            <w:numId w:val="37"/>
                          </w:numPr>
                          <w:tabs>
                            <w:tab w:val="clear" w:pos="720"/>
                            <w:tab w:val="num" w:pos="426"/>
                          </w:tabs>
                          <w:spacing w:after="0"/>
                          <w:ind w:left="426"/>
                          <w:rPr>
                            <w:rFonts w:ascii="Arial" w:hAnsi="Arial" w:cs="Arial"/>
                            <w:b/>
                            <w:bCs/>
                            <w:color w:val="232730"/>
                            <w:kern w:val="24"/>
                            <w:sz w:val="20"/>
                            <w:szCs w:val="20"/>
                          </w:rPr>
                        </w:pPr>
                        <w:r w:rsidRPr="00AE5F11">
                          <w:rPr>
                            <w:rFonts w:ascii="Arial" w:hAnsi="Arial" w:cs="Arial"/>
                            <w:b/>
                            <w:bCs/>
                            <w:color w:val="232730"/>
                            <w:kern w:val="24"/>
                            <w:sz w:val="20"/>
                            <w:szCs w:val="20"/>
                          </w:rPr>
                          <w:t>Visualización</w:t>
                        </w:r>
                      </w:p>
                      <w:p w14:paraId="288D8B30" w14:textId="77777777" w:rsidR="007F6A21" w:rsidRPr="00AE5F11" w:rsidRDefault="007F6A21" w:rsidP="009C6414">
                        <w:pPr>
                          <w:pStyle w:val="Prrafodelista"/>
                          <w:numPr>
                            <w:ilvl w:val="0"/>
                            <w:numId w:val="37"/>
                          </w:numPr>
                          <w:tabs>
                            <w:tab w:val="clear" w:pos="720"/>
                            <w:tab w:val="num" w:pos="426"/>
                          </w:tabs>
                          <w:spacing w:after="0"/>
                          <w:ind w:left="426"/>
                          <w:rPr>
                            <w:rFonts w:ascii="Arial" w:hAnsi="Arial" w:cs="Arial"/>
                            <w:b/>
                            <w:bCs/>
                            <w:color w:val="232730"/>
                            <w:kern w:val="24"/>
                            <w:sz w:val="20"/>
                            <w:szCs w:val="20"/>
                          </w:rPr>
                        </w:pPr>
                        <w:r w:rsidRPr="00AE5F11">
                          <w:rPr>
                            <w:rFonts w:ascii="Arial" w:hAnsi="Arial" w:cs="Arial"/>
                            <w:b/>
                            <w:bCs/>
                            <w:color w:val="232730"/>
                            <w:kern w:val="24"/>
                            <w:sz w:val="20"/>
                            <w:szCs w:val="20"/>
                          </w:rPr>
                          <w:t>Tableros</w:t>
                        </w:r>
                      </w:p>
                      <w:p w14:paraId="59218B06" w14:textId="77777777" w:rsidR="007F6A21" w:rsidRPr="00AE5F11" w:rsidRDefault="007F6A21" w:rsidP="009C6414">
                        <w:pPr>
                          <w:pStyle w:val="Prrafodelista"/>
                          <w:numPr>
                            <w:ilvl w:val="0"/>
                            <w:numId w:val="37"/>
                          </w:numPr>
                          <w:tabs>
                            <w:tab w:val="clear" w:pos="720"/>
                            <w:tab w:val="num" w:pos="426"/>
                          </w:tabs>
                          <w:spacing w:after="0"/>
                          <w:ind w:left="426"/>
                          <w:rPr>
                            <w:rFonts w:ascii="Arial" w:hAnsi="Arial" w:cs="Arial"/>
                            <w:b/>
                            <w:bCs/>
                            <w:color w:val="232730"/>
                            <w:kern w:val="24"/>
                            <w:sz w:val="20"/>
                            <w:szCs w:val="20"/>
                          </w:rPr>
                        </w:pPr>
                        <w:r w:rsidRPr="00AE5F11">
                          <w:rPr>
                            <w:rFonts w:ascii="Arial" w:hAnsi="Arial" w:cs="Arial"/>
                            <w:b/>
                            <w:bCs/>
                            <w:color w:val="232730"/>
                            <w:kern w:val="24"/>
                            <w:sz w:val="20"/>
                            <w:szCs w:val="20"/>
                          </w:rPr>
                          <w:t xml:space="preserve">Balance </w:t>
                        </w:r>
                        <w:proofErr w:type="spellStart"/>
                        <w:r w:rsidRPr="00AE5F11">
                          <w:rPr>
                            <w:rFonts w:ascii="Arial" w:hAnsi="Arial" w:cs="Arial"/>
                            <w:b/>
                            <w:bCs/>
                            <w:color w:val="232730"/>
                            <w:kern w:val="24"/>
                            <w:sz w:val="20"/>
                            <w:szCs w:val="20"/>
                          </w:rPr>
                          <w:t>Scorecards</w:t>
                        </w:r>
                        <w:proofErr w:type="spellEnd"/>
                      </w:p>
                      <w:p w14:paraId="76DF562B" w14:textId="77777777" w:rsidR="007F6A21" w:rsidRPr="00AE5F11" w:rsidRDefault="007F6A21" w:rsidP="009C6414">
                        <w:pPr>
                          <w:pStyle w:val="Prrafodelista"/>
                          <w:numPr>
                            <w:ilvl w:val="0"/>
                            <w:numId w:val="37"/>
                          </w:numPr>
                          <w:tabs>
                            <w:tab w:val="clear" w:pos="720"/>
                            <w:tab w:val="num" w:pos="426"/>
                          </w:tabs>
                          <w:spacing w:after="0"/>
                          <w:ind w:left="426"/>
                          <w:rPr>
                            <w:rFonts w:ascii="Arial" w:hAnsi="Arial" w:cs="Arial"/>
                            <w:b/>
                            <w:bCs/>
                            <w:color w:val="232730"/>
                            <w:kern w:val="24"/>
                            <w:sz w:val="20"/>
                            <w:szCs w:val="20"/>
                          </w:rPr>
                        </w:pPr>
                        <w:r w:rsidRPr="00AE5F11">
                          <w:rPr>
                            <w:rFonts w:ascii="Arial" w:hAnsi="Arial" w:cs="Arial"/>
                            <w:b/>
                            <w:bCs/>
                            <w:color w:val="232730"/>
                            <w:kern w:val="24"/>
                            <w:sz w:val="20"/>
                            <w:szCs w:val="20"/>
                          </w:rPr>
                          <w:t>Análisis de datos</w:t>
                        </w:r>
                      </w:p>
                    </w:txbxContent>
                  </v:textbox>
                </v:shape>
                <v:shape id="CuadroTexto 24" o:spid="_x0000_s1158" type="#_x0000_t202" style="position:absolute;left:667;top:31706;width:21114;height:1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" filled="f" stroked="f">
                  <v:textbox>
                    <w:txbxContent>
                      <w:p w14:paraId="70F9AC86" w14:textId="77777777" w:rsidR="007F6A21" w:rsidRPr="00AE5F11" w:rsidRDefault="007F6A21" w:rsidP="009C6414">
                        <w:pPr>
                          <w:pStyle w:val="Prrafodelista"/>
                          <w:numPr>
                            <w:ilvl w:val="0"/>
                            <w:numId w:val="37"/>
                          </w:numPr>
                          <w:tabs>
                            <w:tab w:val="clear" w:pos="720"/>
                            <w:tab w:val="num" w:pos="426"/>
                          </w:tabs>
                          <w:spacing w:after="0"/>
                          <w:ind w:left="426"/>
                          <w:rPr>
                            <w:color w:val="232730"/>
                            <w:sz w:val="20"/>
                            <w:szCs w:val="20"/>
                          </w:rPr>
                        </w:pPr>
                        <w:r w:rsidRPr="00AE5F11">
                          <w:rPr>
                            <w:rFonts w:ascii="Arial" w:hAnsi="Arial" w:cs="Arial"/>
                            <w:b/>
                            <w:bCs/>
                            <w:color w:val="232730"/>
                            <w:kern w:val="24"/>
                            <w:sz w:val="20"/>
                            <w:szCs w:val="20"/>
                          </w:rPr>
                          <w:t>Integración de Sistemas</w:t>
                        </w:r>
                      </w:p>
                      <w:p w14:paraId="355C8917" w14:textId="77777777" w:rsidR="007F6A21" w:rsidRPr="00AE5F11" w:rsidRDefault="007F6A21" w:rsidP="009C6414">
                        <w:pPr>
                          <w:pStyle w:val="Prrafodelista"/>
                          <w:numPr>
                            <w:ilvl w:val="0"/>
                            <w:numId w:val="37"/>
                          </w:numPr>
                          <w:tabs>
                            <w:tab w:val="clear" w:pos="720"/>
                            <w:tab w:val="num" w:pos="426"/>
                          </w:tabs>
                          <w:spacing w:after="0"/>
                          <w:ind w:left="426"/>
                          <w:rPr>
                            <w:color w:val="232730"/>
                            <w:sz w:val="20"/>
                            <w:szCs w:val="20"/>
                          </w:rPr>
                        </w:pPr>
                        <w:r w:rsidRPr="00AE5F11">
                          <w:rPr>
                            <w:rFonts w:ascii="Arial" w:hAnsi="Arial" w:cs="Arial"/>
                            <w:b/>
                            <w:bCs/>
                            <w:color w:val="232730"/>
                            <w:kern w:val="24"/>
                            <w:sz w:val="20"/>
                            <w:szCs w:val="20"/>
                          </w:rPr>
                          <w:t xml:space="preserve">Data </w:t>
                        </w:r>
                        <w:proofErr w:type="spellStart"/>
                        <w:r w:rsidRPr="00AE5F11">
                          <w:rPr>
                            <w:rFonts w:ascii="Arial" w:hAnsi="Arial" w:cs="Arial"/>
                            <w:b/>
                            <w:bCs/>
                            <w:color w:val="232730"/>
                            <w:kern w:val="24"/>
                            <w:sz w:val="20"/>
                            <w:szCs w:val="20"/>
                          </w:rPr>
                          <w:t>Warehouse</w:t>
                        </w:r>
                        <w:proofErr w:type="spellEnd"/>
                      </w:p>
                      <w:p w14:paraId="3A040D4D" w14:textId="77777777" w:rsidR="007F6A21" w:rsidRPr="00AE5F11" w:rsidRDefault="007F6A21" w:rsidP="009C6414">
                        <w:pPr>
                          <w:pStyle w:val="Prrafodelista"/>
                          <w:numPr>
                            <w:ilvl w:val="0"/>
                            <w:numId w:val="37"/>
                          </w:numPr>
                          <w:tabs>
                            <w:tab w:val="clear" w:pos="720"/>
                            <w:tab w:val="num" w:pos="426"/>
                          </w:tabs>
                          <w:spacing w:after="0"/>
                          <w:ind w:left="426"/>
                          <w:rPr>
                            <w:color w:val="232730"/>
                            <w:sz w:val="20"/>
                            <w:szCs w:val="20"/>
                          </w:rPr>
                        </w:pPr>
                        <w:r w:rsidRPr="00AE5F11">
                          <w:rPr>
                            <w:rFonts w:ascii="Arial" w:hAnsi="Arial" w:cs="Arial"/>
                            <w:b/>
                            <w:bCs/>
                            <w:color w:val="232730"/>
                            <w:kern w:val="24"/>
                            <w:sz w:val="20"/>
                            <w:szCs w:val="20"/>
                          </w:rPr>
                          <w:t>Big Data</w:t>
                        </w:r>
                      </w:p>
                    </w:txbxContent>
                  </v:textbox>
                </v:shape>
                <v:shape id="CuadroTexto 25" o:spid="_x0000_s1159" type="#_x0000_t202" style="position:absolute;left:55798;top:32340;width:24473;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" filled="f" stroked="f">
                  <v:textbox>
                    <w:txbxContent>
                      <w:p w14:paraId="487F0390" w14:textId="77777777" w:rsidR="007F6A21" w:rsidRPr="00AE5F11" w:rsidRDefault="007F6A21" w:rsidP="009C6414">
                        <w:pPr>
                          <w:pStyle w:val="Prrafodelista"/>
                          <w:numPr>
                            <w:ilvl w:val="0"/>
                            <w:numId w:val="37"/>
                          </w:numPr>
                          <w:tabs>
                            <w:tab w:val="clear" w:pos="720"/>
                            <w:tab w:val="num" w:pos="426"/>
                          </w:tabs>
                          <w:spacing w:after="0"/>
                          <w:ind w:left="426"/>
                          <w:rPr>
                            <w:rFonts w:ascii="Arial" w:hAnsi="Arial" w:cs="Arial"/>
                            <w:b/>
                            <w:bCs/>
                            <w:color w:val="232730"/>
                            <w:kern w:val="24"/>
                            <w:sz w:val="20"/>
                            <w:szCs w:val="20"/>
                          </w:rPr>
                        </w:pPr>
                        <w:r w:rsidRPr="00AE5F11">
                          <w:rPr>
                            <w:rFonts w:ascii="Arial" w:hAnsi="Arial" w:cs="Arial"/>
                            <w:b/>
                            <w:bCs/>
                            <w:color w:val="232730"/>
                            <w:kern w:val="24"/>
                            <w:sz w:val="20"/>
                            <w:szCs w:val="20"/>
                          </w:rPr>
                          <w:t>Análisis predictivo</w:t>
                        </w:r>
                      </w:p>
                      <w:p w14:paraId="4BB874D1" w14:textId="77777777" w:rsidR="007F6A21" w:rsidRPr="00AE5F11" w:rsidRDefault="007F6A21" w:rsidP="009C6414">
                        <w:pPr>
                          <w:pStyle w:val="Prrafodelista"/>
                          <w:numPr>
                            <w:ilvl w:val="0"/>
                            <w:numId w:val="37"/>
                          </w:numPr>
                          <w:tabs>
                            <w:tab w:val="clear" w:pos="720"/>
                            <w:tab w:val="num" w:pos="426"/>
                          </w:tabs>
                          <w:spacing w:after="0"/>
                          <w:ind w:left="426"/>
                          <w:rPr>
                            <w:rFonts w:ascii="Arial" w:hAnsi="Arial" w:cs="Arial"/>
                            <w:b/>
                            <w:bCs/>
                            <w:color w:val="232730"/>
                            <w:kern w:val="24"/>
                            <w:sz w:val="20"/>
                            <w:szCs w:val="20"/>
                          </w:rPr>
                        </w:pPr>
                        <w:r w:rsidRPr="00AE5F11">
                          <w:rPr>
                            <w:rFonts w:ascii="Arial" w:hAnsi="Arial" w:cs="Arial"/>
                            <w:b/>
                            <w:bCs/>
                            <w:color w:val="232730"/>
                            <w:kern w:val="24"/>
                            <w:sz w:val="20"/>
                            <w:szCs w:val="20"/>
                          </w:rPr>
                          <w:t xml:space="preserve">Aprendizaje </w:t>
                        </w:r>
                      </w:p>
                      <w:p w14:paraId="7E665708" w14:textId="77777777" w:rsidR="007F6A21" w:rsidRPr="00AE5F11" w:rsidRDefault="007F6A21" w:rsidP="009C6414">
                        <w:pPr>
                          <w:pStyle w:val="Prrafodelista"/>
                          <w:tabs>
                            <w:tab w:val="num" w:pos="426"/>
                          </w:tabs>
                          <w:ind w:left="426"/>
                          <w:rPr>
                            <w:rFonts w:ascii="Arial" w:hAnsi="Arial" w:cs="Arial"/>
                            <w:b/>
                            <w:bCs/>
                            <w:color w:val="232730"/>
                            <w:kern w:val="24"/>
                            <w:sz w:val="20"/>
                            <w:szCs w:val="20"/>
                          </w:rPr>
                        </w:pPr>
                        <w:r w:rsidRPr="00AE5F11">
                          <w:rPr>
                            <w:rFonts w:ascii="Arial" w:hAnsi="Arial" w:cs="Arial"/>
                            <w:b/>
                            <w:bCs/>
                            <w:color w:val="232730"/>
                            <w:kern w:val="24"/>
                            <w:sz w:val="20"/>
                            <w:szCs w:val="20"/>
                          </w:rPr>
                          <w:t>automático</w:t>
                        </w:r>
                      </w:p>
                    </w:txbxContent>
                  </v:textbox>
                </v:shape>
                <w10:wrap type="tight" anchorx="margin"/>
              </v:group>
            </w:pict>
          </mc:Fallback>
        </mc:AlternateContent>
      </w:r>
    </w:p>
    <w:p w14:paraId="75A92AC3" w14:textId="77777777" w:rsidR="007F6A21" w:rsidRPr="00AE5F11" w:rsidRDefault="007F6A21" w:rsidP="007F6A21">
      <w:pPr>
        <w:rPr>
          <w:rFonts w:ascii="Arial" w:eastAsia="Times New Roman" w:hAnsi="Arial" w:cs="Arial"/>
          <w:b/>
          <w:bCs/>
          <w:color w:val="232730"/>
          <w:lang w:eastAsia="ar-SA"/>
        </w:rPr>
      </w:pPr>
    </w:p>
    <w:p w14:paraId="75DA74BF" w14:textId="77777777" w:rsidR="007F6A21" w:rsidRPr="00AE5F11" w:rsidRDefault="007F6A21" w:rsidP="007F6A21">
      <w:pPr>
        <w:rPr>
          <w:rFonts w:ascii="Arial" w:eastAsia="Times New Roman" w:hAnsi="Arial" w:cs="Arial"/>
          <w:b/>
          <w:bCs/>
          <w:color w:val="232730"/>
          <w:lang w:eastAsia="ar-SA"/>
        </w:rPr>
      </w:pPr>
    </w:p>
    <w:p w14:paraId="58BDB19B" w14:textId="77777777" w:rsidR="007F6A21" w:rsidRPr="00AE5F11" w:rsidRDefault="007F6A21" w:rsidP="007F6A21">
      <w:pPr>
        <w:spacing w:after="160" w:line="312" w:lineRule="auto"/>
        <w:rPr>
          <w:rFonts w:ascii="Arial" w:eastAsia="Times New Roman" w:hAnsi="Arial" w:cs="Arial"/>
          <w:b/>
          <w:bCs/>
          <w:color w:val="232730"/>
          <w:lang w:eastAsia="ar-SA"/>
        </w:rPr>
      </w:pPr>
      <w:r w:rsidRPr="00AE5F11">
        <w:rPr>
          <w:rFonts w:ascii="Arial" w:eastAsia="Times New Roman" w:hAnsi="Arial" w:cs="Arial"/>
          <w:b/>
          <w:bCs/>
          <w:color w:val="232730"/>
          <w:lang w:eastAsia="ar-SA"/>
        </w:rPr>
        <w:br w:type="page"/>
      </w:r>
    </w:p>
    <w:p w14:paraId="005368A5" w14:textId="77777777" w:rsidR="007F6A21" w:rsidRPr="004A5C9C" w:rsidRDefault="007F6A21" w:rsidP="007F6A21">
      <w:pPr>
        <w:rPr>
          <w:rFonts w:ascii="Arial" w:eastAsia="Times New Roman" w:hAnsi="Arial" w:cs="Arial"/>
          <w:color w:val="232730"/>
          <w:lang w:eastAsia="ar-SA"/>
        </w:rPr>
      </w:pPr>
    </w:p>
    <w:p w14:paraId="1AE2338C" w14:textId="77777777" w:rsidR="007F6A21" w:rsidRPr="00AE5F11" w:rsidRDefault="007F6A21" w:rsidP="007F6A21">
      <w:pPr>
        <w:rPr>
          <w:rFonts w:ascii="D-DIN Condensed" w:eastAsia="Arial Unicode MS" w:hAnsi="D-DIN Condensed" w:cs="Arial"/>
          <w:b/>
          <w:smallCaps/>
          <w:color w:val="AC4E0F"/>
          <w:kern w:val="1"/>
          <w:sz w:val="40"/>
          <w:szCs w:val="40"/>
        </w:rPr>
      </w:pPr>
      <w:r w:rsidRPr="00AE5F11">
        <w:rPr>
          <w:rFonts w:ascii="D-DIN Condensed" w:eastAsia="Arial Unicode MS" w:hAnsi="D-DIN Condensed" w:cs="Arial"/>
          <w:b/>
          <w:smallCaps/>
          <w:color w:val="AC4E0F"/>
          <w:kern w:val="1"/>
          <w:sz w:val="40"/>
          <w:szCs w:val="40"/>
        </w:rPr>
        <w:t>IT ADVISORY</w:t>
      </w:r>
    </w:p>
    <w:p w14:paraId="72E03EC6" w14:textId="77777777" w:rsidR="007F6A21" w:rsidRPr="0001282F" w:rsidRDefault="007F6A21" w:rsidP="007F6A21">
      <w:pPr>
        <w:jc w:val="both"/>
        <w:rPr>
          <w:rFonts w:ascii="Arial" w:eastAsia="Times New Roman" w:hAnsi="Arial" w:cs="Arial"/>
          <w:color w:val="232730"/>
          <w:lang w:eastAsia="ar-SA"/>
        </w:rPr>
      </w:pPr>
      <w:r w:rsidRPr="0001282F">
        <w:rPr>
          <w:rFonts w:ascii="Arial" w:eastAsia="Times New Roman" w:hAnsi="Arial" w:cs="Arial"/>
          <w:color w:val="232730"/>
          <w:lang w:eastAsia="ar-SA"/>
        </w:rPr>
        <w:t xml:space="preserve">El asesoramiento en tecnología de la información (IT </w:t>
      </w:r>
      <w:proofErr w:type="spellStart"/>
      <w:r w:rsidRPr="0001282F">
        <w:rPr>
          <w:rFonts w:ascii="Arial" w:eastAsia="Times New Roman" w:hAnsi="Arial" w:cs="Arial"/>
          <w:color w:val="232730"/>
          <w:lang w:eastAsia="ar-SA"/>
        </w:rPr>
        <w:t>Advisory</w:t>
      </w:r>
      <w:proofErr w:type="spellEnd"/>
      <w:r w:rsidRPr="0001282F">
        <w:rPr>
          <w:rFonts w:ascii="Arial" w:eastAsia="Times New Roman" w:hAnsi="Arial" w:cs="Arial"/>
          <w:color w:val="232730"/>
          <w:lang w:eastAsia="ar-SA"/>
        </w:rPr>
        <w:t>) es un servicio que tiene como objetivo ayudar a las organizaciones a maximizar el valor de sus inversiones en tecnología y a utilizarla de manera estratégica para alcanzar sus objetivos empresariales.</w:t>
      </w:r>
    </w:p>
    <w:p w14:paraId="1FD53402" w14:textId="77777777" w:rsidR="007F6A21" w:rsidRPr="0001282F" w:rsidRDefault="007F6A21" w:rsidP="007F6A21">
      <w:pPr>
        <w:jc w:val="both"/>
        <w:rPr>
          <w:rFonts w:ascii="Arial" w:eastAsia="Times New Roman" w:hAnsi="Arial" w:cs="Arial"/>
          <w:color w:val="232730"/>
          <w:lang w:eastAsia="ar-SA"/>
        </w:rPr>
      </w:pPr>
    </w:p>
    <w:p w14:paraId="5138F0CA" w14:textId="77777777" w:rsidR="007F6A21" w:rsidRPr="0001282F" w:rsidRDefault="007F6A21" w:rsidP="007F6A21">
      <w:pPr>
        <w:jc w:val="both"/>
        <w:rPr>
          <w:rFonts w:ascii="Arial" w:eastAsia="Times New Roman" w:hAnsi="Arial" w:cs="Arial"/>
          <w:color w:val="232730"/>
          <w:lang w:eastAsia="ar-SA"/>
        </w:rPr>
      </w:pPr>
      <w:r w:rsidRPr="0001282F">
        <w:rPr>
          <w:rFonts w:ascii="Arial" w:eastAsia="Times New Roman" w:hAnsi="Arial" w:cs="Arial"/>
          <w:color w:val="232730"/>
          <w:lang w:eastAsia="ar-SA"/>
        </w:rPr>
        <w:t xml:space="preserve">En un entorno empresarial cada vez más digitalizado, el papel de la tecnología de la información es crucial para el éxito de las organizaciones. </w:t>
      </w:r>
    </w:p>
    <w:p w14:paraId="107A5AD7" w14:textId="77777777" w:rsidR="007F6A21" w:rsidRPr="0001282F" w:rsidRDefault="007F6A21" w:rsidP="007F6A21">
      <w:pPr>
        <w:jc w:val="both"/>
        <w:rPr>
          <w:rFonts w:ascii="Arial" w:eastAsia="Times New Roman" w:hAnsi="Arial" w:cs="Arial"/>
          <w:color w:val="232730"/>
          <w:lang w:eastAsia="ar-SA"/>
        </w:rPr>
      </w:pPr>
    </w:p>
    <w:p w14:paraId="40FB9B55" w14:textId="77777777" w:rsidR="007F6A21" w:rsidRPr="0001282F" w:rsidRDefault="007F6A21" w:rsidP="007F6A21">
      <w:pPr>
        <w:jc w:val="both"/>
        <w:rPr>
          <w:rFonts w:ascii="Arial" w:eastAsia="Times New Roman" w:hAnsi="Arial" w:cs="Arial"/>
          <w:color w:val="232730"/>
          <w:lang w:eastAsia="ar-SA"/>
        </w:rPr>
      </w:pPr>
      <w:r w:rsidRPr="0001282F">
        <w:rPr>
          <w:rFonts w:ascii="Arial" w:eastAsia="Times New Roman" w:hAnsi="Arial" w:cs="Arial"/>
          <w:color w:val="232730"/>
          <w:lang w:eastAsia="ar-SA"/>
        </w:rPr>
        <w:t xml:space="preserve">Nuestros servicios de IT </w:t>
      </w:r>
      <w:proofErr w:type="spellStart"/>
      <w:r w:rsidRPr="0001282F">
        <w:rPr>
          <w:rFonts w:ascii="Arial" w:eastAsia="Times New Roman" w:hAnsi="Arial" w:cs="Arial"/>
          <w:color w:val="232730"/>
          <w:lang w:eastAsia="ar-SA"/>
        </w:rPr>
        <w:t>Advisory</w:t>
      </w:r>
      <w:proofErr w:type="spellEnd"/>
      <w:r w:rsidRPr="0001282F">
        <w:rPr>
          <w:rFonts w:ascii="Arial" w:eastAsia="Times New Roman" w:hAnsi="Arial" w:cs="Arial"/>
          <w:color w:val="232730"/>
          <w:lang w:eastAsia="ar-SA"/>
        </w:rPr>
        <w:t xml:space="preserve"> abarcan desde la evaluación de la infraestructura tecnológica existente hasta la definición de planes estratégicos de TI, la implementación de soluciones tecnológicas, la gestión de proyectos de TI y la auditoría de sistemas. </w:t>
      </w:r>
    </w:p>
    <w:p w14:paraId="0F82F2AF" w14:textId="77777777" w:rsidR="007F6A21" w:rsidRPr="0001282F" w:rsidRDefault="007F6A21" w:rsidP="007F6A21">
      <w:pPr>
        <w:jc w:val="both"/>
        <w:rPr>
          <w:rFonts w:ascii="Arial" w:eastAsia="Times New Roman" w:hAnsi="Arial" w:cs="Arial"/>
          <w:color w:val="232730"/>
          <w:lang w:eastAsia="ar-SA"/>
        </w:rPr>
      </w:pPr>
    </w:p>
    <w:p w14:paraId="2DA4DF25" w14:textId="77777777" w:rsidR="007F6A21" w:rsidRPr="00AE5F11" w:rsidRDefault="007F6A21" w:rsidP="007F6A21">
      <w:pPr>
        <w:jc w:val="both"/>
        <w:rPr>
          <w:rFonts w:ascii="Arial" w:eastAsia="Times New Roman" w:hAnsi="Arial" w:cs="Arial"/>
          <w:b/>
          <w:bCs/>
          <w:color w:val="232730"/>
          <w:lang w:eastAsia="ar-SA"/>
        </w:rPr>
      </w:pPr>
      <w:r>
        <w:rPr>
          <w:rFonts w:ascii="Arial" w:eastAsia="Times New Roman" w:hAnsi="Arial" w:cs="Arial"/>
          <w:color w:val="232730"/>
          <w:lang w:eastAsia="ar-SA"/>
        </w:rPr>
        <w:t>El Servicio de</w:t>
      </w:r>
      <w:r w:rsidRPr="0001282F">
        <w:rPr>
          <w:rFonts w:ascii="Arial" w:eastAsia="Times New Roman" w:hAnsi="Arial" w:cs="Arial"/>
          <w:color w:val="232730"/>
          <w:lang w:eastAsia="ar-SA"/>
        </w:rPr>
        <w:t xml:space="preserve"> IT </w:t>
      </w:r>
      <w:proofErr w:type="spellStart"/>
      <w:r w:rsidRPr="0001282F">
        <w:rPr>
          <w:rFonts w:ascii="Arial" w:eastAsia="Times New Roman" w:hAnsi="Arial" w:cs="Arial"/>
          <w:color w:val="232730"/>
          <w:lang w:eastAsia="ar-SA"/>
        </w:rPr>
        <w:t>Advisory</w:t>
      </w:r>
      <w:proofErr w:type="spellEnd"/>
      <w:r w:rsidRPr="0001282F">
        <w:rPr>
          <w:rFonts w:ascii="Arial" w:eastAsia="Times New Roman" w:hAnsi="Arial" w:cs="Arial"/>
          <w:color w:val="232730"/>
          <w:lang w:eastAsia="ar-SA"/>
        </w:rPr>
        <w:t xml:space="preserve"> de JVP Consultores S.A. brinda a las organizaciones un valioso respaldo para tomar decisiones estratégicas en materia de tecnología de la información, asegurando el máximo rendimiento y beneficio de sus inversiones en TI, así como la mitigación de riesgos asociados. </w:t>
      </w:r>
    </w:p>
    <w:p w14:paraId="2911516E" w14:textId="77777777" w:rsidR="007F6A21" w:rsidRPr="00AE5F11" w:rsidRDefault="007F6A21" w:rsidP="007F6A21">
      <w:pPr>
        <w:rPr>
          <w:rFonts w:ascii="Arial" w:eastAsia="Times New Roman" w:hAnsi="Arial" w:cs="Arial"/>
          <w:b/>
          <w:bCs/>
          <w:color w:val="232730"/>
          <w:lang w:eastAsia="ar-SA"/>
        </w:rPr>
      </w:pPr>
      <w:r w:rsidRPr="00AE5F11">
        <w:rPr>
          <w:rFonts w:ascii="Arial" w:eastAsia="Times New Roman" w:hAnsi="Arial" w:cs="Arial"/>
          <w:b/>
          <w:bCs/>
          <w:noProof/>
          <w:color w:val="232730"/>
          <w:lang w:eastAsia="es-AR"/>
        </w:rPr>
        <mc:AlternateContent>
          <mc:Choice Requires="wpg">
            <w:drawing>
              <wp:anchor distT="0" distB="0" distL="114300" distR="114300" simplePos="0" relativeHeight="251685888" behindDoc="1" locked="0" layoutInCell="1" allowOverlap="1" wp14:anchorId="7069CC57" wp14:editId="25D12B48">
                <wp:simplePos x="0" y="0"/>
                <wp:positionH relativeFrom="column">
                  <wp:posOffset>103193</wp:posOffset>
                </wp:positionH>
                <wp:positionV relativeFrom="paragraph">
                  <wp:posOffset>172247</wp:posOffset>
                </wp:positionV>
                <wp:extent cx="6441440" cy="3924300"/>
                <wp:effectExtent l="0" t="0" r="16510" b="0"/>
                <wp:wrapThrough wrapText="bothSides">
                  <wp:wrapPolygon edited="0">
                    <wp:start x="128" y="0"/>
                    <wp:lineTo x="0" y="315"/>
                    <wp:lineTo x="0" y="19188"/>
                    <wp:lineTo x="21591" y="19188"/>
                    <wp:lineTo x="21591" y="210"/>
                    <wp:lineTo x="21464" y="0"/>
                    <wp:lineTo x="128" y="0"/>
                  </wp:wrapPolygon>
                </wp:wrapThrough>
                <wp:docPr id="19888" name="Grupo 1"/>
                <wp:cNvGraphicFramePr/>
                <a:graphic xmlns:a="http://schemas.openxmlformats.org/drawingml/2006/main">
                  <a:graphicData uri="http://schemas.microsoft.com/office/word/2010/wordprocessingGroup">
                    <wpg:wgp>
                      <wpg:cNvGrpSpPr/>
                      <wpg:grpSpPr>
                        <a:xfrm>
                          <a:off x="0" y="0"/>
                          <a:ext cx="6441440" cy="3924300"/>
                          <a:chOff x="0" y="0"/>
                          <a:chExt cx="7916855" cy="4953629"/>
                        </a:xfrm>
                      </wpg:grpSpPr>
                      <wps:wsp>
                        <wps:cNvPr id="19889" name="Redondear rectángulo de esquina del mismo lado 62"/>
                        <wps:cNvSpPr/>
                        <wps:spPr>
                          <a:xfrm flipV="1">
                            <a:off x="5529481" y="2877754"/>
                            <a:ext cx="2387374" cy="1483311"/>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C8763D">
                                <a:hueOff val="0"/>
                                <a:satOff val="0"/>
                                <a:lumOff val="0"/>
                                <a:alphaOff val="0"/>
                              </a:srgbClr>
                            </a:solidFill>
                            <a:prstDash val="solid"/>
                            <a:miter lim="800000"/>
                          </a:ln>
                          <a:effectLst/>
                        </wps:spPr>
                        <wps:bodyPr/>
                      </wps:wsp>
                      <wps:wsp>
                        <wps:cNvPr id="19890" name="Redondear rectángulo de esquina del mismo lado 7208"/>
                        <wps:cNvSpPr/>
                        <wps:spPr>
                          <a:xfrm flipV="1">
                            <a:off x="2736161" y="2857340"/>
                            <a:ext cx="2387374" cy="1503725"/>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44546A">
                                <a:hueOff val="0"/>
                                <a:satOff val="0"/>
                                <a:lumOff val="0"/>
                                <a:alphaOff val="0"/>
                              </a:srgbClr>
                            </a:solidFill>
                            <a:prstDash val="solid"/>
                            <a:miter lim="800000"/>
                          </a:ln>
                          <a:effectLst/>
                        </wps:spPr>
                        <wps:bodyPr/>
                      </wps:wsp>
                      <wps:wsp>
                        <wps:cNvPr id="19891" name="Redondear rectángulo de esquina del mismo lado 7209"/>
                        <wps:cNvSpPr/>
                        <wps:spPr>
                          <a:xfrm flipV="1">
                            <a:off x="0" y="2860088"/>
                            <a:ext cx="2387374" cy="1500977"/>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19314B">
                                <a:hueOff val="0"/>
                                <a:satOff val="0"/>
                                <a:lumOff val="0"/>
                                <a:alphaOff val="0"/>
                              </a:srgbClr>
                            </a:solidFill>
                            <a:prstDash val="solid"/>
                            <a:miter lim="800000"/>
                          </a:ln>
                          <a:effectLst/>
                        </wps:spPr>
                        <wps:bodyPr/>
                      </wps:wsp>
                      <wpg:grpSp>
                        <wpg:cNvPr id="19892" name="Grupo 19892"/>
                        <wpg:cNvGrpSpPr/>
                        <wpg:grpSpPr>
                          <a:xfrm>
                            <a:off x="0" y="1"/>
                            <a:ext cx="2387374" cy="2255305"/>
                            <a:chOff x="0" y="1"/>
                            <a:chExt cx="2387374" cy="2255305"/>
                          </a:xfrm>
                        </wpg:grpSpPr>
                        <wps:wsp>
                          <wps:cNvPr id="19893" name="Redondear rectángulo de esquina del mismo lado 7220"/>
                          <wps:cNvSpPr/>
                          <wps:spPr>
                            <a:xfrm>
                              <a:off x="0" y="1"/>
                              <a:ext cx="2387374" cy="2077454"/>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19314B">
                                  <a:hueOff val="0"/>
                                  <a:satOff val="0"/>
                                  <a:lumOff val="0"/>
                                  <a:alphaOff val="0"/>
                                </a:srgbClr>
                              </a:solidFill>
                              <a:prstDash val="solid"/>
                              <a:miter lim="800000"/>
                            </a:ln>
                            <a:effectLst/>
                          </wps:spPr>
                          <wps:bodyPr/>
                        </wps:wsp>
                        <wps:wsp>
                          <wps:cNvPr id="19894" name="Redondear rectángulo de esquina del mismo lado 4"/>
                          <wps:cNvSpPr txBox="1"/>
                          <wps:spPr>
                            <a:xfrm>
                              <a:off x="41757" y="77766"/>
                              <a:ext cx="2303860" cy="2177540"/>
                            </a:xfrm>
                            <a:prstGeom prst="rect">
                              <a:avLst/>
                            </a:prstGeom>
                            <a:noFill/>
                            <a:ln>
                              <a:noFill/>
                            </a:ln>
                            <a:effectLst/>
                          </wps:spPr>
                          <wps:txbx>
                            <w:txbxContent>
                              <w:p w14:paraId="3725B755" w14:textId="77777777" w:rsidR="007F6A21" w:rsidRPr="00504529" w:rsidRDefault="007F6A21" w:rsidP="007F6A21">
                                <w:pPr>
                                  <w:pStyle w:val="NormalWeb"/>
                                  <w:spacing w:before="0" w:beforeAutospacing="0" w:after="0" w:afterAutospacing="0"/>
                                  <w:jc w:val="center"/>
                                  <w:rPr>
                                    <w:sz w:val="20"/>
                                    <w:szCs w:val="20"/>
                                  </w:rPr>
                                </w:pPr>
                                <w:r w:rsidRPr="00504529">
                                  <w:rPr>
                                    <w:rFonts w:ascii="Arial" w:hAnsi="Arial" w:cs="Arial"/>
                                    <w:color w:val="232730"/>
                                    <w:kern w:val="24"/>
                                    <w:sz w:val="20"/>
                                    <w:szCs w:val="20"/>
                                  </w:rPr>
                                  <w:t>Ofrecemos asesoría independiente de la industria; basándonos en los procesos y los sistemas que lo soportan.</w:t>
                                </w:r>
                              </w:p>
                              <w:p w14:paraId="3CF7013C" w14:textId="77777777" w:rsidR="007F6A21" w:rsidRPr="00504529" w:rsidRDefault="007F6A21" w:rsidP="007F6A21">
                                <w:pPr>
                                  <w:pStyle w:val="NormalWeb"/>
                                  <w:spacing w:before="0" w:beforeAutospacing="0" w:after="0" w:afterAutospacing="0"/>
                                  <w:jc w:val="center"/>
                                  <w:rPr>
                                    <w:sz w:val="20"/>
                                    <w:szCs w:val="20"/>
                                  </w:rPr>
                                </w:pPr>
                                <w:r w:rsidRPr="00504529">
                                  <w:rPr>
                                    <w:rFonts w:ascii="Arial" w:hAnsi="Arial" w:cs="Arial"/>
                                    <w:color w:val="232730"/>
                                    <w:kern w:val="24"/>
                                    <w:sz w:val="20"/>
                                    <w:szCs w:val="20"/>
                                  </w:rPr>
                                  <w:t>Trabajamos identificando riesgos emergentes</w:t>
                                </w:r>
                              </w:p>
                              <w:p w14:paraId="6AF72DF7" w14:textId="77777777" w:rsidR="007F6A21" w:rsidRPr="00504529" w:rsidRDefault="007F6A21" w:rsidP="007F6A21">
                                <w:pPr>
                                  <w:pStyle w:val="NormalWeb"/>
                                  <w:spacing w:before="0" w:beforeAutospacing="0" w:after="0" w:afterAutospacing="0"/>
                                  <w:jc w:val="center"/>
                                  <w:rPr>
                                    <w:sz w:val="20"/>
                                    <w:szCs w:val="20"/>
                                  </w:rPr>
                                </w:pPr>
                                <w:r w:rsidRPr="00504529">
                                  <w:rPr>
                                    <w:rFonts w:ascii="Arial" w:hAnsi="Arial" w:cs="Arial"/>
                                    <w:color w:val="232730"/>
                                    <w:kern w:val="24"/>
                                    <w:sz w:val="20"/>
                                    <w:szCs w:val="20"/>
                                  </w:rPr>
                                  <w:t>Ayudamos a la toma de decisiones en base al cumplimiento de las disposiciones regulatorias</w:t>
                                </w:r>
                              </w:p>
                            </w:txbxContent>
                          </wps:txbx>
                          <wps:bodyPr spcFirstLastPara="0" vert="horz" wrap="square" lIns="13970" tIns="41910" rIns="13970" bIns="13970" numCol="1" spcCol="1270" anchor="t" anchorCtr="0">
                            <a:noAutofit/>
                          </wps:bodyPr>
                        </wps:wsp>
                      </wpg:grpSp>
                      <wpg:grpSp>
                        <wpg:cNvPr id="19895" name="Grupo 19895"/>
                        <wpg:cNvGrpSpPr/>
                        <wpg:grpSpPr>
                          <a:xfrm>
                            <a:off x="0" y="2064242"/>
                            <a:ext cx="2387374" cy="784242"/>
                            <a:chOff x="0" y="2064242"/>
                            <a:chExt cx="2387374" cy="784242"/>
                          </a:xfrm>
                        </wpg:grpSpPr>
                        <wps:wsp>
                          <wps:cNvPr id="19896" name="Rectángulo 19896"/>
                          <wps:cNvSpPr/>
                          <wps:spPr>
                            <a:xfrm>
                              <a:off x="0" y="2082171"/>
                              <a:ext cx="2387374" cy="766313"/>
                            </a:xfrm>
                            <a:prstGeom prst="rect">
                              <a:avLst/>
                            </a:prstGeom>
                            <a:gradFill rotWithShape="1">
                              <a:gsLst>
                                <a:gs pos="0">
                                  <a:srgbClr val="19314B">
                                    <a:hueOff val="0"/>
                                    <a:satOff val="0"/>
                                    <a:lumOff val="0"/>
                                    <a:alphaOff val="0"/>
                                    <a:satMod val="103000"/>
                                    <a:lumMod val="102000"/>
                                    <a:tint val="94000"/>
                                  </a:srgbClr>
                                </a:gs>
                                <a:gs pos="50000">
                                  <a:srgbClr val="19314B">
                                    <a:hueOff val="0"/>
                                    <a:satOff val="0"/>
                                    <a:lumOff val="0"/>
                                    <a:alphaOff val="0"/>
                                    <a:satMod val="110000"/>
                                    <a:lumMod val="100000"/>
                                    <a:shade val="100000"/>
                                  </a:srgbClr>
                                </a:gs>
                                <a:gs pos="100000">
                                  <a:srgbClr val="19314B">
                                    <a:hueOff val="0"/>
                                    <a:satOff val="0"/>
                                    <a:lumOff val="0"/>
                                    <a:alphaOff val="0"/>
                                    <a:lumMod val="99000"/>
                                    <a:satMod val="120000"/>
                                    <a:shade val="78000"/>
                                  </a:srgbClr>
                                </a:gs>
                              </a:gsLst>
                              <a:lin ang="5400000" scaled="0"/>
                            </a:gradFill>
                            <a:ln w="6350" cap="flat" cmpd="sng" algn="ctr">
                              <a:solidFill>
                                <a:srgbClr val="19314B">
                                  <a:hueOff val="0"/>
                                  <a:satOff val="0"/>
                                  <a:lumOff val="0"/>
                                  <a:alphaOff val="0"/>
                                </a:srgbClr>
                              </a:solidFill>
                              <a:prstDash val="solid"/>
                              <a:miter lim="800000"/>
                            </a:ln>
                            <a:effectLst/>
                          </wps:spPr>
                          <wps:bodyPr/>
                        </wps:wsp>
                        <wps:wsp>
                          <wps:cNvPr id="19897" name="CuadroTexto 23"/>
                          <wps:cNvSpPr txBox="1"/>
                          <wps:spPr>
                            <a:xfrm>
                              <a:off x="0" y="2064242"/>
                              <a:ext cx="2222543" cy="766313"/>
                            </a:xfrm>
                            <a:prstGeom prst="rect">
                              <a:avLst/>
                            </a:prstGeom>
                            <a:noFill/>
                            <a:ln>
                              <a:noFill/>
                            </a:ln>
                            <a:effectLst/>
                          </wps:spPr>
                          <wps:txbx>
                            <w:txbxContent>
                              <w:p w14:paraId="27AB4E66" w14:textId="77777777" w:rsidR="007F6A21" w:rsidRPr="00405AEB" w:rsidRDefault="007F6A21" w:rsidP="007F6A21">
                                <w:pPr>
                                  <w:pStyle w:val="NormalWeb"/>
                                  <w:spacing w:before="0" w:beforeAutospacing="0" w:after="0" w:afterAutospacing="0"/>
                                  <w:rPr>
                                    <w:sz w:val="36"/>
                                    <w:szCs w:val="36"/>
                                  </w:rPr>
                                </w:pPr>
                                <w:r w:rsidRPr="00AE5F11">
                                  <w:rPr>
                                    <w:rFonts w:ascii="D-DIN Condensed" w:hAnsi="D-DIN Condensed" w:cs="Arial"/>
                                    <w:color w:val="FFFFFF"/>
                                    <w:kern w:val="24"/>
                                    <w:sz w:val="36"/>
                                    <w:szCs w:val="36"/>
                                  </w:rPr>
                                  <w:t>CIBERSEGURIDAD</w:t>
                                </w:r>
                              </w:p>
                            </w:txbxContent>
                          </wps:txbx>
                          <wps:bodyPr spcFirstLastPara="0" vert="horz" wrap="square" lIns="99060" tIns="0" rIns="33020" bIns="0" numCol="1" spcCol="1270" anchor="ctr" anchorCtr="0">
                            <a:noAutofit/>
                          </wps:bodyPr>
                        </wps:wsp>
                      </wpg:grpSp>
                      <wpg:grpSp>
                        <wpg:cNvPr id="19898" name="Grupo 19898"/>
                        <wpg:cNvGrpSpPr/>
                        <wpg:grpSpPr>
                          <a:xfrm>
                            <a:off x="2736161" y="1"/>
                            <a:ext cx="2387374" cy="2241938"/>
                            <a:chOff x="2736161" y="1"/>
                            <a:chExt cx="2387374" cy="2241938"/>
                          </a:xfrm>
                        </wpg:grpSpPr>
                        <wps:wsp>
                          <wps:cNvPr id="19899" name="Redondear rectángulo de esquina del mismo lado 7226"/>
                          <wps:cNvSpPr/>
                          <wps:spPr>
                            <a:xfrm>
                              <a:off x="2736161" y="1"/>
                              <a:ext cx="2387374" cy="2077454"/>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44546A">
                                  <a:hueOff val="0"/>
                                  <a:satOff val="0"/>
                                  <a:lumOff val="0"/>
                                  <a:alphaOff val="0"/>
                                </a:srgbClr>
                              </a:solidFill>
                              <a:prstDash val="solid"/>
                              <a:miter lim="800000"/>
                            </a:ln>
                            <a:effectLst/>
                          </wps:spPr>
                          <wps:bodyPr/>
                        </wps:wsp>
                        <wps:wsp>
                          <wps:cNvPr id="19900" name="Redondear rectángulo de esquina del mismo lado 8"/>
                          <wps:cNvSpPr txBox="1"/>
                          <wps:spPr>
                            <a:xfrm>
                              <a:off x="2777918" y="77766"/>
                              <a:ext cx="2303860" cy="2164173"/>
                            </a:xfrm>
                            <a:prstGeom prst="rect">
                              <a:avLst/>
                            </a:prstGeom>
                            <a:noFill/>
                            <a:ln>
                              <a:noFill/>
                            </a:ln>
                            <a:effectLst/>
                          </wps:spPr>
                          <wps:txbx>
                            <w:txbxContent>
                              <w:p w14:paraId="71EB67A8" w14:textId="77777777" w:rsidR="007F6A21" w:rsidRPr="00504529" w:rsidRDefault="007F6A21" w:rsidP="007F6A21">
                                <w:pPr>
                                  <w:pStyle w:val="NormalWeb"/>
                                  <w:spacing w:before="0" w:beforeAutospacing="0" w:after="0" w:afterAutospacing="0"/>
                                  <w:ind w:left="144"/>
                                  <w:jc w:val="center"/>
                                  <w:rPr>
                                    <w:sz w:val="20"/>
                                    <w:szCs w:val="22"/>
                                  </w:rPr>
                                </w:pPr>
                                <w:r w:rsidRPr="00504529">
                                  <w:rPr>
                                    <w:rFonts w:ascii="Arial" w:hAnsi="Arial" w:cs="Arial"/>
                                    <w:color w:val="232730"/>
                                    <w:kern w:val="24"/>
                                    <w:sz w:val="20"/>
                                    <w:szCs w:val="22"/>
                                  </w:rPr>
                                  <w:t>Evaluamos el riesgo de LA organización y asistimos en la implementación de controles, al mismo tiempo que evaluamos y auditamos el nivel de cumplimiento del control interno y alineamiento con estándares y mejores prácticas del mercado.</w:t>
                                </w:r>
                              </w:p>
                            </w:txbxContent>
                          </wps:txbx>
                          <wps:bodyPr spcFirstLastPara="0" vert="horz" wrap="square" lIns="13970" tIns="41910" rIns="13970" bIns="13970" numCol="1" spcCol="1270" anchor="t" anchorCtr="0">
                            <a:noAutofit/>
                          </wps:bodyPr>
                        </wps:wsp>
                      </wpg:grpSp>
                      <wpg:grpSp>
                        <wpg:cNvPr id="19901" name="Grupo 19901"/>
                        <wpg:cNvGrpSpPr/>
                        <wpg:grpSpPr>
                          <a:xfrm>
                            <a:off x="2736161" y="2073100"/>
                            <a:ext cx="2387374" cy="784242"/>
                            <a:chOff x="2736161" y="2073100"/>
                            <a:chExt cx="2387374" cy="784242"/>
                          </a:xfrm>
                        </wpg:grpSpPr>
                        <wps:wsp>
                          <wps:cNvPr id="19902" name="Rectángulo 19902"/>
                          <wps:cNvSpPr/>
                          <wps:spPr>
                            <a:xfrm>
                              <a:off x="2736161" y="2091029"/>
                              <a:ext cx="2387374" cy="766313"/>
                            </a:xfrm>
                            <a:prstGeom prst="rect">
                              <a:avLst/>
                            </a:prstGeom>
                            <a:gradFill rotWithShape="1">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w="6350" cap="flat" cmpd="sng" algn="ctr">
                              <a:solidFill>
                                <a:srgbClr val="44546A">
                                  <a:hueOff val="0"/>
                                  <a:satOff val="0"/>
                                  <a:lumOff val="0"/>
                                  <a:alphaOff val="0"/>
                                </a:srgbClr>
                              </a:solidFill>
                              <a:prstDash val="solid"/>
                              <a:miter lim="800000"/>
                            </a:ln>
                            <a:effectLst/>
                          </wps:spPr>
                          <wps:bodyPr/>
                        </wps:wsp>
                        <wps:wsp>
                          <wps:cNvPr id="19903" name="CuadroTexto 19"/>
                          <wps:cNvSpPr txBox="1"/>
                          <wps:spPr>
                            <a:xfrm>
                              <a:off x="2736161" y="2073100"/>
                              <a:ext cx="2085251" cy="766313"/>
                            </a:xfrm>
                            <a:prstGeom prst="rect">
                              <a:avLst/>
                            </a:prstGeom>
                            <a:noFill/>
                            <a:ln>
                              <a:noFill/>
                            </a:ln>
                            <a:effectLst/>
                          </wps:spPr>
                          <wps:txbx>
                            <w:txbxContent>
                              <w:p w14:paraId="6EF4989B" w14:textId="77777777" w:rsidR="007F6A21" w:rsidRPr="00405AEB" w:rsidRDefault="007F6A21" w:rsidP="007F6A21">
                                <w:pPr>
                                  <w:pStyle w:val="NormalWeb"/>
                                  <w:spacing w:before="0" w:beforeAutospacing="0" w:after="0" w:afterAutospacing="0"/>
                                  <w:rPr>
                                    <w:sz w:val="36"/>
                                    <w:szCs w:val="36"/>
                                  </w:rPr>
                                </w:pPr>
                                <w:r w:rsidRPr="00AE5F11">
                                  <w:rPr>
                                    <w:rFonts w:ascii="D-DIN Condensed" w:hAnsi="D-DIN Condensed" w:cs="Arial"/>
                                    <w:color w:val="FFFFFF"/>
                                    <w:kern w:val="24"/>
                                    <w:sz w:val="36"/>
                                    <w:szCs w:val="36"/>
                                  </w:rPr>
                                  <w:t>AUDITORIA DE IT</w:t>
                                </w:r>
                              </w:p>
                            </w:txbxContent>
                          </wps:txbx>
                          <wps:bodyPr spcFirstLastPara="0" vert="horz" wrap="square" lIns="99060" tIns="0" rIns="33020" bIns="0" numCol="1" spcCol="1270" anchor="ctr" anchorCtr="0">
                            <a:noAutofit/>
                          </wps:bodyPr>
                        </wps:wsp>
                      </wpg:grpSp>
                      <wpg:grpSp>
                        <wpg:cNvPr id="19904" name="Grupo 19904"/>
                        <wpg:cNvGrpSpPr/>
                        <wpg:grpSpPr>
                          <a:xfrm>
                            <a:off x="5527537" y="0"/>
                            <a:ext cx="2387374" cy="2283083"/>
                            <a:chOff x="5527537" y="0"/>
                            <a:chExt cx="2387374" cy="2283083"/>
                          </a:xfrm>
                        </wpg:grpSpPr>
                        <wps:wsp>
                          <wps:cNvPr id="19905" name="Redondear rectángulo de esquina del mismo lado 512"/>
                          <wps:cNvSpPr/>
                          <wps:spPr>
                            <a:xfrm>
                              <a:off x="5527537" y="0"/>
                              <a:ext cx="2387374" cy="2091029"/>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C8763D">
                                  <a:hueOff val="0"/>
                                  <a:satOff val="0"/>
                                  <a:lumOff val="0"/>
                                  <a:alphaOff val="0"/>
                                </a:srgbClr>
                              </a:solidFill>
                              <a:prstDash val="solid"/>
                              <a:miter lim="800000"/>
                            </a:ln>
                            <a:effectLst/>
                          </wps:spPr>
                          <wps:bodyPr/>
                        </wps:wsp>
                        <wps:wsp>
                          <wps:cNvPr id="19906" name="Redondear rectángulo de esquina del mismo lado 12"/>
                          <wps:cNvSpPr txBox="1"/>
                          <wps:spPr>
                            <a:xfrm>
                              <a:off x="5569294" y="77766"/>
                              <a:ext cx="2256702" cy="2205317"/>
                            </a:xfrm>
                            <a:prstGeom prst="rect">
                              <a:avLst/>
                            </a:prstGeom>
                            <a:noFill/>
                            <a:ln>
                              <a:noFill/>
                            </a:ln>
                            <a:effectLst/>
                          </wps:spPr>
                          <wps:txbx>
                            <w:txbxContent>
                              <w:p w14:paraId="388F66D3" w14:textId="77777777" w:rsidR="007F6A21" w:rsidRDefault="007F6A21" w:rsidP="007F6A21">
                                <w:pPr>
                                  <w:pStyle w:val="NormalWeb"/>
                                  <w:spacing w:before="0" w:beforeAutospacing="0" w:after="43" w:afterAutospacing="0"/>
                                  <w:ind w:left="144"/>
                                  <w:jc w:val="center"/>
                                  <w:rPr>
                                    <w:rFonts w:ascii="Arial" w:hAnsi="Arial" w:cs="Arial"/>
                                    <w:color w:val="232730"/>
                                    <w:kern w:val="24"/>
                                    <w:sz w:val="20"/>
                                    <w:szCs w:val="22"/>
                                  </w:rPr>
                                </w:pPr>
                              </w:p>
                              <w:p w14:paraId="70687182" w14:textId="77777777" w:rsidR="007F6A21" w:rsidRPr="00504529" w:rsidRDefault="007F6A21" w:rsidP="007F6A21">
                                <w:pPr>
                                  <w:pStyle w:val="NormalWeb"/>
                                  <w:spacing w:before="0" w:beforeAutospacing="0" w:after="43" w:afterAutospacing="0"/>
                                  <w:ind w:left="144"/>
                                  <w:jc w:val="center"/>
                                  <w:rPr>
                                    <w:sz w:val="20"/>
                                    <w:szCs w:val="22"/>
                                  </w:rPr>
                                </w:pPr>
                                <w:r w:rsidRPr="00504529">
                                  <w:rPr>
                                    <w:rFonts w:ascii="Arial" w:hAnsi="Arial" w:cs="Arial"/>
                                    <w:color w:val="232730"/>
                                    <w:kern w:val="24"/>
                                    <w:sz w:val="20"/>
                                    <w:szCs w:val="22"/>
                                  </w:rPr>
                                  <w:t>Asistimos en el desarrollo e implantación de proyectos de IT de complejidad, minimizando el riesgo y permitiéndole poner foco en las operaciones de su negocio.</w:t>
                                </w:r>
                              </w:p>
                            </w:txbxContent>
                          </wps:txbx>
                          <wps:bodyPr spcFirstLastPara="0" vert="horz" wrap="square" lIns="13970" tIns="41910" rIns="13970" bIns="13970" numCol="1" spcCol="1270" anchor="t" anchorCtr="0">
                            <a:noAutofit/>
                          </wps:bodyPr>
                        </wps:wsp>
                      </wpg:grpSp>
                      <wpg:grpSp>
                        <wpg:cNvPr id="19907" name="Grupo 19907"/>
                        <wpg:cNvGrpSpPr/>
                        <wpg:grpSpPr>
                          <a:xfrm>
                            <a:off x="5527537" y="2079450"/>
                            <a:ext cx="2387374" cy="784242"/>
                            <a:chOff x="5527537" y="2079450"/>
                            <a:chExt cx="2387374" cy="784242"/>
                          </a:xfrm>
                        </wpg:grpSpPr>
                        <wps:wsp>
                          <wps:cNvPr id="19908" name="Rectángulo 19908"/>
                          <wps:cNvSpPr/>
                          <wps:spPr>
                            <a:xfrm>
                              <a:off x="5527537" y="2097379"/>
                              <a:ext cx="2387374" cy="766313"/>
                            </a:xfrm>
                            <a:prstGeom prst="rect">
                              <a:avLst/>
                            </a:prstGeom>
                            <a:gradFill rotWithShape="1">
                              <a:gsLst>
                                <a:gs pos="0">
                                  <a:srgbClr val="C8763D">
                                    <a:hueOff val="0"/>
                                    <a:satOff val="0"/>
                                    <a:lumOff val="0"/>
                                    <a:alphaOff val="0"/>
                                    <a:satMod val="103000"/>
                                    <a:lumMod val="102000"/>
                                    <a:tint val="94000"/>
                                  </a:srgbClr>
                                </a:gs>
                                <a:gs pos="50000">
                                  <a:srgbClr val="C8763D">
                                    <a:hueOff val="0"/>
                                    <a:satOff val="0"/>
                                    <a:lumOff val="0"/>
                                    <a:alphaOff val="0"/>
                                    <a:satMod val="110000"/>
                                    <a:lumMod val="100000"/>
                                    <a:shade val="100000"/>
                                  </a:srgbClr>
                                </a:gs>
                                <a:gs pos="100000">
                                  <a:srgbClr val="C8763D">
                                    <a:hueOff val="0"/>
                                    <a:satOff val="0"/>
                                    <a:lumOff val="0"/>
                                    <a:alphaOff val="0"/>
                                    <a:lumMod val="99000"/>
                                    <a:satMod val="120000"/>
                                    <a:shade val="78000"/>
                                  </a:srgbClr>
                                </a:gs>
                              </a:gsLst>
                              <a:lin ang="5400000" scaled="0"/>
                            </a:gradFill>
                            <a:ln w="6350" cap="flat" cmpd="sng" algn="ctr">
                              <a:solidFill>
                                <a:srgbClr val="C8763D">
                                  <a:hueOff val="0"/>
                                  <a:satOff val="0"/>
                                  <a:lumOff val="0"/>
                                  <a:alphaOff val="0"/>
                                </a:srgbClr>
                              </a:solidFill>
                              <a:prstDash val="solid"/>
                              <a:miter lim="800000"/>
                            </a:ln>
                            <a:effectLst/>
                          </wps:spPr>
                          <wps:bodyPr/>
                        </wps:wsp>
                        <wps:wsp>
                          <wps:cNvPr id="19909" name="CuadroTexto 15"/>
                          <wps:cNvSpPr txBox="1"/>
                          <wps:spPr>
                            <a:xfrm>
                              <a:off x="5527537" y="2079450"/>
                              <a:ext cx="1873756" cy="766313"/>
                            </a:xfrm>
                            <a:prstGeom prst="rect">
                              <a:avLst/>
                            </a:prstGeom>
                            <a:noFill/>
                            <a:ln>
                              <a:noFill/>
                            </a:ln>
                            <a:effectLst/>
                          </wps:spPr>
                          <wps:txbx>
                            <w:txbxContent>
                              <w:p w14:paraId="71D785A7" w14:textId="77777777" w:rsidR="007F6A21" w:rsidRPr="00405AEB" w:rsidRDefault="007F6A21" w:rsidP="007F6A21">
                                <w:pPr>
                                  <w:pStyle w:val="NormalWeb"/>
                                  <w:spacing w:before="0" w:beforeAutospacing="0" w:after="0" w:afterAutospacing="0"/>
                                  <w:rPr>
                                    <w:sz w:val="36"/>
                                    <w:szCs w:val="36"/>
                                  </w:rPr>
                                </w:pPr>
                                <w:r w:rsidRPr="00405AEB">
                                  <w:rPr>
                                    <w:rFonts w:ascii="D-DIN Condensed" w:hAnsi="D-DIN Condensed" w:cs="Arial"/>
                                    <w:b/>
                                    <w:bCs/>
                                    <w:color w:val="0E3354"/>
                                    <w:kern w:val="24"/>
                                    <w:sz w:val="36"/>
                                    <w:szCs w:val="36"/>
                                  </w:rPr>
                                  <w:t>CONSULTORIA</w:t>
                                </w:r>
                              </w:p>
                            </w:txbxContent>
                          </wps:txbx>
                          <wps:bodyPr spcFirstLastPara="0" vert="horz" wrap="square" lIns="99060" tIns="0" rIns="33020" bIns="0" numCol="1" spcCol="1270" anchor="ctr" anchorCtr="0">
                            <a:noAutofit/>
                          </wps:bodyPr>
                        </wps:wsp>
                      </wpg:grpSp>
                      <wps:wsp>
                        <wps:cNvPr id="19910" name="CuadroTexto 11"/>
                        <wps:cNvSpPr txBox="1"/>
                        <wps:spPr>
                          <a:xfrm>
                            <a:off x="2741953" y="3021959"/>
                            <a:ext cx="2432050" cy="1931670"/>
                          </a:xfrm>
                          <a:prstGeom prst="rect">
                            <a:avLst/>
                          </a:prstGeom>
                          <a:noFill/>
                        </wps:spPr>
                        <wps:txbx>
                          <w:txbxContent>
                            <w:p w14:paraId="742F5A91" w14:textId="77777777" w:rsidR="007F6A21" w:rsidRPr="00615F9F" w:rsidRDefault="007F6A21" w:rsidP="009C6414">
                              <w:pPr>
                                <w:pStyle w:val="NormalWeb"/>
                                <w:spacing w:before="0" w:beforeAutospacing="0" w:after="0" w:afterAutospacing="0"/>
                                <w:jc w:val="center"/>
                                <w:rPr>
                                  <w:sz w:val="22"/>
                                  <w:szCs w:val="22"/>
                                </w:rPr>
                              </w:pPr>
                              <w:r w:rsidRPr="00AE5F11">
                                <w:rPr>
                                  <w:rFonts w:ascii="Arial" w:hAnsi="Arial"/>
                                  <w:noProof/>
                                  <w:color w:val="000000"/>
                                  <w:kern w:val="24"/>
                                  <w:sz w:val="22"/>
                                  <w:szCs w:val="22"/>
                                  <w:lang w:val="es-ES"/>
                                </w:rPr>
                                <w:t>Asesoramiento en Auditoría</w:t>
                              </w:r>
                            </w:p>
                            <w:p w14:paraId="57B2531A" w14:textId="7DBEFACB" w:rsidR="007F6A21" w:rsidRPr="00615F9F" w:rsidRDefault="007F6A21" w:rsidP="009C6414">
                              <w:pPr>
                                <w:pStyle w:val="NormalWeb"/>
                                <w:spacing w:before="0" w:beforeAutospacing="0" w:after="0" w:afterAutospacing="0"/>
                                <w:jc w:val="center"/>
                                <w:rPr>
                                  <w:sz w:val="22"/>
                                  <w:szCs w:val="22"/>
                                </w:rPr>
                              </w:pPr>
                              <w:r w:rsidRPr="00AE5F11">
                                <w:rPr>
                                  <w:rFonts w:ascii="Arial" w:hAnsi="Arial"/>
                                  <w:noProof/>
                                  <w:color w:val="000000"/>
                                  <w:kern w:val="24"/>
                                  <w:sz w:val="22"/>
                                  <w:szCs w:val="22"/>
                                  <w:lang w:val="es-ES"/>
                                </w:rPr>
                                <w:t>Riesgo y cumplimiento</w:t>
                              </w:r>
                            </w:p>
                            <w:p w14:paraId="6F2AF1F8" w14:textId="77777777" w:rsidR="007F6A21" w:rsidRPr="00615F9F" w:rsidRDefault="007F6A21" w:rsidP="009C6414">
                              <w:pPr>
                                <w:pStyle w:val="NormalWeb"/>
                                <w:spacing w:before="0" w:beforeAutospacing="0" w:after="0" w:afterAutospacing="0"/>
                                <w:jc w:val="center"/>
                                <w:rPr>
                                  <w:sz w:val="22"/>
                                  <w:szCs w:val="22"/>
                                </w:rPr>
                              </w:pPr>
                              <w:r w:rsidRPr="00AE5F11">
                                <w:rPr>
                                  <w:rFonts w:ascii="Arial" w:hAnsi="Arial"/>
                                  <w:noProof/>
                                  <w:color w:val="000000"/>
                                  <w:kern w:val="24"/>
                                  <w:sz w:val="22"/>
                                  <w:szCs w:val="22"/>
                                  <w:lang w:val="es-ES"/>
                                </w:rPr>
                                <w:t>Monitoreos continuos</w:t>
                              </w:r>
                            </w:p>
                            <w:p w14:paraId="5D91BC04" w14:textId="77777777" w:rsidR="007F6A21" w:rsidRPr="00615F9F" w:rsidRDefault="007F6A21" w:rsidP="009C6414">
                              <w:pPr>
                                <w:pStyle w:val="NormalWeb"/>
                                <w:spacing w:before="0" w:beforeAutospacing="0" w:after="0" w:afterAutospacing="0"/>
                                <w:jc w:val="center"/>
                                <w:rPr>
                                  <w:sz w:val="22"/>
                                  <w:szCs w:val="22"/>
                                </w:rPr>
                              </w:pPr>
                              <w:r w:rsidRPr="00AE5F11">
                                <w:rPr>
                                  <w:rFonts w:ascii="Arial" w:hAnsi="Arial"/>
                                  <w:noProof/>
                                  <w:color w:val="000000"/>
                                  <w:kern w:val="24"/>
                                  <w:sz w:val="22"/>
                                  <w:szCs w:val="22"/>
                                  <w:lang w:val="es-ES"/>
                                </w:rPr>
                                <w:t>Continuidad del Negocio</w:t>
                              </w:r>
                            </w:p>
                          </w:txbxContent>
                        </wps:txbx>
                        <wps:bodyPr wrap="square" rtlCol="0">
                          <a:noAutofit/>
                        </wps:bodyPr>
                      </wps:wsp>
                      <wps:wsp>
                        <wps:cNvPr id="19911" name="CuadroTexto 12"/>
                        <wps:cNvSpPr txBox="1"/>
                        <wps:spPr>
                          <a:xfrm>
                            <a:off x="69649" y="3015256"/>
                            <a:ext cx="2111375" cy="1668780"/>
                          </a:xfrm>
                          <a:prstGeom prst="rect">
                            <a:avLst/>
                          </a:prstGeom>
                          <a:noFill/>
                        </wps:spPr>
                        <wps:txbx>
                          <w:txbxContent>
                            <w:p w14:paraId="3AE6C849" w14:textId="77777777" w:rsidR="007F6A21" w:rsidRPr="00615F9F" w:rsidRDefault="007F6A21" w:rsidP="009C6414">
                              <w:pPr>
                                <w:pStyle w:val="NormalWeb"/>
                                <w:spacing w:before="0" w:beforeAutospacing="0" w:after="0" w:afterAutospacing="0"/>
                                <w:jc w:val="center"/>
                                <w:rPr>
                                  <w:sz w:val="22"/>
                                  <w:szCs w:val="22"/>
                                </w:rPr>
                              </w:pPr>
                              <w:r w:rsidRPr="00AE5F11">
                                <w:rPr>
                                  <w:rFonts w:ascii="Arial" w:hAnsi="Arial"/>
                                  <w:color w:val="000000"/>
                                  <w:kern w:val="24"/>
                                  <w:sz w:val="22"/>
                                  <w:szCs w:val="22"/>
                                </w:rPr>
                                <w:t>Diagnóstico y Operación</w:t>
                              </w:r>
                            </w:p>
                            <w:p w14:paraId="429E6266" w14:textId="77777777" w:rsidR="007F6A21" w:rsidRPr="00615F9F" w:rsidRDefault="007F6A21" w:rsidP="009C6414">
                              <w:pPr>
                                <w:pStyle w:val="NormalWeb"/>
                                <w:spacing w:before="0" w:beforeAutospacing="0" w:after="0" w:afterAutospacing="0"/>
                                <w:jc w:val="center"/>
                                <w:rPr>
                                  <w:sz w:val="22"/>
                                  <w:szCs w:val="22"/>
                                </w:rPr>
                              </w:pPr>
                              <w:r w:rsidRPr="00AE5F11">
                                <w:rPr>
                                  <w:rFonts w:ascii="Arial" w:hAnsi="Arial"/>
                                  <w:color w:val="000000"/>
                                  <w:kern w:val="24"/>
                                  <w:sz w:val="22"/>
                                  <w:szCs w:val="22"/>
                                </w:rPr>
                                <w:t xml:space="preserve">Programa de </w:t>
                              </w:r>
                              <w:proofErr w:type="spellStart"/>
                              <w:r w:rsidRPr="00AE5F11">
                                <w:rPr>
                                  <w:rFonts w:ascii="Arial" w:hAnsi="Arial"/>
                                  <w:color w:val="000000"/>
                                  <w:kern w:val="24"/>
                                  <w:sz w:val="22"/>
                                  <w:szCs w:val="22"/>
                                </w:rPr>
                                <w:t>CyberSeguridad</w:t>
                              </w:r>
                              <w:proofErr w:type="spellEnd"/>
                              <w:r w:rsidRPr="00AE5F11">
                                <w:rPr>
                                  <w:rFonts w:ascii="Arial" w:hAnsi="Arial"/>
                                  <w:color w:val="000000"/>
                                  <w:kern w:val="24"/>
                                  <w:sz w:val="22"/>
                                  <w:szCs w:val="22"/>
                                </w:rPr>
                                <w:t xml:space="preserve"> y </w:t>
                              </w:r>
                              <w:proofErr w:type="spellStart"/>
                              <w:r w:rsidRPr="00AE5F11">
                                <w:rPr>
                                  <w:rFonts w:ascii="Arial" w:hAnsi="Arial"/>
                                  <w:color w:val="000000"/>
                                  <w:kern w:val="24"/>
                                  <w:sz w:val="22"/>
                                  <w:szCs w:val="22"/>
                                </w:rPr>
                                <w:t>CyberSoc</w:t>
                              </w:r>
                              <w:proofErr w:type="spellEnd"/>
                            </w:p>
                            <w:p w14:paraId="5131C0A4" w14:textId="77777777" w:rsidR="007F6A21" w:rsidRPr="00615F9F" w:rsidRDefault="007F6A21" w:rsidP="009C6414">
                              <w:pPr>
                                <w:pStyle w:val="NormalWeb"/>
                                <w:spacing w:before="0" w:beforeAutospacing="0" w:after="0" w:afterAutospacing="0"/>
                                <w:jc w:val="center"/>
                                <w:rPr>
                                  <w:sz w:val="22"/>
                                  <w:szCs w:val="22"/>
                                </w:rPr>
                              </w:pPr>
                              <w:r w:rsidRPr="00AE5F11">
                                <w:rPr>
                                  <w:rFonts w:ascii="Arial" w:hAnsi="Arial"/>
                                  <w:color w:val="000000"/>
                                  <w:kern w:val="24"/>
                                  <w:sz w:val="22"/>
                                  <w:szCs w:val="22"/>
                                </w:rPr>
                                <w:t>Hacking Ético.</w:t>
                              </w:r>
                            </w:p>
                          </w:txbxContent>
                        </wps:txbx>
                        <wps:bodyPr wrap="square" rtlCol="0">
                          <a:noAutofit/>
                        </wps:bodyPr>
                      </wps:wsp>
                      <wps:wsp>
                        <wps:cNvPr id="19912" name="CuadroTexto 13"/>
                        <wps:cNvSpPr txBox="1"/>
                        <wps:spPr>
                          <a:xfrm>
                            <a:off x="5579864" y="3119445"/>
                            <a:ext cx="2245995" cy="1405890"/>
                          </a:xfrm>
                          <a:prstGeom prst="rect">
                            <a:avLst/>
                          </a:prstGeom>
                          <a:noFill/>
                        </wps:spPr>
                        <wps:txbx>
                          <w:txbxContent>
                            <w:p w14:paraId="3FF29C35" w14:textId="77777777" w:rsidR="007F6A21" w:rsidRPr="00615F9F" w:rsidRDefault="007F6A21" w:rsidP="009C6414">
                              <w:pPr>
                                <w:pStyle w:val="NormalWeb"/>
                                <w:spacing w:before="0" w:beforeAutospacing="0" w:after="0" w:afterAutospacing="0"/>
                                <w:jc w:val="center"/>
                                <w:rPr>
                                  <w:sz w:val="22"/>
                                  <w:szCs w:val="22"/>
                                </w:rPr>
                              </w:pPr>
                              <w:r w:rsidRPr="00AE5F11">
                                <w:rPr>
                                  <w:rFonts w:ascii="Arial" w:hAnsi="Arial"/>
                                  <w:color w:val="000000"/>
                                  <w:kern w:val="24"/>
                                  <w:sz w:val="22"/>
                                  <w:szCs w:val="22"/>
                                </w:rPr>
                                <w:t>Gestión de Procesos y Negocio</w:t>
                              </w:r>
                            </w:p>
                            <w:p w14:paraId="595F7E49" w14:textId="22A84C09" w:rsidR="007F6A21" w:rsidRPr="00615F9F" w:rsidRDefault="007F6A21" w:rsidP="009C6414">
                              <w:pPr>
                                <w:pStyle w:val="NormalWeb"/>
                                <w:spacing w:before="0" w:beforeAutospacing="0" w:after="0" w:afterAutospacing="0"/>
                                <w:jc w:val="center"/>
                                <w:rPr>
                                  <w:sz w:val="22"/>
                                  <w:szCs w:val="22"/>
                                </w:rPr>
                              </w:pPr>
                              <w:r w:rsidRPr="00AE5F11">
                                <w:rPr>
                                  <w:rFonts w:ascii="Arial" w:hAnsi="Arial"/>
                                  <w:color w:val="000000"/>
                                  <w:kern w:val="24"/>
                                  <w:sz w:val="22"/>
                                  <w:szCs w:val="22"/>
                                </w:rPr>
                                <w:t>Cloud e Infraestructura</w:t>
                              </w:r>
                              <w:r w:rsidRPr="00AE5F11">
                                <w:rPr>
                                  <w:rFonts w:ascii="Arial" w:hAnsi="Arial"/>
                                  <w:color w:val="000000"/>
                                  <w:kern w:val="24"/>
                                  <w:sz w:val="22"/>
                                  <w:szCs w:val="22"/>
                                </w:rPr>
                                <w:br/>
                                <w:t xml:space="preserve"> Software.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069CC57" id="Grupo 1" o:spid="_x0000_s1160" style="position:absolute;margin-left:8.15pt;margin-top:13.55pt;width:507.2pt;height:309pt;z-index:-251630592;mso-position-horizontal-relative:text;mso-position-vertical-relative:text;mso-width-relative:margin;mso-height-relative:margin" coordsize="79168,49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">
                <v:shape id="Redondear rectángulo de esquina del mismo lado 62" o:spid="_x0000_s1161" style="position:absolute;left:55294;top:28777;width:23874;height:14833;flip:y;visibility:visible;mso-wrap-style:square;v-text-anchor:top" coordsize="2387374,148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" path="m118665,l2268709,v65537,,118665,53128,118665,118665l2387374,1483311r,l,1483311r,l,118665c,53128,53128,,118665,xe" strokecolor="#c8763d" strokeweight=".5pt">
                  <v:fill opacity="59110f"/>
                  <v:stroke joinstyle="miter"/>
                  <v:path arrowok="t" o:connecttype="custom" o:connectlocs="118665,0;2268709,0;2387374,118665;2387374,1483311;2387374,1483311;0,1483311;0,1483311;0,118665;118665,0" o:connectangles="0,0,0,0,0,0,0,0,0"/>
                </v:shape>
                <v:shape id="Redondear rectángulo de esquina del mismo lado 7208" o:spid="_x0000_s1162" style="position:absolute;left:27361;top:28573;width:23874;height:15037;flip:y;visibility:visible;mso-wrap-style:square;v-text-anchor:top" coordsize="2387374,150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" path="m120298,l2267076,v66439,,120298,53859,120298,120298l2387374,1503725r,l,1503725r,l,120298c,53859,53859,,120298,xe" strokecolor="#44546a" strokeweight=".5pt">
                  <v:fill opacity="59110f"/>
                  <v:stroke joinstyle="miter"/>
                  <v:path arrowok="t" o:connecttype="custom" o:connectlocs="120298,0;2267076,0;2387374,120298;2387374,1503725;2387374,1503725;0,1503725;0,1503725;0,120298;120298,0" o:connectangles="0,0,0,0,0,0,0,0,0"/>
                </v:shape>
                <v:shape id="Redondear rectángulo de esquina del mismo lado 7209" o:spid="_x0000_s1163" style="position:absolute;top:28600;width:23873;height:15010;flip:y;visibility:visible;mso-wrap-style:square;v-text-anchor:top" coordsize="2387374,15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" path="m120078,l2267296,v66317,,120078,53761,120078,120078l2387374,1500977r,l,1500977r,l,120078c,53761,53761,,120078,xe" strokecolor="#19314b" strokeweight=".5pt">
                  <v:fill opacity="59110f"/>
                  <v:stroke joinstyle="miter"/>
                  <v:path arrowok="t" o:connecttype="custom" o:connectlocs="120078,0;2267296,0;2387374,120078;2387374,1500977;2387374,1500977;0,1500977;0,1500977;0,120078;120078,0" o:connectangles="0,0,0,0,0,0,0,0,0"/>
                </v:shape>
                <v:group id="Grupo 19892" o:spid="_x0000_s1164" style="position:absolute;width:23873;height:22553" coordorigin="" coordsize="23873,2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">
                  <v:shape id="Redondear rectángulo de esquina del mismo lado 7220" o:spid="_x0000_s1165" style="position:absolute;width:23873;height:20774;visibility:visible;mso-wrap-style:square;v-text-anchor:top" coordsize="2387374,207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" path="m166196,l2221178,v91788,,166196,74408,166196,166196l2387374,2077454r,l,2077454r,l,166196c,74408,74408,,166196,xe" strokecolor="#19314b" strokeweight=".5pt">
                    <v:fill opacity="59110f"/>
                    <v:stroke joinstyle="miter"/>
                    <v:path arrowok="t" o:connecttype="custom" o:connectlocs="166196,0;2221178,0;2387374,166196;2387374,2077454;2387374,2077454;0,2077454;0,2077454;0,166196;166196,0" o:connectangles="0,0,0,0,0,0,0,0,0"/>
                  </v:shape>
                  <v:shape id="Redondear rectángulo de esquina del mismo lado 4" o:spid="_x0000_s1166" type="#_x0000_t202" style="position:absolute;left:417;top:777;width:23039;height:2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" filled="f" stroked="f">
                    <v:textbox inset="1.1pt,3.3pt,1.1pt,1.1pt">
                      <w:txbxContent>
                        <w:p w14:paraId="3725B755" w14:textId="77777777" w:rsidR="007F6A21" w:rsidRPr="00504529" w:rsidRDefault="007F6A21" w:rsidP="007F6A21">
                          <w:pPr>
                            <w:pStyle w:val="NormalWeb"/>
                            <w:spacing w:before="0" w:beforeAutospacing="0" w:after="0" w:afterAutospacing="0"/>
                            <w:jc w:val="center"/>
                            <w:rPr>
                              <w:sz w:val="20"/>
                              <w:szCs w:val="20"/>
                            </w:rPr>
                          </w:pPr>
                          <w:r w:rsidRPr="00504529">
                            <w:rPr>
                              <w:rFonts w:ascii="Arial" w:hAnsi="Arial" w:cs="Arial"/>
                              <w:color w:val="232730"/>
                              <w:kern w:val="24"/>
                              <w:sz w:val="20"/>
                              <w:szCs w:val="20"/>
                            </w:rPr>
                            <w:t>Ofrecemos asesoría independiente de la industria; basándonos en los procesos y los sistemas que lo soportan.</w:t>
                          </w:r>
                        </w:p>
                        <w:p w14:paraId="3CF7013C" w14:textId="77777777" w:rsidR="007F6A21" w:rsidRPr="00504529" w:rsidRDefault="007F6A21" w:rsidP="007F6A21">
                          <w:pPr>
                            <w:pStyle w:val="NormalWeb"/>
                            <w:spacing w:before="0" w:beforeAutospacing="0" w:after="0" w:afterAutospacing="0"/>
                            <w:jc w:val="center"/>
                            <w:rPr>
                              <w:sz w:val="20"/>
                              <w:szCs w:val="20"/>
                            </w:rPr>
                          </w:pPr>
                          <w:r w:rsidRPr="00504529">
                            <w:rPr>
                              <w:rFonts w:ascii="Arial" w:hAnsi="Arial" w:cs="Arial"/>
                              <w:color w:val="232730"/>
                              <w:kern w:val="24"/>
                              <w:sz w:val="20"/>
                              <w:szCs w:val="20"/>
                            </w:rPr>
                            <w:t>Trabajamos identificando riesgos emergentes</w:t>
                          </w:r>
                        </w:p>
                        <w:p w14:paraId="6AF72DF7" w14:textId="77777777" w:rsidR="007F6A21" w:rsidRPr="00504529" w:rsidRDefault="007F6A21" w:rsidP="007F6A21">
                          <w:pPr>
                            <w:pStyle w:val="NormalWeb"/>
                            <w:spacing w:before="0" w:beforeAutospacing="0" w:after="0" w:afterAutospacing="0"/>
                            <w:jc w:val="center"/>
                            <w:rPr>
                              <w:sz w:val="20"/>
                              <w:szCs w:val="20"/>
                            </w:rPr>
                          </w:pPr>
                          <w:r w:rsidRPr="00504529">
                            <w:rPr>
                              <w:rFonts w:ascii="Arial" w:hAnsi="Arial" w:cs="Arial"/>
                              <w:color w:val="232730"/>
                              <w:kern w:val="24"/>
                              <w:sz w:val="20"/>
                              <w:szCs w:val="20"/>
                            </w:rPr>
                            <w:t>Ayudamos a la toma de decisiones en base al cumplimiento de las disposiciones regulatorias</w:t>
                          </w:r>
                        </w:p>
                      </w:txbxContent>
                    </v:textbox>
                  </v:shape>
                </v:group>
                <v:group id="Grupo 19895" o:spid="_x0000_s1167" style="position:absolute;top:20642;width:23873;height:7842" coordorigin=",20642" coordsize="23873,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">
                  <v:rect id="Rectángulo 19896" o:spid="_x0000_s1168" style="position:absolute;top:20821;width:23873;height:7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" fillcolor="#4a5565" strokecolor="#19314b" strokeweight=".5pt">
                    <v:fill color2="#102a46" rotate="t" colors="0 #4a5565;.5 #16314e;1 #102a46" focus="100%" type="gradient">
                      <o:fill v:ext="view" type="gradientUnscaled"/>
                    </v:fill>
                  </v:rect>
                  <v:shape id="CuadroTexto 23" o:spid="_x0000_s1169" type="#_x0000_t202" style="position:absolute;top:20642;width:22225;height:7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" filled="f" stroked="f">
                    <v:textbox inset="7.8pt,0,2.6pt,0">
                      <w:txbxContent>
                        <w:p w14:paraId="27AB4E66" w14:textId="77777777" w:rsidR="007F6A21" w:rsidRPr="00405AEB" w:rsidRDefault="007F6A21" w:rsidP="007F6A21">
                          <w:pPr>
                            <w:pStyle w:val="NormalWeb"/>
                            <w:spacing w:before="0" w:beforeAutospacing="0" w:after="0" w:afterAutospacing="0"/>
                            <w:rPr>
                              <w:sz w:val="36"/>
                              <w:szCs w:val="36"/>
                            </w:rPr>
                          </w:pPr>
                          <w:r w:rsidRPr="00AE5F11">
                            <w:rPr>
                              <w:rFonts w:ascii="D-DIN Condensed" w:hAnsi="D-DIN Condensed" w:cs="Arial"/>
                              <w:color w:val="FFFFFF"/>
                              <w:kern w:val="24"/>
                              <w:sz w:val="36"/>
                              <w:szCs w:val="36"/>
                            </w:rPr>
                            <w:t>CIBERSEGURIDAD</w:t>
                          </w:r>
                        </w:p>
                      </w:txbxContent>
                    </v:textbox>
                  </v:shape>
                </v:group>
                <v:group id="Grupo 19898" o:spid="_x0000_s1170" style="position:absolute;left:27361;width:23874;height:22419" coordorigin="27361" coordsize="23873,2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">
                  <v:shape id="Redondear rectángulo de esquina del mismo lado 7226" o:spid="_x0000_s1171" style="position:absolute;left:27361;width:23874;height:20774;visibility:visible;mso-wrap-style:square;v-text-anchor:top" coordsize="2387374,207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" path="m166196,l2221178,v91788,,166196,74408,166196,166196l2387374,2077454r,l,2077454r,l,166196c,74408,74408,,166196,xe" strokecolor="#44546a" strokeweight=".5pt">
                    <v:fill opacity="59110f"/>
                    <v:stroke joinstyle="miter"/>
                    <v:path arrowok="t" o:connecttype="custom" o:connectlocs="166196,0;2221178,0;2387374,166196;2387374,2077454;2387374,2077454;0,2077454;0,2077454;0,166196;166196,0" o:connectangles="0,0,0,0,0,0,0,0,0"/>
                  </v:shape>
                  <v:shape id="Redondear rectángulo de esquina del mismo lado 8" o:spid="_x0000_s1172" type="#_x0000_t202" style="position:absolute;left:27779;top:777;width:23038;height:2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" filled="f" stroked="f">
                    <v:textbox inset="1.1pt,3.3pt,1.1pt,1.1pt">
                      <w:txbxContent>
                        <w:p w14:paraId="71EB67A8" w14:textId="77777777" w:rsidR="007F6A21" w:rsidRPr="00504529" w:rsidRDefault="007F6A21" w:rsidP="007F6A21">
                          <w:pPr>
                            <w:pStyle w:val="NormalWeb"/>
                            <w:spacing w:before="0" w:beforeAutospacing="0" w:after="0" w:afterAutospacing="0"/>
                            <w:ind w:left="144"/>
                            <w:jc w:val="center"/>
                            <w:rPr>
                              <w:sz w:val="20"/>
                              <w:szCs w:val="22"/>
                            </w:rPr>
                          </w:pPr>
                          <w:r w:rsidRPr="00504529">
                            <w:rPr>
                              <w:rFonts w:ascii="Arial" w:hAnsi="Arial" w:cs="Arial"/>
                              <w:color w:val="232730"/>
                              <w:kern w:val="24"/>
                              <w:sz w:val="20"/>
                              <w:szCs w:val="22"/>
                            </w:rPr>
                            <w:t>Evaluamos el riesgo de LA organización y asistimos en la implementación de controles, al mismo tiempo que evaluamos y auditamos el nivel de cumplimiento del control interno y alineamiento con estándares y mejores prácticas del mercado.</w:t>
                          </w:r>
                        </w:p>
                      </w:txbxContent>
                    </v:textbox>
                  </v:shape>
                </v:group>
                <v:group id="Grupo 19901" o:spid="_x0000_s1173" style="position:absolute;left:27361;top:20731;width:23874;height:7842" coordorigin="27361,20731" coordsize="23873,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">
                  <v:rect id="Rectángulo 19902" o:spid="_x0000_s1174" style="position:absolute;left:27361;top:20910;width:23874;height:7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" fillcolor="#5f6b7c" strokecolor="#44546a" strokeweight=".5pt">
                    <v:fill color2="#384961" rotate="t" colors="0 #5f6b7c;.5 #42546c;1 #384961" focus="100%" type="gradient">
                      <o:fill v:ext="view" type="gradientUnscaled"/>
                    </v:fill>
                  </v:rect>
                  <v:shape id="CuadroTexto 19" o:spid="_x0000_s1175" type="#_x0000_t202" style="position:absolute;left:27361;top:20731;width:20853;height:7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" filled="f" stroked="f">
                    <v:textbox inset="7.8pt,0,2.6pt,0">
                      <w:txbxContent>
                        <w:p w14:paraId="6EF4989B" w14:textId="77777777" w:rsidR="007F6A21" w:rsidRPr="00405AEB" w:rsidRDefault="007F6A21" w:rsidP="007F6A21">
                          <w:pPr>
                            <w:pStyle w:val="NormalWeb"/>
                            <w:spacing w:before="0" w:beforeAutospacing="0" w:after="0" w:afterAutospacing="0"/>
                            <w:rPr>
                              <w:sz w:val="36"/>
                              <w:szCs w:val="36"/>
                            </w:rPr>
                          </w:pPr>
                          <w:r w:rsidRPr="00AE5F11">
                            <w:rPr>
                              <w:rFonts w:ascii="D-DIN Condensed" w:hAnsi="D-DIN Condensed" w:cs="Arial"/>
                              <w:color w:val="FFFFFF"/>
                              <w:kern w:val="24"/>
                              <w:sz w:val="36"/>
                              <w:szCs w:val="36"/>
                            </w:rPr>
                            <w:t>AUDITORIA DE IT</w:t>
                          </w:r>
                        </w:p>
                      </w:txbxContent>
                    </v:textbox>
                  </v:shape>
                </v:group>
                <v:group id="Grupo 19904" o:spid="_x0000_s1176" style="position:absolute;left:55275;width:23874;height:22830" coordorigin="55275" coordsize="23873,2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">
                  <v:shape id="Redondear rectángulo de esquina del mismo lado 512" o:spid="_x0000_s1177" style="position:absolute;left:55275;width:23874;height:20910;visibility:visible;mso-wrap-style:square;v-text-anchor:top" coordsize="2387374,209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" path="m167282,l2220092,v92387,,167282,74895,167282,167282l2387374,2091029r,l,2091029r,l,167282c,74895,74895,,167282,xe" strokecolor="#c8763d" strokeweight=".5pt">
                    <v:fill opacity="59110f"/>
                    <v:stroke joinstyle="miter"/>
                    <v:path arrowok="t" o:connecttype="custom" o:connectlocs="167282,0;2220092,0;2387374,167282;2387374,2091029;2387374,2091029;0,2091029;0,2091029;0,167282;167282,0" o:connectangles="0,0,0,0,0,0,0,0,0"/>
                  </v:shape>
                  <v:shape id="Redondear rectángulo de esquina del mismo lado 12" o:spid="_x0000_s1178" type="#_x0000_t202" style="position:absolute;left:55692;top:777;width:22567;height:2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" filled="f" stroked="f">
                    <v:textbox inset="1.1pt,3.3pt,1.1pt,1.1pt">
                      <w:txbxContent>
                        <w:p w14:paraId="388F66D3" w14:textId="77777777" w:rsidR="007F6A21" w:rsidRDefault="007F6A21" w:rsidP="007F6A21">
                          <w:pPr>
                            <w:pStyle w:val="NormalWeb"/>
                            <w:spacing w:before="0" w:beforeAutospacing="0" w:after="43" w:afterAutospacing="0"/>
                            <w:ind w:left="144"/>
                            <w:jc w:val="center"/>
                            <w:rPr>
                              <w:rFonts w:ascii="Arial" w:hAnsi="Arial" w:cs="Arial"/>
                              <w:color w:val="232730"/>
                              <w:kern w:val="24"/>
                              <w:sz w:val="20"/>
                              <w:szCs w:val="22"/>
                            </w:rPr>
                          </w:pPr>
                        </w:p>
                        <w:p w14:paraId="70687182" w14:textId="77777777" w:rsidR="007F6A21" w:rsidRPr="00504529" w:rsidRDefault="007F6A21" w:rsidP="007F6A21">
                          <w:pPr>
                            <w:pStyle w:val="NormalWeb"/>
                            <w:spacing w:before="0" w:beforeAutospacing="0" w:after="43" w:afterAutospacing="0"/>
                            <w:ind w:left="144"/>
                            <w:jc w:val="center"/>
                            <w:rPr>
                              <w:sz w:val="20"/>
                              <w:szCs w:val="22"/>
                            </w:rPr>
                          </w:pPr>
                          <w:r w:rsidRPr="00504529">
                            <w:rPr>
                              <w:rFonts w:ascii="Arial" w:hAnsi="Arial" w:cs="Arial"/>
                              <w:color w:val="232730"/>
                              <w:kern w:val="24"/>
                              <w:sz w:val="20"/>
                              <w:szCs w:val="22"/>
                            </w:rPr>
                            <w:t>Asistimos en el desarrollo e implantación de proyectos de IT de complejidad, minimizando el riesgo y permitiéndole poner foco en las operaciones de su negocio.</w:t>
                          </w:r>
                        </w:p>
                      </w:txbxContent>
                    </v:textbox>
                  </v:shape>
                </v:group>
                <v:group id="Grupo 19907" o:spid="_x0000_s1179" style="position:absolute;left:55275;top:20794;width:23874;height:7842" coordorigin="55275,20794" coordsize="23873,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">
                  <v:rect id="Rectángulo 19908" o:spid="_x0000_s1180" style="position:absolute;left:55275;top:20973;width:23874;height:7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" fillcolor="#cf865c" strokecolor="#c8763d" strokeweight=".5pt">
                    <v:fill color2="#bf6527" rotate="t" colors="0 #cf865c;.5 #cf7536;1 #bf6527" focus="100%" type="gradient">
                      <o:fill v:ext="view" type="gradientUnscaled"/>
                    </v:fill>
                  </v:rect>
                  <v:shape id="CuadroTexto 15" o:spid="_x0000_s1181" type="#_x0000_t202" style="position:absolute;left:55275;top:20794;width:18737;height:7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" filled="f" stroked="f">
                    <v:textbox inset="7.8pt,0,2.6pt,0">
                      <w:txbxContent>
                        <w:p w14:paraId="71D785A7" w14:textId="77777777" w:rsidR="007F6A21" w:rsidRPr="00405AEB" w:rsidRDefault="007F6A21" w:rsidP="007F6A21">
                          <w:pPr>
                            <w:pStyle w:val="NormalWeb"/>
                            <w:spacing w:before="0" w:beforeAutospacing="0" w:after="0" w:afterAutospacing="0"/>
                            <w:rPr>
                              <w:sz w:val="36"/>
                              <w:szCs w:val="36"/>
                            </w:rPr>
                          </w:pPr>
                          <w:r w:rsidRPr="00405AEB">
                            <w:rPr>
                              <w:rFonts w:ascii="D-DIN Condensed" w:hAnsi="D-DIN Condensed" w:cs="Arial"/>
                              <w:b/>
                              <w:bCs/>
                              <w:color w:val="0E3354"/>
                              <w:kern w:val="24"/>
                              <w:sz w:val="36"/>
                              <w:szCs w:val="36"/>
                            </w:rPr>
                            <w:t>CONSULTORIA</w:t>
                          </w:r>
                        </w:p>
                      </w:txbxContent>
                    </v:textbox>
                  </v:shape>
                </v:group>
                <v:shape id="CuadroTexto 11" o:spid="_x0000_s1182" type="#_x0000_t202" style="position:absolute;left:27419;top:30219;width:24321;height:19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" filled="f" stroked="f">
                  <v:textbox>
                    <w:txbxContent>
                      <w:p w14:paraId="742F5A91" w14:textId="77777777" w:rsidR="007F6A21" w:rsidRPr="00615F9F" w:rsidRDefault="007F6A21" w:rsidP="009C6414">
                        <w:pPr>
                          <w:pStyle w:val="NormalWeb"/>
                          <w:spacing w:before="0" w:beforeAutospacing="0" w:after="0" w:afterAutospacing="0"/>
                          <w:jc w:val="center"/>
                          <w:rPr>
                            <w:sz w:val="22"/>
                            <w:szCs w:val="22"/>
                          </w:rPr>
                        </w:pPr>
                        <w:r w:rsidRPr="00AE5F11">
                          <w:rPr>
                            <w:rFonts w:ascii="Arial" w:hAnsi="Arial"/>
                            <w:noProof/>
                            <w:color w:val="000000"/>
                            <w:kern w:val="24"/>
                            <w:sz w:val="22"/>
                            <w:szCs w:val="22"/>
                            <w:lang w:val="es-ES"/>
                          </w:rPr>
                          <w:t>Asesoramiento en Auditoría</w:t>
                        </w:r>
                      </w:p>
                      <w:p w14:paraId="57B2531A" w14:textId="7DBEFACB" w:rsidR="007F6A21" w:rsidRPr="00615F9F" w:rsidRDefault="007F6A21" w:rsidP="009C6414">
                        <w:pPr>
                          <w:pStyle w:val="NormalWeb"/>
                          <w:spacing w:before="0" w:beforeAutospacing="0" w:after="0" w:afterAutospacing="0"/>
                          <w:jc w:val="center"/>
                          <w:rPr>
                            <w:sz w:val="22"/>
                            <w:szCs w:val="22"/>
                          </w:rPr>
                        </w:pPr>
                        <w:r w:rsidRPr="00AE5F11">
                          <w:rPr>
                            <w:rFonts w:ascii="Arial" w:hAnsi="Arial"/>
                            <w:noProof/>
                            <w:color w:val="000000"/>
                            <w:kern w:val="24"/>
                            <w:sz w:val="22"/>
                            <w:szCs w:val="22"/>
                            <w:lang w:val="es-ES"/>
                          </w:rPr>
                          <w:t>Riesgo y cumplimiento</w:t>
                        </w:r>
                      </w:p>
                      <w:p w14:paraId="6F2AF1F8" w14:textId="77777777" w:rsidR="007F6A21" w:rsidRPr="00615F9F" w:rsidRDefault="007F6A21" w:rsidP="009C6414">
                        <w:pPr>
                          <w:pStyle w:val="NormalWeb"/>
                          <w:spacing w:before="0" w:beforeAutospacing="0" w:after="0" w:afterAutospacing="0"/>
                          <w:jc w:val="center"/>
                          <w:rPr>
                            <w:sz w:val="22"/>
                            <w:szCs w:val="22"/>
                          </w:rPr>
                        </w:pPr>
                        <w:r w:rsidRPr="00AE5F11">
                          <w:rPr>
                            <w:rFonts w:ascii="Arial" w:hAnsi="Arial"/>
                            <w:noProof/>
                            <w:color w:val="000000"/>
                            <w:kern w:val="24"/>
                            <w:sz w:val="22"/>
                            <w:szCs w:val="22"/>
                            <w:lang w:val="es-ES"/>
                          </w:rPr>
                          <w:t>Monitoreos continuos</w:t>
                        </w:r>
                      </w:p>
                      <w:p w14:paraId="5D91BC04" w14:textId="77777777" w:rsidR="007F6A21" w:rsidRPr="00615F9F" w:rsidRDefault="007F6A21" w:rsidP="009C6414">
                        <w:pPr>
                          <w:pStyle w:val="NormalWeb"/>
                          <w:spacing w:before="0" w:beforeAutospacing="0" w:after="0" w:afterAutospacing="0"/>
                          <w:jc w:val="center"/>
                          <w:rPr>
                            <w:sz w:val="22"/>
                            <w:szCs w:val="22"/>
                          </w:rPr>
                        </w:pPr>
                        <w:r w:rsidRPr="00AE5F11">
                          <w:rPr>
                            <w:rFonts w:ascii="Arial" w:hAnsi="Arial"/>
                            <w:noProof/>
                            <w:color w:val="000000"/>
                            <w:kern w:val="24"/>
                            <w:sz w:val="22"/>
                            <w:szCs w:val="22"/>
                            <w:lang w:val="es-ES"/>
                          </w:rPr>
                          <w:t>Continuidad del Negocio</w:t>
                        </w:r>
                      </w:p>
                    </w:txbxContent>
                  </v:textbox>
                </v:shape>
                <v:shape id="CuadroTexto 12" o:spid="_x0000_s1183" type="#_x0000_t202" style="position:absolute;left:696;top:30152;width:21114;height:16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" filled="f" stroked="f">
                  <v:textbox>
                    <w:txbxContent>
                      <w:p w14:paraId="3AE6C849" w14:textId="77777777" w:rsidR="007F6A21" w:rsidRPr="00615F9F" w:rsidRDefault="007F6A21" w:rsidP="009C6414">
                        <w:pPr>
                          <w:pStyle w:val="NormalWeb"/>
                          <w:spacing w:before="0" w:beforeAutospacing="0" w:after="0" w:afterAutospacing="0"/>
                          <w:jc w:val="center"/>
                          <w:rPr>
                            <w:sz w:val="22"/>
                            <w:szCs w:val="22"/>
                          </w:rPr>
                        </w:pPr>
                        <w:r w:rsidRPr="00AE5F11">
                          <w:rPr>
                            <w:rFonts w:ascii="Arial" w:hAnsi="Arial"/>
                            <w:color w:val="000000"/>
                            <w:kern w:val="24"/>
                            <w:sz w:val="22"/>
                            <w:szCs w:val="22"/>
                          </w:rPr>
                          <w:t>Diagnóstico y Operación</w:t>
                        </w:r>
                      </w:p>
                      <w:p w14:paraId="429E6266" w14:textId="77777777" w:rsidR="007F6A21" w:rsidRPr="00615F9F" w:rsidRDefault="007F6A21" w:rsidP="009C6414">
                        <w:pPr>
                          <w:pStyle w:val="NormalWeb"/>
                          <w:spacing w:before="0" w:beforeAutospacing="0" w:after="0" w:afterAutospacing="0"/>
                          <w:jc w:val="center"/>
                          <w:rPr>
                            <w:sz w:val="22"/>
                            <w:szCs w:val="22"/>
                          </w:rPr>
                        </w:pPr>
                        <w:r w:rsidRPr="00AE5F11">
                          <w:rPr>
                            <w:rFonts w:ascii="Arial" w:hAnsi="Arial"/>
                            <w:color w:val="000000"/>
                            <w:kern w:val="24"/>
                            <w:sz w:val="22"/>
                            <w:szCs w:val="22"/>
                          </w:rPr>
                          <w:t xml:space="preserve">Programa de </w:t>
                        </w:r>
                        <w:proofErr w:type="spellStart"/>
                        <w:r w:rsidRPr="00AE5F11">
                          <w:rPr>
                            <w:rFonts w:ascii="Arial" w:hAnsi="Arial"/>
                            <w:color w:val="000000"/>
                            <w:kern w:val="24"/>
                            <w:sz w:val="22"/>
                            <w:szCs w:val="22"/>
                          </w:rPr>
                          <w:t>CyberSeguridad</w:t>
                        </w:r>
                        <w:proofErr w:type="spellEnd"/>
                        <w:r w:rsidRPr="00AE5F11">
                          <w:rPr>
                            <w:rFonts w:ascii="Arial" w:hAnsi="Arial"/>
                            <w:color w:val="000000"/>
                            <w:kern w:val="24"/>
                            <w:sz w:val="22"/>
                            <w:szCs w:val="22"/>
                          </w:rPr>
                          <w:t xml:space="preserve"> y </w:t>
                        </w:r>
                        <w:proofErr w:type="spellStart"/>
                        <w:r w:rsidRPr="00AE5F11">
                          <w:rPr>
                            <w:rFonts w:ascii="Arial" w:hAnsi="Arial"/>
                            <w:color w:val="000000"/>
                            <w:kern w:val="24"/>
                            <w:sz w:val="22"/>
                            <w:szCs w:val="22"/>
                          </w:rPr>
                          <w:t>CyberSoc</w:t>
                        </w:r>
                        <w:proofErr w:type="spellEnd"/>
                      </w:p>
                      <w:p w14:paraId="5131C0A4" w14:textId="77777777" w:rsidR="007F6A21" w:rsidRPr="00615F9F" w:rsidRDefault="007F6A21" w:rsidP="009C6414">
                        <w:pPr>
                          <w:pStyle w:val="NormalWeb"/>
                          <w:spacing w:before="0" w:beforeAutospacing="0" w:after="0" w:afterAutospacing="0"/>
                          <w:jc w:val="center"/>
                          <w:rPr>
                            <w:sz w:val="22"/>
                            <w:szCs w:val="22"/>
                          </w:rPr>
                        </w:pPr>
                        <w:r w:rsidRPr="00AE5F11">
                          <w:rPr>
                            <w:rFonts w:ascii="Arial" w:hAnsi="Arial"/>
                            <w:color w:val="000000"/>
                            <w:kern w:val="24"/>
                            <w:sz w:val="22"/>
                            <w:szCs w:val="22"/>
                          </w:rPr>
                          <w:t>Hacking Ético.</w:t>
                        </w:r>
                      </w:p>
                    </w:txbxContent>
                  </v:textbox>
                </v:shape>
                <v:shape id="CuadroTexto 13" o:spid="_x0000_s1184" type="#_x0000_t202" style="position:absolute;left:55798;top:31194;width:22460;height:1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" filled="f" stroked="f">
                  <v:textbox>
                    <w:txbxContent>
                      <w:p w14:paraId="3FF29C35" w14:textId="77777777" w:rsidR="007F6A21" w:rsidRPr="00615F9F" w:rsidRDefault="007F6A21" w:rsidP="009C6414">
                        <w:pPr>
                          <w:pStyle w:val="NormalWeb"/>
                          <w:spacing w:before="0" w:beforeAutospacing="0" w:after="0" w:afterAutospacing="0"/>
                          <w:jc w:val="center"/>
                          <w:rPr>
                            <w:sz w:val="22"/>
                            <w:szCs w:val="22"/>
                          </w:rPr>
                        </w:pPr>
                        <w:r w:rsidRPr="00AE5F11">
                          <w:rPr>
                            <w:rFonts w:ascii="Arial" w:hAnsi="Arial"/>
                            <w:color w:val="000000"/>
                            <w:kern w:val="24"/>
                            <w:sz w:val="22"/>
                            <w:szCs w:val="22"/>
                          </w:rPr>
                          <w:t>Gestión de Procesos y Negocio</w:t>
                        </w:r>
                      </w:p>
                      <w:p w14:paraId="595F7E49" w14:textId="22A84C09" w:rsidR="007F6A21" w:rsidRPr="00615F9F" w:rsidRDefault="007F6A21" w:rsidP="009C6414">
                        <w:pPr>
                          <w:pStyle w:val="NormalWeb"/>
                          <w:spacing w:before="0" w:beforeAutospacing="0" w:after="0" w:afterAutospacing="0"/>
                          <w:jc w:val="center"/>
                          <w:rPr>
                            <w:sz w:val="22"/>
                            <w:szCs w:val="22"/>
                          </w:rPr>
                        </w:pPr>
                        <w:r w:rsidRPr="00AE5F11">
                          <w:rPr>
                            <w:rFonts w:ascii="Arial" w:hAnsi="Arial"/>
                            <w:color w:val="000000"/>
                            <w:kern w:val="24"/>
                            <w:sz w:val="22"/>
                            <w:szCs w:val="22"/>
                          </w:rPr>
                          <w:t>Cloud e Infraestructura</w:t>
                        </w:r>
                        <w:r w:rsidRPr="00AE5F11">
                          <w:rPr>
                            <w:rFonts w:ascii="Arial" w:hAnsi="Arial"/>
                            <w:color w:val="000000"/>
                            <w:kern w:val="24"/>
                            <w:sz w:val="22"/>
                            <w:szCs w:val="22"/>
                          </w:rPr>
                          <w:br/>
                          <w:t xml:space="preserve"> Software.</w:t>
                        </w:r>
                      </w:p>
                    </w:txbxContent>
                  </v:textbox>
                </v:shape>
                <w10:wrap type="through"/>
              </v:group>
            </w:pict>
          </mc:Fallback>
        </mc:AlternateContent>
      </w:r>
    </w:p>
    <w:p w14:paraId="186DAB46" w14:textId="77777777" w:rsidR="007F6A21" w:rsidRDefault="007F6A21" w:rsidP="007F6A21">
      <w:pPr>
        <w:rPr>
          <w:rFonts w:ascii="D-DIN Condensed" w:eastAsia="Arial Unicode MS" w:hAnsi="D-DIN Condensed" w:cs="Arial"/>
          <w:b/>
          <w:smallCaps/>
          <w:color w:val="AC4E0F"/>
          <w:kern w:val="1"/>
          <w:sz w:val="18"/>
          <w:szCs w:val="18"/>
        </w:rPr>
      </w:pPr>
    </w:p>
    <w:p w14:paraId="42506CC1" w14:textId="77777777" w:rsidR="007F6A21" w:rsidRDefault="007F6A21" w:rsidP="007F6A21">
      <w:pPr>
        <w:rPr>
          <w:rFonts w:ascii="D-DIN Condensed" w:eastAsia="Arial Unicode MS" w:hAnsi="D-DIN Condensed" w:cs="Arial"/>
          <w:b/>
          <w:smallCaps/>
          <w:color w:val="AC4E0F"/>
          <w:kern w:val="1"/>
          <w:sz w:val="18"/>
          <w:szCs w:val="18"/>
        </w:rPr>
      </w:pPr>
    </w:p>
    <w:p w14:paraId="2268F72A" w14:textId="77777777" w:rsidR="007F6A21" w:rsidRDefault="007F6A21" w:rsidP="007F6A21">
      <w:pPr>
        <w:rPr>
          <w:rFonts w:ascii="D-DIN Condensed" w:eastAsia="Arial Unicode MS" w:hAnsi="D-DIN Condensed" w:cs="Arial"/>
          <w:b/>
          <w:smallCaps/>
          <w:color w:val="AC4E0F"/>
          <w:kern w:val="1"/>
          <w:sz w:val="18"/>
          <w:szCs w:val="18"/>
        </w:rPr>
      </w:pPr>
    </w:p>
    <w:p w14:paraId="1BFCAF89" w14:textId="77777777" w:rsidR="0074713B" w:rsidRDefault="0074713B" w:rsidP="007F6A21">
      <w:pPr>
        <w:rPr>
          <w:rFonts w:ascii="D-DIN Condensed" w:eastAsia="Arial Unicode MS" w:hAnsi="D-DIN Condensed" w:cs="Arial"/>
          <w:b/>
          <w:smallCaps/>
          <w:color w:val="AC4E0F"/>
          <w:kern w:val="1"/>
          <w:sz w:val="18"/>
          <w:szCs w:val="18"/>
        </w:rPr>
      </w:pPr>
    </w:p>
    <w:p w14:paraId="2FDED1F0" w14:textId="77777777" w:rsidR="007F6A21" w:rsidRDefault="007F6A21" w:rsidP="007F6A21">
      <w:pPr>
        <w:rPr>
          <w:rFonts w:ascii="D-DIN Condensed" w:eastAsia="Arial Unicode MS" w:hAnsi="D-DIN Condensed" w:cs="Arial"/>
          <w:b/>
          <w:smallCaps/>
          <w:color w:val="AC4E0F"/>
          <w:kern w:val="1"/>
          <w:sz w:val="18"/>
          <w:szCs w:val="18"/>
        </w:rPr>
      </w:pPr>
    </w:p>
    <w:p w14:paraId="1228A933" w14:textId="5B331928" w:rsidR="007F6A21" w:rsidRDefault="007F6A21" w:rsidP="007F6A21">
      <w:pPr>
        <w:rPr>
          <w:rFonts w:ascii="D-DIN Condensed" w:eastAsia="Arial Unicode MS" w:hAnsi="D-DIN Condensed" w:cs="Arial"/>
          <w:b/>
          <w:smallCaps/>
          <w:color w:val="AC4E0F"/>
          <w:kern w:val="1"/>
          <w:sz w:val="18"/>
          <w:szCs w:val="18"/>
        </w:rPr>
      </w:pPr>
    </w:p>
    <w:p w14:paraId="3CEFC82B" w14:textId="77777777" w:rsidR="007F6A21" w:rsidRDefault="007F6A21" w:rsidP="007F6A21">
      <w:pPr>
        <w:rPr>
          <w:rStyle w:val="Formator01"/>
          <w:rFonts w:ascii="D-DIN Condensed" w:eastAsia="Arial Unicode MS" w:hAnsi="D-DIN Condensed" w:cs="Arial"/>
          <w:bCs w:val="0"/>
          <w:smallCaps/>
          <w:color w:val="AC4E0F"/>
          <w:kern w:val="1"/>
          <w:sz w:val="40"/>
          <w:szCs w:val="40"/>
        </w:rPr>
        <w:sectPr w:rsidR="007F6A21" w:rsidSect="005E0E04">
          <w:type w:val="continuous"/>
          <w:pgSz w:w="11907" w:h="16839" w:code="9"/>
          <w:pgMar w:top="720" w:right="720" w:bottom="720" w:left="720" w:header="708" w:footer="324" w:gutter="0"/>
          <w:cols w:space="708"/>
          <w:docGrid w:linePitch="360"/>
        </w:sectPr>
      </w:pPr>
    </w:p>
    <w:p w14:paraId="55DEEDC4" w14:textId="54F74268" w:rsidR="007F6A21" w:rsidRDefault="007F6A21" w:rsidP="007F6A21">
      <w:pPr>
        <w:rPr>
          <w:rFonts w:ascii="D-DIN Condensed" w:eastAsia="Arial Unicode MS" w:hAnsi="D-DIN Condensed" w:cs="Arial"/>
          <w:b/>
          <w:smallCaps/>
          <w:color w:val="AC4E0F"/>
          <w:kern w:val="1"/>
          <w:sz w:val="18"/>
          <w:szCs w:val="18"/>
        </w:rPr>
      </w:pPr>
      <w:r>
        <w:rPr>
          <w:rFonts w:ascii="D-DIN Condensed" w:eastAsia="Arial Unicode MS" w:hAnsi="D-DIN Condensed" w:cs="Arial"/>
          <w:b/>
          <w:smallCaps/>
          <w:noProof/>
          <w:color w:val="AC4E0F"/>
          <w:kern w:val="1"/>
          <w:sz w:val="18"/>
          <w:szCs w:val="18"/>
        </w:rPr>
        <w:lastRenderedPageBreak/>
        <mc:AlternateContent>
          <mc:Choice Requires="wps">
            <w:drawing>
              <wp:anchor distT="0" distB="0" distL="114300" distR="114300" simplePos="0" relativeHeight="251699200" behindDoc="1" locked="0" layoutInCell="1" allowOverlap="1" wp14:anchorId="64761E6E" wp14:editId="2EAA1519">
                <wp:simplePos x="0" y="0"/>
                <wp:positionH relativeFrom="column">
                  <wp:posOffset>-1189317</wp:posOffset>
                </wp:positionH>
                <wp:positionV relativeFrom="paragraph">
                  <wp:posOffset>-12691</wp:posOffset>
                </wp:positionV>
                <wp:extent cx="8324926" cy="791571"/>
                <wp:effectExtent l="0" t="0" r="0" b="8890"/>
                <wp:wrapNone/>
                <wp:docPr id="814334682" name="Cuadro de texto 3"/>
                <wp:cNvGraphicFramePr/>
                <a:graphic xmlns:a="http://schemas.openxmlformats.org/drawingml/2006/main">
                  <a:graphicData uri="http://schemas.microsoft.com/office/word/2010/wordprocessingShape">
                    <wps:wsp>
                      <wps:cNvSpPr txBox="1"/>
                      <wps:spPr>
                        <a:xfrm>
                          <a:off x="0" y="0"/>
                          <a:ext cx="8324926" cy="791571"/>
                        </a:xfrm>
                        <a:prstGeom prst="rect">
                          <a:avLst/>
                        </a:prstGeom>
                        <a:solidFill>
                          <a:schemeClr val="tx1"/>
                        </a:solidFill>
                        <a:ln w="6350">
                          <a:noFill/>
                        </a:ln>
                      </wps:spPr>
                      <wps:txbx>
                        <w:txbxContent>
                          <w:p w14:paraId="2A057C39" w14:textId="77777777" w:rsidR="007F6A21" w:rsidRDefault="007F6A21" w:rsidP="007F6A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61E6E" id="Cuadro de texto 3" o:spid="_x0000_s1183" type="#_x0000_t202" style="position:absolute;margin-left:-93.65pt;margin-top:-1pt;width:655.5pt;height:62.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" fillcolor="#0e3354 [3213]" stroked="f" strokeweight=".5pt">
                <v:textbox>
                  <w:txbxContent>
                    <w:p w14:paraId="2A057C39" w14:textId="77777777" w:rsidR="007F6A21" w:rsidRDefault="007F6A21" w:rsidP="007F6A21"/>
                  </w:txbxContent>
                </v:textbox>
              </v:shape>
            </w:pict>
          </mc:Fallback>
        </mc:AlternateContent>
      </w:r>
    </w:p>
    <w:p w14:paraId="6454515E" w14:textId="77777777" w:rsidR="007F6A21" w:rsidRPr="0089699A" w:rsidRDefault="007F6A21" w:rsidP="007F6A21">
      <w:pPr>
        <w:rPr>
          <w:rFonts w:ascii="D-DIN Condensed" w:eastAsia="Arial Unicode MS" w:hAnsi="D-DIN Condensed" w:cs="Arial"/>
          <w:b/>
          <w:smallCaps/>
          <w:color w:val="FFFFFF" w:themeColor="background1"/>
          <w:kern w:val="1"/>
          <w:sz w:val="40"/>
          <w:szCs w:val="40"/>
        </w:rPr>
      </w:pPr>
      <w:r w:rsidRPr="0089699A">
        <w:rPr>
          <w:rFonts w:ascii="D-DIN Condensed" w:eastAsia="Arial Unicode MS" w:hAnsi="D-DIN Condensed" w:cs="Arial"/>
          <w:b/>
          <w:smallCaps/>
          <w:color w:val="FFFFFF" w:themeColor="background1"/>
          <w:kern w:val="1"/>
          <w:sz w:val="40"/>
          <w:szCs w:val="40"/>
        </w:rPr>
        <w:t>Carta de la Dirección</w:t>
      </w:r>
    </w:p>
    <w:p w14:paraId="11C262D6" w14:textId="1E96047B" w:rsidR="007F6A21" w:rsidRPr="00D62CCD" w:rsidRDefault="007F6A21" w:rsidP="007F6A21">
      <w:pPr>
        <w:rPr>
          <w:rFonts w:ascii="Arial" w:eastAsia="Times New Roman" w:hAnsi="Arial" w:cs="Arial"/>
          <w:color w:val="232730"/>
          <w:lang w:eastAsia="ar-SA"/>
        </w:rPr>
      </w:pPr>
    </w:p>
    <w:p w14:paraId="69565D7E" w14:textId="77777777" w:rsidR="007F6A21" w:rsidRDefault="007F6A21" w:rsidP="007F6A21">
      <w:pPr>
        <w:rPr>
          <w:rFonts w:ascii="Arial" w:eastAsia="Times New Roman" w:hAnsi="Arial" w:cs="Arial"/>
          <w:color w:val="232730"/>
          <w:lang w:eastAsia="ar-SA"/>
        </w:rPr>
      </w:pPr>
    </w:p>
    <w:p w14:paraId="314D9BFE" w14:textId="77777777" w:rsidR="007F6A21" w:rsidRPr="00D62CCD" w:rsidRDefault="007F6A21" w:rsidP="007F6A21">
      <w:pPr>
        <w:rPr>
          <w:rFonts w:ascii="Arial" w:eastAsia="Times New Roman" w:hAnsi="Arial" w:cs="Arial"/>
          <w:color w:val="232730"/>
          <w:lang w:eastAsia="ar-SA"/>
        </w:rPr>
      </w:pPr>
      <w:r w:rsidRPr="00D62CCD">
        <w:rPr>
          <w:rFonts w:ascii="Arial" w:eastAsia="Times New Roman" w:hAnsi="Arial" w:cs="Arial"/>
          <w:color w:val="232730"/>
          <w:lang w:eastAsia="ar-SA"/>
        </w:rPr>
        <w:t xml:space="preserve">Estimado </w:t>
      </w:r>
      <w:r>
        <w:rPr>
          <w:rFonts w:ascii="Arial" w:eastAsia="Times New Roman" w:hAnsi="Arial" w:cs="Arial"/>
          <w:color w:val="232730"/>
          <w:lang w:eastAsia="ar-SA"/>
        </w:rPr>
        <w:t>lector,</w:t>
      </w:r>
    </w:p>
    <w:p w14:paraId="0966245C" w14:textId="77777777" w:rsidR="007F6A21" w:rsidRPr="00D62CCD" w:rsidRDefault="007F6A21" w:rsidP="007F6A21">
      <w:pPr>
        <w:jc w:val="both"/>
        <w:rPr>
          <w:rFonts w:ascii="Arial" w:eastAsia="Times New Roman" w:hAnsi="Arial" w:cs="Arial"/>
          <w:color w:val="232730"/>
          <w:lang w:eastAsia="ar-SA"/>
        </w:rPr>
      </w:pPr>
    </w:p>
    <w:p w14:paraId="2E8DA308" w14:textId="77777777" w:rsidR="007F6A21" w:rsidRDefault="007F6A21" w:rsidP="007F6A21">
      <w:pPr>
        <w:jc w:val="both"/>
        <w:rPr>
          <w:rFonts w:ascii="Arial" w:eastAsia="Times New Roman" w:hAnsi="Arial" w:cs="Arial"/>
          <w:color w:val="232730"/>
          <w:lang w:eastAsia="ar-SA"/>
        </w:rPr>
      </w:pPr>
      <w:r>
        <w:rPr>
          <w:rFonts w:ascii="Arial" w:eastAsia="Times New Roman" w:hAnsi="Arial" w:cs="Arial"/>
          <w:color w:val="232730"/>
          <w:lang w:eastAsia="ar-SA"/>
        </w:rPr>
        <w:t>En primer lugar, queremos agradecerle por tomarse el tiempo de conocernos</w:t>
      </w:r>
      <w:r w:rsidRPr="00D62CCD">
        <w:rPr>
          <w:rFonts w:ascii="Arial" w:eastAsia="Times New Roman" w:hAnsi="Arial" w:cs="Arial"/>
          <w:color w:val="232730"/>
          <w:lang w:eastAsia="ar-SA"/>
        </w:rPr>
        <w:t xml:space="preserve"> </w:t>
      </w:r>
      <w:r>
        <w:rPr>
          <w:rFonts w:ascii="Arial" w:eastAsia="Times New Roman" w:hAnsi="Arial" w:cs="Arial"/>
          <w:color w:val="232730"/>
          <w:lang w:eastAsia="ar-SA"/>
        </w:rPr>
        <w:t xml:space="preserve">y lo invitamos nuevamente a visitar nuestra web </w:t>
      </w:r>
      <w:hyperlink r:id="rId21" w:history="1">
        <w:r w:rsidRPr="00882618">
          <w:rPr>
            <w:rStyle w:val="Hipervnculo"/>
            <w:rFonts w:ascii="Arial" w:eastAsia="Times New Roman" w:hAnsi="Arial" w:cs="Arial"/>
            <w:lang w:eastAsia="ar-SA"/>
          </w:rPr>
          <w:t>www.jvpsa.com</w:t>
        </w:r>
      </w:hyperlink>
      <w:r>
        <w:rPr>
          <w:rFonts w:ascii="Arial" w:eastAsia="Times New Roman" w:hAnsi="Arial" w:cs="Arial"/>
          <w:color w:val="232730"/>
          <w:lang w:eastAsia="ar-SA"/>
        </w:rPr>
        <w:t xml:space="preserve"> y de contactarnos vía mail o telefónicamente. </w:t>
      </w:r>
    </w:p>
    <w:p w14:paraId="0AB439EF" w14:textId="77777777" w:rsidR="007F6A21" w:rsidRPr="00D62CCD" w:rsidRDefault="007F6A21" w:rsidP="007F6A21">
      <w:pPr>
        <w:jc w:val="both"/>
        <w:rPr>
          <w:rFonts w:ascii="Arial" w:eastAsia="Times New Roman" w:hAnsi="Arial" w:cs="Arial"/>
          <w:color w:val="232730"/>
          <w:lang w:eastAsia="ar-SA"/>
        </w:rPr>
      </w:pPr>
      <w:r>
        <w:rPr>
          <w:rFonts w:ascii="Arial" w:eastAsia="Times New Roman" w:hAnsi="Arial" w:cs="Arial"/>
          <w:color w:val="232730"/>
          <w:lang w:eastAsia="ar-SA"/>
        </w:rPr>
        <w:t xml:space="preserve">Deseamos que </w:t>
      </w:r>
      <w:r w:rsidRPr="00D62CCD">
        <w:rPr>
          <w:rFonts w:ascii="Arial" w:eastAsia="Times New Roman" w:hAnsi="Arial" w:cs="Arial"/>
          <w:color w:val="232730"/>
          <w:lang w:eastAsia="ar-SA"/>
        </w:rPr>
        <w:t xml:space="preserve">JVP Consultores S.A. </w:t>
      </w:r>
      <w:r>
        <w:rPr>
          <w:rFonts w:ascii="Arial" w:eastAsia="Times New Roman" w:hAnsi="Arial" w:cs="Arial"/>
          <w:color w:val="232730"/>
          <w:lang w:eastAsia="ar-SA"/>
        </w:rPr>
        <w:t>se convierta en</w:t>
      </w:r>
      <w:r w:rsidRPr="00D62CCD">
        <w:rPr>
          <w:rFonts w:ascii="Arial" w:eastAsia="Times New Roman" w:hAnsi="Arial" w:cs="Arial"/>
          <w:color w:val="232730"/>
          <w:lang w:eastAsia="ar-SA"/>
        </w:rPr>
        <w:t xml:space="preserve"> </w:t>
      </w:r>
      <w:r>
        <w:rPr>
          <w:rFonts w:ascii="Arial" w:eastAsia="Times New Roman" w:hAnsi="Arial" w:cs="Arial"/>
          <w:color w:val="232730"/>
          <w:lang w:eastAsia="ar-SA"/>
        </w:rPr>
        <w:t>un proveedor potenciador de la Empresa a la que representa. N</w:t>
      </w:r>
      <w:r w:rsidRPr="00D62CCD">
        <w:rPr>
          <w:rFonts w:ascii="Arial" w:eastAsia="Times New Roman" w:hAnsi="Arial" w:cs="Arial"/>
          <w:color w:val="232730"/>
          <w:lang w:eastAsia="ar-SA"/>
        </w:rPr>
        <w:t xml:space="preserve">uestro enfoque se centra en comprender las necesidades y </w:t>
      </w:r>
      <w:r>
        <w:rPr>
          <w:rFonts w:ascii="Arial" w:eastAsia="Times New Roman" w:hAnsi="Arial" w:cs="Arial"/>
          <w:color w:val="232730"/>
          <w:lang w:eastAsia="ar-SA"/>
        </w:rPr>
        <w:t xml:space="preserve">los </w:t>
      </w:r>
      <w:r w:rsidRPr="00D62CCD">
        <w:rPr>
          <w:rFonts w:ascii="Arial" w:eastAsia="Times New Roman" w:hAnsi="Arial" w:cs="Arial"/>
          <w:color w:val="232730"/>
          <w:lang w:eastAsia="ar-SA"/>
        </w:rPr>
        <w:t>desafíos específicos de cada cliente, con el objetivo de brindar soluciones personalizadas que impulsen su crecimiento y éxito empresarial.</w:t>
      </w:r>
    </w:p>
    <w:p w14:paraId="3F1F3900" w14:textId="77777777" w:rsidR="007F6A21" w:rsidRPr="00D62CCD" w:rsidRDefault="007F6A21" w:rsidP="007F6A21">
      <w:pPr>
        <w:jc w:val="both"/>
        <w:rPr>
          <w:rFonts w:ascii="Arial" w:eastAsia="Times New Roman" w:hAnsi="Arial" w:cs="Arial"/>
          <w:color w:val="232730"/>
          <w:lang w:eastAsia="ar-SA"/>
        </w:rPr>
      </w:pPr>
    </w:p>
    <w:p w14:paraId="2BDA912A" w14:textId="77777777" w:rsidR="007F6A21" w:rsidRPr="00D62CCD" w:rsidRDefault="007F6A21" w:rsidP="007F6A21">
      <w:pPr>
        <w:jc w:val="both"/>
        <w:rPr>
          <w:rFonts w:ascii="Arial" w:eastAsia="Times New Roman" w:hAnsi="Arial" w:cs="Arial"/>
          <w:color w:val="232730"/>
          <w:lang w:eastAsia="ar-SA"/>
        </w:rPr>
      </w:pPr>
      <w:r w:rsidRPr="00D62CCD">
        <w:rPr>
          <w:rFonts w:ascii="Arial" w:eastAsia="Times New Roman" w:hAnsi="Arial" w:cs="Arial"/>
          <w:color w:val="232730"/>
          <w:lang w:eastAsia="ar-SA"/>
        </w:rPr>
        <w:t>Al elegir a JVP Consultores S.A., podrá contar con un socio estratégico que le brindará un asesoramiento objetivo y riguroso, ayudándole a identificar oportunidades de mejora, optimizar sus operaciones, reducir costos y mitigar riesgos. Nuestro enfoque centrado en el cliente nos permite adaptarnos a sus necesidades</w:t>
      </w:r>
      <w:r>
        <w:rPr>
          <w:rFonts w:ascii="Arial" w:eastAsia="Times New Roman" w:hAnsi="Arial" w:cs="Arial"/>
          <w:color w:val="232730"/>
          <w:lang w:eastAsia="ar-SA"/>
        </w:rPr>
        <w:t>,</w:t>
      </w:r>
      <w:r w:rsidRPr="00D62CCD">
        <w:rPr>
          <w:rFonts w:ascii="Arial" w:eastAsia="Times New Roman" w:hAnsi="Arial" w:cs="Arial"/>
          <w:color w:val="232730"/>
          <w:lang w:eastAsia="ar-SA"/>
        </w:rPr>
        <w:t xml:space="preserve"> y trabajar en estrecha colaboración para lograr resultados concretos y duraderos.</w:t>
      </w:r>
    </w:p>
    <w:p w14:paraId="7AFFBBC4" w14:textId="77777777" w:rsidR="007F6A21" w:rsidRPr="00D62CCD" w:rsidRDefault="007F6A21" w:rsidP="007F6A21">
      <w:pPr>
        <w:jc w:val="both"/>
        <w:rPr>
          <w:rFonts w:ascii="Arial" w:eastAsia="Times New Roman" w:hAnsi="Arial" w:cs="Arial"/>
          <w:color w:val="232730"/>
          <w:lang w:eastAsia="ar-SA"/>
        </w:rPr>
      </w:pPr>
    </w:p>
    <w:p w14:paraId="3FD3414B" w14:textId="77777777" w:rsidR="007F6A21" w:rsidRPr="00D62CCD" w:rsidRDefault="007F6A21" w:rsidP="007F6A21">
      <w:pPr>
        <w:jc w:val="both"/>
        <w:rPr>
          <w:rFonts w:ascii="Arial" w:eastAsia="Times New Roman" w:hAnsi="Arial" w:cs="Arial"/>
          <w:color w:val="232730"/>
          <w:lang w:eastAsia="ar-SA"/>
        </w:rPr>
      </w:pPr>
      <w:r>
        <w:rPr>
          <w:rFonts w:ascii="Arial" w:eastAsia="Times New Roman" w:hAnsi="Arial" w:cs="Arial"/>
          <w:color w:val="232730"/>
          <w:lang w:eastAsia="ar-SA"/>
        </w:rPr>
        <w:t>Nos</w:t>
      </w:r>
      <w:r w:rsidRPr="00D62CCD">
        <w:rPr>
          <w:rFonts w:ascii="Arial" w:eastAsia="Times New Roman" w:hAnsi="Arial" w:cs="Arial"/>
          <w:color w:val="232730"/>
          <w:lang w:eastAsia="ar-SA"/>
        </w:rPr>
        <w:t xml:space="preserve"> enorgullece</w:t>
      </w:r>
      <w:r>
        <w:rPr>
          <w:rFonts w:ascii="Arial" w:eastAsia="Times New Roman" w:hAnsi="Arial" w:cs="Arial"/>
          <w:color w:val="232730"/>
          <w:lang w:eastAsia="ar-SA"/>
        </w:rPr>
        <w:t xml:space="preserve"> nuestro </w:t>
      </w:r>
      <w:r w:rsidRPr="00D62CCD">
        <w:rPr>
          <w:rFonts w:ascii="Arial" w:eastAsia="Times New Roman" w:hAnsi="Arial" w:cs="Arial"/>
          <w:color w:val="232730"/>
          <w:lang w:eastAsia="ar-SA"/>
        </w:rPr>
        <w:t>equipo</w:t>
      </w:r>
      <w:r>
        <w:rPr>
          <w:rFonts w:ascii="Arial" w:eastAsia="Times New Roman" w:hAnsi="Arial" w:cs="Arial"/>
          <w:color w:val="232730"/>
          <w:lang w:eastAsia="ar-SA"/>
        </w:rPr>
        <w:t xml:space="preserve"> interdisciplinario</w:t>
      </w:r>
      <w:r w:rsidRPr="00D62CCD">
        <w:rPr>
          <w:rFonts w:ascii="Arial" w:eastAsia="Times New Roman" w:hAnsi="Arial" w:cs="Arial"/>
          <w:color w:val="232730"/>
          <w:lang w:eastAsia="ar-SA"/>
        </w:rPr>
        <w:t xml:space="preserve"> de expertos altamente capacitados y con amplia experiencia en diversas áreas. </w:t>
      </w:r>
      <w:r>
        <w:rPr>
          <w:rFonts w:ascii="Arial" w:eastAsia="Times New Roman" w:hAnsi="Arial" w:cs="Arial"/>
          <w:color w:val="232730"/>
          <w:lang w:eastAsia="ar-SA"/>
        </w:rPr>
        <w:t>Y destacamos</w:t>
      </w:r>
      <w:r w:rsidRPr="00D62CCD">
        <w:rPr>
          <w:rFonts w:ascii="Arial" w:eastAsia="Times New Roman" w:hAnsi="Arial" w:cs="Arial"/>
          <w:color w:val="232730"/>
          <w:lang w:eastAsia="ar-SA"/>
        </w:rPr>
        <w:t xml:space="preserve"> que hemos tenido el privilegio de colaborar con diversas organizaciones, tanto del sector público como privado, y hemos obtenido resultados exitosos que han generado un impacto significativo en sus operaciones y resultados.</w:t>
      </w:r>
      <w:r>
        <w:rPr>
          <w:rFonts w:ascii="Arial" w:eastAsia="Times New Roman" w:hAnsi="Arial" w:cs="Arial"/>
          <w:color w:val="232730"/>
          <w:lang w:eastAsia="ar-SA"/>
        </w:rPr>
        <w:t xml:space="preserve"> </w:t>
      </w:r>
    </w:p>
    <w:p w14:paraId="267CB416" w14:textId="77777777" w:rsidR="007F6A21" w:rsidRPr="00D62CCD" w:rsidRDefault="007F6A21" w:rsidP="007F6A21">
      <w:pPr>
        <w:jc w:val="both"/>
        <w:rPr>
          <w:rFonts w:ascii="Arial" w:eastAsia="Times New Roman" w:hAnsi="Arial" w:cs="Arial"/>
          <w:color w:val="232730"/>
          <w:lang w:eastAsia="ar-SA"/>
        </w:rPr>
      </w:pPr>
    </w:p>
    <w:p w14:paraId="191581AB" w14:textId="77777777" w:rsidR="007F6A21" w:rsidRPr="00D62CCD" w:rsidRDefault="007F6A21" w:rsidP="007F6A21">
      <w:pPr>
        <w:jc w:val="both"/>
        <w:rPr>
          <w:rFonts w:ascii="Arial" w:eastAsia="Times New Roman" w:hAnsi="Arial" w:cs="Arial"/>
          <w:color w:val="232730"/>
          <w:lang w:eastAsia="ar-SA"/>
        </w:rPr>
      </w:pPr>
      <w:r w:rsidRPr="00D62CCD">
        <w:rPr>
          <w:rFonts w:ascii="Arial" w:eastAsia="Times New Roman" w:hAnsi="Arial" w:cs="Arial"/>
          <w:color w:val="232730"/>
          <w:lang w:eastAsia="ar-SA"/>
        </w:rPr>
        <w:t xml:space="preserve">En resumen, JVP Consultores S.A. se posiciona como el aliado estratégico ideal para ayudar a </w:t>
      </w:r>
      <w:r>
        <w:rPr>
          <w:rFonts w:ascii="Arial" w:eastAsia="Times New Roman" w:hAnsi="Arial" w:cs="Arial"/>
          <w:color w:val="232730"/>
          <w:lang w:eastAsia="ar-SA"/>
        </w:rPr>
        <w:t xml:space="preserve">la </w:t>
      </w:r>
      <w:r w:rsidRPr="00D62CCD">
        <w:rPr>
          <w:rFonts w:ascii="Arial" w:eastAsia="Times New Roman" w:hAnsi="Arial" w:cs="Arial"/>
          <w:color w:val="232730"/>
          <w:lang w:eastAsia="ar-SA"/>
        </w:rPr>
        <w:t>organización</w:t>
      </w:r>
      <w:r>
        <w:rPr>
          <w:rFonts w:ascii="Arial" w:eastAsia="Times New Roman" w:hAnsi="Arial" w:cs="Arial"/>
          <w:color w:val="232730"/>
          <w:lang w:eastAsia="ar-SA"/>
        </w:rPr>
        <w:t xml:space="preserve"> a la que usted representa</w:t>
      </w:r>
      <w:r w:rsidRPr="00D62CCD">
        <w:rPr>
          <w:rFonts w:ascii="Arial" w:eastAsia="Times New Roman" w:hAnsi="Arial" w:cs="Arial"/>
          <w:color w:val="232730"/>
          <w:lang w:eastAsia="ar-SA"/>
        </w:rPr>
        <w:t xml:space="preserve"> a alcanzar sus metas y objetivos empresariales. Estamos comprometidos en brindarle soluciones a medida, basadas en nuestra experiencia y conocimientos especializados, respaldados por nuestro enfoque orientado al cliente y nuestra pasión por la excelencia.</w:t>
      </w:r>
    </w:p>
    <w:p w14:paraId="691C3025" w14:textId="77777777" w:rsidR="007F6A21" w:rsidRPr="00D62CCD" w:rsidRDefault="007F6A21" w:rsidP="007F6A21">
      <w:pPr>
        <w:jc w:val="both"/>
        <w:rPr>
          <w:rFonts w:ascii="Arial" w:eastAsia="Times New Roman" w:hAnsi="Arial" w:cs="Arial"/>
          <w:color w:val="232730"/>
          <w:lang w:eastAsia="ar-SA"/>
        </w:rPr>
      </w:pPr>
    </w:p>
    <w:p w14:paraId="796FF007" w14:textId="77777777" w:rsidR="007F6A21" w:rsidRPr="00D62CCD" w:rsidRDefault="007F6A21" w:rsidP="007F6A21">
      <w:pPr>
        <w:jc w:val="both"/>
        <w:rPr>
          <w:rFonts w:ascii="Arial" w:eastAsia="Times New Roman" w:hAnsi="Arial" w:cs="Arial"/>
          <w:color w:val="232730"/>
          <w:lang w:eastAsia="ar-SA"/>
        </w:rPr>
      </w:pPr>
      <w:r>
        <w:rPr>
          <w:rFonts w:ascii="Arial" w:eastAsia="Times New Roman" w:hAnsi="Arial" w:cs="Arial"/>
          <w:color w:val="232730"/>
          <w:lang w:eastAsia="ar-SA"/>
        </w:rPr>
        <w:t>Nuevamente a</w:t>
      </w:r>
      <w:r w:rsidRPr="00D62CCD">
        <w:rPr>
          <w:rFonts w:ascii="Arial" w:eastAsia="Times New Roman" w:hAnsi="Arial" w:cs="Arial"/>
          <w:color w:val="232730"/>
          <w:lang w:eastAsia="ar-SA"/>
        </w:rPr>
        <w:t xml:space="preserve">gradezco sinceramente su tiempo y consideración, y </w:t>
      </w:r>
      <w:r>
        <w:rPr>
          <w:rFonts w:ascii="Arial" w:eastAsia="Times New Roman" w:hAnsi="Arial" w:cs="Arial"/>
          <w:color w:val="232730"/>
          <w:lang w:eastAsia="ar-SA"/>
        </w:rPr>
        <w:t>nos</w:t>
      </w:r>
      <w:r w:rsidRPr="00D62CCD">
        <w:rPr>
          <w:rFonts w:ascii="Arial" w:eastAsia="Times New Roman" w:hAnsi="Arial" w:cs="Arial"/>
          <w:color w:val="232730"/>
          <w:lang w:eastAsia="ar-SA"/>
        </w:rPr>
        <w:t xml:space="preserve"> pon</w:t>
      </w:r>
      <w:r>
        <w:rPr>
          <w:rFonts w:ascii="Arial" w:eastAsia="Times New Roman" w:hAnsi="Arial" w:cs="Arial"/>
          <w:color w:val="232730"/>
          <w:lang w:eastAsia="ar-SA"/>
        </w:rPr>
        <w:t>emos</w:t>
      </w:r>
      <w:r w:rsidRPr="00D62CCD">
        <w:rPr>
          <w:rFonts w:ascii="Arial" w:eastAsia="Times New Roman" w:hAnsi="Arial" w:cs="Arial"/>
          <w:color w:val="232730"/>
          <w:lang w:eastAsia="ar-SA"/>
        </w:rPr>
        <w:t xml:space="preserve"> a su disposición para ampliar cualquier información adicional que requiera. Esper</w:t>
      </w:r>
      <w:r>
        <w:rPr>
          <w:rFonts w:ascii="Arial" w:eastAsia="Times New Roman" w:hAnsi="Arial" w:cs="Arial"/>
          <w:color w:val="232730"/>
          <w:lang w:eastAsia="ar-SA"/>
        </w:rPr>
        <w:t>amos</w:t>
      </w:r>
      <w:r w:rsidRPr="00D62CCD">
        <w:rPr>
          <w:rFonts w:ascii="Arial" w:eastAsia="Times New Roman" w:hAnsi="Arial" w:cs="Arial"/>
          <w:color w:val="232730"/>
          <w:lang w:eastAsia="ar-SA"/>
        </w:rPr>
        <w:t xml:space="preserve"> poder establecer una colaboración exitosa y duradera</w:t>
      </w:r>
      <w:r>
        <w:rPr>
          <w:rFonts w:ascii="Arial" w:eastAsia="Times New Roman" w:hAnsi="Arial" w:cs="Arial"/>
          <w:color w:val="232730"/>
          <w:lang w:eastAsia="ar-SA"/>
        </w:rPr>
        <w:t>.</w:t>
      </w:r>
    </w:p>
    <w:p w14:paraId="56582EA8" w14:textId="77777777" w:rsidR="007F6A21" w:rsidRPr="00D62CCD" w:rsidRDefault="007F6A21" w:rsidP="007F6A21">
      <w:pPr>
        <w:jc w:val="both"/>
        <w:rPr>
          <w:rFonts w:ascii="Arial" w:eastAsia="Times New Roman" w:hAnsi="Arial" w:cs="Arial"/>
          <w:color w:val="232730"/>
          <w:lang w:eastAsia="ar-SA"/>
        </w:rPr>
      </w:pPr>
    </w:p>
    <w:p w14:paraId="1002D573" w14:textId="77777777" w:rsidR="007F6A21" w:rsidRDefault="007F6A21" w:rsidP="007F6A21">
      <w:pPr>
        <w:jc w:val="both"/>
        <w:rPr>
          <w:rFonts w:ascii="Arial" w:eastAsia="Times New Roman" w:hAnsi="Arial" w:cs="Arial"/>
          <w:color w:val="232730"/>
          <w:lang w:eastAsia="ar-SA"/>
        </w:rPr>
      </w:pPr>
      <w:r w:rsidRPr="00D62CCD">
        <w:rPr>
          <w:rFonts w:ascii="Arial" w:eastAsia="Times New Roman" w:hAnsi="Arial" w:cs="Arial"/>
          <w:color w:val="232730"/>
          <w:lang w:eastAsia="ar-SA"/>
        </w:rPr>
        <w:t>Atentamente,</w:t>
      </w:r>
    </w:p>
    <w:p w14:paraId="57C35E43" w14:textId="77777777" w:rsidR="007F6A21" w:rsidRPr="00D62CCD" w:rsidRDefault="007F6A21" w:rsidP="007F6A21">
      <w:pPr>
        <w:ind w:left="1134"/>
        <w:jc w:val="both"/>
        <w:rPr>
          <w:rFonts w:ascii="Arial" w:eastAsia="Times New Roman" w:hAnsi="Arial" w:cs="Arial"/>
          <w:color w:val="232730"/>
          <w:lang w:eastAsia="ar-SA"/>
        </w:rPr>
      </w:pPr>
      <w:r>
        <w:rPr>
          <w:rFonts w:ascii="Arial" w:eastAsia="Times New Roman" w:hAnsi="Arial" w:cs="Arial"/>
          <w:color w:val="232730"/>
          <w:lang w:eastAsia="ar-SA"/>
        </w:rPr>
        <w:t xml:space="preserve">El </w:t>
      </w:r>
      <w:r w:rsidRPr="00D62CCD">
        <w:rPr>
          <w:rFonts w:ascii="Arial" w:eastAsia="Times New Roman" w:hAnsi="Arial" w:cs="Arial"/>
          <w:color w:val="232730"/>
          <w:lang w:eastAsia="ar-SA"/>
        </w:rPr>
        <w:t>Director</w:t>
      </w:r>
      <w:r>
        <w:rPr>
          <w:rFonts w:ascii="Arial" w:eastAsia="Times New Roman" w:hAnsi="Arial" w:cs="Arial"/>
          <w:color w:val="232730"/>
          <w:lang w:eastAsia="ar-SA"/>
        </w:rPr>
        <w:t>io</w:t>
      </w:r>
      <w:r w:rsidRPr="00D62CCD">
        <w:rPr>
          <w:rFonts w:ascii="Arial" w:eastAsia="Times New Roman" w:hAnsi="Arial" w:cs="Arial"/>
          <w:color w:val="232730"/>
          <w:lang w:eastAsia="ar-SA"/>
        </w:rPr>
        <w:t xml:space="preserve"> de JVP Consultores S.A.</w:t>
      </w:r>
    </w:p>
    <w:p w14:paraId="4F92EFDE" w14:textId="5755332A" w:rsidR="0001282F" w:rsidRDefault="00AE5F11" w:rsidP="007F6A21">
      <w:pPr>
        <w:spacing w:after="160" w:line="312" w:lineRule="auto"/>
        <w:rPr>
          <w:rFonts w:ascii="D-DIN Condensed" w:eastAsia="Arial Unicode MS" w:hAnsi="D-DIN Condensed" w:cs="Arial"/>
          <w:b/>
          <w:smallCaps/>
          <w:color w:val="AC4E0F"/>
          <w:kern w:val="1"/>
          <w:sz w:val="40"/>
          <w:szCs w:val="40"/>
        </w:rPr>
      </w:pPr>
      <w:r w:rsidRPr="00AE5F11">
        <w:rPr>
          <w:rFonts w:ascii="D-DIN Condensed" w:eastAsia="Times New Roman" w:hAnsi="D-DIN Condensed" w:cs="Times New Roman"/>
          <w:sz w:val="21"/>
          <w:szCs w:val="21"/>
        </w:rPr>
        <w:br w:type="page"/>
      </w:r>
      <w:bookmarkEnd w:id="0"/>
      <w:bookmarkEnd w:id="1"/>
    </w:p>
    <w:p w14:paraId="6F4E2A2A" w14:textId="06BBD6CB" w:rsidR="00AE5F11" w:rsidRPr="00957FC6" w:rsidRDefault="00AE5F11">
      <w:pPr>
        <w:rPr>
          <w:rStyle w:val="Formator01"/>
          <w:rFonts w:ascii="DIN" w:hAnsi="DIN"/>
          <w:b w:val="0"/>
          <w:color w:val="A6A6A6" w:themeColor="background1" w:themeShade="A6"/>
          <w:sz w:val="20"/>
          <w:szCs w:val="20"/>
        </w:rPr>
        <w:sectPr w:rsidR="00AE5F11" w:rsidRPr="00957FC6" w:rsidSect="005E0E04">
          <w:headerReference w:type="default" r:id="rId22"/>
          <w:footerReference w:type="default" r:id="rId23"/>
          <w:type w:val="continuous"/>
          <w:pgSz w:w="11907" w:h="16839" w:code="9"/>
          <w:pgMar w:top="720" w:right="720" w:bottom="720" w:left="720" w:header="708" w:footer="0" w:gutter="0"/>
          <w:cols w:space="708"/>
          <w:docGrid w:linePitch="360"/>
        </w:sectPr>
      </w:pPr>
    </w:p>
    <w:p w14:paraId="731424AF" w14:textId="2CBB75FC" w:rsidR="007F6A21" w:rsidRPr="00AE5F11" w:rsidRDefault="002C6D9B" w:rsidP="007F6A21">
      <w:pPr>
        <w:spacing w:after="160" w:line="312" w:lineRule="auto"/>
        <w:rPr>
          <w:rFonts w:ascii="D-DIN Condensed" w:eastAsia="Times New Roman" w:hAnsi="D-DIN Condensed" w:cs="Times New Roman"/>
          <w:sz w:val="21"/>
          <w:szCs w:val="21"/>
        </w:rPr>
      </w:pPr>
      <w:bookmarkStart w:id="3" w:name="_Toc390682713"/>
      <w:r w:rsidRPr="00E43309">
        <w:rPr>
          <w:rFonts w:ascii="D-DIN Condensed" w:eastAsia="Times New Roman" w:hAnsi="D-DIN Condensed" w:cs="Times New Roman"/>
          <w:noProof/>
          <w:sz w:val="21"/>
          <w:szCs w:val="21"/>
        </w:rPr>
        <w:lastRenderedPageBreak/>
        <mc:AlternateContent>
          <mc:Choice Requires="wps">
            <w:drawing>
              <wp:anchor distT="45720" distB="45720" distL="114300" distR="114300" simplePos="0" relativeHeight="251806720" behindDoc="1" locked="0" layoutInCell="1" allowOverlap="1" wp14:anchorId="6271994C" wp14:editId="462BA402">
                <wp:simplePos x="0" y="0"/>
                <wp:positionH relativeFrom="column">
                  <wp:posOffset>-800735</wp:posOffset>
                </wp:positionH>
                <wp:positionV relativeFrom="paragraph">
                  <wp:posOffset>-206053</wp:posOffset>
                </wp:positionV>
                <wp:extent cx="3676650" cy="10948670"/>
                <wp:effectExtent l="0" t="0" r="0" b="5080"/>
                <wp:wrapNone/>
                <wp:docPr id="15851185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0948670"/>
                        </a:xfrm>
                        <a:prstGeom prst="rect">
                          <a:avLst/>
                        </a:prstGeom>
                        <a:solidFill>
                          <a:schemeClr val="tx1"/>
                        </a:solidFill>
                        <a:ln w="28575">
                          <a:noFill/>
                          <a:miter lim="800000"/>
                          <a:headEnd/>
                          <a:tailEnd/>
                        </a:ln>
                      </wps:spPr>
                      <wps:txbx>
                        <w:txbxContent>
                          <w:p w14:paraId="53CFB395" w14:textId="77777777" w:rsidR="00325B40" w:rsidRDefault="00325B40" w:rsidP="002C6D9B">
                            <w:pPr>
                              <w:shd w:val="clear" w:color="auto" w:fill="0E3354" w:themeFill="text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1994C" id="_x0000_s1184" type="#_x0000_t202" style="position:absolute;margin-left:-63.05pt;margin-top:-16.2pt;width:289.5pt;height:862.1pt;z-index:-25150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" fillcolor="#0e3354 [3213]" stroked="f" strokeweight="2.25pt">
                <v:textbox>
                  <w:txbxContent>
                    <w:p w14:paraId="53CFB395" w14:textId="77777777" w:rsidR="00325B40" w:rsidRDefault="00325B40" w:rsidP="002C6D9B">
                      <w:pPr>
                        <w:shd w:val="clear" w:color="auto" w:fill="0E3354" w:themeFill="text1"/>
                      </w:pPr>
                    </w:p>
                  </w:txbxContent>
                </v:textbox>
              </v:shape>
            </w:pict>
          </mc:Fallback>
        </mc:AlternateContent>
      </w:r>
      <w:r>
        <w:rPr>
          <w:rFonts w:ascii="DIN" w:eastAsia="Times New Roman" w:hAnsi="DIN" w:cs="Times New Roman"/>
          <w:noProof/>
          <w:sz w:val="21"/>
          <w:szCs w:val="21"/>
          <w:lang w:eastAsia="es-AR"/>
        </w:rPr>
        <w:drawing>
          <wp:anchor distT="0" distB="0" distL="114300" distR="114300" simplePos="0" relativeHeight="251839488" behindDoc="0" locked="0" layoutInCell="1" allowOverlap="1" wp14:anchorId="0C806D8D" wp14:editId="61252E89">
            <wp:simplePos x="0" y="0"/>
            <wp:positionH relativeFrom="margin">
              <wp:posOffset>4522460</wp:posOffset>
            </wp:positionH>
            <wp:positionV relativeFrom="paragraph">
              <wp:posOffset>8675474</wp:posOffset>
            </wp:positionV>
            <wp:extent cx="1664970" cy="1330325"/>
            <wp:effectExtent l="0" t="0" r="0" b="3175"/>
            <wp:wrapThrough wrapText="bothSides">
              <wp:wrapPolygon edited="0">
                <wp:start x="0" y="0"/>
                <wp:lineTo x="0" y="21342"/>
                <wp:lineTo x="21254" y="21342"/>
                <wp:lineTo x="21254" y="0"/>
                <wp:lineTo x="0" y="0"/>
              </wp:wrapPolygon>
            </wp:wrapThrough>
            <wp:docPr id="387049021" name="Imagen 152" descr="Imagen que contiene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13758" name="Imagen 152" descr="Imagen que contiene nombre de la empres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97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D97" w:rsidRPr="00AE5F11">
        <w:rPr>
          <w:rFonts w:ascii="DIN" w:eastAsia="Times New Roman" w:hAnsi="DIN" w:cs="Times New Roman"/>
          <w:noProof/>
          <w:sz w:val="21"/>
          <w:szCs w:val="21"/>
          <w:lang w:eastAsia="es-AR"/>
        </w:rPr>
        <mc:AlternateContent>
          <mc:Choice Requires="wps">
            <w:drawing>
              <wp:anchor distT="0" distB="0" distL="114300" distR="114300" simplePos="0" relativeHeight="251702272" behindDoc="0" locked="0" layoutInCell="1" allowOverlap="1" wp14:anchorId="598AE6A0" wp14:editId="5D446769">
                <wp:simplePos x="0" y="0"/>
                <wp:positionH relativeFrom="margin">
                  <wp:posOffset>2823860</wp:posOffset>
                </wp:positionH>
                <wp:positionV relativeFrom="paragraph">
                  <wp:posOffset>2230385</wp:posOffset>
                </wp:positionV>
                <wp:extent cx="3996055" cy="2979331"/>
                <wp:effectExtent l="19050" t="19050" r="23495" b="12065"/>
                <wp:wrapNone/>
                <wp:docPr id="1400964240" name="2 Cuadro de texto"/>
                <wp:cNvGraphicFramePr/>
                <a:graphic xmlns:a="http://schemas.openxmlformats.org/drawingml/2006/main">
                  <a:graphicData uri="http://schemas.microsoft.com/office/word/2010/wordprocessingShape">
                    <wps:wsp>
                      <wps:cNvSpPr txBox="1"/>
                      <wps:spPr>
                        <a:xfrm>
                          <a:off x="0" y="0"/>
                          <a:ext cx="3996055" cy="2979331"/>
                        </a:xfrm>
                        <a:prstGeom prst="rect">
                          <a:avLst/>
                        </a:prstGeom>
                        <a:noFill/>
                        <a:ln w="38100">
                          <a:solidFill>
                            <a:schemeClr val="accent3"/>
                          </a:solidFill>
                        </a:ln>
                        <a:effectLst/>
                      </wps:spPr>
                      <wps:txbx>
                        <w:txbxContent>
                          <w:p w14:paraId="7ED7AA64" w14:textId="77777777" w:rsidR="00C55192" w:rsidRDefault="00C55192" w:rsidP="00C55192">
                            <w:pPr>
                              <w:tabs>
                                <w:tab w:val="left" w:pos="5475"/>
                              </w:tabs>
                              <w:spacing w:after="0"/>
                              <w:ind w:right="327"/>
                              <w:jc w:val="both"/>
                              <w:rPr>
                                <w:rFonts w:ascii="Arial" w:eastAsia="Arial Unicode MS" w:hAnsi="Arial" w:cs="Arial"/>
                                <w:bCs/>
                                <w:smallCaps/>
                                <w:kern w:val="1"/>
                              </w:rPr>
                            </w:pPr>
                          </w:p>
                          <w:p w14:paraId="188DF723" w14:textId="0185410E" w:rsidR="00C55192" w:rsidRPr="00DD5687" w:rsidRDefault="00C55192" w:rsidP="00C55192">
                            <w:pPr>
                              <w:tabs>
                                <w:tab w:val="left" w:pos="5475"/>
                              </w:tabs>
                              <w:spacing w:after="0"/>
                              <w:ind w:right="327"/>
                              <w:jc w:val="both"/>
                              <w:rPr>
                                <w:rFonts w:ascii="Arial" w:eastAsia="Arial Unicode MS" w:hAnsi="Arial" w:cs="Arial"/>
                                <w:bCs/>
                                <w:smallCaps/>
                                <w:kern w:val="1"/>
                              </w:rPr>
                            </w:pPr>
                            <w:r w:rsidRPr="00DD5687">
                              <w:rPr>
                                <w:rFonts w:ascii="Arial" w:eastAsia="Arial Unicode MS" w:hAnsi="Arial" w:cs="Arial"/>
                                <w:bCs/>
                                <w:smallCaps/>
                                <w:kern w:val="1"/>
                              </w:rPr>
                              <w:t xml:space="preserve">En este apartado se </w:t>
                            </w:r>
                            <w:r w:rsidR="00080A92">
                              <w:rPr>
                                <w:rFonts w:ascii="Arial" w:eastAsia="Arial Unicode MS" w:hAnsi="Arial" w:cs="Arial"/>
                                <w:bCs/>
                                <w:smallCaps/>
                                <w:kern w:val="1"/>
                              </w:rPr>
                              <w:t>presentan</w:t>
                            </w:r>
                            <w:r w:rsidRPr="00DD5687">
                              <w:rPr>
                                <w:rFonts w:ascii="Arial" w:eastAsia="Arial Unicode MS" w:hAnsi="Arial" w:cs="Arial"/>
                                <w:bCs/>
                                <w:smallCaps/>
                                <w:kern w:val="1"/>
                              </w:rPr>
                              <w:t xml:space="preserve"> los trabajos </w:t>
                            </w:r>
                            <w:r w:rsidR="00080A92">
                              <w:rPr>
                                <w:rFonts w:ascii="Arial" w:eastAsia="Arial Unicode MS" w:hAnsi="Arial" w:cs="Arial"/>
                                <w:bCs/>
                                <w:smallCaps/>
                                <w:kern w:val="1"/>
                              </w:rPr>
                              <w:t>en Inspección, Supervisión, Fiscalización de:</w:t>
                            </w:r>
                          </w:p>
                          <w:p w14:paraId="194EA733" w14:textId="77777777" w:rsidR="00C55192" w:rsidRPr="00DD5687" w:rsidRDefault="00C55192" w:rsidP="00C55192">
                            <w:pPr>
                              <w:tabs>
                                <w:tab w:val="left" w:pos="5475"/>
                              </w:tabs>
                              <w:spacing w:after="0"/>
                              <w:ind w:right="327"/>
                              <w:jc w:val="both"/>
                              <w:rPr>
                                <w:rFonts w:ascii="Arial" w:eastAsia="Arial Unicode MS" w:hAnsi="Arial" w:cs="Arial"/>
                                <w:bCs/>
                                <w:smallCaps/>
                                <w:kern w:val="1"/>
                              </w:rPr>
                            </w:pPr>
                          </w:p>
                          <w:p w14:paraId="79710CD1" w14:textId="789D2CD7" w:rsidR="00C55192" w:rsidRPr="00DD5687" w:rsidRDefault="00C55192" w:rsidP="00C55192">
                            <w:pPr>
                              <w:pStyle w:val="Prrafodelista"/>
                              <w:numPr>
                                <w:ilvl w:val="0"/>
                                <w:numId w:val="46"/>
                              </w:numPr>
                              <w:tabs>
                                <w:tab w:val="left" w:pos="5475"/>
                              </w:tabs>
                              <w:spacing w:after="0"/>
                              <w:ind w:right="327"/>
                              <w:jc w:val="both"/>
                              <w:rPr>
                                <w:rFonts w:ascii="Arial" w:eastAsia="Arial Unicode MS" w:hAnsi="Arial" w:cs="Arial"/>
                                <w:bCs/>
                                <w:smallCaps/>
                                <w:kern w:val="1"/>
                              </w:rPr>
                            </w:pPr>
                            <w:r>
                              <w:rPr>
                                <w:rFonts w:ascii="Arial" w:eastAsia="Arial Unicode MS" w:hAnsi="Arial" w:cs="Arial"/>
                                <w:bCs/>
                                <w:smallCaps/>
                                <w:kern w:val="1"/>
                              </w:rPr>
                              <w:t>Obras de Agua Potable y Saneamiento</w:t>
                            </w:r>
                          </w:p>
                          <w:p w14:paraId="01059E19" w14:textId="0E1D7A3D" w:rsidR="00C55192" w:rsidRPr="00DD5687" w:rsidRDefault="00C55192" w:rsidP="00C55192">
                            <w:pPr>
                              <w:pStyle w:val="Prrafodelista"/>
                              <w:numPr>
                                <w:ilvl w:val="0"/>
                                <w:numId w:val="46"/>
                              </w:numPr>
                              <w:tabs>
                                <w:tab w:val="left" w:pos="5475"/>
                              </w:tabs>
                              <w:spacing w:after="0"/>
                              <w:ind w:right="327"/>
                              <w:jc w:val="both"/>
                              <w:rPr>
                                <w:rFonts w:ascii="Arial" w:eastAsia="Arial Unicode MS" w:hAnsi="Arial" w:cs="Arial"/>
                                <w:bCs/>
                                <w:smallCaps/>
                                <w:kern w:val="1"/>
                              </w:rPr>
                            </w:pPr>
                            <w:r>
                              <w:rPr>
                                <w:rFonts w:ascii="Arial" w:eastAsia="Arial Unicode MS" w:hAnsi="Arial" w:cs="Arial"/>
                                <w:bCs/>
                                <w:smallCaps/>
                                <w:kern w:val="1"/>
                              </w:rPr>
                              <w:t>Obras Hidráulicas</w:t>
                            </w:r>
                          </w:p>
                          <w:p w14:paraId="4F8ED569" w14:textId="6D3E3792" w:rsidR="00C55192" w:rsidRPr="00DD5687" w:rsidRDefault="00C55192" w:rsidP="00C55192">
                            <w:pPr>
                              <w:pStyle w:val="Prrafodelista"/>
                              <w:numPr>
                                <w:ilvl w:val="0"/>
                                <w:numId w:val="46"/>
                              </w:numPr>
                              <w:tabs>
                                <w:tab w:val="left" w:pos="5475"/>
                              </w:tabs>
                              <w:spacing w:after="0"/>
                              <w:ind w:right="327"/>
                              <w:jc w:val="both"/>
                              <w:rPr>
                                <w:rFonts w:ascii="Arial" w:eastAsia="Arial Unicode MS" w:hAnsi="Arial" w:cs="Arial"/>
                                <w:bCs/>
                                <w:smallCaps/>
                                <w:kern w:val="1"/>
                              </w:rPr>
                            </w:pPr>
                            <w:r>
                              <w:rPr>
                                <w:rFonts w:ascii="Arial" w:eastAsia="Arial Unicode MS" w:hAnsi="Arial" w:cs="Arial"/>
                                <w:bCs/>
                                <w:smallCaps/>
                                <w:kern w:val="1"/>
                              </w:rPr>
                              <w:t>Obras Viales</w:t>
                            </w:r>
                          </w:p>
                          <w:p w14:paraId="359DFD0E" w14:textId="0EAE1DAC" w:rsidR="00C55192" w:rsidRPr="00DD5687" w:rsidRDefault="00C55192" w:rsidP="00C55192">
                            <w:pPr>
                              <w:pStyle w:val="Prrafodelista"/>
                              <w:numPr>
                                <w:ilvl w:val="0"/>
                                <w:numId w:val="46"/>
                              </w:numPr>
                              <w:tabs>
                                <w:tab w:val="left" w:pos="5475"/>
                              </w:tabs>
                              <w:spacing w:after="0"/>
                              <w:ind w:right="327"/>
                              <w:jc w:val="both"/>
                              <w:rPr>
                                <w:rFonts w:ascii="Arial" w:eastAsia="Arial Unicode MS" w:hAnsi="Arial" w:cs="Arial"/>
                                <w:bCs/>
                                <w:smallCaps/>
                                <w:kern w:val="1"/>
                              </w:rPr>
                            </w:pPr>
                            <w:r>
                              <w:rPr>
                                <w:rFonts w:ascii="Arial" w:eastAsia="Arial Unicode MS" w:hAnsi="Arial" w:cs="Arial"/>
                                <w:bCs/>
                                <w:smallCaps/>
                                <w:kern w:val="1"/>
                              </w:rPr>
                              <w:t>Obras Civiles</w:t>
                            </w:r>
                          </w:p>
                          <w:p w14:paraId="0901D436" w14:textId="28B7DE95" w:rsidR="00C55192" w:rsidRPr="00DD5687" w:rsidRDefault="00C55192" w:rsidP="00C55192">
                            <w:pPr>
                              <w:pStyle w:val="Prrafodelista"/>
                              <w:numPr>
                                <w:ilvl w:val="0"/>
                                <w:numId w:val="46"/>
                              </w:numPr>
                              <w:tabs>
                                <w:tab w:val="left" w:pos="5475"/>
                              </w:tabs>
                              <w:spacing w:after="0"/>
                              <w:ind w:right="327"/>
                              <w:jc w:val="both"/>
                              <w:rPr>
                                <w:rFonts w:ascii="Arial" w:eastAsia="Arial Unicode MS" w:hAnsi="Arial" w:cs="Arial"/>
                                <w:bCs/>
                                <w:smallCaps/>
                                <w:kern w:val="1"/>
                              </w:rPr>
                            </w:pPr>
                            <w:r>
                              <w:rPr>
                                <w:rFonts w:ascii="Arial" w:eastAsia="Arial Unicode MS" w:hAnsi="Arial" w:cs="Arial"/>
                                <w:bCs/>
                                <w:smallCaps/>
                                <w:kern w:val="1"/>
                              </w:rPr>
                              <w:t>Obras Eléctricas</w:t>
                            </w:r>
                          </w:p>
                          <w:p w14:paraId="20269838" w14:textId="77777777" w:rsidR="00C55192" w:rsidRPr="00DD5687" w:rsidRDefault="00C55192" w:rsidP="00C55192">
                            <w:pPr>
                              <w:tabs>
                                <w:tab w:val="left" w:pos="5475"/>
                              </w:tabs>
                              <w:spacing w:after="0"/>
                              <w:ind w:right="327"/>
                              <w:jc w:val="both"/>
                              <w:rPr>
                                <w:rFonts w:ascii="Arial" w:eastAsia="Arial Unicode MS" w:hAnsi="Arial" w:cs="Arial"/>
                                <w:bCs/>
                                <w:smallCaps/>
                                <w:kern w:val="1"/>
                              </w:rPr>
                            </w:pPr>
                          </w:p>
                          <w:p w14:paraId="03AA6A59" w14:textId="77777777" w:rsidR="00C55192" w:rsidRPr="00DD5687" w:rsidRDefault="00C55192" w:rsidP="00C55192">
                            <w:pPr>
                              <w:tabs>
                                <w:tab w:val="left" w:pos="5475"/>
                              </w:tabs>
                              <w:spacing w:after="0"/>
                              <w:ind w:right="327"/>
                              <w:jc w:val="both"/>
                              <w:rPr>
                                <w:rFonts w:ascii="Arial" w:eastAsia="Arial Unicode MS" w:hAnsi="Arial" w:cs="Arial"/>
                                <w:bCs/>
                                <w:smallCaps/>
                                <w:kern w:val="1"/>
                              </w:rPr>
                            </w:pPr>
                            <w:r w:rsidRPr="00DD5687">
                              <w:rPr>
                                <w:rFonts w:ascii="Arial" w:eastAsia="Arial Unicode MS" w:hAnsi="Arial" w:cs="Arial"/>
                                <w:bCs/>
                                <w:smallCaps/>
                                <w:kern w:val="1"/>
                              </w:rPr>
                              <w:t xml:space="preserve">Se implementa un sistema de Gestión de Integrado (Calidad – Salud y Seguridad – Cuidado del Medioambiente) en conformidad con las Normas ISO 9001,45001, 14001 que se encuentra certificado por IRAM y validado internacionalmente por </w:t>
                            </w:r>
                            <w:proofErr w:type="spellStart"/>
                            <w:r w:rsidRPr="00DD5687">
                              <w:rPr>
                                <w:rFonts w:ascii="Arial" w:eastAsia="Arial Unicode MS" w:hAnsi="Arial" w:cs="Arial"/>
                                <w:bCs/>
                                <w:smallCaps/>
                                <w:kern w:val="1"/>
                              </w:rPr>
                              <w:t>IQNet</w:t>
                            </w:r>
                            <w:proofErr w:type="spellEnd"/>
                            <w:r w:rsidRPr="00DD5687">
                              <w:rPr>
                                <w:rFonts w:ascii="Arial" w:eastAsia="Arial Unicode MS" w:hAnsi="Arial" w:cs="Arial"/>
                                <w:bCs/>
                                <w:smallCaps/>
                                <w:kern w:val="1"/>
                              </w:rPr>
                              <w:t>.</w:t>
                            </w:r>
                          </w:p>
                          <w:p w14:paraId="4EEC37CD" w14:textId="7B5C21EA" w:rsidR="007F6A21" w:rsidRPr="007F6A21" w:rsidRDefault="007F6A21" w:rsidP="007F6A21">
                            <w:pPr>
                              <w:tabs>
                                <w:tab w:val="left" w:pos="5475"/>
                              </w:tabs>
                              <w:spacing w:after="0"/>
                              <w:ind w:right="327"/>
                              <w:jc w:val="both"/>
                              <w:rPr>
                                <w:rFonts w:ascii="Arial" w:eastAsia="Arial Unicode MS" w:hAnsi="Arial" w:cs="Arial"/>
                                <w:bCs/>
                                <w:smallCaps/>
                                <w:color w:val="808080"/>
                                <w:kern w:val="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AE6A0" id="_x0000_s1187" type="#_x0000_t202" style="position:absolute;margin-left:222.35pt;margin-top:175.6pt;width:314.65pt;height:234.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" filled="f" strokecolor="#333 [3206]" strokeweight="3pt">
                <v:textbox>
                  <w:txbxContent>
                    <w:p w14:paraId="7ED7AA64" w14:textId="77777777" w:rsidR="00C55192" w:rsidRDefault="00C55192" w:rsidP="00C55192">
                      <w:pPr>
                        <w:tabs>
                          <w:tab w:val="left" w:pos="5475"/>
                        </w:tabs>
                        <w:spacing w:after="0"/>
                        <w:ind w:right="327"/>
                        <w:jc w:val="both"/>
                        <w:rPr>
                          <w:rFonts w:ascii="Arial" w:eastAsia="Arial Unicode MS" w:hAnsi="Arial" w:cs="Arial"/>
                          <w:bCs/>
                          <w:smallCaps/>
                          <w:kern w:val="1"/>
                        </w:rPr>
                      </w:pPr>
                    </w:p>
                    <w:p w14:paraId="188DF723" w14:textId="0185410E" w:rsidR="00C55192" w:rsidRPr="00DD5687" w:rsidRDefault="00C55192" w:rsidP="00C55192">
                      <w:pPr>
                        <w:tabs>
                          <w:tab w:val="left" w:pos="5475"/>
                        </w:tabs>
                        <w:spacing w:after="0"/>
                        <w:ind w:right="327"/>
                        <w:jc w:val="both"/>
                        <w:rPr>
                          <w:rFonts w:ascii="Arial" w:eastAsia="Arial Unicode MS" w:hAnsi="Arial" w:cs="Arial"/>
                          <w:bCs/>
                          <w:smallCaps/>
                          <w:kern w:val="1"/>
                        </w:rPr>
                      </w:pPr>
                      <w:r w:rsidRPr="00DD5687">
                        <w:rPr>
                          <w:rFonts w:ascii="Arial" w:eastAsia="Arial Unicode MS" w:hAnsi="Arial" w:cs="Arial"/>
                          <w:bCs/>
                          <w:smallCaps/>
                          <w:kern w:val="1"/>
                        </w:rPr>
                        <w:t xml:space="preserve">En este apartado se </w:t>
                      </w:r>
                      <w:r w:rsidR="00080A92">
                        <w:rPr>
                          <w:rFonts w:ascii="Arial" w:eastAsia="Arial Unicode MS" w:hAnsi="Arial" w:cs="Arial"/>
                          <w:bCs/>
                          <w:smallCaps/>
                          <w:kern w:val="1"/>
                        </w:rPr>
                        <w:t>presentan</w:t>
                      </w:r>
                      <w:r w:rsidRPr="00DD5687">
                        <w:rPr>
                          <w:rFonts w:ascii="Arial" w:eastAsia="Arial Unicode MS" w:hAnsi="Arial" w:cs="Arial"/>
                          <w:bCs/>
                          <w:smallCaps/>
                          <w:kern w:val="1"/>
                        </w:rPr>
                        <w:t xml:space="preserve"> los trabajos </w:t>
                      </w:r>
                      <w:r w:rsidR="00080A92">
                        <w:rPr>
                          <w:rFonts w:ascii="Arial" w:eastAsia="Arial Unicode MS" w:hAnsi="Arial" w:cs="Arial"/>
                          <w:bCs/>
                          <w:smallCaps/>
                          <w:kern w:val="1"/>
                        </w:rPr>
                        <w:t>en Inspección, Supervisión, Fiscalización de:</w:t>
                      </w:r>
                    </w:p>
                    <w:p w14:paraId="194EA733" w14:textId="77777777" w:rsidR="00C55192" w:rsidRPr="00DD5687" w:rsidRDefault="00C55192" w:rsidP="00C55192">
                      <w:pPr>
                        <w:tabs>
                          <w:tab w:val="left" w:pos="5475"/>
                        </w:tabs>
                        <w:spacing w:after="0"/>
                        <w:ind w:right="327"/>
                        <w:jc w:val="both"/>
                        <w:rPr>
                          <w:rFonts w:ascii="Arial" w:eastAsia="Arial Unicode MS" w:hAnsi="Arial" w:cs="Arial"/>
                          <w:bCs/>
                          <w:smallCaps/>
                          <w:kern w:val="1"/>
                        </w:rPr>
                      </w:pPr>
                    </w:p>
                    <w:p w14:paraId="79710CD1" w14:textId="789D2CD7" w:rsidR="00C55192" w:rsidRPr="00DD5687" w:rsidRDefault="00C55192" w:rsidP="00C55192">
                      <w:pPr>
                        <w:pStyle w:val="Prrafodelista"/>
                        <w:numPr>
                          <w:ilvl w:val="0"/>
                          <w:numId w:val="46"/>
                        </w:numPr>
                        <w:tabs>
                          <w:tab w:val="left" w:pos="5475"/>
                        </w:tabs>
                        <w:spacing w:after="0"/>
                        <w:ind w:right="327"/>
                        <w:jc w:val="both"/>
                        <w:rPr>
                          <w:rFonts w:ascii="Arial" w:eastAsia="Arial Unicode MS" w:hAnsi="Arial" w:cs="Arial"/>
                          <w:bCs/>
                          <w:smallCaps/>
                          <w:kern w:val="1"/>
                        </w:rPr>
                      </w:pPr>
                      <w:r>
                        <w:rPr>
                          <w:rFonts w:ascii="Arial" w:eastAsia="Arial Unicode MS" w:hAnsi="Arial" w:cs="Arial"/>
                          <w:bCs/>
                          <w:smallCaps/>
                          <w:kern w:val="1"/>
                        </w:rPr>
                        <w:t>Obras de Agua Potable y Saneamiento</w:t>
                      </w:r>
                    </w:p>
                    <w:p w14:paraId="01059E19" w14:textId="0E1D7A3D" w:rsidR="00C55192" w:rsidRPr="00DD5687" w:rsidRDefault="00C55192" w:rsidP="00C55192">
                      <w:pPr>
                        <w:pStyle w:val="Prrafodelista"/>
                        <w:numPr>
                          <w:ilvl w:val="0"/>
                          <w:numId w:val="46"/>
                        </w:numPr>
                        <w:tabs>
                          <w:tab w:val="left" w:pos="5475"/>
                        </w:tabs>
                        <w:spacing w:after="0"/>
                        <w:ind w:right="327"/>
                        <w:jc w:val="both"/>
                        <w:rPr>
                          <w:rFonts w:ascii="Arial" w:eastAsia="Arial Unicode MS" w:hAnsi="Arial" w:cs="Arial"/>
                          <w:bCs/>
                          <w:smallCaps/>
                          <w:kern w:val="1"/>
                        </w:rPr>
                      </w:pPr>
                      <w:r>
                        <w:rPr>
                          <w:rFonts w:ascii="Arial" w:eastAsia="Arial Unicode MS" w:hAnsi="Arial" w:cs="Arial"/>
                          <w:bCs/>
                          <w:smallCaps/>
                          <w:kern w:val="1"/>
                        </w:rPr>
                        <w:t>Obras Hidráulicas</w:t>
                      </w:r>
                    </w:p>
                    <w:p w14:paraId="4F8ED569" w14:textId="6D3E3792" w:rsidR="00C55192" w:rsidRPr="00DD5687" w:rsidRDefault="00C55192" w:rsidP="00C55192">
                      <w:pPr>
                        <w:pStyle w:val="Prrafodelista"/>
                        <w:numPr>
                          <w:ilvl w:val="0"/>
                          <w:numId w:val="46"/>
                        </w:numPr>
                        <w:tabs>
                          <w:tab w:val="left" w:pos="5475"/>
                        </w:tabs>
                        <w:spacing w:after="0"/>
                        <w:ind w:right="327"/>
                        <w:jc w:val="both"/>
                        <w:rPr>
                          <w:rFonts w:ascii="Arial" w:eastAsia="Arial Unicode MS" w:hAnsi="Arial" w:cs="Arial"/>
                          <w:bCs/>
                          <w:smallCaps/>
                          <w:kern w:val="1"/>
                        </w:rPr>
                      </w:pPr>
                      <w:r>
                        <w:rPr>
                          <w:rFonts w:ascii="Arial" w:eastAsia="Arial Unicode MS" w:hAnsi="Arial" w:cs="Arial"/>
                          <w:bCs/>
                          <w:smallCaps/>
                          <w:kern w:val="1"/>
                        </w:rPr>
                        <w:t>Obras Viales</w:t>
                      </w:r>
                    </w:p>
                    <w:p w14:paraId="359DFD0E" w14:textId="0EAE1DAC" w:rsidR="00C55192" w:rsidRPr="00DD5687" w:rsidRDefault="00C55192" w:rsidP="00C55192">
                      <w:pPr>
                        <w:pStyle w:val="Prrafodelista"/>
                        <w:numPr>
                          <w:ilvl w:val="0"/>
                          <w:numId w:val="46"/>
                        </w:numPr>
                        <w:tabs>
                          <w:tab w:val="left" w:pos="5475"/>
                        </w:tabs>
                        <w:spacing w:after="0"/>
                        <w:ind w:right="327"/>
                        <w:jc w:val="both"/>
                        <w:rPr>
                          <w:rFonts w:ascii="Arial" w:eastAsia="Arial Unicode MS" w:hAnsi="Arial" w:cs="Arial"/>
                          <w:bCs/>
                          <w:smallCaps/>
                          <w:kern w:val="1"/>
                        </w:rPr>
                      </w:pPr>
                      <w:r>
                        <w:rPr>
                          <w:rFonts w:ascii="Arial" w:eastAsia="Arial Unicode MS" w:hAnsi="Arial" w:cs="Arial"/>
                          <w:bCs/>
                          <w:smallCaps/>
                          <w:kern w:val="1"/>
                        </w:rPr>
                        <w:t>Obras Civiles</w:t>
                      </w:r>
                    </w:p>
                    <w:p w14:paraId="0901D436" w14:textId="28B7DE95" w:rsidR="00C55192" w:rsidRPr="00DD5687" w:rsidRDefault="00C55192" w:rsidP="00C55192">
                      <w:pPr>
                        <w:pStyle w:val="Prrafodelista"/>
                        <w:numPr>
                          <w:ilvl w:val="0"/>
                          <w:numId w:val="46"/>
                        </w:numPr>
                        <w:tabs>
                          <w:tab w:val="left" w:pos="5475"/>
                        </w:tabs>
                        <w:spacing w:after="0"/>
                        <w:ind w:right="327"/>
                        <w:jc w:val="both"/>
                        <w:rPr>
                          <w:rFonts w:ascii="Arial" w:eastAsia="Arial Unicode MS" w:hAnsi="Arial" w:cs="Arial"/>
                          <w:bCs/>
                          <w:smallCaps/>
                          <w:kern w:val="1"/>
                        </w:rPr>
                      </w:pPr>
                      <w:r>
                        <w:rPr>
                          <w:rFonts w:ascii="Arial" w:eastAsia="Arial Unicode MS" w:hAnsi="Arial" w:cs="Arial"/>
                          <w:bCs/>
                          <w:smallCaps/>
                          <w:kern w:val="1"/>
                        </w:rPr>
                        <w:t>Obras Eléctricas</w:t>
                      </w:r>
                    </w:p>
                    <w:p w14:paraId="20269838" w14:textId="77777777" w:rsidR="00C55192" w:rsidRPr="00DD5687" w:rsidRDefault="00C55192" w:rsidP="00C55192">
                      <w:pPr>
                        <w:tabs>
                          <w:tab w:val="left" w:pos="5475"/>
                        </w:tabs>
                        <w:spacing w:after="0"/>
                        <w:ind w:right="327"/>
                        <w:jc w:val="both"/>
                        <w:rPr>
                          <w:rFonts w:ascii="Arial" w:eastAsia="Arial Unicode MS" w:hAnsi="Arial" w:cs="Arial"/>
                          <w:bCs/>
                          <w:smallCaps/>
                          <w:kern w:val="1"/>
                        </w:rPr>
                      </w:pPr>
                    </w:p>
                    <w:p w14:paraId="03AA6A59" w14:textId="77777777" w:rsidR="00C55192" w:rsidRPr="00DD5687" w:rsidRDefault="00C55192" w:rsidP="00C55192">
                      <w:pPr>
                        <w:tabs>
                          <w:tab w:val="left" w:pos="5475"/>
                        </w:tabs>
                        <w:spacing w:after="0"/>
                        <w:ind w:right="327"/>
                        <w:jc w:val="both"/>
                        <w:rPr>
                          <w:rFonts w:ascii="Arial" w:eastAsia="Arial Unicode MS" w:hAnsi="Arial" w:cs="Arial"/>
                          <w:bCs/>
                          <w:smallCaps/>
                          <w:kern w:val="1"/>
                        </w:rPr>
                      </w:pPr>
                      <w:r w:rsidRPr="00DD5687">
                        <w:rPr>
                          <w:rFonts w:ascii="Arial" w:eastAsia="Arial Unicode MS" w:hAnsi="Arial" w:cs="Arial"/>
                          <w:bCs/>
                          <w:smallCaps/>
                          <w:kern w:val="1"/>
                        </w:rPr>
                        <w:t xml:space="preserve">Se implementa un sistema de Gestión de Integrado (Calidad – Salud y Seguridad – Cuidado del Medioambiente) en conformidad con las Normas ISO 9001,45001, 14001 que se encuentra certificado por IRAM y validado internacionalmente por </w:t>
                      </w:r>
                      <w:proofErr w:type="spellStart"/>
                      <w:r w:rsidRPr="00DD5687">
                        <w:rPr>
                          <w:rFonts w:ascii="Arial" w:eastAsia="Arial Unicode MS" w:hAnsi="Arial" w:cs="Arial"/>
                          <w:bCs/>
                          <w:smallCaps/>
                          <w:kern w:val="1"/>
                        </w:rPr>
                        <w:t>IQNet</w:t>
                      </w:r>
                      <w:proofErr w:type="spellEnd"/>
                      <w:r w:rsidRPr="00DD5687">
                        <w:rPr>
                          <w:rFonts w:ascii="Arial" w:eastAsia="Arial Unicode MS" w:hAnsi="Arial" w:cs="Arial"/>
                          <w:bCs/>
                          <w:smallCaps/>
                          <w:kern w:val="1"/>
                        </w:rPr>
                        <w:t>.</w:t>
                      </w:r>
                    </w:p>
                    <w:p w14:paraId="4EEC37CD" w14:textId="7B5C21EA" w:rsidR="007F6A21" w:rsidRPr="007F6A21" w:rsidRDefault="007F6A21" w:rsidP="007F6A21">
                      <w:pPr>
                        <w:tabs>
                          <w:tab w:val="left" w:pos="5475"/>
                        </w:tabs>
                        <w:spacing w:after="0"/>
                        <w:ind w:right="327"/>
                        <w:jc w:val="both"/>
                        <w:rPr>
                          <w:rFonts w:ascii="Arial" w:eastAsia="Arial Unicode MS" w:hAnsi="Arial" w:cs="Arial"/>
                          <w:bCs/>
                          <w:smallCaps/>
                          <w:color w:val="808080"/>
                          <w:kern w:val="1"/>
                        </w:rPr>
                      </w:pPr>
                    </w:p>
                  </w:txbxContent>
                </v:textbox>
                <w10:wrap anchorx="margin"/>
              </v:shape>
            </w:pict>
          </mc:Fallback>
        </mc:AlternateContent>
      </w:r>
      <w:r w:rsidR="00937348" w:rsidRPr="00AE5F11">
        <w:rPr>
          <w:rFonts w:ascii="DIN" w:eastAsia="Times New Roman" w:hAnsi="DIN" w:cs="Times New Roman"/>
          <w:noProof/>
          <w:sz w:val="21"/>
          <w:szCs w:val="21"/>
          <w:lang w:eastAsia="es-AR"/>
        </w:rPr>
        <mc:AlternateContent>
          <mc:Choice Requires="wps">
            <w:drawing>
              <wp:anchor distT="0" distB="0" distL="114300" distR="114300" simplePos="0" relativeHeight="251700224" behindDoc="0" locked="0" layoutInCell="1" allowOverlap="1" wp14:anchorId="553BF20F" wp14:editId="6D36B00B">
                <wp:simplePos x="0" y="0"/>
                <wp:positionH relativeFrom="margin">
                  <wp:posOffset>2825115</wp:posOffset>
                </wp:positionH>
                <wp:positionV relativeFrom="paragraph">
                  <wp:posOffset>178435</wp:posOffset>
                </wp:positionV>
                <wp:extent cx="3961130" cy="1076325"/>
                <wp:effectExtent l="19050" t="19050" r="20320" b="28575"/>
                <wp:wrapNone/>
                <wp:docPr id="985868600" name="2 Cuadro de texto"/>
                <wp:cNvGraphicFramePr/>
                <a:graphic xmlns:a="http://schemas.openxmlformats.org/drawingml/2006/main">
                  <a:graphicData uri="http://schemas.microsoft.com/office/word/2010/wordprocessingShape">
                    <wps:wsp>
                      <wps:cNvSpPr txBox="1"/>
                      <wps:spPr>
                        <a:xfrm>
                          <a:off x="0" y="0"/>
                          <a:ext cx="3961130" cy="1076325"/>
                        </a:xfrm>
                        <a:prstGeom prst="rect">
                          <a:avLst/>
                        </a:prstGeom>
                        <a:noFill/>
                        <a:ln w="38100">
                          <a:solidFill>
                            <a:schemeClr val="accent3"/>
                          </a:solidFill>
                        </a:ln>
                        <a:effectLst/>
                      </wps:spPr>
                      <wps:txbx>
                        <w:txbxContent>
                          <w:p w14:paraId="085F22B2" w14:textId="07DF8427" w:rsidR="007F6A21" w:rsidRPr="007F6A21" w:rsidRDefault="007F6A21" w:rsidP="007F6A21">
                            <w:pPr>
                              <w:tabs>
                                <w:tab w:val="left" w:pos="5475"/>
                              </w:tabs>
                              <w:spacing w:after="0"/>
                              <w:rPr>
                                <w:rFonts w:ascii="D-DIN Condensed" w:eastAsia="Arial Unicode MS" w:hAnsi="D-DIN Condensed" w:cs="Arial"/>
                                <w:bCs/>
                                <w:smallCaps/>
                                <w:color w:val="B6622D" w:themeColor="accent2"/>
                                <w:kern w:val="1"/>
                                <w:sz w:val="40"/>
                                <w:szCs w:val="40"/>
                              </w:rPr>
                            </w:pPr>
                            <w:r w:rsidRPr="007F6A21">
                              <w:rPr>
                                <w:rFonts w:ascii="D-DIN Condensed" w:eastAsia="Arial Unicode MS" w:hAnsi="D-DIN Condensed" w:cs="Arial"/>
                                <w:bCs/>
                                <w:smallCaps/>
                                <w:color w:val="B6622D" w:themeColor="accent2"/>
                                <w:kern w:val="1"/>
                                <w:sz w:val="40"/>
                                <w:szCs w:val="40"/>
                              </w:rPr>
                              <w:t>EXPERIENCIA</w:t>
                            </w:r>
                            <w:r w:rsidR="00F33EFD">
                              <w:rPr>
                                <w:rFonts w:ascii="D-DIN Condensed" w:eastAsia="Arial Unicode MS" w:hAnsi="D-DIN Condensed" w:cs="Arial"/>
                                <w:bCs/>
                                <w:smallCaps/>
                                <w:color w:val="B6622D" w:themeColor="accent2"/>
                                <w:kern w:val="1"/>
                                <w:sz w:val="40"/>
                                <w:szCs w:val="40"/>
                              </w:rPr>
                              <w:t xml:space="preserve"> EN</w:t>
                            </w:r>
                          </w:p>
                          <w:p w14:paraId="678E0D72" w14:textId="77777777" w:rsidR="007F6A21" w:rsidRPr="007F6A21" w:rsidRDefault="007F6A21" w:rsidP="007F6A21">
                            <w:pPr>
                              <w:tabs>
                                <w:tab w:val="left" w:pos="5475"/>
                              </w:tabs>
                              <w:spacing w:after="0"/>
                              <w:rPr>
                                <w:rFonts w:ascii="D-DIN Condensed" w:eastAsia="Arial Unicode MS" w:hAnsi="D-DIN Condensed" w:cs="Arial"/>
                                <w:bCs/>
                                <w:smallCaps/>
                                <w:color w:val="B6622D" w:themeColor="accent2"/>
                                <w:kern w:val="1"/>
                                <w:sz w:val="40"/>
                                <w:szCs w:val="40"/>
                              </w:rPr>
                            </w:pPr>
                          </w:p>
                          <w:p w14:paraId="48FBC6FD" w14:textId="2246817E" w:rsidR="007F6A21" w:rsidRPr="007F6A21" w:rsidRDefault="00A47400" w:rsidP="007F6A21">
                            <w:pPr>
                              <w:tabs>
                                <w:tab w:val="left" w:pos="5475"/>
                              </w:tabs>
                              <w:spacing w:after="0"/>
                              <w:jc w:val="center"/>
                              <w:rPr>
                                <w:rFonts w:ascii="Arial" w:eastAsia="Arial Unicode MS" w:hAnsi="Arial" w:cs="Arial"/>
                                <w:b/>
                                <w:smallCaps/>
                                <w:color w:val="B6622D" w:themeColor="accent2"/>
                                <w:kern w:val="1"/>
                                <w:sz w:val="24"/>
                                <w:szCs w:val="24"/>
                              </w:rPr>
                            </w:pPr>
                            <w:r>
                              <w:rPr>
                                <w:rFonts w:ascii="D-DIN Condensed" w:eastAsia="Arial Unicode MS" w:hAnsi="D-DIN Condensed" w:cs="Arial"/>
                                <w:bCs/>
                                <w:smallCaps/>
                                <w:color w:val="B6622D" w:themeColor="accent2"/>
                                <w:kern w:val="1"/>
                                <w:sz w:val="40"/>
                                <w:szCs w:val="40"/>
                              </w:rPr>
                              <w:t>INSPECCION DE OBRAS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BF20F" id="_x0000_s1186" type="#_x0000_t202" style="position:absolute;margin-left:222.45pt;margin-top:14.05pt;width:311.9pt;height:84.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" filled="f" strokecolor="#333 [3206]" strokeweight="3pt">
                <v:textbox>
                  <w:txbxContent>
                    <w:p w14:paraId="085F22B2" w14:textId="07DF8427" w:rsidR="007F6A21" w:rsidRPr="007F6A21" w:rsidRDefault="007F6A21" w:rsidP="007F6A21">
                      <w:pPr>
                        <w:tabs>
                          <w:tab w:val="left" w:pos="5475"/>
                        </w:tabs>
                        <w:spacing w:after="0"/>
                        <w:rPr>
                          <w:rFonts w:ascii="D-DIN Condensed" w:eastAsia="Arial Unicode MS" w:hAnsi="D-DIN Condensed" w:cs="Arial"/>
                          <w:bCs/>
                          <w:smallCaps/>
                          <w:color w:val="B6622D" w:themeColor="accent2"/>
                          <w:kern w:val="1"/>
                          <w:sz w:val="40"/>
                          <w:szCs w:val="40"/>
                        </w:rPr>
                      </w:pPr>
                      <w:r w:rsidRPr="007F6A21">
                        <w:rPr>
                          <w:rFonts w:ascii="D-DIN Condensed" w:eastAsia="Arial Unicode MS" w:hAnsi="D-DIN Condensed" w:cs="Arial"/>
                          <w:bCs/>
                          <w:smallCaps/>
                          <w:color w:val="B6622D" w:themeColor="accent2"/>
                          <w:kern w:val="1"/>
                          <w:sz w:val="40"/>
                          <w:szCs w:val="40"/>
                        </w:rPr>
                        <w:t>EXPERIENCIA</w:t>
                      </w:r>
                      <w:r w:rsidR="00F33EFD">
                        <w:rPr>
                          <w:rFonts w:ascii="D-DIN Condensed" w:eastAsia="Arial Unicode MS" w:hAnsi="D-DIN Condensed" w:cs="Arial"/>
                          <w:bCs/>
                          <w:smallCaps/>
                          <w:color w:val="B6622D" w:themeColor="accent2"/>
                          <w:kern w:val="1"/>
                          <w:sz w:val="40"/>
                          <w:szCs w:val="40"/>
                        </w:rPr>
                        <w:t xml:space="preserve"> EN</w:t>
                      </w:r>
                    </w:p>
                    <w:p w14:paraId="678E0D72" w14:textId="77777777" w:rsidR="007F6A21" w:rsidRPr="007F6A21" w:rsidRDefault="007F6A21" w:rsidP="007F6A21">
                      <w:pPr>
                        <w:tabs>
                          <w:tab w:val="left" w:pos="5475"/>
                        </w:tabs>
                        <w:spacing w:after="0"/>
                        <w:rPr>
                          <w:rFonts w:ascii="D-DIN Condensed" w:eastAsia="Arial Unicode MS" w:hAnsi="D-DIN Condensed" w:cs="Arial"/>
                          <w:bCs/>
                          <w:smallCaps/>
                          <w:color w:val="B6622D" w:themeColor="accent2"/>
                          <w:kern w:val="1"/>
                          <w:sz w:val="40"/>
                          <w:szCs w:val="40"/>
                        </w:rPr>
                      </w:pPr>
                    </w:p>
                    <w:p w14:paraId="48FBC6FD" w14:textId="2246817E" w:rsidR="007F6A21" w:rsidRPr="007F6A21" w:rsidRDefault="00A47400" w:rsidP="007F6A21">
                      <w:pPr>
                        <w:tabs>
                          <w:tab w:val="left" w:pos="5475"/>
                        </w:tabs>
                        <w:spacing w:after="0"/>
                        <w:jc w:val="center"/>
                        <w:rPr>
                          <w:rFonts w:ascii="Arial" w:eastAsia="Arial Unicode MS" w:hAnsi="Arial" w:cs="Arial"/>
                          <w:b/>
                          <w:smallCaps/>
                          <w:color w:val="B6622D" w:themeColor="accent2"/>
                          <w:kern w:val="1"/>
                          <w:sz w:val="24"/>
                          <w:szCs w:val="24"/>
                        </w:rPr>
                      </w:pPr>
                      <w:r>
                        <w:rPr>
                          <w:rFonts w:ascii="D-DIN Condensed" w:eastAsia="Arial Unicode MS" w:hAnsi="D-DIN Condensed" w:cs="Arial"/>
                          <w:bCs/>
                          <w:smallCaps/>
                          <w:color w:val="B6622D" w:themeColor="accent2"/>
                          <w:kern w:val="1"/>
                          <w:sz w:val="40"/>
                          <w:szCs w:val="40"/>
                        </w:rPr>
                        <w:t>INSPECCION DE OBRAS</w:t>
                      </w:r>
                    </w:p>
                  </w:txbxContent>
                </v:textbox>
                <w10:wrap anchorx="margin"/>
              </v:shape>
            </w:pict>
          </mc:Fallback>
        </mc:AlternateContent>
      </w:r>
      <w:r w:rsidR="00937348">
        <w:rPr>
          <w:rFonts w:ascii="DIN" w:eastAsia="Times New Roman" w:hAnsi="DIN" w:cs="Times New Roman"/>
          <w:noProof/>
          <w:sz w:val="21"/>
          <w:szCs w:val="21"/>
          <w:lang w:eastAsia="es-AR"/>
        </w:rPr>
        <mc:AlternateContent>
          <mc:Choice Requires="wps">
            <w:drawing>
              <wp:anchor distT="0" distB="0" distL="114300" distR="114300" simplePos="0" relativeHeight="251703296" behindDoc="0" locked="0" layoutInCell="1" allowOverlap="1" wp14:anchorId="58A687C7" wp14:editId="3613D4D3">
                <wp:simplePos x="0" y="0"/>
                <wp:positionH relativeFrom="column">
                  <wp:posOffset>-935990</wp:posOffset>
                </wp:positionH>
                <wp:positionV relativeFrom="paragraph">
                  <wp:posOffset>1238885</wp:posOffset>
                </wp:positionV>
                <wp:extent cx="7727950" cy="1016000"/>
                <wp:effectExtent l="19050" t="19050" r="25400" b="12700"/>
                <wp:wrapNone/>
                <wp:docPr id="198439770" name="Cuadro de texto 2"/>
                <wp:cNvGraphicFramePr/>
                <a:graphic xmlns:a="http://schemas.openxmlformats.org/drawingml/2006/main">
                  <a:graphicData uri="http://schemas.microsoft.com/office/word/2010/wordprocessingShape">
                    <wps:wsp>
                      <wps:cNvSpPr txBox="1"/>
                      <wps:spPr>
                        <a:xfrm>
                          <a:off x="0" y="0"/>
                          <a:ext cx="7727950" cy="1016000"/>
                        </a:xfrm>
                        <a:prstGeom prst="rect">
                          <a:avLst/>
                        </a:prstGeom>
                        <a:solidFill>
                          <a:schemeClr val="lt1"/>
                        </a:solidFill>
                        <a:ln w="38100">
                          <a:solidFill>
                            <a:schemeClr val="accent3"/>
                          </a:solidFill>
                        </a:ln>
                      </wps:spPr>
                      <wps:txbx>
                        <w:txbxContent>
                          <w:p w14:paraId="60B4985D" w14:textId="35B7CBD2" w:rsidR="00F33EFD" w:rsidRDefault="00EC0E07" w:rsidP="00EC0E07">
                            <w:pPr>
                              <w:ind w:left="426"/>
                            </w:pPr>
                            <w:r>
                              <w:t xml:space="preserve">                                                  </w:t>
                            </w:r>
                            <w:r w:rsidR="00F33EFD" w:rsidRPr="00AE5F11">
                              <w:rPr>
                                <w:rFonts w:ascii="D-DIN Condensed" w:eastAsia="Times New Roman" w:hAnsi="D-DIN Condensed" w:cs="Times New Roman"/>
                                <w:noProof/>
                                <w:sz w:val="21"/>
                                <w:szCs w:val="21"/>
                              </w:rPr>
                              <w:drawing>
                                <wp:inline distT="0" distB="0" distL="0" distR="0" wp14:anchorId="0B460320" wp14:editId="17F2A637">
                                  <wp:extent cx="1609725" cy="762000"/>
                                  <wp:effectExtent l="0" t="0" r="9525" b="0"/>
                                  <wp:docPr id="1569626913" name="Imagen 156962691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 name="Imagen 19920" descr="Logotip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76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687C7" id="_x0000_s1189" type="#_x0000_t202" style="position:absolute;margin-left:-73.7pt;margin-top:97.55pt;width:608.5pt;height:8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" fillcolor="white [3201]" strokecolor="#333 [3206]" strokeweight="3pt">
                <v:textbox>
                  <w:txbxContent>
                    <w:p w14:paraId="60B4985D" w14:textId="35B7CBD2" w:rsidR="00F33EFD" w:rsidRDefault="00EC0E07" w:rsidP="00EC0E07">
                      <w:pPr>
                        <w:ind w:left="426"/>
                      </w:pPr>
                      <w:r>
                        <w:t xml:space="preserve">                                                  </w:t>
                      </w:r>
                      <w:r w:rsidR="00F33EFD" w:rsidRPr="00AE5F11">
                        <w:rPr>
                          <w:rFonts w:ascii="D-DIN Condensed" w:eastAsia="Times New Roman" w:hAnsi="D-DIN Condensed" w:cs="Times New Roman"/>
                          <w:noProof/>
                          <w:sz w:val="21"/>
                          <w:szCs w:val="21"/>
                        </w:rPr>
                        <w:drawing>
                          <wp:inline distT="0" distB="0" distL="0" distR="0" wp14:anchorId="0B460320" wp14:editId="17F2A637">
                            <wp:extent cx="1609725" cy="762000"/>
                            <wp:effectExtent l="0" t="0" r="9525" b="0"/>
                            <wp:docPr id="1569626913" name="Imagen 156962691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 name="Imagen 19920" descr="Logotip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9725" cy="762000"/>
                                    </a:xfrm>
                                    <a:prstGeom prst="rect">
                                      <a:avLst/>
                                    </a:prstGeom>
                                    <a:noFill/>
                                    <a:ln>
                                      <a:noFill/>
                                    </a:ln>
                                  </pic:spPr>
                                </pic:pic>
                              </a:graphicData>
                            </a:graphic>
                          </wp:inline>
                        </w:drawing>
                      </w:r>
                    </w:p>
                  </w:txbxContent>
                </v:textbox>
              </v:shape>
            </w:pict>
          </mc:Fallback>
        </mc:AlternateContent>
      </w:r>
      <w:r w:rsidR="00EC0E07" w:rsidRPr="00AE5F11">
        <w:rPr>
          <w:rFonts w:ascii="D-DIN Condensed" w:eastAsia="Times New Roman" w:hAnsi="D-DIN Condensed" w:cs="Times New Roman"/>
          <w:sz w:val="21"/>
          <w:szCs w:val="21"/>
        </w:rPr>
        <w:t xml:space="preserve"> </w:t>
      </w:r>
      <w:r w:rsidR="007F6A21" w:rsidRPr="00AE5F11">
        <w:rPr>
          <w:rFonts w:ascii="D-DIN Condensed" w:eastAsia="Times New Roman" w:hAnsi="D-DIN Condensed" w:cs="Times New Roman"/>
          <w:sz w:val="21"/>
          <w:szCs w:val="21"/>
        </w:rPr>
        <w:br w:type="page"/>
      </w:r>
    </w:p>
    <w:bookmarkEnd w:id="3"/>
    <w:p w14:paraId="5E84E67A" w14:textId="77777777" w:rsidR="00C55192" w:rsidRPr="00AC1644" w:rsidRDefault="00C55192" w:rsidP="00C55192">
      <w:pPr>
        <w:pStyle w:val="Prrafodelista"/>
        <w:numPr>
          <w:ilvl w:val="0"/>
          <w:numId w:val="45"/>
        </w:numPr>
        <w:spacing w:after="160" w:line="312" w:lineRule="auto"/>
        <w:ind w:left="426"/>
        <w:rPr>
          <w:rFonts w:ascii="Arial" w:eastAsia="Times New Roman" w:hAnsi="Arial" w:cs="Arial"/>
          <w:b/>
          <w:bCs/>
          <w:lang w:val="es-ES_tradnl" w:eastAsia="es-ES"/>
        </w:rPr>
      </w:pPr>
      <w:r w:rsidRPr="00AC1644">
        <w:rPr>
          <w:rFonts w:ascii="Arial" w:eastAsia="Times New Roman" w:hAnsi="Arial" w:cs="Arial"/>
          <w:b/>
          <w:bCs/>
          <w:lang w:val="es-ES_tradnl" w:eastAsia="es-ES"/>
        </w:rPr>
        <w:lastRenderedPageBreak/>
        <w:t>Supervisión de la construcción de 190 estructuras de medición de agua en la región de Arequipa</w:t>
      </w:r>
    </w:p>
    <w:p w14:paraId="2B8AC1D8" w14:textId="77777777" w:rsidR="00C55192" w:rsidRPr="00AC1644" w:rsidRDefault="00C55192" w:rsidP="00C55192">
      <w:pPr>
        <w:pStyle w:val="Prrafodelista"/>
        <w:spacing w:after="160" w:line="312" w:lineRule="auto"/>
        <w:ind w:left="426"/>
        <w:rPr>
          <w:rFonts w:ascii="Arial" w:eastAsia="Times New Roman" w:hAnsi="Arial" w:cs="Arial"/>
          <w:lang w:val="es-ES_tradnl" w:eastAsia="es-ES"/>
        </w:rPr>
      </w:pPr>
    </w:p>
    <w:p w14:paraId="053B480D" w14:textId="77777777" w:rsidR="00C55192" w:rsidRPr="00AC1644" w:rsidRDefault="00C55192" w:rsidP="00C55192">
      <w:pPr>
        <w:pStyle w:val="Prrafodelista"/>
        <w:spacing w:after="160" w:line="312" w:lineRule="auto"/>
        <w:ind w:left="426"/>
        <w:jc w:val="both"/>
        <w:rPr>
          <w:rFonts w:ascii="Arial" w:eastAsia="Times New Roman" w:hAnsi="Arial" w:cs="Arial"/>
          <w:lang w:val="es-ES_tradnl" w:eastAsia="es-ES"/>
        </w:rPr>
      </w:pPr>
      <w:r w:rsidRPr="00AC1644">
        <w:rPr>
          <w:rFonts w:ascii="Arial" w:eastAsia="Times New Roman" w:hAnsi="Arial" w:cs="Arial"/>
          <w:lang w:val="es-ES_tradnl" w:eastAsia="es-ES"/>
        </w:rPr>
        <w:t xml:space="preserve">Las 190 estructuras de medición se componen de: 179 estructuras tipo RBC; 1 secciones de medición; 10 estructuras tipo </w:t>
      </w:r>
      <w:proofErr w:type="spellStart"/>
      <w:r w:rsidRPr="00AC1644">
        <w:rPr>
          <w:rFonts w:ascii="Arial" w:eastAsia="Times New Roman" w:hAnsi="Arial" w:cs="Arial"/>
          <w:lang w:val="es-ES_tradnl" w:eastAsia="es-ES"/>
        </w:rPr>
        <w:t>Parshall</w:t>
      </w:r>
      <w:proofErr w:type="spellEnd"/>
      <w:r w:rsidRPr="00AC1644">
        <w:rPr>
          <w:rFonts w:ascii="Arial" w:eastAsia="Times New Roman" w:hAnsi="Arial" w:cs="Arial"/>
          <w:lang w:val="es-ES_tradnl" w:eastAsia="es-ES"/>
        </w:rPr>
        <w:t>. Se encuentran Distribuidas en 17 sectores hidráulicos.</w:t>
      </w:r>
      <w:r w:rsidRPr="00AC1644">
        <w:rPr>
          <w:rFonts w:ascii="Arial" w:eastAsia="Times New Roman" w:hAnsi="Arial" w:cs="Arial"/>
          <w:lang w:val="es-ES_tradnl" w:eastAsia="es-ES"/>
        </w:rPr>
        <w:cr/>
      </w:r>
    </w:p>
    <w:p w14:paraId="4E47C043" w14:textId="77777777" w:rsidR="00C55192" w:rsidRDefault="00C55192" w:rsidP="00C55192">
      <w:pPr>
        <w:pStyle w:val="Prrafodelista"/>
        <w:spacing w:after="160" w:line="312" w:lineRule="auto"/>
        <w:ind w:left="426"/>
        <w:jc w:val="both"/>
        <w:rPr>
          <w:rFonts w:ascii="Arial" w:eastAsia="Times New Roman" w:hAnsi="Arial" w:cs="Arial"/>
          <w:lang w:val="es-ES_tradnl" w:eastAsia="es-ES"/>
        </w:rPr>
      </w:pPr>
      <w:r w:rsidRPr="00AC1644">
        <w:rPr>
          <w:rFonts w:ascii="Arial" w:eastAsia="Times New Roman" w:hAnsi="Arial" w:cs="Arial"/>
          <w:lang w:val="es-ES_tradnl" w:eastAsia="es-ES"/>
        </w:rPr>
        <w:t>Se realizó la supervisión de cada una de las actividades, desde la planificación hasta la aceptación final.</w:t>
      </w:r>
    </w:p>
    <w:p w14:paraId="31A7A441" w14:textId="77777777" w:rsidR="00C55192" w:rsidRPr="00AC1644" w:rsidRDefault="00C55192" w:rsidP="00C55192">
      <w:pPr>
        <w:pStyle w:val="Prrafodelista"/>
        <w:spacing w:after="160" w:line="312" w:lineRule="auto"/>
        <w:ind w:left="426"/>
        <w:jc w:val="both"/>
        <w:rPr>
          <w:rFonts w:ascii="Arial" w:eastAsia="Times New Roman" w:hAnsi="Arial" w:cs="Arial"/>
          <w:lang w:val="es-ES_tradnl" w:eastAsia="es-ES"/>
        </w:rPr>
      </w:pPr>
    </w:p>
    <w:p w14:paraId="07552A42" w14:textId="77777777" w:rsidR="00C55192" w:rsidRPr="00AC1644" w:rsidRDefault="00C55192" w:rsidP="00C55192">
      <w:pPr>
        <w:pStyle w:val="Prrafodelista"/>
        <w:spacing w:after="160" w:line="312" w:lineRule="auto"/>
        <w:ind w:left="426"/>
        <w:jc w:val="both"/>
        <w:rPr>
          <w:rFonts w:ascii="Arial" w:eastAsia="Times New Roman" w:hAnsi="Arial" w:cs="Arial"/>
          <w:lang w:val="es-ES_tradnl" w:eastAsia="es-ES"/>
        </w:rPr>
      </w:pPr>
      <w:r w:rsidRPr="00AC1644">
        <w:rPr>
          <w:rFonts w:ascii="Arial" w:eastAsia="Times New Roman" w:hAnsi="Arial" w:cs="Arial"/>
          <w:lang w:val="es-ES_tradnl" w:eastAsia="es-ES"/>
        </w:rPr>
        <w:t xml:space="preserve">Se realizaron los Análisis y verificación de métodos constructivos, equipos, herramientas e implementos; El Control y verificación de las obras de hormigón; El Control de colocación de la carpintería metálica para protección de aristas, La verificación de la Instalación de regla graduada; La verificación de Planos Post-Construcción (As </w:t>
      </w:r>
      <w:proofErr w:type="spellStart"/>
      <w:r w:rsidRPr="00AC1644">
        <w:rPr>
          <w:rFonts w:ascii="Arial" w:eastAsia="Times New Roman" w:hAnsi="Arial" w:cs="Arial"/>
          <w:lang w:val="es-ES_tradnl" w:eastAsia="es-ES"/>
        </w:rPr>
        <w:t>Built</w:t>
      </w:r>
      <w:proofErr w:type="spellEnd"/>
      <w:r w:rsidRPr="00AC1644">
        <w:rPr>
          <w:rFonts w:ascii="Arial" w:eastAsia="Times New Roman" w:hAnsi="Arial" w:cs="Arial"/>
          <w:lang w:val="es-ES_tradnl" w:eastAsia="es-ES"/>
        </w:rPr>
        <w:t>)</w:t>
      </w:r>
      <w:r>
        <w:rPr>
          <w:rFonts w:ascii="Arial" w:eastAsia="Times New Roman" w:hAnsi="Arial" w:cs="Arial"/>
          <w:lang w:val="es-ES_tradnl" w:eastAsia="es-ES"/>
        </w:rPr>
        <w:t>.</w:t>
      </w:r>
    </w:p>
    <w:p w14:paraId="6942D4E1" w14:textId="77777777" w:rsidR="00C55192" w:rsidRPr="00AC1644" w:rsidRDefault="00C55192" w:rsidP="00C55192">
      <w:pPr>
        <w:spacing w:after="0" w:line="240" w:lineRule="auto"/>
        <w:ind w:left="448"/>
        <w:jc w:val="both"/>
        <w:rPr>
          <w:rFonts w:ascii="Arial" w:eastAsia="Times New Roman" w:hAnsi="Arial" w:cs="Arial"/>
          <w:lang w:val="es-ES_tradnl" w:eastAsia="es-ES"/>
        </w:rPr>
      </w:pPr>
      <w:r w:rsidRPr="00AC1644">
        <w:rPr>
          <w:rFonts w:ascii="Arial" w:eastAsia="Times New Roman" w:hAnsi="Arial" w:cs="Arial"/>
          <w:lang w:val="es-ES_tradnl" w:eastAsia="es-ES"/>
        </w:rPr>
        <w:t>Lugar: Arequipa, Perú</w:t>
      </w:r>
    </w:p>
    <w:p w14:paraId="43EDB0B4" w14:textId="77777777" w:rsidR="00C55192" w:rsidRPr="00AC1644" w:rsidRDefault="00C55192" w:rsidP="00C55192">
      <w:pPr>
        <w:spacing w:after="0" w:line="240" w:lineRule="auto"/>
        <w:ind w:left="448"/>
        <w:jc w:val="both"/>
        <w:rPr>
          <w:rFonts w:ascii="Arial" w:eastAsia="Times New Roman" w:hAnsi="Arial" w:cs="Arial"/>
          <w:lang w:val="es-ES_tradnl" w:eastAsia="es-ES"/>
        </w:rPr>
      </w:pPr>
      <w:r w:rsidRPr="00AC1644">
        <w:rPr>
          <w:rFonts w:ascii="Arial" w:eastAsia="Times New Roman" w:hAnsi="Arial" w:cs="Arial"/>
          <w:lang w:val="es-ES_tradnl" w:eastAsia="es-ES"/>
        </w:rPr>
        <w:t>Contratante: Autoridad Nacional del Agua (ANA)</w:t>
      </w:r>
    </w:p>
    <w:p w14:paraId="10A0B1A0" w14:textId="77777777" w:rsidR="00C55192" w:rsidRPr="00AC1644" w:rsidRDefault="00C55192" w:rsidP="00C55192">
      <w:pPr>
        <w:spacing w:after="0" w:line="240" w:lineRule="auto"/>
        <w:ind w:left="448"/>
        <w:jc w:val="both"/>
        <w:rPr>
          <w:rFonts w:ascii="Arial" w:eastAsia="Times New Roman" w:hAnsi="Arial" w:cs="Arial"/>
          <w:lang w:val="es-ES_tradnl" w:eastAsia="es-ES"/>
        </w:rPr>
      </w:pPr>
      <w:r w:rsidRPr="00AC1644">
        <w:rPr>
          <w:rFonts w:ascii="Arial" w:eastAsia="Times New Roman" w:hAnsi="Arial" w:cs="Arial"/>
          <w:lang w:val="es-ES_tradnl" w:eastAsia="es-ES"/>
        </w:rPr>
        <w:t>Año: 2023</w:t>
      </w:r>
    </w:p>
    <w:p w14:paraId="0C95810F" w14:textId="77777777" w:rsidR="00C55192" w:rsidRDefault="00C55192" w:rsidP="00C55192">
      <w:pPr>
        <w:pStyle w:val="Prrafodelista"/>
        <w:spacing w:after="160" w:line="312" w:lineRule="auto"/>
        <w:ind w:left="426"/>
        <w:rPr>
          <w:rFonts w:ascii="Arial" w:eastAsia="Times New Roman" w:hAnsi="Arial" w:cs="Arial"/>
          <w:b/>
          <w:bCs/>
          <w:lang w:val="es-ES_tradnl" w:eastAsia="es-ES"/>
        </w:rPr>
      </w:pPr>
    </w:p>
    <w:p w14:paraId="0DC543D1" w14:textId="3DA56160" w:rsidR="00B12C2D" w:rsidRPr="0074713B" w:rsidRDefault="00B12C2D" w:rsidP="00611253">
      <w:pPr>
        <w:pStyle w:val="Prrafodelista"/>
        <w:numPr>
          <w:ilvl w:val="0"/>
          <w:numId w:val="45"/>
        </w:numPr>
        <w:spacing w:after="160" w:line="312" w:lineRule="auto"/>
        <w:ind w:left="426"/>
        <w:rPr>
          <w:rFonts w:ascii="Arial" w:eastAsia="Times New Roman" w:hAnsi="Arial" w:cs="Arial"/>
          <w:b/>
          <w:bCs/>
          <w:lang w:val="es-ES_tradnl" w:eastAsia="es-ES"/>
        </w:rPr>
      </w:pPr>
      <w:r w:rsidRPr="0074713B">
        <w:rPr>
          <w:rFonts w:ascii="Arial" w:eastAsia="Times New Roman" w:hAnsi="Arial" w:cs="Arial"/>
          <w:b/>
          <w:bCs/>
          <w:lang w:val="es-ES_tradnl" w:eastAsia="es-ES"/>
        </w:rPr>
        <w:t>Asistencia técnica a la Inspección de Obra de la Planta Potabilizadora 2</w:t>
      </w:r>
      <w:r w:rsidRPr="0074713B">
        <w:rPr>
          <w:rFonts w:ascii="Arial" w:eastAsia="Times New Roman" w:hAnsi="Arial" w:cs="Arial"/>
          <w:b/>
          <w:bCs/>
          <w:vertAlign w:val="superscript"/>
          <w:lang w:val="es-ES_tradnl" w:eastAsia="es-ES"/>
        </w:rPr>
        <w:t>do</w:t>
      </w:r>
      <w:r w:rsidRPr="0074713B">
        <w:rPr>
          <w:rFonts w:ascii="Arial" w:eastAsia="Times New Roman" w:hAnsi="Arial" w:cs="Arial"/>
          <w:b/>
          <w:bCs/>
          <w:lang w:val="es-ES_tradnl" w:eastAsia="es-ES"/>
        </w:rPr>
        <w:t xml:space="preserve"> acueducto al interior del Chaco</w:t>
      </w:r>
    </w:p>
    <w:p w14:paraId="60A9F7AF" w14:textId="3D52C268" w:rsidR="00B12C2D" w:rsidRPr="0074713B" w:rsidRDefault="00B12C2D" w:rsidP="00B12C2D">
      <w:pPr>
        <w:pStyle w:val="Prrafodelista"/>
        <w:spacing w:after="160" w:line="312" w:lineRule="auto"/>
        <w:ind w:left="426"/>
        <w:jc w:val="both"/>
        <w:rPr>
          <w:rFonts w:ascii="Arial" w:eastAsia="Times New Roman" w:hAnsi="Arial" w:cs="Arial"/>
          <w:lang w:val="es-ES_tradnl" w:eastAsia="es-ES"/>
        </w:rPr>
      </w:pPr>
      <w:r w:rsidRPr="0074713B">
        <w:rPr>
          <w:rFonts w:ascii="Arial" w:eastAsia="Times New Roman" w:hAnsi="Arial" w:cs="Arial"/>
          <w:lang w:val="es-ES_tradnl" w:eastAsia="es-ES"/>
        </w:rPr>
        <w:t xml:space="preserve">Asesoramiento Integral a SAMEEP y a la Inspección de Obra del proyecto en los aspectos vinculados con el proyecto ejecutivo e ingeniería de detalle que el Contratista de la Obra esta contractualmente obligado a realizar siguiendo los lineamientos de la ingeniería básica elaborada por SAMEEP a sus demandas y oferta de agua y capacidades operativas. </w:t>
      </w:r>
    </w:p>
    <w:p w14:paraId="506ABFA9" w14:textId="77777777" w:rsidR="0074713B" w:rsidRDefault="00B12C2D" w:rsidP="00B12C2D">
      <w:pPr>
        <w:pStyle w:val="Prrafodelista"/>
        <w:spacing w:after="160" w:line="312" w:lineRule="auto"/>
        <w:ind w:left="426"/>
        <w:jc w:val="both"/>
        <w:rPr>
          <w:rFonts w:ascii="Arial" w:eastAsia="Times New Roman" w:hAnsi="Arial" w:cs="Arial"/>
          <w:lang w:val="es-ES_tradnl" w:eastAsia="es-ES"/>
        </w:rPr>
      </w:pPr>
      <w:r w:rsidRPr="0074713B">
        <w:rPr>
          <w:rFonts w:ascii="Arial" w:hAnsi="Arial" w:cs="Arial"/>
          <w:noProof/>
          <w:lang w:val="es-ES_tradnl" w:eastAsia="es-ES"/>
        </w:rPr>
        <w:drawing>
          <wp:anchor distT="0" distB="0" distL="114300" distR="114300" simplePos="0" relativeHeight="251704320" behindDoc="0" locked="0" layoutInCell="1" allowOverlap="1" wp14:anchorId="7425A7AD" wp14:editId="25F91EF4">
            <wp:simplePos x="0" y="0"/>
            <wp:positionH relativeFrom="column">
              <wp:posOffset>-1080135</wp:posOffset>
            </wp:positionH>
            <wp:positionV relativeFrom="paragraph">
              <wp:posOffset>215531</wp:posOffset>
            </wp:positionV>
            <wp:extent cx="4577080" cy="2224405"/>
            <wp:effectExtent l="0" t="0" r="0" b="4445"/>
            <wp:wrapSquare wrapText="bothSides"/>
            <wp:docPr id="1065460033" name="Imagen 1" descr="Puente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60033" name="Imagen 1" descr="Puente de madera&#10;&#10;Descripción generada automáticamente con confianza m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7080"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13B">
        <w:rPr>
          <w:rFonts w:ascii="Arial" w:eastAsia="Times New Roman" w:hAnsi="Arial" w:cs="Arial"/>
          <w:lang w:val="es-ES_tradnl" w:eastAsia="es-ES"/>
        </w:rPr>
        <w:t xml:space="preserve"> </w:t>
      </w:r>
    </w:p>
    <w:p w14:paraId="619DEF8A" w14:textId="6F23EDE8" w:rsidR="00AA34A0" w:rsidRPr="0074713B" w:rsidRDefault="00B12C2D" w:rsidP="00B12C2D">
      <w:pPr>
        <w:pStyle w:val="Prrafodelista"/>
        <w:spacing w:after="160" w:line="312" w:lineRule="auto"/>
        <w:ind w:left="426"/>
        <w:jc w:val="both"/>
        <w:rPr>
          <w:rStyle w:val="eop"/>
          <w:rFonts w:ascii="Arial" w:hAnsi="Arial" w:cs="Arial"/>
          <w:color w:val="000000"/>
          <w:sz w:val="24"/>
          <w:szCs w:val="24"/>
          <w:shd w:val="clear" w:color="auto" w:fill="FFFFFF"/>
        </w:rPr>
      </w:pPr>
      <w:r w:rsidRPr="0074713B">
        <w:rPr>
          <w:rFonts w:ascii="Arial" w:eastAsia="Times New Roman" w:hAnsi="Arial" w:cs="Arial"/>
          <w:lang w:val="es-ES_tradnl" w:eastAsia="es-ES"/>
        </w:rPr>
        <w:t>Dentro de este concepto general, las tareas abarcaron: Asistencia técnica a los directivos de la Empresa e inspección de obra en la toma de decisión / aprobación de las propuestas elaboradas por el contratista; Apoyo a los inspectores en el terreno en la solución de los problemas que se presenten en obra; Análisis con los consultores de la contratista de propuestas o alternativas técnicas que estos puedan presentar desde el punto de vista técnico económico y operativo; Revisión de memorias de cálculos, notas de pedido, modelos aplicados, estudio y análisis de ensayos realizados, y planillas de datos garantizado de equipamientos a proveer; Participación en los ensayos de bombas, motores, y otros equipos a ser ejecutados en fábrica de los proveedores; Elaboración de informes periódicos de avance del proyecto ejecutivo.</w:t>
      </w:r>
      <w:r w:rsidRPr="0074713B">
        <w:rPr>
          <w:rFonts w:ascii="Arial" w:hAnsi="Arial" w:cs="Arial"/>
          <w:lang w:val="es-ES_tradnl" w:eastAsia="es-ES"/>
        </w:rPr>
        <w:t xml:space="preserve"> </w:t>
      </w:r>
      <w:r w:rsidRPr="0074713B">
        <w:rPr>
          <w:rStyle w:val="eop"/>
          <w:rFonts w:ascii="Arial" w:hAnsi="Arial" w:cs="Arial"/>
          <w:color w:val="000000"/>
          <w:sz w:val="24"/>
          <w:szCs w:val="24"/>
          <w:shd w:val="clear" w:color="auto" w:fill="FFFFFF"/>
        </w:rPr>
        <w:t> </w:t>
      </w:r>
    </w:p>
    <w:p w14:paraId="001D114A" w14:textId="77777777" w:rsidR="00AA34A0" w:rsidRPr="0074713B" w:rsidRDefault="00B12C2D" w:rsidP="00B35365">
      <w:pPr>
        <w:spacing w:before="120" w:after="0" w:line="240" w:lineRule="auto"/>
        <w:ind w:left="448"/>
        <w:jc w:val="both"/>
        <w:rPr>
          <w:rFonts w:ascii="Arial" w:eastAsia="Times New Roman" w:hAnsi="Arial" w:cs="Arial"/>
          <w:lang w:val="es-ES_tradnl" w:eastAsia="es-ES"/>
        </w:rPr>
      </w:pPr>
      <w:r w:rsidRPr="0074713B">
        <w:rPr>
          <w:rFonts w:ascii="Arial" w:eastAsia="Times New Roman" w:hAnsi="Arial" w:cs="Arial"/>
          <w:lang w:val="es-ES_tradnl" w:eastAsia="es-ES"/>
        </w:rPr>
        <w:t>Lugar: Resistencia</w:t>
      </w:r>
      <w:r w:rsidR="006E114A" w:rsidRPr="0074713B">
        <w:rPr>
          <w:rFonts w:ascii="Arial" w:eastAsia="Times New Roman" w:hAnsi="Arial" w:cs="Arial"/>
          <w:lang w:val="es-ES_tradnl" w:eastAsia="es-ES"/>
        </w:rPr>
        <w:t>, Provincia de Chaco.</w:t>
      </w:r>
      <w:r w:rsidRPr="0074713B">
        <w:rPr>
          <w:rFonts w:ascii="Arial" w:eastAsia="Times New Roman" w:hAnsi="Arial" w:cs="Arial"/>
          <w:lang w:val="es-ES_tradnl" w:eastAsia="es-ES"/>
        </w:rPr>
        <w:t xml:space="preserve"> </w:t>
      </w:r>
    </w:p>
    <w:p w14:paraId="1E9D40F3" w14:textId="02FB5CA0" w:rsidR="00B12C2D" w:rsidRPr="0074713B" w:rsidRDefault="006E114A" w:rsidP="00B35365">
      <w:pPr>
        <w:spacing w:after="0" w:line="240" w:lineRule="auto"/>
        <w:ind w:left="448"/>
        <w:jc w:val="both"/>
        <w:rPr>
          <w:rFonts w:ascii="Arial" w:eastAsia="Times New Roman" w:hAnsi="Arial" w:cs="Arial"/>
          <w:lang w:val="es-ES_tradnl" w:eastAsia="es-ES"/>
        </w:rPr>
      </w:pPr>
      <w:r w:rsidRPr="0074713B">
        <w:rPr>
          <w:rFonts w:ascii="Arial" w:eastAsia="Times New Roman" w:hAnsi="Arial" w:cs="Arial"/>
          <w:lang w:val="es-ES_tradnl" w:eastAsia="es-ES"/>
        </w:rPr>
        <w:t>Contratante: SAMEEP</w:t>
      </w:r>
    </w:p>
    <w:p w14:paraId="33F285EC" w14:textId="10C3F153" w:rsidR="00AA34A0" w:rsidRPr="0074713B" w:rsidRDefault="00AA34A0" w:rsidP="00B35365">
      <w:pPr>
        <w:spacing w:after="0" w:line="240" w:lineRule="auto"/>
        <w:ind w:left="448"/>
        <w:jc w:val="both"/>
        <w:rPr>
          <w:rFonts w:ascii="Arial" w:eastAsia="Times New Roman" w:hAnsi="Arial" w:cs="Arial"/>
          <w:lang w:val="es-ES_tradnl" w:eastAsia="es-ES"/>
        </w:rPr>
      </w:pPr>
      <w:r w:rsidRPr="0074713B">
        <w:rPr>
          <w:rFonts w:ascii="Arial" w:eastAsia="Times New Roman" w:hAnsi="Arial" w:cs="Arial"/>
          <w:lang w:val="es-ES_tradnl" w:eastAsia="es-ES"/>
        </w:rPr>
        <w:t>Año: 2022</w:t>
      </w:r>
    </w:p>
    <w:p w14:paraId="22434527" w14:textId="77777777" w:rsidR="00B12C2D" w:rsidRPr="00B12C2D" w:rsidRDefault="00B12C2D" w:rsidP="00B12C2D">
      <w:pPr>
        <w:pStyle w:val="Prrafodelista"/>
        <w:spacing w:after="160" w:line="312" w:lineRule="auto"/>
        <w:ind w:left="426"/>
        <w:jc w:val="both"/>
        <w:rPr>
          <w:rFonts w:ascii="DIN" w:eastAsia="Times New Roman" w:hAnsi="DIN" w:cs="Arial"/>
          <w:sz w:val="20"/>
          <w:szCs w:val="20"/>
          <w:lang w:val="es-ES_tradnl" w:eastAsia="es-ES"/>
        </w:rPr>
      </w:pPr>
    </w:p>
    <w:p w14:paraId="3A32C056" w14:textId="5F992519" w:rsidR="00B12C2D" w:rsidRPr="0074713B" w:rsidRDefault="00611253" w:rsidP="00B9781E">
      <w:pPr>
        <w:pStyle w:val="Prrafodelista"/>
        <w:numPr>
          <w:ilvl w:val="0"/>
          <w:numId w:val="45"/>
        </w:numPr>
        <w:spacing w:after="160" w:line="312" w:lineRule="auto"/>
        <w:ind w:left="426"/>
        <w:jc w:val="both"/>
        <w:rPr>
          <w:rFonts w:ascii="Arial" w:eastAsia="Times New Roman" w:hAnsi="Arial" w:cs="Arial"/>
          <w:b/>
          <w:bCs/>
          <w:lang w:val="es-ES_tradnl" w:eastAsia="es-ES"/>
        </w:rPr>
      </w:pPr>
      <w:r w:rsidRPr="0074713B">
        <w:rPr>
          <w:rFonts w:ascii="Arial" w:hAnsi="Arial" w:cs="Arial"/>
          <w:b/>
          <w:bCs/>
        </w:rPr>
        <w:lastRenderedPageBreak/>
        <w:t xml:space="preserve">Gerenciamiento del Contrato, y la Dirección y Supervisión de las obras e instalaciones que integran el SISTEMA DE POTABILIZACIÓN AREA NORTE “Planta Potabilizadora Paraná de las Palmas” </w:t>
      </w:r>
    </w:p>
    <w:p w14:paraId="4572AFD7" w14:textId="4F2FFCCC" w:rsidR="00275E37" w:rsidRPr="0074713B" w:rsidRDefault="00BB7FBD" w:rsidP="00B9781E">
      <w:pPr>
        <w:pStyle w:val="Prrafodelista"/>
        <w:spacing w:after="160" w:line="312" w:lineRule="auto"/>
        <w:ind w:left="426"/>
        <w:jc w:val="both"/>
        <w:rPr>
          <w:rFonts w:ascii="Arial" w:eastAsia="Times New Roman" w:hAnsi="Arial" w:cs="Arial"/>
          <w:lang w:val="es-ES_tradnl" w:eastAsia="es-ES"/>
        </w:rPr>
      </w:pPr>
      <w:r w:rsidRPr="0074713B">
        <w:rPr>
          <w:rFonts w:ascii="Arial" w:eastAsia="Times New Roman" w:hAnsi="Arial" w:cs="Arial"/>
          <w:b/>
          <w:bCs/>
          <w:noProof/>
          <w:sz w:val="24"/>
          <w:szCs w:val="24"/>
          <w:lang w:eastAsia="es-AR"/>
        </w:rPr>
        <w:drawing>
          <wp:anchor distT="0" distB="0" distL="114300" distR="114300" simplePos="0" relativeHeight="251588608" behindDoc="1" locked="0" layoutInCell="1" allowOverlap="1" wp14:anchorId="1825AC5F" wp14:editId="6E974FE4">
            <wp:simplePos x="0" y="0"/>
            <wp:positionH relativeFrom="column">
              <wp:posOffset>5771515</wp:posOffset>
            </wp:positionH>
            <wp:positionV relativeFrom="paragraph">
              <wp:posOffset>819785</wp:posOffset>
            </wp:positionV>
            <wp:extent cx="974725" cy="1353185"/>
            <wp:effectExtent l="0" t="0" r="0" b="0"/>
            <wp:wrapSquare wrapText="bothSides"/>
            <wp:docPr id="194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476.JPG"/>
                    <pic:cNvPicPr/>
                  </pic:nvPicPr>
                  <pic:blipFill rotWithShape="1">
                    <a:blip r:embed="rId26" cstate="print">
                      <a:extLst>
                        <a:ext uri="{28A0092B-C50C-407E-A947-70E740481C1C}">
                          <a14:useLocalDpi xmlns:a14="http://schemas.microsoft.com/office/drawing/2010/main" val="0"/>
                        </a:ext>
                      </a:extLst>
                    </a:blip>
                    <a:srcRect l="26982" r="19515"/>
                    <a:stretch/>
                  </pic:blipFill>
                  <pic:spPr bwMode="auto">
                    <a:xfrm>
                      <a:off x="0" y="0"/>
                      <a:ext cx="974725" cy="135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713B">
        <w:rPr>
          <w:rFonts w:ascii="Arial" w:hAnsi="Arial" w:cs="Arial"/>
          <w:b/>
          <w:bCs/>
          <w:noProof/>
          <w:sz w:val="24"/>
          <w:szCs w:val="24"/>
          <w:lang w:eastAsia="es-AR"/>
        </w:rPr>
        <w:drawing>
          <wp:anchor distT="0" distB="0" distL="114300" distR="114300" simplePos="0" relativeHeight="251674624" behindDoc="1" locked="0" layoutInCell="1" allowOverlap="1" wp14:anchorId="39F50483" wp14:editId="6561A8D8">
            <wp:simplePos x="0" y="0"/>
            <wp:positionH relativeFrom="column">
              <wp:posOffset>2131060</wp:posOffset>
            </wp:positionH>
            <wp:positionV relativeFrom="paragraph">
              <wp:posOffset>819785</wp:posOffset>
            </wp:positionV>
            <wp:extent cx="2014220" cy="1353185"/>
            <wp:effectExtent l="0" t="0" r="5080" b="0"/>
            <wp:wrapTight wrapText="bothSides">
              <wp:wrapPolygon edited="0">
                <wp:start x="0" y="0"/>
                <wp:lineTo x="0" y="21286"/>
                <wp:lineTo x="21450" y="21286"/>
                <wp:lineTo x="21450" y="0"/>
                <wp:lineTo x="0" y="0"/>
              </wp:wrapPolygon>
            </wp:wrapTight>
            <wp:docPr id="20" name="Imagen 12" descr="R6-Diciembre-20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6-Diciembre-2013-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4220" cy="1353185"/>
                    </a:xfrm>
                    <a:prstGeom prst="rect">
                      <a:avLst/>
                    </a:prstGeom>
                    <a:noFill/>
                  </pic:spPr>
                </pic:pic>
              </a:graphicData>
            </a:graphic>
            <wp14:sizeRelH relativeFrom="page">
              <wp14:pctWidth>0</wp14:pctWidth>
            </wp14:sizeRelH>
            <wp14:sizeRelV relativeFrom="page">
              <wp14:pctHeight>0</wp14:pctHeight>
            </wp14:sizeRelV>
          </wp:anchor>
        </w:drawing>
      </w:r>
      <w:r w:rsidRPr="0074713B">
        <w:rPr>
          <w:rFonts w:ascii="Arial" w:hAnsi="Arial" w:cs="Arial"/>
          <w:b/>
          <w:bCs/>
          <w:noProof/>
          <w:sz w:val="24"/>
          <w:szCs w:val="24"/>
          <w:lang w:eastAsia="es-AR"/>
        </w:rPr>
        <w:drawing>
          <wp:anchor distT="0" distB="0" distL="114300" distR="114300" simplePos="0" relativeHeight="251673600" behindDoc="1" locked="0" layoutInCell="1" allowOverlap="1" wp14:anchorId="10BD0FC7" wp14:editId="27AE50E2">
            <wp:simplePos x="0" y="0"/>
            <wp:positionH relativeFrom="column">
              <wp:posOffset>-810260</wp:posOffset>
            </wp:positionH>
            <wp:positionV relativeFrom="paragraph">
              <wp:posOffset>810895</wp:posOffset>
            </wp:positionV>
            <wp:extent cx="2032000" cy="1362075"/>
            <wp:effectExtent l="0" t="0" r="6350" b="9525"/>
            <wp:wrapTight wrapText="bothSides">
              <wp:wrapPolygon edited="0">
                <wp:start x="0" y="0"/>
                <wp:lineTo x="0" y="21449"/>
                <wp:lineTo x="21465" y="21449"/>
                <wp:lineTo x="21465" y="0"/>
                <wp:lineTo x="0" y="0"/>
              </wp:wrapPolygon>
            </wp:wrapTight>
            <wp:docPr id="18" name="Imagen 11" descr="_DSC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DSC66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2000" cy="1362075"/>
                    </a:xfrm>
                    <a:prstGeom prst="rect">
                      <a:avLst/>
                    </a:prstGeom>
                    <a:noFill/>
                  </pic:spPr>
                </pic:pic>
              </a:graphicData>
            </a:graphic>
            <wp14:sizeRelH relativeFrom="page">
              <wp14:pctWidth>0</wp14:pctWidth>
            </wp14:sizeRelH>
            <wp14:sizeRelV relativeFrom="page">
              <wp14:pctHeight>0</wp14:pctHeight>
            </wp14:sizeRelV>
          </wp:anchor>
        </w:drawing>
      </w:r>
      <w:r w:rsidRPr="0074713B">
        <w:rPr>
          <w:rFonts w:ascii="Arial" w:eastAsia="Times New Roman" w:hAnsi="Arial" w:cs="Arial"/>
          <w:b/>
          <w:bCs/>
          <w:noProof/>
          <w:sz w:val="24"/>
          <w:szCs w:val="24"/>
          <w:lang w:eastAsia="es-AR"/>
        </w:rPr>
        <w:drawing>
          <wp:anchor distT="0" distB="0" distL="114300" distR="114300" simplePos="0" relativeHeight="251587584" behindDoc="1" locked="0" layoutInCell="1" allowOverlap="1" wp14:anchorId="26CE3FAC" wp14:editId="23D46EE0">
            <wp:simplePos x="0" y="0"/>
            <wp:positionH relativeFrom="column">
              <wp:posOffset>1222375</wp:posOffset>
            </wp:positionH>
            <wp:positionV relativeFrom="paragraph">
              <wp:posOffset>810260</wp:posOffset>
            </wp:positionV>
            <wp:extent cx="995045" cy="1362075"/>
            <wp:effectExtent l="0" t="0" r="0" b="9525"/>
            <wp:wrapTight wrapText="bothSides">
              <wp:wrapPolygon edited="0">
                <wp:start x="0" y="0"/>
                <wp:lineTo x="0" y="21449"/>
                <wp:lineTo x="21090" y="21449"/>
                <wp:lineTo x="21090" y="0"/>
                <wp:lineTo x="0" y="0"/>
              </wp:wrapPolygon>
            </wp:wrapTight>
            <wp:docPr id="26" name="Imagen 26" descr="C:\Users\lsperoni\AppData\Local\Microsoft\Windows\INetCache\Content.Word\Tuneladora-Liliana-30-09-2013-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speroni\AppData\Local\Microsoft\Windows\INetCache\Content.Word\Tuneladora-Liliana-30-09-2013-06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504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13B">
        <w:rPr>
          <w:rFonts w:ascii="Arial" w:eastAsia="Times New Roman" w:hAnsi="Arial" w:cs="Arial"/>
          <w:noProof/>
          <w:lang w:val="es-ES_tradnl" w:eastAsia="es-ES"/>
        </w:rPr>
        <w:drawing>
          <wp:anchor distT="0" distB="0" distL="114300" distR="114300" simplePos="0" relativeHeight="251675648" behindDoc="1" locked="0" layoutInCell="1" allowOverlap="1" wp14:anchorId="7000A815" wp14:editId="35CA01E7">
            <wp:simplePos x="0" y="0"/>
            <wp:positionH relativeFrom="column">
              <wp:posOffset>3883025</wp:posOffset>
            </wp:positionH>
            <wp:positionV relativeFrom="paragraph">
              <wp:posOffset>816448</wp:posOffset>
            </wp:positionV>
            <wp:extent cx="1887220" cy="1353185"/>
            <wp:effectExtent l="0" t="0" r="0" b="0"/>
            <wp:wrapTight wrapText="bothSides">
              <wp:wrapPolygon edited="0">
                <wp:start x="0" y="0"/>
                <wp:lineTo x="0" y="21286"/>
                <wp:lineTo x="21367" y="21286"/>
                <wp:lineTo x="21367" y="0"/>
                <wp:lineTo x="0" y="0"/>
              </wp:wrapPolygon>
            </wp:wrapTight>
            <wp:docPr id="19" name="Imagen 14" descr="DSC_0175 -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175 - copi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7220" cy="1353185"/>
                    </a:xfrm>
                    <a:prstGeom prst="rect">
                      <a:avLst/>
                    </a:prstGeom>
                    <a:noFill/>
                  </pic:spPr>
                </pic:pic>
              </a:graphicData>
            </a:graphic>
            <wp14:sizeRelH relativeFrom="page">
              <wp14:pctWidth>0</wp14:pctWidth>
            </wp14:sizeRelH>
            <wp14:sizeRelV relativeFrom="page">
              <wp14:pctHeight>0</wp14:pctHeight>
            </wp14:sizeRelV>
          </wp:anchor>
        </w:drawing>
      </w:r>
      <w:r w:rsidR="00B12C2D" w:rsidRPr="0074713B">
        <w:rPr>
          <w:rFonts w:ascii="Arial" w:eastAsia="Times New Roman" w:hAnsi="Arial" w:cs="Arial"/>
          <w:lang w:val="es-ES_tradnl" w:eastAsia="es-ES"/>
        </w:rPr>
        <w:t>D</w:t>
      </w:r>
      <w:r w:rsidR="00611253" w:rsidRPr="0074713B">
        <w:rPr>
          <w:rFonts w:ascii="Arial" w:eastAsia="Times New Roman" w:hAnsi="Arial" w:cs="Arial"/>
          <w:lang w:val="es-ES_tradnl" w:eastAsia="es-ES"/>
        </w:rPr>
        <w:t>esde su propio inicio en febrero de 2009, hasta concluido el período de garantía en 2017; y cuya ejecución fuera contratar el Concesionario por un monto total de U$S 850.000.000.</w:t>
      </w:r>
      <w:r w:rsidR="009C24A1" w:rsidRPr="0074713B">
        <w:rPr>
          <w:rFonts w:ascii="Arial" w:eastAsia="Times New Roman" w:hAnsi="Arial" w:cs="Arial"/>
          <w:lang w:val="es-ES_tradnl" w:eastAsia="es-ES"/>
        </w:rPr>
        <w:t xml:space="preserve"> </w:t>
      </w:r>
      <w:r w:rsidR="00611253" w:rsidRPr="0074713B">
        <w:rPr>
          <w:rFonts w:ascii="Arial" w:eastAsia="Times New Roman" w:hAnsi="Arial" w:cs="Arial"/>
          <w:lang w:val="es-ES_tradnl" w:eastAsia="es-ES"/>
        </w:rPr>
        <w:t>C</w:t>
      </w:r>
      <w:r w:rsidR="009C24A1" w:rsidRPr="0074713B">
        <w:rPr>
          <w:rFonts w:ascii="Arial" w:eastAsia="Times New Roman" w:hAnsi="Arial" w:cs="Arial"/>
          <w:lang w:val="es-ES_tradnl" w:eastAsia="es-ES"/>
        </w:rPr>
        <w:t>omprende</w:t>
      </w:r>
      <w:r w:rsidR="003A0BB8" w:rsidRPr="0074713B">
        <w:rPr>
          <w:rFonts w:ascii="Arial" w:eastAsia="Times New Roman" w:hAnsi="Arial" w:cs="Arial"/>
          <w:lang w:val="es-ES_tradnl" w:eastAsia="es-ES"/>
        </w:rPr>
        <w:t xml:space="preserve"> la </w:t>
      </w:r>
      <w:r w:rsidR="009C24A1" w:rsidRPr="0074713B">
        <w:rPr>
          <w:rFonts w:ascii="Arial" w:eastAsia="Times New Roman" w:hAnsi="Arial" w:cs="Arial"/>
          <w:lang w:val="es-ES_tradnl" w:eastAsia="es-ES"/>
        </w:rPr>
        <w:t>planta de potabilización con capacidad de 10,4 m</w:t>
      </w:r>
      <w:r w:rsidR="009C24A1" w:rsidRPr="00B9781E">
        <w:rPr>
          <w:rFonts w:ascii="Arial" w:eastAsia="Times New Roman" w:hAnsi="Arial" w:cs="Arial"/>
          <w:vertAlign w:val="superscript"/>
          <w:lang w:val="es-ES_tradnl" w:eastAsia="es-ES"/>
        </w:rPr>
        <w:t>3</w:t>
      </w:r>
      <w:r w:rsidR="009C24A1" w:rsidRPr="0074713B">
        <w:rPr>
          <w:rFonts w:ascii="Arial" w:eastAsia="Times New Roman" w:hAnsi="Arial" w:cs="Arial"/>
          <w:lang w:val="es-ES_tradnl" w:eastAsia="es-ES"/>
        </w:rPr>
        <w:t>/</w:t>
      </w:r>
      <w:proofErr w:type="spellStart"/>
      <w:r w:rsidR="009C24A1" w:rsidRPr="0074713B">
        <w:rPr>
          <w:rFonts w:ascii="Arial" w:eastAsia="Times New Roman" w:hAnsi="Arial" w:cs="Arial"/>
          <w:lang w:val="es-ES_tradnl" w:eastAsia="es-ES"/>
        </w:rPr>
        <w:t>seg</w:t>
      </w:r>
      <w:proofErr w:type="spellEnd"/>
      <w:r w:rsidR="009C24A1" w:rsidRPr="0074713B">
        <w:rPr>
          <w:rFonts w:ascii="Arial" w:eastAsia="Times New Roman" w:hAnsi="Arial" w:cs="Arial"/>
          <w:lang w:val="es-ES_tradnl" w:eastAsia="es-ES"/>
        </w:rPr>
        <w:t>, Volumen de tratamiento: 900.000 m</w:t>
      </w:r>
      <w:r w:rsidR="009C24A1" w:rsidRPr="00B9781E">
        <w:rPr>
          <w:rFonts w:ascii="Arial" w:eastAsia="Times New Roman" w:hAnsi="Arial" w:cs="Arial"/>
          <w:vertAlign w:val="superscript"/>
          <w:lang w:val="es-ES_tradnl" w:eastAsia="es-ES"/>
        </w:rPr>
        <w:t>3</w:t>
      </w:r>
      <w:r w:rsidR="009C24A1" w:rsidRPr="0074713B">
        <w:rPr>
          <w:rFonts w:ascii="Arial" w:eastAsia="Times New Roman" w:hAnsi="Arial" w:cs="Arial"/>
          <w:lang w:val="es-ES_tradnl" w:eastAsia="es-ES"/>
        </w:rPr>
        <w:t>/día en 3 módulos de 300.000 m</w:t>
      </w:r>
      <w:r w:rsidR="009C24A1" w:rsidRPr="00B9781E">
        <w:rPr>
          <w:rFonts w:ascii="Arial" w:eastAsia="Times New Roman" w:hAnsi="Arial" w:cs="Arial"/>
          <w:vertAlign w:val="superscript"/>
          <w:lang w:val="es-ES_tradnl" w:eastAsia="es-ES"/>
        </w:rPr>
        <w:t>3</w:t>
      </w:r>
      <w:r w:rsidR="009C24A1" w:rsidRPr="0074713B">
        <w:rPr>
          <w:rFonts w:ascii="Arial" w:eastAsia="Times New Roman" w:hAnsi="Arial" w:cs="Arial"/>
          <w:lang w:val="es-ES_tradnl" w:eastAsia="es-ES"/>
        </w:rPr>
        <w:t xml:space="preserve">/día cada uno. </w:t>
      </w:r>
    </w:p>
    <w:p w14:paraId="7E962D87" w14:textId="540E2DF7" w:rsidR="00455359" w:rsidRPr="0074713B" w:rsidRDefault="00455359" w:rsidP="00455359">
      <w:pPr>
        <w:ind w:left="450"/>
        <w:jc w:val="both"/>
        <w:rPr>
          <w:rFonts w:ascii="Arial" w:eastAsia="Times New Roman" w:hAnsi="Arial" w:cs="Arial"/>
          <w:lang w:val="es-ES_tradnl" w:eastAsia="es-ES"/>
        </w:rPr>
      </w:pPr>
    </w:p>
    <w:p w14:paraId="6C3841E6" w14:textId="4D4B74A5" w:rsidR="00611253" w:rsidRPr="0074713B" w:rsidRDefault="00611253" w:rsidP="00455359">
      <w:pPr>
        <w:ind w:left="450"/>
        <w:jc w:val="both"/>
        <w:rPr>
          <w:rFonts w:ascii="Arial" w:eastAsia="Times New Roman" w:hAnsi="Arial" w:cs="Arial"/>
          <w:lang w:val="es-ES_tradnl" w:eastAsia="es-ES"/>
        </w:rPr>
        <w:sectPr w:rsidR="00611253" w:rsidRPr="0074713B" w:rsidSect="005E0E04">
          <w:headerReference w:type="default" r:id="rId31"/>
          <w:footerReference w:type="default" r:id="rId32"/>
          <w:pgSz w:w="11907" w:h="16839" w:code="9"/>
          <w:pgMar w:top="352" w:right="720" w:bottom="720" w:left="1276" w:header="709" w:footer="567" w:gutter="0"/>
          <w:cols w:space="708"/>
          <w:titlePg/>
          <w:docGrid w:linePitch="360"/>
        </w:sectPr>
      </w:pPr>
    </w:p>
    <w:p w14:paraId="7AA0DC69" w14:textId="6AF2A185" w:rsidR="00611253" w:rsidRPr="0074713B" w:rsidRDefault="009C24A1" w:rsidP="00B9781E">
      <w:pPr>
        <w:ind w:right="209"/>
        <w:jc w:val="both"/>
        <w:rPr>
          <w:rFonts w:ascii="Arial" w:hAnsi="Arial" w:cs="Arial"/>
        </w:rPr>
      </w:pPr>
      <w:r w:rsidRPr="0074713B">
        <w:rPr>
          <w:rFonts w:ascii="Arial" w:eastAsia="Times New Roman" w:hAnsi="Arial" w:cs="Arial"/>
          <w:lang w:val="es-ES_tradnl" w:eastAsia="es-ES"/>
        </w:rPr>
        <w:t xml:space="preserve">La obra incluye la construcción </w:t>
      </w:r>
      <w:r w:rsidR="003A0BB8" w:rsidRPr="0074713B">
        <w:rPr>
          <w:rFonts w:ascii="Arial" w:eastAsia="Times New Roman" w:hAnsi="Arial" w:cs="Arial"/>
          <w:lang w:val="es-ES_tradnl" w:eastAsia="es-ES"/>
        </w:rPr>
        <w:t xml:space="preserve">de </w:t>
      </w:r>
      <w:r w:rsidRPr="0074713B">
        <w:rPr>
          <w:rFonts w:ascii="Arial" w:eastAsia="Times New Roman" w:hAnsi="Arial" w:cs="Arial"/>
          <w:lang w:val="es-ES_tradnl" w:eastAsia="es-ES"/>
        </w:rPr>
        <w:t>módulos de floculación,</w:t>
      </w:r>
      <w:r w:rsidR="003A0BB8" w:rsidRPr="0074713B">
        <w:rPr>
          <w:rFonts w:ascii="Arial" w:eastAsia="Times New Roman" w:hAnsi="Arial" w:cs="Arial"/>
          <w:lang w:val="es-ES_tradnl" w:eastAsia="es-ES"/>
        </w:rPr>
        <w:t xml:space="preserve"> </w:t>
      </w:r>
      <w:r w:rsidRPr="0074713B">
        <w:rPr>
          <w:rFonts w:ascii="Arial" w:eastAsia="Times New Roman" w:hAnsi="Arial" w:cs="Arial"/>
          <w:lang w:val="es-ES_tradnl" w:eastAsia="es-ES"/>
        </w:rPr>
        <w:t>decantación, filtración y reservorio de 35.000 m</w:t>
      </w:r>
      <w:r w:rsidRPr="0074713B">
        <w:rPr>
          <w:rFonts w:ascii="Arial" w:eastAsia="Times New Roman" w:hAnsi="Arial" w:cs="Arial"/>
          <w:vertAlign w:val="superscript"/>
          <w:lang w:val="es-ES_tradnl" w:eastAsia="es-ES"/>
        </w:rPr>
        <w:t>3</w:t>
      </w:r>
      <w:r w:rsidRPr="0074713B">
        <w:rPr>
          <w:rFonts w:ascii="Arial" w:hAnsi="Arial" w:cs="Arial"/>
        </w:rPr>
        <w:t>; dos estaciones de bombeo (entrada y elevadora de salida de la planta) con capacidad para 900 mil m</w:t>
      </w:r>
      <w:r w:rsidRPr="0074713B">
        <w:rPr>
          <w:rFonts w:ascii="Arial" w:hAnsi="Arial" w:cs="Arial"/>
          <w:vertAlign w:val="superscript"/>
        </w:rPr>
        <w:t>3</w:t>
      </w:r>
      <w:r w:rsidRPr="0074713B">
        <w:rPr>
          <w:rFonts w:ascii="Arial" w:hAnsi="Arial" w:cs="Arial"/>
        </w:rPr>
        <w:t>/día cada una, 3 Acueductos: Rio Lujan - Planta Potabilizadora: Excavación, acarreo y colocación de cañería DN900 y DN 315 de fundición dúctil. Largo: 5 km; Planta Potabilizadora- Tigre Centro: Excavación, acarreo y colocación de cañería DN</w:t>
      </w:r>
      <w:r w:rsidR="003A0BB8" w:rsidRPr="0074713B">
        <w:rPr>
          <w:rFonts w:ascii="Arial" w:hAnsi="Arial" w:cs="Arial"/>
        </w:rPr>
        <w:t xml:space="preserve"> </w:t>
      </w:r>
      <w:r w:rsidRPr="0074713B">
        <w:rPr>
          <w:rFonts w:ascii="Arial" w:hAnsi="Arial" w:cs="Arial"/>
        </w:rPr>
        <w:t xml:space="preserve">1200, DN 1000 y DN 700 de fundición dúctil. Largo: 17,5 </w:t>
      </w:r>
      <w:r w:rsidR="003D0133" w:rsidRPr="0074713B">
        <w:rPr>
          <w:rFonts w:ascii="Arial" w:hAnsi="Arial" w:cs="Arial"/>
        </w:rPr>
        <w:t>k</w:t>
      </w:r>
      <w:r w:rsidRPr="0074713B">
        <w:rPr>
          <w:rFonts w:ascii="Arial" w:hAnsi="Arial" w:cs="Arial"/>
        </w:rPr>
        <w:t>m y el acueducto Planta Potabilizadora - Benavidez: Excavación, acarreo y colocación de cañería DN</w:t>
      </w:r>
      <w:r w:rsidR="003A0BB8" w:rsidRPr="0074713B">
        <w:rPr>
          <w:rFonts w:ascii="Arial" w:hAnsi="Arial" w:cs="Arial"/>
        </w:rPr>
        <w:t xml:space="preserve"> </w:t>
      </w:r>
      <w:r w:rsidRPr="0074713B">
        <w:rPr>
          <w:rFonts w:ascii="Arial" w:hAnsi="Arial" w:cs="Arial"/>
        </w:rPr>
        <w:t xml:space="preserve">1200 y DN 700 de fundición dúctil. Largo: 16,4 Km., una </w:t>
      </w:r>
      <w:r w:rsidRPr="0074713B">
        <w:rPr>
          <w:rFonts w:ascii="Arial" w:hAnsi="Arial" w:cs="Arial"/>
        </w:rPr>
        <w:t>obra de toma (provisoria) en Dique Luján (para la operación de un módulo) y Obra de Toma definitiva en el Paraná de las Palmas para 10 m</w:t>
      </w:r>
      <w:r w:rsidRPr="0074713B">
        <w:rPr>
          <w:rFonts w:ascii="Arial" w:hAnsi="Arial" w:cs="Arial"/>
          <w:vertAlign w:val="superscript"/>
        </w:rPr>
        <w:t>3</w:t>
      </w:r>
      <w:r w:rsidRPr="0074713B">
        <w:rPr>
          <w:rFonts w:ascii="Arial" w:hAnsi="Arial" w:cs="Arial"/>
        </w:rPr>
        <w:t>/</w:t>
      </w:r>
      <w:proofErr w:type="spellStart"/>
      <w:r w:rsidRPr="0074713B">
        <w:rPr>
          <w:rFonts w:ascii="Arial" w:hAnsi="Arial" w:cs="Arial"/>
        </w:rPr>
        <w:t>seg</w:t>
      </w:r>
      <w:proofErr w:type="spellEnd"/>
      <w:r w:rsidRPr="0074713B">
        <w:rPr>
          <w:rFonts w:ascii="Arial" w:hAnsi="Arial" w:cs="Arial"/>
        </w:rPr>
        <w:t xml:space="preserve">, Torre de Toma con conducto Subfluvial de PEAD de 3,6 </w:t>
      </w:r>
      <w:proofErr w:type="spellStart"/>
      <w:r w:rsidRPr="0074713B">
        <w:rPr>
          <w:rFonts w:ascii="Arial" w:hAnsi="Arial" w:cs="Arial"/>
        </w:rPr>
        <w:t>m</w:t>
      </w:r>
      <w:r w:rsidR="003A0BB8" w:rsidRPr="0074713B">
        <w:rPr>
          <w:rFonts w:ascii="Arial" w:hAnsi="Arial" w:cs="Arial"/>
        </w:rPr>
        <w:t>ts</w:t>
      </w:r>
      <w:proofErr w:type="spellEnd"/>
      <w:r w:rsidR="003A0BB8" w:rsidRPr="0074713B">
        <w:rPr>
          <w:rFonts w:ascii="Arial" w:hAnsi="Arial" w:cs="Arial"/>
        </w:rPr>
        <w:t>.</w:t>
      </w:r>
      <w:r w:rsidRPr="0074713B">
        <w:rPr>
          <w:rFonts w:ascii="Arial" w:hAnsi="Arial" w:cs="Arial"/>
        </w:rPr>
        <w:t xml:space="preserve"> de diámetro. Capacidad: 500.000 m</w:t>
      </w:r>
      <w:r w:rsidRPr="0074713B">
        <w:rPr>
          <w:rFonts w:ascii="Arial" w:hAnsi="Arial" w:cs="Arial"/>
          <w:vertAlign w:val="superscript"/>
        </w:rPr>
        <w:t>3</w:t>
      </w:r>
      <w:r w:rsidRPr="0074713B">
        <w:rPr>
          <w:rFonts w:ascii="Arial" w:hAnsi="Arial" w:cs="Arial"/>
        </w:rPr>
        <w:t xml:space="preserve">/día y conducción desde obra de toma a Planta en túnel (en base a TBM) con 3,60 </w:t>
      </w:r>
      <w:proofErr w:type="spellStart"/>
      <w:r w:rsidRPr="0074713B">
        <w:rPr>
          <w:rFonts w:ascii="Arial" w:hAnsi="Arial" w:cs="Arial"/>
        </w:rPr>
        <w:t>m</w:t>
      </w:r>
      <w:r w:rsidR="003A0BB8" w:rsidRPr="0074713B">
        <w:rPr>
          <w:rFonts w:ascii="Arial" w:hAnsi="Arial" w:cs="Arial"/>
        </w:rPr>
        <w:t>ts</w:t>
      </w:r>
      <w:proofErr w:type="spellEnd"/>
      <w:r w:rsidR="003A0BB8" w:rsidRPr="0074713B">
        <w:rPr>
          <w:rFonts w:ascii="Arial" w:hAnsi="Arial" w:cs="Arial"/>
        </w:rPr>
        <w:t>.</w:t>
      </w:r>
      <w:r w:rsidRPr="0074713B">
        <w:rPr>
          <w:rFonts w:ascii="Arial" w:hAnsi="Arial" w:cs="Arial"/>
        </w:rPr>
        <w:t xml:space="preserve"> de diámetro interno y 14,8 km de largo. </w:t>
      </w:r>
    </w:p>
    <w:p w14:paraId="26C74CB3" w14:textId="78BCC62D" w:rsidR="00B9781E" w:rsidRDefault="00B9781E" w:rsidP="00B9781E">
      <w:pPr>
        <w:spacing w:after="0" w:line="240" w:lineRule="auto"/>
        <w:ind w:right="209"/>
        <w:jc w:val="both"/>
        <w:rPr>
          <w:rFonts w:ascii="Arial" w:eastAsia="Times New Roman" w:hAnsi="Arial" w:cs="Arial"/>
          <w:lang w:val="es-ES_tradnl" w:eastAsia="es-ES"/>
        </w:rPr>
      </w:pPr>
    </w:p>
    <w:p w14:paraId="705F844E" w14:textId="2908A2B7" w:rsidR="006E114A" w:rsidRPr="0074713B" w:rsidRDefault="00611253" w:rsidP="00B9781E">
      <w:pPr>
        <w:spacing w:after="0" w:line="240" w:lineRule="auto"/>
        <w:ind w:right="209"/>
        <w:jc w:val="both"/>
        <w:rPr>
          <w:rFonts w:ascii="Arial" w:hAnsi="Arial" w:cs="Arial"/>
        </w:rPr>
      </w:pPr>
      <w:r w:rsidRPr="0074713B">
        <w:rPr>
          <w:rFonts w:ascii="Arial" w:eastAsia="Times New Roman" w:hAnsi="Arial" w:cs="Arial"/>
          <w:lang w:val="es-ES_tradnl" w:eastAsia="es-ES"/>
        </w:rPr>
        <w:t>Lugar</w:t>
      </w:r>
      <w:r w:rsidRPr="0074713B">
        <w:rPr>
          <w:rFonts w:ascii="Arial" w:hAnsi="Arial" w:cs="Arial"/>
        </w:rPr>
        <w:t xml:space="preserve">: </w:t>
      </w:r>
      <w:r w:rsidR="009C24A1" w:rsidRPr="0074713B">
        <w:rPr>
          <w:rFonts w:ascii="Arial" w:hAnsi="Arial" w:cs="Arial"/>
        </w:rPr>
        <w:t xml:space="preserve">Tigre, Prov. de Buenos Aires, </w:t>
      </w:r>
    </w:p>
    <w:p w14:paraId="4544F570" w14:textId="22EDBF8B" w:rsidR="009C24A1" w:rsidRPr="0074713B" w:rsidRDefault="006E114A" w:rsidP="00A60270">
      <w:pPr>
        <w:spacing w:after="0" w:line="240" w:lineRule="auto"/>
        <w:ind w:left="1560" w:right="209" w:hanging="1560"/>
        <w:jc w:val="both"/>
        <w:rPr>
          <w:rFonts w:ascii="Arial" w:hAnsi="Arial" w:cs="Arial"/>
        </w:rPr>
      </w:pPr>
      <w:r w:rsidRPr="0074713B">
        <w:rPr>
          <w:rFonts w:ascii="Arial" w:hAnsi="Arial" w:cs="Arial"/>
        </w:rPr>
        <w:t xml:space="preserve">Contratante: </w:t>
      </w:r>
      <w:r w:rsidR="009C24A1" w:rsidRPr="0074713B">
        <w:rPr>
          <w:rFonts w:ascii="Arial" w:hAnsi="Arial" w:cs="Arial"/>
        </w:rPr>
        <w:t>Agua y Saneam</w:t>
      </w:r>
      <w:r w:rsidR="003D0133" w:rsidRPr="0074713B">
        <w:rPr>
          <w:rFonts w:ascii="Arial" w:hAnsi="Arial" w:cs="Arial"/>
        </w:rPr>
        <w:t>ientos Argentinos S.A.</w:t>
      </w:r>
      <w:r w:rsidR="00AA34A0" w:rsidRPr="0074713B">
        <w:rPr>
          <w:rFonts w:ascii="Arial" w:hAnsi="Arial" w:cs="Arial"/>
        </w:rPr>
        <w:t xml:space="preserve"> (AySA)</w:t>
      </w:r>
    </w:p>
    <w:p w14:paraId="00DF1D4D" w14:textId="5FBE3DAB" w:rsidR="00AA34A0" w:rsidRPr="0074713B" w:rsidRDefault="00AA34A0" w:rsidP="00B9781E">
      <w:pPr>
        <w:spacing w:after="0" w:line="240" w:lineRule="auto"/>
        <w:ind w:right="209"/>
        <w:jc w:val="both"/>
        <w:rPr>
          <w:rFonts w:ascii="Arial" w:eastAsia="Times New Roman" w:hAnsi="Arial" w:cs="Arial"/>
          <w:lang w:val="es-ES_tradnl" w:eastAsia="es-ES"/>
        </w:rPr>
      </w:pPr>
      <w:r w:rsidRPr="0074713B">
        <w:rPr>
          <w:rFonts w:ascii="Arial" w:hAnsi="Arial" w:cs="Arial"/>
        </w:rPr>
        <w:t>Año: 2009 - 2017</w:t>
      </w:r>
    </w:p>
    <w:p w14:paraId="4F149730" w14:textId="77777777" w:rsidR="00455359" w:rsidRPr="0074713B" w:rsidRDefault="00455359" w:rsidP="00920B1C">
      <w:pPr>
        <w:pStyle w:val="Prrafodelista"/>
        <w:tabs>
          <w:tab w:val="left" w:pos="8550"/>
        </w:tabs>
        <w:spacing w:line="276" w:lineRule="auto"/>
        <w:ind w:left="454" w:right="-441"/>
        <w:jc w:val="both"/>
        <w:rPr>
          <w:rFonts w:ascii="Arial" w:eastAsia="Times New Roman" w:hAnsi="Arial" w:cs="Arial"/>
          <w:color w:val="808080" w:themeColor="background1" w:themeShade="80"/>
          <w:lang w:val="es-ES_tradnl" w:eastAsia="es-ES"/>
        </w:rPr>
      </w:pPr>
    </w:p>
    <w:p w14:paraId="5D31EF8C" w14:textId="414896E6" w:rsidR="00B12C2D" w:rsidRDefault="00BB7FBD" w:rsidP="00920B1C">
      <w:pPr>
        <w:pStyle w:val="Prrafodelista"/>
        <w:tabs>
          <w:tab w:val="left" w:pos="8550"/>
        </w:tabs>
        <w:spacing w:line="276" w:lineRule="auto"/>
        <w:ind w:left="454" w:right="-441"/>
        <w:jc w:val="both"/>
        <w:rPr>
          <w:rFonts w:ascii="DIN" w:eastAsia="Times New Roman" w:hAnsi="DIN" w:cs="Arial"/>
          <w:color w:val="808080" w:themeColor="background1" w:themeShade="80"/>
          <w:sz w:val="20"/>
          <w:szCs w:val="20"/>
          <w:lang w:val="es-ES_tradnl" w:eastAsia="es-ES"/>
        </w:rPr>
      </w:pPr>
      <w:r w:rsidRPr="00611253">
        <w:rPr>
          <w:rFonts w:ascii="DIN" w:eastAsia="Times New Roman" w:hAnsi="DIN" w:cs="Arial"/>
          <w:noProof/>
          <w:sz w:val="20"/>
          <w:szCs w:val="20"/>
          <w:lang w:eastAsia="es-AR"/>
        </w:rPr>
        <w:drawing>
          <wp:anchor distT="0" distB="0" distL="114300" distR="114300" simplePos="0" relativeHeight="251662336" behindDoc="1" locked="0" layoutInCell="1" allowOverlap="1" wp14:anchorId="355C9287" wp14:editId="5FAD898A">
            <wp:simplePos x="0" y="0"/>
            <wp:positionH relativeFrom="column">
              <wp:posOffset>-4140790</wp:posOffset>
            </wp:positionH>
            <wp:positionV relativeFrom="paragraph">
              <wp:posOffset>3129753</wp:posOffset>
            </wp:positionV>
            <wp:extent cx="7581563" cy="2458528"/>
            <wp:effectExtent l="0" t="0" r="635" b="0"/>
            <wp:wrapTight wrapText="bothSides">
              <wp:wrapPolygon edited="0">
                <wp:start x="0" y="0"/>
                <wp:lineTo x="0" y="21427"/>
                <wp:lineTo x="21548" y="21427"/>
                <wp:lineTo x="21548" y="0"/>
                <wp:lineTo x="0" y="0"/>
              </wp:wrapPolygon>
            </wp:wrapTight>
            <wp:docPr id="195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eladora-Liliana-30-09-2013-07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81563" cy="2458528"/>
                    </a:xfrm>
                    <a:prstGeom prst="rect">
                      <a:avLst/>
                    </a:prstGeom>
                  </pic:spPr>
                </pic:pic>
              </a:graphicData>
            </a:graphic>
            <wp14:sizeRelH relativeFrom="page">
              <wp14:pctWidth>0</wp14:pctWidth>
            </wp14:sizeRelH>
            <wp14:sizeRelV relativeFrom="page">
              <wp14:pctHeight>0</wp14:pctHeight>
            </wp14:sizeRelV>
          </wp:anchor>
        </w:drawing>
      </w:r>
    </w:p>
    <w:p w14:paraId="01889E49" w14:textId="77777777" w:rsidR="00B12C2D" w:rsidRPr="00957FC6" w:rsidRDefault="00B12C2D" w:rsidP="00920B1C">
      <w:pPr>
        <w:pStyle w:val="Prrafodelista"/>
        <w:tabs>
          <w:tab w:val="left" w:pos="8550"/>
        </w:tabs>
        <w:spacing w:line="276" w:lineRule="auto"/>
        <w:ind w:left="454" w:right="-441"/>
        <w:jc w:val="both"/>
        <w:rPr>
          <w:rFonts w:ascii="DIN" w:eastAsia="Times New Roman" w:hAnsi="DIN" w:cs="Arial"/>
          <w:color w:val="808080" w:themeColor="background1" w:themeShade="80"/>
          <w:sz w:val="20"/>
          <w:szCs w:val="20"/>
          <w:lang w:val="es-ES_tradnl" w:eastAsia="es-ES"/>
        </w:rPr>
        <w:sectPr w:rsidR="00B12C2D" w:rsidRPr="00957FC6" w:rsidSect="005E0E04">
          <w:type w:val="continuous"/>
          <w:pgSz w:w="11907" w:h="16839" w:code="9"/>
          <w:pgMar w:top="1417" w:right="992" w:bottom="1417" w:left="1701" w:header="708" w:footer="126" w:gutter="0"/>
          <w:cols w:num="2" w:space="427"/>
          <w:docGrid w:linePitch="360"/>
        </w:sectPr>
      </w:pPr>
    </w:p>
    <w:p w14:paraId="712D0CC4" w14:textId="761EC2B2" w:rsidR="005037D3" w:rsidRDefault="005037D3">
      <w:pPr>
        <w:rPr>
          <w:rFonts w:ascii="DIN" w:eastAsia="Times New Roman" w:hAnsi="DIN" w:cs="Arial"/>
          <w:color w:val="808080" w:themeColor="background1" w:themeShade="80"/>
          <w:sz w:val="20"/>
          <w:szCs w:val="20"/>
          <w:lang w:val="es-ES_tradnl" w:eastAsia="es-ES"/>
        </w:rPr>
      </w:pPr>
    </w:p>
    <w:p w14:paraId="469A2E15" w14:textId="513F57E2" w:rsidR="00A60270" w:rsidRPr="00A60270" w:rsidRDefault="00A60270" w:rsidP="00A60270">
      <w:pPr>
        <w:pStyle w:val="Textoindependiente2"/>
        <w:numPr>
          <w:ilvl w:val="0"/>
          <w:numId w:val="15"/>
        </w:numPr>
        <w:jc w:val="both"/>
        <w:rPr>
          <w:rFonts w:ascii="Arial" w:hAnsi="Arial" w:cs="Arial"/>
          <w:b/>
          <w:bCs/>
          <w:sz w:val="22"/>
          <w:szCs w:val="22"/>
        </w:rPr>
      </w:pPr>
      <w:r w:rsidRPr="00A60270">
        <w:rPr>
          <w:rFonts w:ascii="Arial" w:hAnsi="Arial" w:cs="Arial"/>
          <w:b/>
          <w:bCs/>
          <w:sz w:val="22"/>
          <w:szCs w:val="22"/>
        </w:rPr>
        <w:lastRenderedPageBreak/>
        <w:t>inspección de Obra Electromecánica Ezeiza</w:t>
      </w:r>
    </w:p>
    <w:p w14:paraId="1578CA66" w14:textId="44E1B684" w:rsidR="00BB7FBD" w:rsidRPr="00A646D4" w:rsidRDefault="00BB7FBD" w:rsidP="00A60270">
      <w:pPr>
        <w:pStyle w:val="Textoindependiente2"/>
        <w:jc w:val="both"/>
        <w:rPr>
          <w:rFonts w:ascii="Arial" w:hAnsi="Arial" w:cs="Arial"/>
          <w:sz w:val="22"/>
          <w:szCs w:val="22"/>
          <w:lang w:val="es-ES"/>
        </w:rPr>
      </w:pPr>
      <w:r w:rsidRPr="00A646D4">
        <w:rPr>
          <w:rFonts w:ascii="Arial" w:hAnsi="Arial" w:cs="Arial"/>
          <w:sz w:val="22"/>
          <w:szCs w:val="22"/>
          <w:lang w:val="es-ES"/>
        </w:rPr>
        <w:t>Supervisión de Obra Civil y Electromecánica, para la ampliación de la barra de 220 kV (un campo</w:t>
      </w:r>
      <w:r w:rsidR="00A60270">
        <w:rPr>
          <w:rFonts w:ascii="Arial" w:hAnsi="Arial" w:cs="Arial"/>
          <w:sz w:val="22"/>
          <w:szCs w:val="22"/>
          <w:lang w:val="es-ES"/>
        </w:rPr>
        <w:t xml:space="preserve"> </w:t>
      </w:r>
      <w:r w:rsidRPr="00A646D4">
        <w:rPr>
          <w:rFonts w:ascii="Arial" w:hAnsi="Arial" w:cs="Arial"/>
          <w:sz w:val="22"/>
          <w:szCs w:val="22"/>
          <w:lang w:val="es-ES"/>
        </w:rPr>
        <w:t>de Transformador 220/132 kV y 2 salidas en 132kV) en la Subestación Ezeiza.</w:t>
      </w:r>
    </w:p>
    <w:p w14:paraId="55F95949" w14:textId="77777777" w:rsidR="00BB7FBD" w:rsidRPr="00A646D4" w:rsidRDefault="00BB7FBD" w:rsidP="00A60270">
      <w:pPr>
        <w:pStyle w:val="Textoindependiente2"/>
        <w:tabs>
          <w:tab w:val="num" w:pos="0"/>
        </w:tabs>
        <w:spacing w:before="0" w:after="0" w:line="240" w:lineRule="auto"/>
        <w:jc w:val="both"/>
        <w:rPr>
          <w:rFonts w:ascii="Arial" w:hAnsi="Arial" w:cs="Arial"/>
          <w:sz w:val="22"/>
          <w:szCs w:val="22"/>
        </w:rPr>
      </w:pPr>
      <w:r w:rsidRPr="00A646D4">
        <w:rPr>
          <w:rFonts w:ascii="Arial" w:hAnsi="Arial" w:cs="Arial"/>
          <w:sz w:val="22"/>
          <w:szCs w:val="22"/>
        </w:rPr>
        <w:t>Lugar: Buenos Aires, Argentina</w:t>
      </w:r>
    </w:p>
    <w:p w14:paraId="59E32221" w14:textId="77777777" w:rsidR="00BB7FBD" w:rsidRPr="00A646D4" w:rsidRDefault="00BB7FBD" w:rsidP="00A60270">
      <w:pPr>
        <w:pStyle w:val="Textoindependiente2"/>
        <w:tabs>
          <w:tab w:val="num" w:pos="0"/>
        </w:tabs>
        <w:spacing w:before="0" w:after="0" w:line="240" w:lineRule="auto"/>
        <w:jc w:val="both"/>
        <w:rPr>
          <w:rFonts w:ascii="Arial" w:hAnsi="Arial" w:cs="Arial"/>
          <w:sz w:val="22"/>
          <w:szCs w:val="22"/>
        </w:rPr>
      </w:pPr>
      <w:r w:rsidRPr="00A646D4">
        <w:rPr>
          <w:rFonts w:ascii="Arial" w:hAnsi="Arial" w:cs="Arial"/>
          <w:sz w:val="22"/>
          <w:szCs w:val="22"/>
        </w:rPr>
        <w:t>Contratante: Edenor</w:t>
      </w:r>
    </w:p>
    <w:p w14:paraId="79A1394E" w14:textId="77777777" w:rsidR="00BB7FBD" w:rsidRPr="00A646D4" w:rsidRDefault="00BB7FBD" w:rsidP="00A60270">
      <w:pPr>
        <w:pStyle w:val="Textoindependiente2"/>
        <w:tabs>
          <w:tab w:val="num" w:pos="0"/>
        </w:tabs>
        <w:spacing w:before="0" w:after="0" w:line="240" w:lineRule="auto"/>
        <w:jc w:val="both"/>
        <w:rPr>
          <w:rFonts w:ascii="Arial" w:hAnsi="Arial" w:cs="Arial"/>
          <w:sz w:val="22"/>
          <w:szCs w:val="22"/>
        </w:rPr>
      </w:pPr>
      <w:r w:rsidRPr="00A646D4">
        <w:rPr>
          <w:rFonts w:ascii="Arial" w:hAnsi="Arial" w:cs="Arial"/>
          <w:sz w:val="22"/>
          <w:szCs w:val="22"/>
        </w:rPr>
        <w:t>Año: 2016 – 2019</w:t>
      </w:r>
    </w:p>
    <w:p w14:paraId="39206610" w14:textId="77777777" w:rsidR="00BB7FBD" w:rsidRPr="00A646D4" w:rsidRDefault="00BB7FBD" w:rsidP="00A60270">
      <w:pPr>
        <w:pStyle w:val="Textoindependiente2"/>
        <w:tabs>
          <w:tab w:val="num" w:pos="0"/>
        </w:tabs>
        <w:spacing w:before="0" w:after="0" w:line="240" w:lineRule="auto"/>
        <w:jc w:val="both"/>
        <w:rPr>
          <w:rFonts w:ascii="Arial" w:hAnsi="Arial" w:cs="Arial"/>
          <w:sz w:val="22"/>
          <w:szCs w:val="22"/>
        </w:rPr>
      </w:pPr>
    </w:p>
    <w:p w14:paraId="7E0616C7" w14:textId="567F88D5" w:rsidR="00A60270" w:rsidRPr="00A60270" w:rsidRDefault="00A60270" w:rsidP="00A60270">
      <w:pPr>
        <w:pStyle w:val="Textoindependiente2"/>
        <w:numPr>
          <w:ilvl w:val="0"/>
          <w:numId w:val="15"/>
        </w:numPr>
        <w:jc w:val="both"/>
        <w:rPr>
          <w:rFonts w:ascii="Arial" w:hAnsi="Arial" w:cs="Arial"/>
          <w:b/>
          <w:bCs/>
          <w:sz w:val="22"/>
          <w:szCs w:val="22"/>
        </w:rPr>
      </w:pPr>
      <w:r w:rsidRPr="00A60270">
        <w:rPr>
          <w:rFonts w:ascii="Arial" w:hAnsi="Arial" w:cs="Arial"/>
          <w:b/>
          <w:bCs/>
          <w:sz w:val="22"/>
          <w:szCs w:val="22"/>
        </w:rPr>
        <w:t xml:space="preserve">inspección de Obra Electromecánica </w:t>
      </w:r>
      <w:r>
        <w:rPr>
          <w:rFonts w:ascii="Arial" w:hAnsi="Arial" w:cs="Arial"/>
          <w:b/>
          <w:bCs/>
          <w:sz w:val="22"/>
          <w:szCs w:val="22"/>
        </w:rPr>
        <w:t>Rodriguez</w:t>
      </w:r>
    </w:p>
    <w:p w14:paraId="2AF8500D" w14:textId="60B43FF2" w:rsidR="00BB7FBD" w:rsidRPr="00A646D4" w:rsidRDefault="00BB7FBD" w:rsidP="00A60270">
      <w:pPr>
        <w:pStyle w:val="Textoindependiente2"/>
        <w:spacing w:before="0" w:after="0" w:line="240" w:lineRule="auto"/>
        <w:jc w:val="both"/>
        <w:rPr>
          <w:rFonts w:ascii="Arial" w:hAnsi="Arial" w:cs="Arial"/>
          <w:sz w:val="22"/>
          <w:szCs w:val="22"/>
        </w:rPr>
      </w:pPr>
      <w:r w:rsidRPr="00A646D4">
        <w:rPr>
          <w:rFonts w:ascii="Arial" w:hAnsi="Arial" w:cs="Arial"/>
          <w:sz w:val="22"/>
          <w:szCs w:val="22"/>
          <w:lang w:val="es-ES"/>
        </w:rPr>
        <w:t>Supervisión de Obra Civil y Electromecánica, para la ampliación de un campo de</w:t>
      </w:r>
      <w:r>
        <w:rPr>
          <w:rFonts w:ascii="Arial" w:hAnsi="Arial" w:cs="Arial"/>
          <w:sz w:val="22"/>
          <w:szCs w:val="22"/>
          <w:lang w:val="es-ES"/>
        </w:rPr>
        <w:t xml:space="preserve"> </w:t>
      </w:r>
      <w:r w:rsidRPr="00A646D4">
        <w:rPr>
          <w:rFonts w:ascii="Arial" w:hAnsi="Arial" w:cs="Arial"/>
          <w:sz w:val="22"/>
          <w:szCs w:val="22"/>
          <w:lang w:val="es-ES"/>
        </w:rPr>
        <w:t>500kV (</w:t>
      </w:r>
      <w:proofErr w:type="spellStart"/>
      <w:r w:rsidRPr="00A646D4">
        <w:rPr>
          <w:rFonts w:ascii="Arial" w:hAnsi="Arial" w:cs="Arial"/>
          <w:sz w:val="22"/>
          <w:szCs w:val="22"/>
          <w:lang w:val="es-ES"/>
        </w:rPr>
        <w:t>Tr</w:t>
      </w:r>
      <w:proofErr w:type="spellEnd"/>
      <w:r w:rsidRPr="00A646D4">
        <w:rPr>
          <w:rFonts w:ascii="Arial" w:hAnsi="Arial" w:cs="Arial"/>
          <w:sz w:val="22"/>
          <w:szCs w:val="22"/>
          <w:lang w:val="es-ES"/>
        </w:rPr>
        <w:t xml:space="preserve"> 500/220 kV) en la SE Rodríguez </w:t>
      </w:r>
    </w:p>
    <w:p w14:paraId="1323CD34" w14:textId="77777777" w:rsidR="00BB7FBD" w:rsidRPr="00A646D4" w:rsidRDefault="00BB7FBD" w:rsidP="00A60270">
      <w:pPr>
        <w:pStyle w:val="Textoindependiente2"/>
        <w:tabs>
          <w:tab w:val="num" w:pos="0"/>
        </w:tabs>
        <w:spacing w:before="0" w:after="0" w:line="240" w:lineRule="auto"/>
        <w:jc w:val="both"/>
        <w:rPr>
          <w:rFonts w:ascii="Arial" w:hAnsi="Arial" w:cs="Arial"/>
          <w:sz w:val="22"/>
          <w:szCs w:val="22"/>
        </w:rPr>
      </w:pPr>
    </w:p>
    <w:p w14:paraId="5F840C7F" w14:textId="77777777" w:rsidR="00BB7FBD" w:rsidRPr="00A646D4" w:rsidRDefault="00BB7FBD" w:rsidP="00A60270">
      <w:pPr>
        <w:pStyle w:val="Textoindependiente2"/>
        <w:tabs>
          <w:tab w:val="num" w:pos="0"/>
        </w:tabs>
        <w:spacing w:before="0" w:after="0" w:line="240" w:lineRule="auto"/>
        <w:jc w:val="both"/>
        <w:rPr>
          <w:rFonts w:ascii="Arial" w:hAnsi="Arial" w:cs="Arial"/>
          <w:sz w:val="22"/>
          <w:szCs w:val="22"/>
        </w:rPr>
      </w:pPr>
      <w:r w:rsidRPr="00A646D4">
        <w:rPr>
          <w:rFonts w:ascii="Arial" w:hAnsi="Arial" w:cs="Arial"/>
          <w:sz w:val="22"/>
          <w:szCs w:val="22"/>
        </w:rPr>
        <w:t>Lugar: Buenos Aires, Argentina</w:t>
      </w:r>
    </w:p>
    <w:p w14:paraId="67E03E59" w14:textId="77777777" w:rsidR="00BB7FBD" w:rsidRPr="00A646D4" w:rsidRDefault="00BB7FBD" w:rsidP="00A60270">
      <w:pPr>
        <w:pStyle w:val="Textoindependiente2"/>
        <w:tabs>
          <w:tab w:val="num" w:pos="0"/>
        </w:tabs>
        <w:spacing w:before="0" w:after="0" w:line="240" w:lineRule="auto"/>
        <w:jc w:val="both"/>
        <w:rPr>
          <w:rFonts w:ascii="Arial" w:hAnsi="Arial" w:cs="Arial"/>
          <w:sz w:val="22"/>
          <w:szCs w:val="22"/>
        </w:rPr>
      </w:pPr>
      <w:r w:rsidRPr="00A646D4">
        <w:rPr>
          <w:rFonts w:ascii="Arial" w:hAnsi="Arial" w:cs="Arial"/>
          <w:sz w:val="22"/>
          <w:szCs w:val="22"/>
        </w:rPr>
        <w:t>Contratante: Edenor</w:t>
      </w:r>
    </w:p>
    <w:p w14:paraId="20C4D0D9" w14:textId="77777777" w:rsidR="00BB7FBD" w:rsidRPr="00A646D4" w:rsidRDefault="00BB7FBD" w:rsidP="00A60270">
      <w:pPr>
        <w:pStyle w:val="Textoindependiente2"/>
        <w:tabs>
          <w:tab w:val="num" w:pos="0"/>
        </w:tabs>
        <w:spacing w:before="0" w:after="0" w:line="240" w:lineRule="auto"/>
        <w:jc w:val="both"/>
        <w:rPr>
          <w:rFonts w:ascii="Arial" w:hAnsi="Arial" w:cs="Arial"/>
          <w:sz w:val="22"/>
          <w:szCs w:val="22"/>
        </w:rPr>
      </w:pPr>
      <w:r w:rsidRPr="00A646D4">
        <w:rPr>
          <w:rFonts w:ascii="Arial" w:hAnsi="Arial" w:cs="Arial"/>
          <w:sz w:val="22"/>
          <w:szCs w:val="22"/>
        </w:rPr>
        <w:t>Año: 2016 - 2019</w:t>
      </w:r>
    </w:p>
    <w:p w14:paraId="2A29824F" w14:textId="77777777" w:rsidR="00BB7FBD" w:rsidRPr="00957FC6" w:rsidRDefault="00BB7FBD">
      <w:pPr>
        <w:rPr>
          <w:rFonts w:ascii="DIN" w:eastAsia="Times New Roman" w:hAnsi="DIN" w:cs="Arial"/>
          <w:color w:val="808080" w:themeColor="background1" w:themeShade="80"/>
          <w:sz w:val="20"/>
          <w:szCs w:val="20"/>
          <w:lang w:val="es-ES_tradnl" w:eastAsia="es-ES"/>
        </w:rPr>
      </w:pPr>
    </w:p>
    <w:p w14:paraId="25D2100F" w14:textId="5C7AD353" w:rsidR="004F62EC" w:rsidRPr="00B9781E" w:rsidRDefault="00AB6370" w:rsidP="003D2A83">
      <w:pPr>
        <w:pStyle w:val="Textoindependiente2"/>
        <w:numPr>
          <w:ilvl w:val="0"/>
          <w:numId w:val="15"/>
        </w:numPr>
        <w:jc w:val="both"/>
        <w:rPr>
          <w:rFonts w:ascii="Arial" w:hAnsi="Arial" w:cs="Arial"/>
          <w:sz w:val="22"/>
          <w:szCs w:val="22"/>
          <w:lang w:val="es-ES"/>
        </w:rPr>
      </w:pPr>
      <w:r w:rsidRPr="00B9781E">
        <w:rPr>
          <w:rFonts w:ascii="Arial" w:hAnsi="Arial" w:cs="Arial"/>
          <w:b/>
          <w:bCs/>
          <w:sz w:val="22"/>
          <w:szCs w:val="22"/>
        </w:rPr>
        <w:t>Certificación de Inversiones</w:t>
      </w:r>
      <w:r w:rsidR="00A60270">
        <w:rPr>
          <w:rFonts w:ascii="Arial" w:hAnsi="Arial" w:cs="Arial"/>
          <w:b/>
          <w:bCs/>
          <w:sz w:val="22"/>
          <w:szCs w:val="22"/>
        </w:rPr>
        <w:t xml:space="preserve"> – Interagua </w:t>
      </w:r>
      <w:proofErr w:type="spellStart"/>
      <w:r w:rsidR="00A60270">
        <w:rPr>
          <w:rFonts w:ascii="Arial" w:hAnsi="Arial" w:cs="Arial"/>
          <w:b/>
          <w:bCs/>
          <w:sz w:val="22"/>
          <w:szCs w:val="22"/>
        </w:rPr>
        <w:t>Ltda</w:t>
      </w:r>
      <w:proofErr w:type="spellEnd"/>
    </w:p>
    <w:p w14:paraId="77C8CBBB" w14:textId="169EFC89" w:rsidR="00AC1644" w:rsidRDefault="00BB7FBD" w:rsidP="00AC1644">
      <w:pPr>
        <w:pStyle w:val="Textoindependiente2"/>
        <w:jc w:val="both"/>
        <w:rPr>
          <w:rFonts w:ascii="Arial" w:hAnsi="Arial" w:cs="Arial"/>
          <w:sz w:val="22"/>
          <w:szCs w:val="22"/>
        </w:rPr>
      </w:pPr>
      <w:r>
        <w:rPr>
          <w:rFonts w:ascii="Arial" w:hAnsi="Arial" w:cs="Arial"/>
          <w:noProof/>
          <w:sz w:val="22"/>
          <w:szCs w:val="22"/>
        </w:rPr>
        <w:drawing>
          <wp:anchor distT="0" distB="0" distL="114300" distR="114300" simplePos="0" relativeHeight="251710464" behindDoc="1" locked="0" layoutInCell="1" allowOverlap="1" wp14:anchorId="5F012E0C" wp14:editId="1410AF4F">
            <wp:simplePos x="0" y="0"/>
            <wp:positionH relativeFrom="column">
              <wp:posOffset>4522883</wp:posOffset>
            </wp:positionH>
            <wp:positionV relativeFrom="paragraph">
              <wp:posOffset>1433210</wp:posOffset>
            </wp:positionV>
            <wp:extent cx="2353281" cy="1510000"/>
            <wp:effectExtent l="0" t="0" r="0" b="0"/>
            <wp:wrapTight wrapText="bothSides">
              <wp:wrapPolygon edited="0">
                <wp:start x="0" y="0"/>
                <wp:lineTo x="0" y="21264"/>
                <wp:lineTo x="21338" y="21264"/>
                <wp:lineTo x="21338" y="0"/>
                <wp:lineTo x="0" y="0"/>
              </wp:wrapPolygon>
            </wp:wrapTight>
            <wp:docPr id="13948676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3281" cy="15100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09440" behindDoc="1" locked="0" layoutInCell="1" allowOverlap="1" wp14:anchorId="786B14E2" wp14:editId="28217DE8">
            <wp:simplePos x="0" y="0"/>
            <wp:positionH relativeFrom="column">
              <wp:posOffset>4522151</wp:posOffset>
            </wp:positionH>
            <wp:positionV relativeFrom="paragraph">
              <wp:posOffset>31130</wp:posOffset>
            </wp:positionV>
            <wp:extent cx="2353408" cy="1456660"/>
            <wp:effectExtent l="0" t="0" r="0" b="0"/>
            <wp:wrapTight wrapText="bothSides">
              <wp:wrapPolygon edited="0">
                <wp:start x="0" y="0"/>
                <wp:lineTo x="0" y="21195"/>
                <wp:lineTo x="21332" y="21195"/>
                <wp:lineTo x="21332" y="0"/>
                <wp:lineTo x="0" y="0"/>
              </wp:wrapPolygon>
            </wp:wrapTight>
            <wp:docPr id="1700255504" name="Imagen 2" descr="Un grupo de personas en un barco junto a un cuerpo 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55504" name="Imagen 2" descr="Un grupo de personas en un barco junto a un cuerpo de agua&#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3408" cy="1456660"/>
                    </a:xfrm>
                    <a:prstGeom prst="rect">
                      <a:avLst/>
                    </a:prstGeom>
                    <a:noFill/>
                  </pic:spPr>
                </pic:pic>
              </a:graphicData>
            </a:graphic>
            <wp14:sizeRelH relativeFrom="margin">
              <wp14:pctWidth>0</wp14:pctWidth>
            </wp14:sizeRelH>
            <wp14:sizeRelV relativeFrom="margin">
              <wp14:pctHeight>0</wp14:pctHeight>
            </wp14:sizeRelV>
          </wp:anchor>
        </w:drawing>
      </w:r>
      <w:r w:rsidR="009C24A1" w:rsidRPr="00B9781E">
        <w:rPr>
          <w:rFonts w:ascii="Arial" w:hAnsi="Arial" w:cs="Arial"/>
          <w:sz w:val="22"/>
          <w:szCs w:val="22"/>
        </w:rPr>
        <w:t>Seguimiento y aprobación ante</w:t>
      </w:r>
      <w:r w:rsidR="008333CF" w:rsidRPr="00B9781E">
        <w:rPr>
          <w:rFonts w:ascii="Arial" w:hAnsi="Arial" w:cs="Arial"/>
          <w:sz w:val="22"/>
          <w:szCs w:val="22"/>
        </w:rPr>
        <w:t xml:space="preserve"> el Ente Regulador (</w:t>
      </w:r>
      <w:r w:rsidR="009C24A1" w:rsidRPr="00B9781E">
        <w:rPr>
          <w:rFonts w:ascii="Arial" w:hAnsi="Arial" w:cs="Arial"/>
          <w:sz w:val="22"/>
          <w:szCs w:val="22"/>
        </w:rPr>
        <w:t>ECAPAG</w:t>
      </w:r>
      <w:r w:rsidR="008333CF" w:rsidRPr="00B9781E">
        <w:rPr>
          <w:rFonts w:ascii="Arial" w:hAnsi="Arial" w:cs="Arial"/>
          <w:sz w:val="22"/>
          <w:szCs w:val="22"/>
        </w:rPr>
        <w:t xml:space="preserve"> hasta el 2012 y EMAPAG hasta el 2021</w:t>
      </w:r>
      <w:r w:rsidR="009C24A1" w:rsidRPr="00B9781E">
        <w:rPr>
          <w:rFonts w:ascii="Arial" w:hAnsi="Arial" w:cs="Arial"/>
          <w:sz w:val="22"/>
          <w:szCs w:val="22"/>
        </w:rPr>
        <w:t>)</w:t>
      </w:r>
      <w:r w:rsidR="008333CF" w:rsidRPr="00B9781E">
        <w:rPr>
          <w:rFonts w:ascii="Arial" w:hAnsi="Arial" w:cs="Arial"/>
          <w:sz w:val="22"/>
          <w:szCs w:val="22"/>
        </w:rPr>
        <w:t xml:space="preserve">, </w:t>
      </w:r>
      <w:r w:rsidR="009C24A1" w:rsidRPr="00B9781E">
        <w:rPr>
          <w:rFonts w:ascii="Arial" w:hAnsi="Arial" w:cs="Arial"/>
          <w:sz w:val="22"/>
          <w:szCs w:val="22"/>
        </w:rPr>
        <w:t xml:space="preserve">de todo el ciclo de proyecto (proyecto de ingeniería, </w:t>
      </w:r>
      <w:r w:rsidR="009C24A1" w:rsidRPr="00B9781E">
        <w:rPr>
          <w:rFonts w:ascii="Arial" w:hAnsi="Arial" w:cs="Arial"/>
          <w:sz w:val="22"/>
          <w:szCs w:val="22"/>
          <w:lang w:val="es-AR"/>
        </w:rPr>
        <w:t>licitación</w:t>
      </w:r>
      <w:r w:rsidR="009C24A1" w:rsidRPr="00B9781E">
        <w:rPr>
          <w:rFonts w:ascii="Arial" w:hAnsi="Arial" w:cs="Arial"/>
          <w:sz w:val="22"/>
          <w:szCs w:val="22"/>
        </w:rPr>
        <w:t xml:space="preserve">, evaluación de ofertas, adjudicación, avance de obras, calidad de la ejecución, certificaciones mensuales, ajuste a los cronogramas de inversión, pruebas y recepción) de la totalidad de las obras incluidas en el Plan de Inversiones de INTERAGUA (Las obras son por una inversión de </w:t>
      </w:r>
      <w:proofErr w:type="spellStart"/>
      <w:r w:rsidR="003A0BB8" w:rsidRPr="00B9781E">
        <w:rPr>
          <w:rFonts w:ascii="Arial" w:hAnsi="Arial" w:cs="Arial"/>
          <w:sz w:val="22"/>
          <w:szCs w:val="22"/>
        </w:rPr>
        <w:t>u$s</w:t>
      </w:r>
      <w:proofErr w:type="spellEnd"/>
      <w:r w:rsidR="00AD539C" w:rsidRPr="00B9781E">
        <w:rPr>
          <w:rFonts w:ascii="Arial" w:hAnsi="Arial" w:cs="Arial"/>
          <w:sz w:val="22"/>
          <w:szCs w:val="22"/>
        </w:rPr>
        <w:t xml:space="preserve"> 341 millones) para el Segundo, </w:t>
      </w:r>
      <w:r w:rsidR="009C24A1" w:rsidRPr="00B9781E">
        <w:rPr>
          <w:rFonts w:ascii="Arial" w:hAnsi="Arial" w:cs="Arial"/>
          <w:sz w:val="22"/>
          <w:szCs w:val="22"/>
        </w:rPr>
        <w:t>Tercer</w:t>
      </w:r>
      <w:r w:rsidR="00AD539C" w:rsidRPr="00B9781E">
        <w:rPr>
          <w:rFonts w:ascii="Arial" w:hAnsi="Arial" w:cs="Arial"/>
          <w:sz w:val="22"/>
          <w:szCs w:val="22"/>
        </w:rPr>
        <w:t xml:space="preserve"> y Cuarto</w:t>
      </w:r>
      <w:r w:rsidR="008333CF" w:rsidRPr="00B9781E">
        <w:rPr>
          <w:rFonts w:ascii="Arial" w:hAnsi="Arial" w:cs="Arial"/>
          <w:sz w:val="22"/>
          <w:szCs w:val="22"/>
        </w:rPr>
        <w:t xml:space="preserve"> y Quinto</w:t>
      </w:r>
      <w:r w:rsidR="00AD539C" w:rsidRPr="00B9781E">
        <w:rPr>
          <w:rFonts w:ascii="Arial" w:hAnsi="Arial" w:cs="Arial"/>
          <w:sz w:val="22"/>
          <w:szCs w:val="22"/>
        </w:rPr>
        <w:t xml:space="preserve"> </w:t>
      </w:r>
      <w:r w:rsidR="009C24A1" w:rsidRPr="00B9781E">
        <w:rPr>
          <w:rFonts w:ascii="Arial" w:hAnsi="Arial" w:cs="Arial"/>
          <w:sz w:val="22"/>
          <w:szCs w:val="22"/>
        </w:rPr>
        <w:t xml:space="preserve"> Quinquenio de la Concesión Agosto 2006-Julio 2011</w:t>
      </w:r>
      <w:r w:rsidR="00AD539C" w:rsidRPr="00B9781E">
        <w:rPr>
          <w:rFonts w:ascii="Arial" w:hAnsi="Arial" w:cs="Arial"/>
          <w:sz w:val="22"/>
          <w:szCs w:val="22"/>
        </w:rPr>
        <w:t>,</w:t>
      </w:r>
      <w:r w:rsidR="009C24A1" w:rsidRPr="00B9781E">
        <w:rPr>
          <w:rFonts w:ascii="Arial" w:hAnsi="Arial" w:cs="Arial"/>
          <w:sz w:val="22"/>
          <w:szCs w:val="22"/>
        </w:rPr>
        <w:t xml:space="preserve"> Agosto 2011</w:t>
      </w:r>
      <w:r w:rsidR="00B9781E">
        <w:rPr>
          <w:rFonts w:ascii="Arial" w:hAnsi="Arial" w:cs="Arial"/>
          <w:sz w:val="22"/>
          <w:szCs w:val="22"/>
        </w:rPr>
        <w:t xml:space="preserve"> </w:t>
      </w:r>
      <w:r w:rsidR="009C24A1" w:rsidRPr="00B9781E">
        <w:rPr>
          <w:rFonts w:ascii="Arial" w:hAnsi="Arial" w:cs="Arial"/>
          <w:sz w:val="22"/>
          <w:szCs w:val="22"/>
        </w:rPr>
        <w:t>- Julio 2016</w:t>
      </w:r>
      <w:r w:rsidR="008333CF" w:rsidRPr="00B9781E">
        <w:rPr>
          <w:rFonts w:ascii="Arial" w:hAnsi="Arial" w:cs="Arial"/>
          <w:sz w:val="22"/>
          <w:szCs w:val="22"/>
        </w:rPr>
        <w:t>, y</w:t>
      </w:r>
      <w:r w:rsidR="00AD539C" w:rsidRPr="00B9781E">
        <w:rPr>
          <w:rFonts w:ascii="Arial" w:hAnsi="Arial" w:cs="Arial"/>
          <w:sz w:val="22"/>
          <w:szCs w:val="22"/>
        </w:rPr>
        <w:t xml:space="preserve"> Agosto 2016</w:t>
      </w:r>
      <w:r w:rsidR="00B9781E">
        <w:rPr>
          <w:rFonts w:ascii="Arial" w:hAnsi="Arial" w:cs="Arial"/>
          <w:sz w:val="22"/>
          <w:szCs w:val="22"/>
        </w:rPr>
        <w:t xml:space="preserve"> </w:t>
      </w:r>
      <w:r w:rsidR="00AD539C" w:rsidRPr="00B9781E">
        <w:rPr>
          <w:rFonts w:ascii="Arial" w:hAnsi="Arial" w:cs="Arial"/>
          <w:sz w:val="22"/>
          <w:szCs w:val="22"/>
        </w:rPr>
        <w:t>- Julio 2021</w:t>
      </w:r>
      <w:r w:rsidR="00B9781E">
        <w:rPr>
          <w:rFonts w:ascii="Arial" w:hAnsi="Arial" w:cs="Arial"/>
          <w:sz w:val="22"/>
          <w:szCs w:val="22"/>
        </w:rPr>
        <w:t>.</w:t>
      </w:r>
      <w:r w:rsidR="00AC1644" w:rsidRPr="00AC1644">
        <w:rPr>
          <w:rFonts w:ascii="Arial" w:hAnsi="Arial" w:cs="Arial"/>
          <w:sz w:val="22"/>
          <w:szCs w:val="22"/>
        </w:rPr>
        <w:t xml:space="preserve"> </w:t>
      </w:r>
    </w:p>
    <w:p w14:paraId="3E69DA6F" w14:textId="725D13AD" w:rsidR="00AC1644" w:rsidRPr="00B9781E" w:rsidRDefault="00AC1644" w:rsidP="00AC1644">
      <w:pPr>
        <w:pStyle w:val="Textoindependiente2"/>
        <w:spacing w:before="0" w:after="0" w:line="240" w:lineRule="auto"/>
        <w:jc w:val="both"/>
        <w:rPr>
          <w:rFonts w:ascii="Arial" w:hAnsi="Arial" w:cs="Arial"/>
          <w:sz w:val="22"/>
          <w:szCs w:val="22"/>
        </w:rPr>
      </w:pPr>
      <w:r w:rsidRPr="00B9781E">
        <w:rPr>
          <w:rFonts w:ascii="Arial" w:hAnsi="Arial" w:cs="Arial"/>
          <w:sz w:val="22"/>
          <w:szCs w:val="22"/>
        </w:rPr>
        <w:t>Lugar: Guayaquil</w:t>
      </w:r>
    </w:p>
    <w:p w14:paraId="7DEDA8D7" w14:textId="36FC4D55" w:rsidR="00AC1644" w:rsidRPr="00B9781E" w:rsidRDefault="00AC1644" w:rsidP="00AC1644">
      <w:pPr>
        <w:pStyle w:val="Textoindependiente2"/>
        <w:spacing w:before="0" w:after="0" w:line="240" w:lineRule="auto"/>
        <w:jc w:val="both"/>
        <w:rPr>
          <w:rFonts w:ascii="Arial" w:hAnsi="Arial" w:cs="Arial"/>
          <w:sz w:val="22"/>
          <w:szCs w:val="22"/>
        </w:rPr>
      </w:pPr>
      <w:r w:rsidRPr="00B9781E">
        <w:rPr>
          <w:rFonts w:ascii="Arial" w:hAnsi="Arial" w:cs="Arial"/>
          <w:sz w:val="22"/>
          <w:szCs w:val="22"/>
        </w:rPr>
        <w:t>Contratante: Interagua</w:t>
      </w:r>
    </w:p>
    <w:p w14:paraId="763C55FF" w14:textId="21733C1D" w:rsidR="00B9781E" w:rsidRDefault="00AC1644" w:rsidP="00AC1644">
      <w:pPr>
        <w:pStyle w:val="Textoindependiente2"/>
        <w:spacing w:before="0" w:after="0" w:line="240" w:lineRule="auto"/>
        <w:jc w:val="both"/>
        <w:rPr>
          <w:rFonts w:ascii="Arial" w:hAnsi="Arial" w:cs="Arial"/>
          <w:sz w:val="22"/>
          <w:szCs w:val="22"/>
        </w:rPr>
      </w:pPr>
      <w:r w:rsidRPr="00B9781E">
        <w:rPr>
          <w:rFonts w:ascii="Arial" w:hAnsi="Arial" w:cs="Arial"/>
          <w:sz w:val="22"/>
          <w:szCs w:val="22"/>
        </w:rPr>
        <w:t>Año: 2006 - 2021</w:t>
      </w:r>
    </w:p>
    <w:p w14:paraId="0154C95E" w14:textId="1D5390EF" w:rsidR="00B9781E" w:rsidRDefault="00B9781E" w:rsidP="00B9781E">
      <w:pPr>
        <w:pStyle w:val="Textoindependiente2"/>
        <w:ind w:left="454"/>
        <w:jc w:val="both"/>
        <w:rPr>
          <w:rFonts w:ascii="Arial" w:hAnsi="Arial" w:cs="Arial"/>
          <w:sz w:val="22"/>
          <w:szCs w:val="22"/>
        </w:rPr>
      </w:pPr>
    </w:p>
    <w:p w14:paraId="4644974A" w14:textId="77777777" w:rsidR="00C55192" w:rsidRDefault="00C55192" w:rsidP="00B9781E">
      <w:pPr>
        <w:pStyle w:val="Textoindependiente2"/>
        <w:ind w:left="454"/>
        <w:jc w:val="both"/>
        <w:rPr>
          <w:rFonts w:ascii="Arial" w:hAnsi="Arial" w:cs="Arial"/>
          <w:sz w:val="22"/>
          <w:szCs w:val="22"/>
        </w:rPr>
      </w:pPr>
    </w:p>
    <w:p w14:paraId="77211D46" w14:textId="77777777" w:rsidR="00C55192" w:rsidRDefault="00C55192" w:rsidP="00B9781E">
      <w:pPr>
        <w:pStyle w:val="Textoindependiente2"/>
        <w:ind w:left="454"/>
        <w:jc w:val="both"/>
        <w:rPr>
          <w:rFonts w:ascii="Arial" w:hAnsi="Arial" w:cs="Arial"/>
          <w:sz w:val="22"/>
          <w:szCs w:val="22"/>
        </w:rPr>
      </w:pPr>
    </w:p>
    <w:p w14:paraId="7268233D" w14:textId="6AF8B8B6" w:rsidR="00A60270" w:rsidRPr="00A60270" w:rsidRDefault="009C24A1" w:rsidP="00A60270">
      <w:pPr>
        <w:widowControl w:val="0"/>
        <w:numPr>
          <w:ilvl w:val="0"/>
          <w:numId w:val="15"/>
        </w:numPr>
        <w:tabs>
          <w:tab w:val="clear" w:pos="454"/>
          <w:tab w:val="num" w:pos="0"/>
        </w:tabs>
        <w:autoSpaceDE w:val="0"/>
        <w:autoSpaceDN w:val="0"/>
        <w:adjustRightInd w:val="0"/>
        <w:snapToGrid w:val="0"/>
        <w:spacing w:after="0"/>
        <w:ind w:left="0" w:firstLine="0"/>
        <w:jc w:val="both"/>
        <w:rPr>
          <w:rFonts w:ascii="Arial" w:hAnsi="Arial" w:cs="Arial"/>
        </w:rPr>
      </w:pPr>
      <w:r w:rsidRPr="00AC1644">
        <w:rPr>
          <w:rFonts w:ascii="Arial" w:hAnsi="Arial" w:cs="Arial"/>
          <w:b/>
          <w:bCs/>
        </w:rPr>
        <w:t xml:space="preserve">Fiscalización de la Obra de la línea de conducción de agua potable </w:t>
      </w:r>
      <w:proofErr w:type="spellStart"/>
      <w:r w:rsidRPr="00AC1644">
        <w:rPr>
          <w:rFonts w:ascii="Arial" w:hAnsi="Arial" w:cs="Arial"/>
          <w:b/>
          <w:bCs/>
        </w:rPr>
        <w:t>Tixán</w:t>
      </w:r>
      <w:proofErr w:type="spellEnd"/>
      <w:r w:rsidRPr="00AC1644">
        <w:rPr>
          <w:rFonts w:ascii="Arial" w:hAnsi="Arial" w:cs="Arial"/>
          <w:b/>
          <w:bCs/>
        </w:rPr>
        <w:t xml:space="preserve">-Cebollar Fase </w:t>
      </w:r>
    </w:p>
    <w:p w14:paraId="22F0A67A" w14:textId="484DEE0B" w:rsidR="00AB6370" w:rsidRPr="00AC1644" w:rsidRDefault="009C24A1" w:rsidP="00A60270">
      <w:pPr>
        <w:widowControl w:val="0"/>
        <w:tabs>
          <w:tab w:val="num" w:pos="0"/>
        </w:tabs>
        <w:autoSpaceDE w:val="0"/>
        <w:autoSpaceDN w:val="0"/>
        <w:adjustRightInd w:val="0"/>
        <w:snapToGrid w:val="0"/>
        <w:spacing w:before="120" w:after="0"/>
        <w:jc w:val="both"/>
        <w:rPr>
          <w:rFonts w:ascii="Arial" w:hAnsi="Arial" w:cs="Arial"/>
        </w:rPr>
      </w:pPr>
      <w:proofErr w:type="spellStart"/>
      <w:r w:rsidRPr="00AC1644">
        <w:rPr>
          <w:rFonts w:ascii="Arial" w:hAnsi="Arial" w:cs="Arial"/>
        </w:rPr>
        <w:t>Tixán</w:t>
      </w:r>
      <w:proofErr w:type="spellEnd"/>
      <w:r w:rsidRPr="00AC1644">
        <w:rPr>
          <w:rFonts w:ascii="Arial" w:hAnsi="Arial" w:cs="Arial"/>
        </w:rPr>
        <w:t xml:space="preserve"> -</w:t>
      </w:r>
      <w:r w:rsidR="00DE0E6A" w:rsidRPr="00AC1644">
        <w:rPr>
          <w:rFonts w:ascii="Arial" w:hAnsi="Arial" w:cs="Arial"/>
        </w:rPr>
        <w:t>J</w:t>
      </w:r>
      <w:r w:rsidRPr="00AC1644">
        <w:rPr>
          <w:rFonts w:ascii="Arial" w:hAnsi="Arial" w:cs="Arial"/>
        </w:rPr>
        <w:t xml:space="preserve">aime Roldós - Reserva Miraflores que comprende la construcción de 8 km de tubería de Hierro Dúctil K8, en diámetros de 600, 700 y 900 </w:t>
      </w:r>
      <w:proofErr w:type="spellStart"/>
      <w:r w:rsidRPr="00AC1644">
        <w:rPr>
          <w:rFonts w:ascii="Arial" w:hAnsi="Arial" w:cs="Arial"/>
        </w:rPr>
        <w:t>mm.</w:t>
      </w:r>
      <w:proofErr w:type="spellEnd"/>
      <w:r w:rsidRPr="00AC1644">
        <w:rPr>
          <w:rFonts w:ascii="Arial" w:hAnsi="Arial" w:cs="Arial"/>
        </w:rPr>
        <w:t xml:space="preserve"> La Conducción parte desde los tanques de almacenamiento existentes en la PTAP de </w:t>
      </w:r>
      <w:proofErr w:type="spellStart"/>
      <w:r w:rsidRPr="00AC1644">
        <w:rPr>
          <w:rFonts w:ascii="Arial" w:hAnsi="Arial" w:cs="Arial"/>
        </w:rPr>
        <w:t>Tixán</w:t>
      </w:r>
      <w:proofErr w:type="spellEnd"/>
      <w:r w:rsidRPr="00AC1644">
        <w:rPr>
          <w:rFonts w:ascii="Arial" w:hAnsi="Arial" w:cs="Arial"/>
        </w:rPr>
        <w:t xml:space="preserve"> hac</w:t>
      </w:r>
      <w:r w:rsidR="00F37308" w:rsidRPr="00AC1644">
        <w:rPr>
          <w:rFonts w:ascii="Arial" w:hAnsi="Arial" w:cs="Arial"/>
        </w:rPr>
        <w:t>i</w:t>
      </w:r>
      <w:r w:rsidRPr="00AC1644">
        <w:rPr>
          <w:rFonts w:ascii="Arial" w:hAnsi="Arial" w:cs="Arial"/>
        </w:rPr>
        <w:t xml:space="preserve">a el tanque de reserva T (Miraflores) existente ubicado en la ciudadela Jaime Roldós. El Proyecto comprende además la construcción de cámaras de válvulas, anclajes, pasos especiales y las obras y acciones contempladas en el Plan de Manejo Socio Ambiental. </w:t>
      </w:r>
    </w:p>
    <w:p w14:paraId="169A1F58" w14:textId="3913D137" w:rsidR="00AB6370" w:rsidRPr="00AC1644" w:rsidRDefault="00AB6370" w:rsidP="00A60270">
      <w:pPr>
        <w:pStyle w:val="Textoindependiente2"/>
        <w:tabs>
          <w:tab w:val="num" w:pos="0"/>
        </w:tabs>
        <w:spacing w:before="60" w:after="0" w:line="240" w:lineRule="auto"/>
        <w:contextualSpacing/>
        <w:jc w:val="both"/>
        <w:rPr>
          <w:rFonts w:ascii="Arial" w:hAnsi="Arial" w:cs="Arial"/>
          <w:sz w:val="22"/>
          <w:szCs w:val="22"/>
        </w:rPr>
      </w:pPr>
      <w:r w:rsidRPr="00AC1644">
        <w:rPr>
          <w:rFonts w:ascii="Arial" w:hAnsi="Arial" w:cs="Arial"/>
          <w:sz w:val="22"/>
          <w:szCs w:val="22"/>
        </w:rPr>
        <w:t xml:space="preserve">Lugar: Cuenca, </w:t>
      </w:r>
      <w:r w:rsidR="009C24A1" w:rsidRPr="00AC1644">
        <w:rPr>
          <w:rFonts w:ascii="Arial" w:hAnsi="Arial" w:cs="Arial"/>
          <w:sz w:val="22"/>
          <w:szCs w:val="22"/>
        </w:rPr>
        <w:t>Ecuador.</w:t>
      </w:r>
    </w:p>
    <w:p w14:paraId="741CB515" w14:textId="4783528D" w:rsidR="00AB6370" w:rsidRPr="00AC1644" w:rsidRDefault="00AB6370" w:rsidP="00A60270">
      <w:pPr>
        <w:pStyle w:val="Textoindependiente2"/>
        <w:tabs>
          <w:tab w:val="num" w:pos="0"/>
        </w:tabs>
        <w:spacing w:before="60" w:after="0" w:line="240" w:lineRule="auto"/>
        <w:contextualSpacing/>
        <w:jc w:val="both"/>
        <w:rPr>
          <w:rFonts w:ascii="Arial" w:hAnsi="Arial" w:cs="Arial"/>
          <w:sz w:val="22"/>
          <w:szCs w:val="22"/>
        </w:rPr>
      </w:pPr>
      <w:r w:rsidRPr="00AC1644">
        <w:rPr>
          <w:rFonts w:ascii="Arial" w:hAnsi="Arial" w:cs="Arial"/>
          <w:sz w:val="22"/>
          <w:szCs w:val="22"/>
        </w:rPr>
        <w:t>Contratante: ETAPA</w:t>
      </w:r>
    </w:p>
    <w:p w14:paraId="530102A8" w14:textId="10C54AD7" w:rsidR="009C24A1" w:rsidRPr="00AC1644" w:rsidRDefault="00AB6370" w:rsidP="00A60270">
      <w:pPr>
        <w:pStyle w:val="Textoindependiente2"/>
        <w:tabs>
          <w:tab w:val="num" w:pos="0"/>
        </w:tabs>
        <w:spacing w:before="60" w:after="0" w:line="240" w:lineRule="auto"/>
        <w:contextualSpacing/>
        <w:jc w:val="both"/>
        <w:rPr>
          <w:rFonts w:ascii="Arial" w:hAnsi="Arial" w:cs="Arial"/>
          <w:sz w:val="22"/>
          <w:szCs w:val="22"/>
        </w:rPr>
      </w:pPr>
      <w:r w:rsidRPr="00AC1644">
        <w:rPr>
          <w:rFonts w:ascii="Arial" w:hAnsi="Arial" w:cs="Arial"/>
          <w:sz w:val="22"/>
          <w:szCs w:val="22"/>
        </w:rPr>
        <w:t xml:space="preserve">Años: </w:t>
      </w:r>
      <w:r w:rsidR="009C24A1" w:rsidRPr="00AC1644">
        <w:rPr>
          <w:rFonts w:ascii="Arial" w:hAnsi="Arial" w:cs="Arial"/>
          <w:sz w:val="22"/>
          <w:szCs w:val="22"/>
        </w:rPr>
        <w:t>26/09/2013 - 20/</w:t>
      </w:r>
      <w:r w:rsidR="00FD31B4" w:rsidRPr="00AC1644">
        <w:rPr>
          <w:rFonts w:ascii="Arial" w:hAnsi="Arial" w:cs="Arial"/>
          <w:sz w:val="22"/>
          <w:szCs w:val="22"/>
        </w:rPr>
        <w:t>01</w:t>
      </w:r>
      <w:r w:rsidR="009C24A1" w:rsidRPr="00AC1644">
        <w:rPr>
          <w:rFonts w:ascii="Arial" w:hAnsi="Arial" w:cs="Arial"/>
          <w:sz w:val="22"/>
          <w:szCs w:val="22"/>
        </w:rPr>
        <w:t>/201</w:t>
      </w:r>
      <w:r w:rsidR="00FD31B4" w:rsidRPr="00AC1644">
        <w:rPr>
          <w:rFonts w:ascii="Arial" w:hAnsi="Arial" w:cs="Arial"/>
          <w:sz w:val="22"/>
          <w:szCs w:val="22"/>
        </w:rPr>
        <w:t>6</w:t>
      </w:r>
    </w:p>
    <w:p w14:paraId="44DA2E76" w14:textId="77777777" w:rsidR="008333CF" w:rsidRDefault="008333CF" w:rsidP="00A60270">
      <w:pPr>
        <w:widowControl w:val="0"/>
        <w:tabs>
          <w:tab w:val="num" w:pos="0"/>
        </w:tabs>
        <w:autoSpaceDE w:val="0"/>
        <w:autoSpaceDN w:val="0"/>
        <w:adjustRightInd w:val="0"/>
        <w:snapToGrid w:val="0"/>
        <w:spacing w:after="0"/>
        <w:jc w:val="both"/>
        <w:rPr>
          <w:rFonts w:ascii="DIN" w:hAnsi="DIN" w:cs="Arial"/>
          <w:b/>
          <w:bCs/>
          <w:sz w:val="20"/>
          <w:szCs w:val="20"/>
        </w:rPr>
      </w:pPr>
    </w:p>
    <w:p w14:paraId="6D159EEF" w14:textId="77777777" w:rsidR="00A60270" w:rsidRPr="00C55192" w:rsidRDefault="00A60270" w:rsidP="00A60270">
      <w:pPr>
        <w:widowControl w:val="0"/>
        <w:tabs>
          <w:tab w:val="num" w:pos="0"/>
        </w:tabs>
        <w:autoSpaceDE w:val="0"/>
        <w:autoSpaceDN w:val="0"/>
        <w:adjustRightInd w:val="0"/>
        <w:snapToGrid w:val="0"/>
        <w:spacing w:after="0"/>
        <w:jc w:val="both"/>
        <w:rPr>
          <w:rFonts w:ascii="DIN" w:hAnsi="DIN" w:cs="Arial"/>
          <w:b/>
          <w:bCs/>
          <w:sz w:val="20"/>
          <w:szCs w:val="20"/>
        </w:rPr>
      </w:pPr>
    </w:p>
    <w:p w14:paraId="41CBBD33" w14:textId="77777777" w:rsidR="00C55192" w:rsidRPr="00C55192" w:rsidRDefault="00C55192" w:rsidP="00A60270">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C55192">
        <w:rPr>
          <w:rFonts w:ascii="Arial" w:hAnsi="Arial" w:cs="Arial"/>
          <w:b/>
          <w:bCs/>
          <w:sz w:val="22"/>
          <w:szCs w:val="22"/>
          <w:lang w:val="es-AR"/>
        </w:rPr>
        <w:lastRenderedPageBreak/>
        <w:t xml:space="preserve">Auditoría Técnica de Obras de Pavimentación - Parque Industrial Pilar </w:t>
      </w:r>
    </w:p>
    <w:p w14:paraId="402623C5" w14:textId="77777777" w:rsidR="00C55192" w:rsidRDefault="00C55192" w:rsidP="00A60270">
      <w:pPr>
        <w:pStyle w:val="Textoindependiente2"/>
        <w:tabs>
          <w:tab w:val="num" w:pos="0"/>
        </w:tabs>
        <w:jc w:val="both"/>
        <w:rPr>
          <w:rFonts w:ascii="Arial" w:hAnsi="Arial" w:cs="Arial"/>
          <w:sz w:val="22"/>
          <w:szCs w:val="22"/>
          <w:lang w:val="es-AR"/>
        </w:rPr>
      </w:pPr>
      <w:r w:rsidRPr="00BC14A9">
        <w:rPr>
          <w:rFonts w:ascii="Arial" w:hAnsi="Arial" w:cs="Arial"/>
          <w:sz w:val="22"/>
          <w:szCs w:val="22"/>
          <w:lang w:val="es-AR"/>
        </w:rPr>
        <w:t>El Parque Industrial Pilar encaro un plan de repavimentación de la Avda. Frondizi, principal acceso de tránsito pesado desde la RN Nº8, y de calles internas principales. Estas obras se ejecutaron y a poco de entrar en servicio ya han fallado. El Consocio de Administración del Parque Industrial Pilar tomó la decisión de realizar una Auditoría Técnica respecto de las obras ejecutadas a efectos de determinar las causas del deterioro prematuro y la Asistencia sobre las soluciones posibles para subsanarlas.</w:t>
      </w:r>
    </w:p>
    <w:p w14:paraId="12371908" w14:textId="77777777" w:rsidR="00C55192" w:rsidRDefault="00C55192" w:rsidP="00A60270">
      <w:pPr>
        <w:pStyle w:val="Textoindependiente2"/>
        <w:tabs>
          <w:tab w:val="num" w:pos="0"/>
        </w:tabs>
        <w:spacing w:before="0" w:after="0" w:line="240" w:lineRule="auto"/>
        <w:jc w:val="both"/>
        <w:rPr>
          <w:rFonts w:ascii="Arial" w:hAnsi="Arial" w:cs="Arial"/>
          <w:sz w:val="22"/>
          <w:szCs w:val="22"/>
          <w:lang w:val="es-AR"/>
        </w:rPr>
      </w:pPr>
      <w:r>
        <w:rPr>
          <w:rFonts w:ascii="Arial" w:hAnsi="Arial" w:cs="Arial"/>
          <w:sz w:val="22"/>
          <w:szCs w:val="22"/>
          <w:lang w:val="es-AR"/>
        </w:rPr>
        <w:t>Lugar:</w:t>
      </w:r>
      <w:r w:rsidRPr="00BC14A9">
        <w:rPr>
          <w:rFonts w:ascii="Arial" w:hAnsi="Arial" w:cs="Arial"/>
          <w:sz w:val="22"/>
          <w:szCs w:val="22"/>
          <w:lang w:val="es-AR"/>
        </w:rPr>
        <w:t xml:space="preserve"> Pilar, Provincia de Buenos Aires</w:t>
      </w:r>
    </w:p>
    <w:p w14:paraId="66C800ED" w14:textId="77777777" w:rsidR="00C55192" w:rsidRDefault="00C55192" w:rsidP="00A60270">
      <w:pPr>
        <w:pStyle w:val="Textoindependiente2"/>
        <w:tabs>
          <w:tab w:val="num" w:pos="0"/>
        </w:tabs>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w:t>
      </w:r>
      <w:r w:rsidRPr="00BC14A9">
        <w:rPr>
          <w:rFonts w:ascii="Arial" w:hAnsi="Arial" w:cs="Arial"/>
          <w:sz w:val="22"/>
          <w:szCs w:val="22"/>
          <w:lang w:val="es-AR"/>
        </w:rPr>
        <w:t xml:space="preserve">Consorcio de Propietarios del Parque Industrial Pilar, Argentina </w:t>
      </w:r>
    </w:p>
    <w:p w14:paraId="21D866B5" w14:textId="77777777" w:rsidR="00C55192" w:rsidRDefault="00C55192" w:rsidP="00A60270">
      <w:pPr>
        <w:pStyle w:val="Textoindependiente2"/>
        <w:tabs>
          <w:tab w:val="num" w:pos="0"/>
        </w:tabs>
        <w:spacing w:before="0" w:after="0" w:line="240" w:lineRule="auto"/>
        <w:jc w:val="both"/>
        <w:rPr>
          <w:rFonts w:ascii="Arial" w:hAnsi="Arial" w:cs="Arial"/>
          <w:sz w:val="22"/>
          <w:szCs w:val="22"/>
          <w:lang w:val="es-AR"/>
        </w:rPr>
      </w:pPr>
      <w:r>
        <w:rPr>
          <w:rFonts w:ascii="Arial" w:hAnsi="Arial" w:cs="Arial"/>
          <w:sz w:val="22"/>
          <w:szCs w:val="22"/>
          <w:lang w:val="es-AR"/>
        </w:rPr>
        <w:t xml:space="preserve">Año: </w:t>
      </w:r>
      <w:r w:rsidRPr="00BC14A9">
        <w:rPr>
          <w:rFonts w:ascii="Arial" w:hAnsi="Arial" w:cs="Arial"/>
          <w:sz w:val="22"/>
          <w:szCs w:val="22"/>
          <w:lang w:val="es-AR"/>
        </w:rPr>
        <w:t>2015</w:t>
      </w:r>
    </w:p>
    <w:p w14:paraId="67D06BFD" w14:textId="77777777" w:rsidR="00C55192" w:rsidRDefault="00C55192" w:rsidP="00A60270">
      <w:pPr>
        <w:widowControl w:val="0"/>
        <w:tabs>
          <w:tab w:val="num" w:pos="0"/>
        </w:tabs>
        <w:autoSpaceDE w:val="0"/>
        <w:autoSpaceDN w:val="0"/>
        <w:adjustRightInd w:val="0"/>
        <w:snapToGrid w:val="0"/>
        <w:spacing w:after="0"/>
        <w:jc w:val="both"/>
        <w:rPr>
          <w:rFonts w:ascii="DIN" w:hAnsi="DIN" w:cs="Arial"/>
          <w:sz w:val="20"/>
          <w:szCs w:val="20"/>
        </w:rPr>
      </w:pPr>
    </w:p>
    <w:p w14:paraId="52BF31F2" w14:textId="77777777" w:rsidR="00C55192" w:rsidRPr="00595251" w:rsidRDefault="00C55192" w:rsidP="00A60270">
      <w:pPr>
        <w:pStyle w:val="Textoindependiente2"/>
        <w:numPr>
          <w:ilvl w:val="0"/>
          <w:numId w:val="15"/>
        </w:numPr>
        <w:tabs>
          <w:tab w:val="clear" w:pos="454"/>
          <w:tab w:val="num" w:pos="0"/>
        </w:tabs>
        <w:ind w:left="0" w:firstLine="0"/>
        <w:jc w:val="both"/>
        <w:rPr>
          <w:rFonts w:ascii="Arial" w:hAnsi="Arial" w:cs="Arial"/>
          <w:sz w:val="22"/>
          <w:szCs w:val="22"/>
        </w:rPr>
      </w:pPr>
      <w:r w:rsidRPr="00595251">
        <w:rPr>
          <w:rFonts w:ascii="Arial" w:hAnsi="Arial" w:cs="Arial"/>
          <w:b/>
          <w:bCs/>
          <w:sz w:val="22"/>
          <w:szCs w:val="22"/>
        </w:rPr>
        <w:t>Inspección de Obras NA “Paraná de las Palmas”</w:t>
      </w:r>
    </w:p>
    <w:p w14:paraId="0BEBE2AA" w14:textId="77777777" w:rsidR="00C55192" w:rsidRPr="00595251" w:rsidRDefault="00C55192" w:rsidP="00A60270">
      <w:pPr>
        <w:pStyle w:val="Textoindependiente2"/>
        <w:tabs>
          <w:tab w:val="num" w:pos="0"/>
        </w:tabs>
        <w:jc w:val="both"/>
        <w:rPr>
          <w:rFonts w:ascii="Arial" w:hAnsi="Arial" w:cs="Arial"/>
          <w:sz w:val="22"/>
          <w:szCs w:val="22"/>
        </w:rPr>
      </w:pPr>
      <w:r w:rsidRPr="00595251">
        <w:rPr>
          <w:rFonts w:ascii="Arial" w:hAnsi="Arial" w:cs="Arial"/>
          <w:sz w:val="22"/>
          <w:szCs w:val="22"/>
        </w:rPr>
        <w:t>Supervisión de obras viales: Obras de pavimentación: Accesos a planta, caminos interiores, obras de arte, pluviales. Pavimento articulado: 25.210 m</w:t>
      </w:r>
      <w:proofErr w:type="gramStart"/>
      <w:r w:rsidRPr="00595251">
        <w:rPr>
          <w:rFonts w:ascii="Arial" w:hAnsi="Arial" w:cs="Arial"/>
          <w:sz w:val="22"/>
          <w:szCs w:val="22"/>
          <w:vertAlign w:val="superscript"/>
        </w:rPr>
        <w:t>2</w:t>
      </w:r>
      <w:r w:rsidRPr="00595251">
        <w:rPr>
          <w:rFonts w:ascii="Arial" w:hAnsi="Arial" w:cs="Arial"/>
          <w:sz w:val="22"/>
          <w:szCs w:val="22"/>
        </w:rPr>
        <w:t xml:space="preserve"> ;</w:t>
      </w:r>
      <w:proofErr w:type="gramEnd"/>
      <w:r w:rsidRPr="00595251">
        <w:rPr>
          <w:rFonts w:ascii="Arial" w:hAnsi="Arial" w:cs="Arial"/>
          <w:sz w:val="22"/>
          <w:szCs w:val="22"/>
        </w:rPr>
        <w:t xml:space="preserve"> Carpeta de rodamiento en hormigón sobre estructuras: 6.365 m</w:t>
      </w:r>
      <w:r w:rsidRPr="00595251">
        <w:rPr>
          <w:rFonts w:ascii="Arial" w:hAnsi="Arial" w:cs="Arial"/>
          <w:sz w:val="22"/>
          <w:szCs w:val="22"/>
          <w:vertAlign w:val="superscript"/>
        </w:rPr>
        <w:t>2</w:t>
      </w:r>
      <w:r w:rsidRPr="00595251">
        <w:rPr>
          <w:rFonts w:ascii="Arial" w:hAnsi="Arial" w:cs="Arial"/>
          <w:sz w:val="22"/>
          <w:szCs w:val="22"/>
        </w:rPr>
        <w:t>; Viaducto (fundación con pilotes hincados, estructura premoldeada de hormigón y columnas): 2.600 m</w:t>
      </w:r>
      <w:r w:rsidRPr="00595251">
        <w:rPr>
          <w:rFonts w:ascii="Arial" w:hAnsi="Arial" w:cs="Arial"/>
          <w:sz w:val="22"/>
          <w:szCs w:val="22"/>
          <w:vertAlign w:val="superscript"/>
        </w:rPr>
        <w:t>2</w:t>
      </w:r>
      <w:r w:rsidRPr="00595251">
        <w:rPr>
          <w:rFonts w:ascii="Arial" w:hAnsi="Arial" w:cs="Arial"/>
          <w:sz w:val="22"/>
          <w:szCs w:val="22"/>
        </w:rPr>
        <w:t>; Repavimentación de tramo Ruta Provincial 26 y sus accesos con pavimento asfáltico y dársenas de desaceleración: 7.200 m</w:t>
      </w:r>
      <w:r w:rsidRPr="00595251">
        <w:rPr>
          <w:rFonts w:ascii="Arial" w:hAnsi="Arial" w:cs="Arial"/>
          <w:sz w:val="22"/>
          <w:szCs w:val="22"/>
          <w:vertAlign w:val="superscript"/>
        </w:rPr>
        <w:t>2</w:t>
      </w:r>
      <w:r w:rsidRPr="00595251">
        <w:rPr>
          <w:rFonts w:ascii="Arial" w:hAnsi="Arial" w:cs="Arial"/>
          <w:sz w:val="22"/>
          <w:szCs w:val="22"/>
        </w:rPr>
        <w:t xml:space="preserve"> ; Levantamiento, reposición y refacción de pavimentos afectados por el tendido de acueductos: 21.430 m</w:t>
      </w:r>
      <w:r w:rsidRPr="00595251">
        <w:rPr>
          <w:rFonts w:ascii="Arial" w:hAnsi="Arial" w:cs="Arial"/>
          <w:sz w:val="22"/>
          <w:szCs w:val="22"/>
          <w:vertAlign w:val="superscript"/>
        </w:rPr>
        <w:t>2</w:t>
      </w:r>
      <w:r w:rsidRPr="00595251">
        <w:rPr>
          <w:rFonts w:ascii="Arial" w:hAnsi="Arial" w:cs="Arial"/>
          <w:sz w:val="22"/>
          <w:szCs w:val="22"/>
        </w:rPr>
        <w:t>;</w:t>
      </w:r>
      <w:r>
        <w:rPr>
          <w:rFonts w:ascii="Arial" w:hAnsi="Arial" w:cs="Arial"/>
          <w:sz w:val="22"/>
          <w:szCs w:val="22"/>
        </w:rPr>
        <w:t xml:space="preserve"> </w:t>
      </w:r>
      <w:r w:rsidRPr="00595251">
        <w:rPr>
          <w:rFonts w:ascii="Arial" w:hAnsi="Arial" w:cs="Arial"/>
          <w:sz w:val="22"/>
          <w:szCs w:val="22"/>
        </w:rPr>
        <w:t xml:space="preserve">Pavimentación Calle Mendoza (Maschwitz, </w:t>
      </w:r>
      <w:proofErr w:type="spellStart"/>
      <w:r w:rsidRPr="00595251">
        <w:rPr>
          <w:rFonts w:ascii="Arial" w:hAnsi="Arial" w:cs="Arial"/>
          <w:sz w:val="22"/>
          <w:szCs w:val="22"/>
        </w:rPr>
        <w:t>Pcia</w:t>
      </w:r>
      <w:proofErr w:type="spellEnd"/>
      <w:r w:rsidRPr="00595251">
        <w:rPr>
          <w:rFonts w:ascii="Arial" w:hAnsi="Arial" w:cs="Arial"/>
          <w:sz w:val="22"/>
          <w:szCs w:val="22"/>
        </w:rPr>
        <w:t>. De Buenos Aires): sub</w:t>
      </w:r>
      <w:r>
        <w:rPr>
          <w:rFonts w:ascii="Arial" w:hAnsi="Arial" w:cs="Arial"/>
          <w:sz w:val="22"/>
          <w:szCs w:val="22"/>
        </w:rPr>
        <w:t>b</w:t>
      </w:r>
      <w:r w:rsidRPr="00595251">
        <w:rPr>
          <w:rFonts w:ascii="Arial" w:hAnsi="Arial" w:cs="Arial"/>
          <w:sz w:val="22"/>
          <w:szCs w:val="22"/>
        </w:rPr>
        <w:t>ase, base y pavimento de hormigón, además del cordón cuneta en ambas aceras: 8.000 m</w:t>
      </w:r>
      <w:r w:rsidRPr="00595251">
        <w:rPr>
          <w:rFonts w:ascii="Arial" w:hAnsi="Arial" w:cs="Arial"/>
          <w:sz w:val="22"/>
          <w:szCs w:val="22"/>
          <w:vertAlign w:val="superscript"/>
        </w:rPr>
        <w:t>2</w:t>
      </w:r>
      <w:r w:rsidRPr="00595251">
        <w:rPr>
          <w:rFonts w:ascii="Arial" w:hAnsi="Arial" w:cs="Arial"/>
          <w:sz w:val="22"/>
          <w:szCs w:val="22"/>
        </w:rPr>
        <w:t xml:space="preserve">, Apertura camino y consolidación para acceso a cámaras y transporte de dovelas: extensión 6.000 </w:t>
      </w:r>
      <w:proofErr w:type="spellStart"/>
      <w:r w:rsidRPr="00595251">
        <w:rPr>
          <w:rFonts w:ascii="Arial" w:hAnsi="Arial" w:cs="Arial"/>
          <w:sz w:val="22"/>
          <w:szCs w:val="22"/>
        </w:rPr>
        <w:t>m</w:t>
      </w:r>
      <w:r>
        <w:rPr>
          <w:rFonts w:ascii="Arial" w:hAnsi="Arial" w:cs="Arial"/>
          <w:sz w:val="22"/>
          <w:szCs w:val="22"/>
        </w:rPr>
        <w:t>ts</w:t>
      </w:r>
      <w:proofErr w:type="spellEnd"/>
      <w:r w:rsidRPr="00595251">
        <w:rPr>
          <w:rFonts w:ascii="Arial" w:hAnsi="Arial" w:cs="Arial"/>
          <w:sz w:val="22"/>
          <w:szCs w:val="22"/>
        </w:rPr>
        <w:t>. El monto total de las obras, según valores de contrato, ascienden a US$ 11.2 millones.</w:t>
      </w:r>
    </w:p>
    <w:p w14:paraId="73634DC0" w14:textId="77777777" w:rsidR="00C55192" w:rsidRPr="00595251" w:rsidRDefault="00C55192" w:rsidP="00A60270">
      <w:pPr>
        <w:pStyle w:val="Textoindependiente2"/>
        <w:tabs>
          <w:tab w:val="num" w:pos="0"/>
        </w:tabs>
        <w:spacing w:before="0" w:after="0" w:line="240" w:lineRule="auto"/>
        <w:contextualSpacing/>
        <w:jc w:val="both"/>
        <w:rPr>
          <w:rFonts w:ascii="Arial" w:hAnsi="Arial" w:cs="Arial"/>
          <w:sz w:val="22"/>
          <w:szCs w:val="22"/>
        </w:rPr>
      </w:pPr>
      <w:r w:rsidRPr="00595251">
        <w:rPr>
          <w:rFonts w:ascii="Arial" w:hAnsi="Arial" w:cs="Arial"/>
          <w:sz w:val="22"/>
          <w:szCs w:val="22"/>
        </w:rPr>
        <w:t>Lugar: Tigre, Buenos Aires, Argentina</w:t>
      </w:r>
    </w:p>
    <w:p w14:paraId="43AAAF38" w14:textId="77777777" w:rsidR="00C55192" w:rsidRPr="00595251" w:rsidRDefault="00C55192" w:rsidP="00A60270">
      <w:pPr>
        <w:pStyle w:val="Textoindependiente2"/>
        <w:tabs>
          <w:tab w:val="num" w:pos="0"/>
        </w:tabs>
        <w:spacing w:before="0" w:after="0" w:line="240" w:lineRule="auto"/>
        <w:contextualSpacing/>
        <w:jc w:val="both"/>
        <w:rPr>
          <w:rFonts w:ascii="Arial" w:hAnsi="Arial" w:cs="Arial"/>
          <w:sz w:val="22"/>
          <w:szCs w:val="22"/>
        </w:rPr>
      </w:pPr>
      <w:r w:rsidRPr="00595251">
        <w:rPr>
          <w:rFonts w:ascii="Arial" w:hAnsi="Arial" w:cs="Arial"/>
          <w:sz w:val="22"/>
          <w:szCs w:val="22"/>
        </w:rPr>
        <w:t>Contratante: Agua y Saneamientos Argentinos SA,</w:t>
      </w:r>
    </w:p>
    <w:p w14:paraId="0610C38D" w14:textId="77777777" w:rsidR="00C55192" w:rsidRPr="00595251" w:rsidRDefault="00C55192" w:rsidP="00A60270">
      <w:pPr>
        <w:pStyle w:val="Textoindependiente2"/>
        <w:tabs>
          <w:tab w:val="num" w:pos="0"/>
        </w:tabs>
        <w:spacing w:before="0" w:after="0" w:line="240" w:lineRule="auto"/>
        <w:contextualSpacing/>
        <w:jc w:val="both"/>
        <w:rPr>
          <w:rFonts w:ascii="Arial" w:hAnsi="Arial" w:cs="Arial"/>
          <w:sz w:val="22"/>
          <w:szCs w:val="22"/>
        </w:rPr>
      </w:pPr>
      <w:r w:rsidRPr="00595251">
        <w:rPr>
          <w:rFonts w:ascii="Arial" w:hAnsi="Arial" w:cs="Arial"/>
          <w:sz w:val="22"/>
          <w:szCs w:val="22"/>
        </w:rPr>
        <w:t>Años: 2009</w:t>
      </w:r>
      <w:r>
        <w:rPr>
          <w:rFonts w:ascii="Arial" w:hAnsi="Arial" w:cs="Arial"/>
          <w:sz w:val="22"/>
          <w:szCs w:val="22"/>
        </w:rPr>
        <w:t xml:space="preserve"> </w:t>
      </w:r>
      <w:r w:rsidRPr="00595251">
        <w:rPr>
          <w:rFonts w:ascii="Arial" w:hAnsi="Arial" w:cs="Arial"/>
          <w:sz w:val="22"/>
          <w:szCs w:val="22"/>
        </w:rPr>
        <w:t>-</w:t>
      </w:r>
      <w:r>
        <w:rPr>
          <w:rFonts w:ascii="Arial" w:hAnsi="Arial" w:cs="Arial"/>
          <w:sz w:val="22"/>
          <w:szCs w:val="22"/>
        </w:rPr>
        <w:t xml:space="preserve"> </w:t>
      </w:r>
      <w:r w:rsidRPr="00595251">
        <w:rPr>
          <w:rFonts w:ascii="Arial" w:hAnsi="Arial" w:cs="Arial"/>
          <w:sz w:val="22"/>
          <w:szCs w:val="22"/>
        </w:rPr>
        <w:t>2016).</w:t>
      </w:r>
    </w:p>
    <w:p w14:paraId="0A51CA56" w14:textId="77777777" w:rsidR="00C55192" w:rsidRDefault="00C55192" w:rsidP="00A60270">
      <w:pPr>
        <w:widowControl w:val="0"/>
        <w:tabs>
          <w:tab w:val="num" w:pos="0"/>
        </w:tabs>
        <w:autoSpaceDE w:val="0"/>
        <w:autoSpaceDN w:val="0"/>
        <w:adjustRightInd w:val="0"/>
        <w:snapToGrid w:val="0"/>
        <w:spacing w:after="0"/>
        <w:jc w:val="both"/>
        <w:rPr>
          <w:rFonts w:ascii="DIN" w:hAnsi="DIN" w:cs="Arial"/>
          <w:sz w:val="20"/>
          <w:szCs w:val="20"/>
        </w:rPr>
      </w:pPr>
    </w:p>
    <w:p w14:paraId="5CCFA58B" w14:textId="77777777" w:rsidR="00BB7FBD" w:rsidRPr="00A646D4" w:rsidRDefault="00BB7FBD" w:rsidP="00A60270">
      <w:pPr>
        <w:pStyle w:val="Textoindependiente2"/>
        <w:numPr>
          <w:ilvl w:val="0"/>
          <w:numId w:val="15"/>
        </w:numPr>
        <w:tabs>
          <w:tab w:val="clear" w:pos="454"/>
          <w:tab w:val="num" w:pos="0"/>
        </w:tabs>
        <w:ind w:left="0" w:firstLine="0"/>
        <w:jc w:val="both"/>
        <w:rPr>
          <w:rFonts w:ascii="Arial" w:hAnsi="Arial" w:cs="Arial"/>
          <w:b/>
          <w:bCs/>
          <w:sz w:val="22"/>
          <w:szCs w:val="22"/>
        </w:rPr>
      </w:pPr>
      <w:r w:rsidRPr="00A646D4">
        <w:rPr>
          <w:rFonts w:ascii="Arial" w:hAnsi="Arial" w:cs="Arial"/>
          <w:b/>
          <w:bCs/>
          <w:sz w:val="22"/>
          <w:szCs w:val="22"/>
        </w:rPr>
        <w:t>Inspección de Obra NA Paraná de las Palmas</w:t>
      </w:r>
    </w:p>
    <w:p w14:paraId="250EA1E2" w14:textId="77777777" w:rsidR="00BB7FBD" w:rsidRDefault="00BB7FBD" w:rsidP="00A60270">
      <w:pPr>
        <w:pStyle w:val="Textoindependiente2"/>
        <w:tabs>
          <w:tab w:val="num" w:pos="0"/>
        </w:tabs>
        <w:jc w:val="both"/>
        <w:rPr>
          <w:rFonts w:ascii="Arial" w:hAnsi="Arial" w:cs="Arial"/>
          <w:sz w:val="22"/>
          <w:szCs w:val="22"/>
        </w:rPr>
      </w:pPr>
      <w:r w:rsidRPr="00487FC4">
        <w:rPr>
          <w:noProof/>
        </w:rPr>
        <w:drawing>
          <wp:anchor distT="0" distB="0" distL="114300" distR="114300" simplePos="0" relativeHeight="251728896" behindDoc="1" locked="0" layoutInCell="1" allowOverlap="1" wp14:anchorId="4A7C989B" wp14:editId="26737E28">
            <wp:simplePos x="0" y="0"/>
            <wp:positionH relativeFrom="column">
              <wp:posOffset>3268980</wp:posOffset>
            </wp:positionH>
            <wp:positionV relativeFrom="paragraph">
              <wp:posOffset>24765</wp:posOffset>
            </wp:positionV>
            <wp:extent cx="3593465" cy="2404745"/>
            <wp:effectExtent l="0" t="0" r="6985" b="0"/>
            <wp:wrapThrough wrapText="bothSides">
              <wp:wrapPolygon edited="0">
                <wp:start x="0" y="0"/>
                <wp:lineTo x="0" y="21389"/>
                <wp:lineTo x="21527" y="21389"/>
                <wp:lineTo x="21527" y="0"/>
                <wp:lineTo x="0" y="0"/>
              </wp:wrapPolygon>
            </wp:wrapThrough>
            <wp:docPr id="19529" name="0 Imagen" descr="Un tren en las vías en una montañ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 name="0 Imagen" descr="Un tren en las vías en una montaña&#10;&#10;Descripción generada automáticamente con confianza baja"/>
                    <pic:cNvPicPr/>
                  </pic:nvPicPr>
                  <pic:blipFill rotWithShape="1">
                    <a:blip r:embed="rId36" cstate="print">
                      <a:extLst>
                        <a:ext uri="{28A0092B-C50C-407E-A947-70E740481C1C}">
                          <a14:useLocalDpi xmlns:a14="http://schemas.microsoft.com/office/drawing/2010/main" val="0"/>
                        </a:ext>
                      </a:extLst>
                    </a:blip>
                    <a:srcRect l="10653" b="9866"/>
                    <a:stretch/>
                  </pic:blipFill>
                  <pic:spPr bwMode="auto">
                    <a:xfrm>
                      <a:off x="0" y="0"/>
                      <a:ext cx="3593465" cy="2404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46D4">
        <w:rPr>
          <w:rFonts w:ascii="Arial" w:hAnsi="Arial" w:cs="Arial"/>
          <w:sz w:val="22"/>
          <w:szCs w:val="22"/>
        </w:rPr>
        <w:t>En el Marco de la Inspección de Obra NA Paraná de las Palmas se inspeccionaron Obras civiles entre las que se destacan: El Edificio de Administración y Laboratorio de 1266 m</w:t>
      </w:r>
      <w:r w:rsidRPr="00A646D4">
        <w:rPr>
          <w:rFonts w:ascii="Arial" w:hAnsi="Arial" w:cs="Arial"/>
          <w:sz w:val="22"/>
          <w:szCs w:val="22"/>
          <w:vertAlign w:val="superscript"/>
        </w:rPr>
        <w:t>2</w:t>
      </w:r>
      <w:r w:rsidRPr="00A646D4">
        <w:rPr>
          <w:rFonts w:ascii="Arial" w:hAnsi="Arial" w:cs="Arial"/>
          <w:sz w:val="22"/>
          <w:szCs w:val="22"/>
        </w:rPr>
        <w:t>, Edificio de Cloro de 900 m</w:t>
      </w:r>
      <w:r w:rsidRPr="00A646D4">
        <w:rPr>
          <w:rFonts w:ascii="Arial" w:hAnsi="Arial" w:cs="Arial"/>
          <w:sz w:val="22"/>
          <w:szCs w:val="22"/>
          <w:vertAlign w:val="superscript"/>
        </w:rPr>
        <w:t>2</w:t>
      </w:r>
      <w:r w:rsidRPr="00A646D4">
        <w:rPr>
          <w:rFonts w:ascii="Arial" w:hAnsi="Arial" w:cs="Arial"/>
          <w:sz w:val="22"/>
          <w:szCs w:val="22"/>
        </w:rPr>
        <w:t>, Edificio eléctrico, sala de celdas y transformadores de 270 m</w:t>
      </w:r>
      <w:r w:rsidRPr="00A646D4">
        <w:rPr>
          <w:rFonts w:ascii="Arial" w:hAnsi="Arial" w:cs="Arial"/>
          <w:sz w:val="22"/>
          <w:szCs w:val="22"/>
          <w:vertAlign w:val="superscript"/>
        </w:rPr>
        <w:t>2</w:t>
      </w:r>
      <w:r w:rsidRPr="00A646D4">
        <w:rPr>
          <w:rFonts w:ascii="Arial" w:hAnsi="Arial" w:cs="Arial"/>
          <w:sz w:val="22"/>
          <w:szCs w:val="22"/>
        </w:rPr>
        <w:t>, Edificio de Taller de 1838 m</w:t>
      </w:r>
      <w:r w:rsidRPr="00A646D4">
        <w:rPr>
          <w:rFonts w:ascii="Arial" w:hAnsi="Arial" w:cs="Arial"/>
          <w:sz w:val="22"/>
          <w:szCs w:val="22"/>
          <w:vertAlign w:val="superscript"/>
        </w:rPr>
        <w:t>2</w:t>
      </w:r>
      <w:r w:rsidRPr="00A646D4">
        <w:rPr>
          <w:rFonts w:ascii="Arial" w:hAnsi="Arial" w:cs="Arial"/>
          <w:sz w:val="22"/>
          <w:szCs w:val="22"/>
        </w:rPr>
        <w:t>, Edificio de la Estación Elevadora de entrada de 2033 m</w:t>
      </w:r>
      <w:r w:rsidRPr="00A646D4">
        <w:rPr>
          <w:rFonts w:ascii="Arial" w:hAnsi="Arial" w:cs="Arial"/>
          <w:sz w:val="22"/>
          <w:szCs w:val="22"/>
          <w:vertAlign w:val="superscript"/>
        </w:rPr>
        <w:t>2</w:t>
      </w:r>
      <w:r w:rsidRPr="00A646D4">
        <w:rPr>
          <w:rFonts w:ascii="Arial" w:hAnsi="Arial" w:cs="Arial"/>
          <w:sz w:val="22"/>
          <w:szCs w:val="22"/>
        </w:rPr>
        <w:t>, Estación Elevadora de salida de 1876 m</w:t>
      </w:r>
      <w:r w:rsidRPr="00A646D4">
        <w:rPr>
          <w:rFonts w:ascii="Arial" w:hAnsi="Arial" w:cs="Arial"/>
          <w:sz w:val="22"/>
          <w:szCs w:val="22"/>
          <w:vertAlign w:val="superscript"/>
        </w:rPr>
        <w:t>2</w:t>
      </w:r>
      <w:r w:rsidRPr="00A646D4">
        <w:rPr>
          <w:rFonts w:ascii="Arial" w:hAnsi="Arial" w:cs="Arial"/>
          <w:sz w:val="22"/>
          <w:szCs w:val="22"/>
        </w:rPr>
        <w:t>, Edificio de Cal de 1265 m</w:t>
      </w:r>
      <w:r w:rsidRPr="00A646D4">
        <w:rPr>
          <w:rFonts w:ascii="Arial" w:hAnsi="Arial" w:cs="Arial"/>
          <w:sz w:val="22"/>
          <w:szCs w:val="22"/>
          <w:vertAlign w:val="superscript"/>
        </w:rPr>
        <w:t>2</w:t>
      </w:r>
      <w:r w:rsidRPr="00A646D4">
        <w:rPr>
          <w:rFonts w:ascii="Arial" w:hAnsi="Arial" w:cs="Arial"/>
          <w:sz w:val="22"/>
          <w:szCs w:val="22"/>
        </w:rPr>
        <w:t>, Edificio de Carbón activado de 437 m</w:t>
      </w:r>
      <w:r w:rsidRPr="00A646D4">
        <w:rPr>
          <w:rFonts w:ascii="Arial" w:hAnsi="Arial" w:cs="Arial"/>
          <w:sz w:val="22"/>
          <w:szCs w:val="22"/>
          <w:vertAlign w:val="superscript"/>
        </w:rPr>
        <w:t>2</w:t>
      </w:r>
      <w:r w:rsidRPr="00A646D4">
        <w:rPr>
          <w:rFonts w:ascii="Arial" w:hAnsi="Arial" w:cs="Arial"/>
          <w:sz w:val="22"/>
          <w:szCs w:val="22"/>
        </w:rPr>
        <w:t>, galería de Filtros de 2036 m</w:t>
      </w:r>
      <w:r w:rsidRPr="00A646D4">
        <w:rPr>
          <w:rFonts w:ascii="Arial" w:hAnsi="Arial" w:cs="Arial"/>
          <w:sz w:val="22"/>
          <w:szCs w:val="22"/>
          <w:vertAlign w:val="superscript"/>
        </w:rPr>
        <w:t>2</w:t>
      </w:r>
      <w:r w:rsidRPr="00A646D4">
        <w:rPr>
          <w:rFonts w:ascii="Arial" w:hAnsi="Arial" w:cs="Arial"/>
          <w:sz w:val="22"/>
          <w:szCs w:val="22"/>
        </w:rPr>
        <w:t>, Edificio de Coagulantes y Polielectrolito de 1045 m</w:t>
      </w:r>
      <w:r w:rsidRPr="00A646D4">
        <w:rPr>
          <w:rFonts w:ascii="Arial" w:hAnsi="Arial" w:cs="Arial"/>
          <w:sz w:val="22"/>
          <w:szCs w:val="22"/>
          <w:vertAlign w:val="superscript"/>
        </w:rPr>
        <w:t>2</w:t>
      </w:r>
      <w:r w:rsidRPr="00A646D4">
        <w:rPr>
          <w:rFonts w:ascii="Arial" w:hAnsi="Arial" w:cs="Arial"/>
          <w:sz w:val="22"/>
          <w:szCs w:val="22"/>
        </w:rPr>
        <w:t>, Edificio de reactivos y centrifugas de 1084 m</w:t>
      </w:r>
      <w:r w:rsidRPr="00A646D4">
        <w:rPr>
          <w:rFonts w:ascii="Arial" w:hAnsi="Arial" w:cs="Arial"/>
          <w:sz w:val="22"/>
          <w:szCs w:val="22"/>
          <w:vertAlign w:val="superscript"/>
        </w:rPr>
        <w:t>2</w:t>
      </w:r>
      <w:r w:rsidRPr="00A646D4">
        <w:rPr>
          <w:rFonts w:ascii="Arial" w:hAnsi="Arial" w:cs="Arial"/>
          <w:sz w:val="22"/>
          <w:szCs w:val="22"/>
        </w:rPr>
        <w:t>.</w:t>
      </w:r>
    </w:p>
    <w:p w14:paraId="3D653384" w14:textId="77777777" w:rsidR="00BB7FBD" w:rsidRPr="00595251" w:rsidRDefault="00BB7FBD" w:rsidP="00A60270">
      <w:pPr>
        <w:pStyle w:val="Textoindependiente2"/>
        <w:tabs>
          <w:tab w:val="num" w:pos="0"/>
        </w:tabs>
        <w:spacing w:before="0" w:after="0" w:line="240" w:lineRule="auto"/>
        <w:contextualSpacing/>
        <w:jc w:val="both"/>
        <w:rPr>
          <w:rFonts w:ascii="Arial" w:hAnsi="Arial" w:cs="Arial"/>
          <w:sz w:val="22"/>
          <w:szCs w:val="22"/>
        </w:rPr>
      </w:pPr>
      <w:r w:rsidRPr="00595251">
        <w:rPr>
          <w:rFonts w:ascii="Arial" w:hAnsi="Arial" w:cs="Arial"/>
          <w:sz w:val="22"/>
          <w:szCs w:val="22"/>
        </w:rPr>
        <w:t>Lugar: Tigre, Buenos Aires, Argentina</w:t>
      </w:r>
    </w:p>
    <w:p w14:paraId="6E7635AD" w14:textId="77777777" w:rsidR="00BB7FBD" w:rsidRPr="00595251" w:rsidRDefault="00BB7FBD" w:rsidP="00A60270">
      <w:pPr>
        <w:pStyle w:val="Textoindependiente2"/>
        <w:tabs>
          <w:tab w:val="num" w:pos="0"/>
        </w:tabs>
        <w:spacing w:before="0" w:after="0" w:line="240" w:lineRule="auto"/>
        <w:contextualSpacing/>
        <w:jc w:val="both"/>
        <w:rPr>
          <w:rFonts w:ascii="Arial" w:hAnsi="Arial" w:cs="Arial"/>
          <w:sz w:val="22"/>
          <w:szCs w:val="22"/>
        </w:rPr>
      </w:pPr>
      <w:r w:rsidRPr="00595251">
        <w:rPr>
          <w:rFonts w:ascii="Arial" w:hAnsi="Arial" w:cs="Arial"/>
          <w:sz w:val="22"/>
          <w:szCs w:val="22"/>
        </w:rPr>
        <w:t>Contratante: Agua y Saneamientos Argentinos SA,</w:t>
      </w:r>
    </w:p>
    <w:p w14:paraId="47F62F2C" w14:textId="77777777" w:rsidR="00BB7FBD" w:rsidRDefault="00BB7FBD" w:rsidP="00A60270">
      <w:pPr>
        <w:pStyle w:val="Textoindependiente2"/>
        <w:tabs>
          <w:tab w:val="num" w:pos="0"/>
        </w:tabs>
        <w:spacing w:before="0" w:after="0" w:line="240" w:lineRule="auto"/>
        <w:contextualSpacing/>
        <w:jc w:val="both"/>
        <w:rPr>
          <w:rFonts w:ascii="Arial" w:hAnsi="Arial" w:cs="Arial"/>
          <w:sz w:val="22"/>
          <w:szCs w:val="22"/>
        </w:rPr>
      </w:pPr>
      <w:r w:rsidRPr="00595251">
        <w:rPr>
          <w:rFonts w:ascii="Arial" w:hAnsi="Arial" w:cs="Arial"/>
          <w:sz w:val="22"/>
          <w:szCs w:val="22"/>
        </w:rPr>
        <w:t>Años: 2009</w:t>
      </w:r>
      <w:r>
        <w:rPr>
          <w:rFonts w:ascii="Arial" w:hAnsi="Arial" w:cs="Arial"/>
          <w:sz w:val="22"/>
          <w:szCs w:val="22"/>
        </w:rPr>
        <w:t xml:space="preserve"> </w:t>
      </w:r>
      <w:r w:rsidRPr="00595251">
        <w:rPr>
          <w:rFonts w:ascii="Arial" w:hAnsi="Arial" w:cs="Arial"/>
          <w:sz w:val="22"/>
          <w:szCs w:val="22"/>
        </w:rPr>
        <w:t>-</w:t>
      </w:r>
      <w:r>
        <w:rPr>
          <w:rFonts w:ascii="Arial" w:hAnsi="Arial" w:cs="Arial"/>
          <w:sz w:val="22"/>
          <w:szCs w:val="22"/>
        </w:rPr>
        <w:t xml:space="preserve"> </w:t>
      </w:r>
      <w:r w:rsidRPr="00595251">
        <w:rPr>
          <w:rFonts w:ascii="Arial" w:hAnsi="Arial" w:cs="Arial"/>
          <w:sz w:val="22"/>
          <w:szCs w:val="22"/>
        </w:rPr>
        <w:t>2016).</w:t>
      </w:r>
    </w:p>
    <w:p w14:paraId="4C4E3400" w14:textId="77777777" w:rsidR="00A60270" w:rsidRPr="00595251" w:rsidRDefault="00A60270" w:rsidP="00A60270">
      <w:pPr>
        <w:pStyle w:val="Textoindependiente2"/>
        <w:tabs>
          <w:tab w:val="num" w:pos="0"/>
        </w:tabs>
        <w:spacing w:before="0" w:after="0" w:line="240" w:lineRule="auto"/>
        <w:contextualSpacing/>
        <w:jc w:val="both"/>
        <w:rPr>
          <w:rFonts w:ascii="Arial" w:hAnsi="Arial" w:cs="Arial"/>
          <w:sz w:val="22"/>
          <w:szCs w:val="22"/>
        </w:rPr>
      </w:pPr>
    </w:p>
    <w:p w14:paraId="3C4630D0" w14:textId="72CD3524" w:rsidR="004F62EC" w:rsidRPr="00AC1644" w:rsidRDefault="009C24A1" w:rsidP="00A60270">
      <w:pPr>
        <w:pStyle w:val="Textoindependiente2"/>
        <w:numPr>
          <w:ilvl w:val="0"/>
          <w:numId w:val="15"/>
        </w:numPr>
        <w:tabs>
          <w:tab w:val="clear" w:pos="454"/>
          <w:tab w:val="num" w:pos="0"/>
        </w:tabs>
        <w:ind w:left="0" w:firstLine="0"/>
        <w:jc w:val="both"/>
        <w:rPr>
          <w:rFonts w:ascii="Arial" w:hAnsi="Arial" w:cs="Arial"/>
          <w:sz w:val="22"/>
          <w:szCs w:val="22"/>
        </w:rPr>
      </w:pPr>
      <w:r w:rsidRPr="00AC1644">
        <w:rPr>
          <w:rFonts w:ascii="Arial" w:hAnsi="Arial" w:cs="Arial"/>
          <w:b/>
          <w:bCs/>
          <w:sz w:val="22"/>
          <w:szCs w:val="22"/>
          <w:lang w:val="es-ES"/>
        </w:rPr>
        <w:lastRenderedPageBreak/>
        <w:t>Evaluación del proceso biológico</w:t>
      </w:r>
    </w:p>
    <w:p w14:paraId="7251BB85" w14:textId="57466548" w:rsidR="00AB6370" w:rsidRPr="00AC1644" w:rsidRDefault="004F62EC" w:rsidP="00A60270">
      <w:pPr>
        <w:pStyle w:val="Textoindependiente2"/>
        <w:tabs>
          <w:tab w:val="num" w:pos="0"/>
        </w:tabs>
        <w:jc w:val="both"/>
        <w:rPr>
          <w:rFonts w:ascii="Arial" w:hAnsi="Arial" w:cs="Arial"/>
          <w:sz w:val="22"/>
          <w:szCs w:val="22"/>
        </w:rPr>
      </w:pPr>
      <w:r w:rsidRPr="00AC1644">
        <w:rPr>
          <w:rFonts w:ascii="Arial" w:hAnsi="Arial" w:cs="Arial"/>
          <w:sz w:val="22"/>
          <w:szCs w:val="22"/>
          <w:lang w:val="es-ES"/>
        </w:rPr>
        <w:t>B</w:t>
      </w:r>
      <w:r w:rsidR="009C24A1" w:rsidRPr="00AC1644">
        <w:rPr>
          <w:rFonts w:ascii="Arial" w:hAnsi="Arial" w:cs="Arial"/>
          <w:sz w:val="22"/>
          <w:szCs w:val="22"/>
          <w:lang w:val="es-ES"/>
        </w:rPr>
        <w:t>ajo la consideración de distintas condiciones, del desarenado</w:t>
      </w:r>
      <w:r w:rsidR="00D20352" w:rsidRPr="00AC1644">
        <w:rPr>
          <w:rFonts w:ascii="Arial" w:hAnsi="Arial" w:cs="Arial"/>
          <w:sz w:val="22"/>
          <w:szCs w:val="22"/>
          <w:lang w:val="es-ES"/>
        </w:rPr>
        <w:t xml:space="preserve">r y de la </w:t>
      </w:r>
      <w:r w:rsidR="009C24A1" w:rsidRPr="00AC1644">
        <w:rPr>
          <w:rFonts w:ascii="Arial" w:hAnsi="Arial" w:cs="Arial"/>
          <w:sz w:val="22"/>
          <w:szCs w:val="22"/>
          <w:lang w:val="es-ES"/>
        </w:rPr>
        <w:t xml:space="preserve">cámara de contacto según las modificaciones a introducir con la ejecución de la obra “Optimización y rehabilitación de la planta de tratamiento de desagües cloacales Bajo Grande, de la Ciudad de Córdoba” a cargo de </w:t>
      </w:r>
      <w:proofErr w:type="spellStart"/>
      <w:r w:rsidR="009C24A1" w:rsidRPr="00AC1644">
        <w:rPr>
          <w:rFonts w:ascii="Arial" w:hAnsi="Arial" w:cs="Arial"/>
          <w:sz w:val="22"/>
          <w:szCs w:val="22"/>
          <w:lang w:val="es-ES"/>
        </w:rPr>
        <w:t>Dycasa</w:t>
      </w:r>
      <w:proofErr w:type="spellEnd"/>
      <w:r w:rsidR="009C24A1" w:rsidRPr="00AC1644">
        <w:rPr>
          <w:rFonts w:ascii="Arial" w:hAnsi="Arial" w:cs="Arial"/>
          <w:sz w:val="22"/>
          <w:szCs w:val="22"/>
          <w:lang w:val="es-ES"/>
        </w:rPr>
        <w:t xml:space="preserve"> S.A.</w:t>
      </w:r>
    </w:p>
    <w:p w14:paraId="59E33CED" w14:textId="77777777" w:rsidR="00AB6370" w:rsidRPr="00AC1644" w:rsidRDefault="00AB6370" w:rsidP="00A60270">
      <w:pPr>
        <w:pStyle w:val="Textoindependiente2"/>
        <w:tabs>
          <w:tab w:val="num" w:pos="0"/>
        </w:tabs>
        <w:spacing w:before="0" w:after="0" w:line="240" w:lineRule="auto"/>
        <w:jc w:val="both"/>
        <w:rPr>
          <w:rFonts w:ascii="Arial" w:hAnsi="Arial" w:cs="Arial"/>
          <w:sz w:val="22"/>
          <w:szCs w:val="22"/>
          <w:lang w:val="es-ES"/>
        </w:rPr>
      </w:pPr>
      <w:r w:rsidRPr="00AC1644">
        <w:rPr>
          <w:rFonts w:ascii="Arial" w:hAnsi="Arial" w:cs="Arial"/>
          <w:sz w:val="22"/>
          <w:szCs w:val="22"/>
          <w:lang w:val="es-ES"/>
        </w:rPr>
        <w:t xml:space="preserve">Lugar: </w:t>
      </w:r>
      <w:r w:rsidR="009C24A1" w:rsidRPr="00AC1644">
        <w:rPr>
          <w:rFonts w:ascii="Arial" w:hAnsi="Arial" w:cs="Arial"/>
          <w:sz w:val="22"/>
          <w:szCs w:val="22"/>
          <w:lang w:val="es-ES"/>
        </w:rPr>
        <w:t xml:space="preserve">Córdoba, </w:t>
      </w:r>
      <w:r w:rsidRPr="00AC1644">
        <w:rPr>
          <w:rFonts w:ascii="Arial" w:hAnsi="Arial" w:cs="Arial"/>
          <w:sz w:val="22"/>
          <w:szCs w:val="22"/>
          <w:lang w:val="es-ES"/>
        </w:rPr>
        <w:t>Argentina</w:t>
      </w:r>
    </w:p>
    <w:p w14:paraId="0D940D0F" w14:textId="6343F63E" w:rsidR="00AB6370" w:rsidRPr="00AC1644" w:rsidRDefault="00AB6370" w:rsidP="00A60270">
      <w:pPr>
        <w:pStyle w:val="Textoindependiente2"/>
        <w:tabs>
          <w:tab w:val="num" w:pos="0"/>
        </w:tabs>
        <w:spacing w:before="0" w:after="0" w:line="240" w:lineRule="auto"/>
        <w:jc w:val="both"/>
        <w:rPr>
          <w:rFonts w:ascii="Arial" w:hAnsi="Arial" w:cs="Arial"/>
          <w:sz w:val="22"/>
          <w:szCs w:val="22"/>
          <w:lang w:val="es-ES"/>
        </w:rPr>
      </w:pPr>
      <w:r w:rsidRPr="00AC1644">
        <w:rPr>
          <w:rFonts w:ascii="Arial" w:hAnsi="Arial" w:cs="Arial"/>
          <w:sz w:val="22"/>
          <w:szCs w:val="22"/>
          <w:lang w:val="es-ES"/>
        </w:rPr>
        <w:t>Contratante:</w:t>
      </w:r>
      <w:r w:rsidR="00DE0E6A" w:rsidRPr="00AC1644">
        <w:rPr>
          <w:rFonts w:ascii="Arial" w:hAnsi="Arial" w:cs="Arial"/>
          <w:sz w:val="22"/>
          <w:szCs w:val="22"/>
          <w:lang w:val="es-ES"/>
        </w:rPr>
        <w:t xml:space="preserve"> </w:t>
      </w:r>
      <w:proofErr w:type="spellStart"/>
      <w:r w:rsidR="00DE0E6A" w:rsidRPr="00AC1644">
        <w:rPr>
          <w:rFonts w:ascii="Arial" w:hAnsi="Arial" w:cs="Arial"/>
          <w:sz w:val="22"/>
          <w:szCs w:val="22"/>
          <w:lang w:val="es-ES"/>
        </w:rPr>
        <w:t>Dycasa</w:t>
      </w:r>
      <w:proofErr w:type="spellEnd"/>
      <w:r w:rsidR="00DE0E6A" w:rsidRPr="00AC1644">
        <w:rPr>
          <w:rFonts w:ascii="Arial" w:hAnsi="Arial" w:cs="Arial"/>
          <w:sz w:val="22"/>
          <w:szCs w:val="22"/>
          <w:lang w:val="es-ES"/>
        </w:rPr>
        <w:t xml:space="preserve"> S.A.</w:t>
      </w:r>
    </w:p>
    <w:p w14:paraId="68CFC909" w14:textId="2B2BBD60" w:rsidR="009C24A1" w:rsidRPr="00AC1644" w:rsidRDefault="00AB6370" w:rsidP="00A60270">
      <w:pPr>
        <w:pStyle w:val="Textoindependiente2"/>
        <w:tabs>
          <w:tab w:val="num" w:pos="0"/>
        </w:tabs>
        <w:spacing w:before="0" w:after="0" w:line="240" w:lineRule="auto"/>
        <w:jc w:val="both"/>
        <w:rPr>
          <w:rFonts w:ascii="Arial" w:hAnsi="Arial" w:cs="Arial"/>
          <w:sz w:val="22"/>
          <w:szCs w:val="22"/>
          <w:lang w:val="es-ES"/>
        </w:rPr>
      </w:pPr>
      <w:r w:rsidRPr="00AC1644">
        <w:rPr>
          <w:rFonts w:ascii="Arial" w:hAnsi="Arial" w:cs="Arial"/>
          <w:sz w:val="22"/>
          <w:szCs w:val="22"/>
          <w:lang w:val="es-ES"/>
        </w:rPr>
        <w:t xml:space="preserve">Años: </w:t>
      </w:r>
      <w:r w:rsidR="00BB7FBD">
        <w:rPr>
          <w:rFonts w:ascii="Arial" w:hAnsi="Arial" w:cs="Arial"/>
          <w:sz w:val="22"/>
          <w:szCs w:val="22"/>
          <w:lang w:val="es-ES"/>
        </w:rPr>
        <w:t>20</w:t>
      </w:r>
      <w:r w:rsidR="009C24A1" w:rsidRPr="00AC1644">
        <w:rPr>
          <w:rFonts w:ascii="Arial" w:hAnsi="Arial" w:cs="Arial"/>
          <w:sz w:val="22"/>
          <w:szCs w:val="22"/>
          <w:lang w:val="es-ES"/>
        </w:rPr>
        <w:t>08</w:t>
      </w:r>
      <w:r w:rsidR="00D20352" w:rsidRPr="00AC1644">
        <w:rPr>
          <w:rFonts w:ascii="Arial" w:hAnsi="Arial" w:cs="Arial"/>
          <w:sz w:val="22"/>
          <w:szCs w:val="22"/>
          <w:lang w:val="es-ES"/>
        </w:rPr>
        <w:t>.</w:t>
      </w:r>
    </w:p>
    <w:p w14:paraId="2CA67284" w14:textId="77777777" w:rsidR="00DE0E6A" w:rsidRPr="00AC1644" w:rsidRDefault="00DE0E6A" w:rsidP="00A60270">
      <w:pPr>
        <w:pStyle w:val="Textoindependiente2"/>
        <w:tabs>
          <w:tab w:val="num" w:pos="0"/>
        </w:tabs>
        <w:spacing w:before="0" w:after="0" w:line="240" w:lineRule="auto"/>
        <w:jc w:val="both"/>
        <w:rPr>
          <w:rFonts w:ascii="Arial" w:hAnsi="Arial" w:cs="Arial"/>
          <w:sz w:val="22"/>
          <w:szCs w:val="22"/>
        </w:rPr>
      </w:pPr>
    </w:p>
    <w:p w14:paraId="24834608" w14:textId="58ADD937" w:rsidR="004F62EC" w:rsidRPr="00AC1644" w:rsidRDefault="00DE0E6A" w:rsidP="00A60270">
      <w:pPr>
        <w:widowControl w:val="0"/>
        <w:numPr>
          <w:ilvl w:val="0"/>
          <w:numId w:val="15"/>
        </w:numPr>
        <w:tabs>
          <w:tab w:val="clear" w:pos="454"/>
          <w:tab w:val="num" w:pos="0"/>
        </w:tabs>
        <w:autoSpaceDE w:val="0"/>
        <w:autoSpaceDN w:val="0"/>
        <w:adjustRightInd w:val="0"/>
        <w:snapToGrid w:val="0"/>
        <w:spacing w:after="0"/>
        <w:ind w:left="0" w:firstLine="0"/>
        <w:jc w:val="both"/>
        <w:rPr>
          <w:rFonts w:ascii="Arial" w:hAnsi="Arial" w:cs="Arial"/>
        </w:rPr>
      </w:pPr>
      <w:r w:rsidRPr="00AC1644">
        <w:rPr>
          <w:rFonts w:ascii="Arial" w:hAnsi="Arial" w:cs="Arial"/>
          <w:b/>
          <w:bCs/>
          <w:lang w:val="es-ES_tradnl"/>
        </w:rPr>
        <w:t xml:space="preserve">Planta </w:t>
      </w:r>
      <w:r w:rsidRPr="00AC1644">
        <w:rPr>
          <w:rFonts w:ascii="Arial" w:hAnsi="Arial" w:cs="Arial"/>
          <w:b/>
          <w:bCs/>
        </w:rPr>
        <w:t>depuradora San Felipe</w:t>
      </w:r>
    </w:p>
    <w:p w14:paraId="7E920718" w14:textId="20D19D11" w:rsidR="00DE0E6A" w:rsidRPr="00AC1644" w:rsidRDefault="009C24A1" w:rsidP="00A60270">
      <w:pPr>
        <w:widowControl w:val="0"/>
        <w:tabs>
          <w:tab w:val="num" w:pos="0"/>
        </w:tabs>
        <w:autoSpaceDE w:val="0"/>
        <w:autoSpaceDN w:val="0"/>
        <w:adjustRightInd w:val="0"/>
        <w:snapToGrid w:val="0"/>
        <w:spacing w:after="0"/>
        <w:jc w:val="both"/>
        <w:rPr>
          <w:rFonts w:ascii="Arial" w:hAnsi="Arial" w:cs="Arial"/>
        </w:rPr>
      </w:pPr>
      <w:r w:rsidRPr="00AC1644">
        <w:rPr>
          <w:rFonts w:ascii="Arial" w:hAnsi="Arial" w:cs="Arial"/>
        </w:rPr>
        <w:t xml:space="preserve">Revisión de </w:t>
      </w:r>
      <w:r w:rsidR="00115ED8" w:rsidRPr="00AC1644">
        <w:rPr>
          <w:rFonts w:ascii="Arial" w:hAnsi="Arial" w:cs="Arial"/>
        </w:rPr>
        <w:t>la ingeniería</w:t>
      </w:r>
      <w:r w:rsidRPr="00AC1644">
        <w:rPr>
          <w:rFonts w:ascii="Arial" w:hAnsi="Arial" w:cs="Arial"/>
        </w:rPr>
        <w:t xml:space="preserve"> de detalle del proyecto ejecutivo e inspección de la obra “Ampliación y reacondicionamiento del sistema de colectores cloacales principales y el reacondicionamiento de la planta depuradora San Felipe de la Ciudad de San Miguel de Tucumán” </w:t>
      </w:r>
    </w:p>
    <w:p w14:paraId="4564E5FF" w14:textId="50972852" w:rsidR="00DE0E6A" w:rsidRPr="00AC1644" w:rsidRDefault="00DE0E6A" w:rsidP="00A60270">
      <w:pPr>
        <w:widowControl w:val="0"/>
        <w:tabs>
          <w:tab w:val="num" w:pos="0"/>
        </w:tabs>
        <w:autoSpaceDE w:val="0"/>
        <w:autoSpaceDN w:val="0"/>
        <w:adjustRightInd w:val="0"/>
        <w:snapToGrid w:val="0"/>
        <w:spacing w:before="120" w:after="0" w:line="240" w:lineRule="auto"/>
        <w:jc w:val="both"/>
        <w:rPr>
          <w:rFonts w:ascii="Arial" w:hAnsi="Arial" w:cs="Arial"/>
        </w:rPr>
      </w:pPr>
      <w:r w:rsidRPr="00AC1644">
        <w:rPr>
          <w:rFonts w:ascii="Arial" w:hAnsi="Arial" w:cs="Arial"/>
        </w:rPr>
        <w:t xml:space="preserve">Lugar: Tucumán. </w:t>
      </w:r>
    </w:p>
    <w:p w14:paraId="4AD836D6" w14:textId="28724861" w:rsidR="00DE0E6A" w:rsidRPr="00AC1644" w:rsidRDefault="00DE0E6A" w:rsidP="00A60270">
      <w:pPr>
        <w:widowControl w:val="0"/>
        <w:tabs>
          <w:tab w:val="num" w:pos="0"/>
        </w:tabs>
        <w:autoSpaceDE w:val="0"/>
        <w:autoSpaceDN w:val="0"/>
        <w:adjustRightInd w:val="0"/>
        <w:snapToGrid w:val="0"/>
        <w:spacing w:before="60" w:after="0" w:line="240" w:lineRule="auto"/>
        <w:contextualSpacing/>
        <w:jc w:val="both"/>
        <w:rPr>
          <w:rFonts w:ascii="Arial" w:hAnsi="Arial" w:cs="Arial"/>
        </w:rPr>
      </w:pPr>
      <w:r w:rsidRPr="00AC1644">
        <w:rPr>
          <w:rFonts w:ascii="Arial" w:hAnsi="Arial" w:cs="Arial"/>
        </w:rPr>
        <w:t>Contratante: Sociedad de Aguas del Tucumán SAT SAPEM</w:t>
      </w:r>
    </w:p>
    <w:p w14:paraId="7506E33B" w14:textId="1C419DC5" w:rsidR="00DE0E6A" w:rsidRDefault="00DE0E6A" w:rsidP="00A60270">
      <w:pPr>
        <w:widowControl w:val="0"/>
        <w:tabs>
          <w:tab w:val="num" w:pos="0"/>
        </w:tabs>
        <w:autoSpaceDE w:val="0"/>
        <w:autoSpaceDN w:val="0"/>
        <w:adjustRightInd w:val="0"/>
        <w:snapToGrid w:val="0"/>
        <w:spacing w:before="60" w:after="0" w:line="240" w:lineRule="auto"/>
        <w:contextualSpacing/>
        <w:jc w:val="both"/>
        <w:rPr>
          <w:rFonts w:ascii="Arial" w:hAnsi="Arial" w:cs="Arial"/>
        </w:rPr>
      </w:pPr>
      <w:r w:rsidRPr="00AC1644">
        <w:rPr>
          <w:rFonts w:ascii="Arial" w:hAnsi="Arial" w:cs="Arial"/>
        </w:rPr>
        <w:t xml:space="preserve">Años: </w:t>
      </w:r>
      <w:r w:rsidR="00BB7FBD">
        <w:rPr>
          <w:rFonts w:ascii="Arial" w:hAnsi="Arial" w:cs="Arial"/>
        </w:rPr>
        <w:t>2006 - 2007</w:t>
      </w:r>
    </w:p>
    <w:p w14:paraId="4F50069E" w14:textId="77777777" w:rsidR="00AC1644" w:rsidRPr="00AC1644" w:rsidRDefault="00AC1644" w:rsidP="00A60270">
      <w:pPr>
        <w:widowControl w:val="0"/>
        <w:tabs>
          <w:tab w:val="num" w:pos="0"/>
        </w:tabs>
        <w:autoSpaceDE w:val="0"/>
        <w:autoSpaceDN w:val="0"/>
        <w:adjustRightInd w:val="0"/>
        <w:snapToGrid w:val="0"/>
        <w:spacing w:before="60" w:after="0" w:line="240" w:lineRule="auto"/>
        <w:contextualSpacing/>
        <w:jc w:val="both"/>
        <w:rPr>
          <w:rFonts w:ascii="Arial" w:hAnsi="Arial" w:cs="Arial"/>
        </w:rPr>
      </w:pPr>
    </w:p>
    <w:p w14:paraId="2D9ADDA8" w14:textId="77777777" w:rsidR="004F62EC" w:rsidRPr="00AC1644" w:rsidRDefault="004F62EC" w:rsidP="00A60270">
      <w:pPr>
        <w:pStyle w:val="Textoindependiente2"/>
        <w:numPr>
          <w:ilvl w:val="0"/>
          <w:numId w:val="15"/>
        </w:numPr>
        <w:tabs>
          <w:tab w:val="clear" w:pos="454"/>
          <w:tab w:val="num" w:pos="0"/>
        </w:tabs>
        <w:ind w:left="0" w:firstLine="0"/>
        <w:jc w:val="both"/>
        <w:rPr>
          <w:rFonts w:ascii="Arial" w:hAnsi="Arial" w:cs="Arial"/>
          <w:b/>
          <w:bCs/>
          <w:sz w:val="22"/>
          <w:szCs w:val="22"/>
        </w:rPr>
      </w:pPr>
      <w:r w:rsidRPr="00AC1644">
        <w:rPr>
          <w:rFonts w:ascii="Arial" w:hAnsi="Arial" w:cs="Arial"/>
          <w:b/>
          <w:bCs/>
          <w:sz w:val="22"/>
          <w:szCs w:val="22"/>
          <w:lang w:val="es-AR"/>
        </w:rPr>
        <w:t xml:space="preserve">Planta </w:t>
      </w:r>
      <w:proofErr w:type="spellStart"/>
      <w:r w:rsidRPr="00AC1644">
        <w:rPr>
          <w:rFonts w:ascii="Arial" w:hAnsi="Arial" w:cs="Arial"/>
          <w:b/>
          <w:bCs/>
          <w:sz w:val="22"/>
          <w:szCs w:val="22"/>
          <w:lang w:val="es-AR"/>
        </w:rPr>
        <w:t>Lunlunta</w:t>
      </w:r>
      <w:proofErr w:type="spellEnd"/>
      <w:r w:rsidRPr="00AC1644">
        <w:rPr>
          <w:rFonts w:ascii="Arial" w:hAnsi="Arial" w:cs="Arial"/>
          <w:b/>
          <w:bCs/>
          <w:sz w:val="22"/>
          <w:szCs w:val="22"/>
          <w:lang w:val="es-AR"/>
        </w:rPr>
        <w:t xml:space="preserve"> </w:t>
      </w:r>
    </w:p>
    <w:p w14:paraId="37B3B50C" w14:textId="3DF65154" w:rsidR="009C24A1" w:rsidRPr="00AC1644" w:rsidRDefault="009C24A1" w:rsidP="00A60270">
      <w:pPr>
        <w:pStyle w:val="Textoindependiente2"/>
        <w:tabs>
          <w:tab w:val="num" w:pos="0"/>
        </w:tabs>
        <w:jc w:val="both"/>
        <w:rPr>
          <w:rFonts w:ascii="Arial" w:hAnsi="Arial" w:cs="Arial"/>
          <w:sz w:val="22"/>
          <w:szCs w:val="22"/>
        </w:rPr>
      </w:pPr>
      <w:r w:rsidRPr="00AC1644">
        <w:rPr>
          <w:rFonts w:ascii="Arial" w:hAnsi="Arial" w:cs="Arial"/>
          <w:sz w:val="22"/>
          <w:szCs w:val="22"/>
          <w:lang w:val="es-AR"/>
        </w:rPr>
        <w:t xml:space="preserve">Proyecto </w:t>
      </w:r>
      <w:r w:rsidR="00DE0E6A" w:rsidRPr="00AC1644">
        <w:rPr>
          <w:rFonts w:ascii="Arial" w:hAnsi="Arial" w:cs="Arial"/>
          <w:sz w:val="22"/>
          <w:szCs w:val="22"/>
          <w:lang w:val="es-AR"/>
        </w:rPr>
        <w:t>E</w:t>
      </w:r>
      <w:r w:rsidRPr="00AC1644">
        <w:rPr>
          <w:rFonts w:ascii="Arial" w:hAnsi="Arial" w:cs="Arial"/>
          <w:sz w:val="22"/>
          <w:szCs w:val="22"/>
          <w:lang w:val="es-AR"/>
        </w:rPr>
        <w:t xml:space="preserve">jecutivo, asistencia técnica en la construcción, puesta en marcha y operación de la Planta </w:t>
      </w:r>
      <w:proofErr w:type="spellStart"/>
      <w:r w:rsidRPr="00AC1644">
        <w:rPr>
          <w:rFonts w:ascii="Arial" w:hAnsi="Arial" w:cs="Arial"/>
          <w:sz w:val="22"/>
          <w:szCs w:val="22"/>
          <w:lang w:val="es-AR"/>
        </w:rPr>
        <w:t>Lunlunta</w:t>
      </w:r>
      <w:proofErr w:type="spellEnd"/>
      <w:r w:rsidRPr="00AC1644">
        <w:rPr>
          <w:rFonts w:ascii="Arial" w:hAnsi="Arial" w:cs="Arial"/>
          <w:sz w:val="22"/>
          <w:szCs w:val="22"/>
          <w:lang w:val="es-AR"/>
        </w:rPr>
        <w:t xml:space="preserve"> con capacidad final de 750 litros por segundo y financiación del </w:t>
      </w:r>
      <w:proofErr w:type="spellStart"/>
      <w:r w:rsidRPr="00AC1644">
        <w:rPr>
          <w:rFonts w:ascii="Arial" w:hAnsi="Arial" w:cs="Arial"/>
          <w:sz w:val="22"/>
          <w:szCs w:val="22"/>
          <w:lang w:val="es-AR"/>
        </w:rPr>
        <w:t>ENOHSa</w:t>
      </w:r>
      <w:proofErr w:type="spellEnd"/>
      <w:r w:rsidRPr="00AC1644">
        <w:rPr>
          <w:rFonts w:ascii="Arial" w:hAnsi="Arial" w:cs="Arial"/>
          <w:sz w:val="22"/>
          <w:szCs w:val="22"/>
          <w:lang w:val="es-AR"/>
        </w:rPr>
        <w:t>.</w:t>
      </w:r>
    </w:p>
    <w:p w14:paraId="4C275177" w14:textId="40E51C90" w:rsidR="00DE0E6A" w:rsidRPr="00AC1644" w:rsidRDefault="00DE0E6A" w:rsidP="00A60270">
      <w:pPr>
        <w:widowControl w:val="0"/>
        <w:tabs>
          <w:tab w:val="num" w:pos="0"/>
        </w:tabs>
        <w:autoSpaceDE w:val="0"/>
        <w:autoSpaceDN w:val="0"/>
        <w:adjustRightInd w:val="0"/>
        <w:snapToGrid w:val="0"/>
        <w:spacing w:after="0"/>
        <w:jc w:val="both"/>
        <w:rPr>
          <w:rFonts w:ascii="Arial" w:hAnsi="Arial" w:cs="Arial"/>
        </w:rPr>
      </w:pPr>
      <w:r w:rsidRPr="00AC1644">
        <w:rPr>
          <w:rFonts w:ascii="Arial" w:hAnsi="Arial" w:cs="Arial"/>
        </w:rPr>
        <w:t>Lugar: Mendoza</w:t>
      </w:r>
      <w:r w:rsidR="0002745B" w:rsidRPr="00AC1644">
        <w:rPr>
          <w:rFonts w:ascii="Arial" w:hAnsi="Arial" w:cs="Arial"/>
          <w:szCs w:val="24"/>
          <w:lang w:val="es-ES"/>
        </w:rPr>
        <w:t>, Argentina</w:t>
      </w:r>
    </w:p>
    <w:p w14:paraId="1B6D1C39" w14:textId="39F29489" w:rsidR="00DE0E6A" w:rsidRPr="00AC1644" w:rsidRDefault="00DE0E6A" w:rsidP="00A60270">
      <w:pPr>
        <w:widowControl w:val="0"/>
        <w:tabs>
          <w:tab w:val="num" w:pos="0"/>
        </w:tabs>
        <w:autoSpaceDE w:val="0"/>
        <w:autoSpaceDN w:val="0"/>
        <w:adjustRightInd w:val="0"/>
        <w:snapToGrid w:val="0"/>
        <w:spacing w:after="0"/>
        <w:jc w:val="both"/>
        <w:rPr>
          <w:rFonts w:ascii="Arial" w:hAnsi="Arial" w:cs="Arial"/>
        </w:rPr>
      </w:pPr>
      <w:r w:rsidRPr="00AC1644">
        <w:rPr>
          <w:rFonts w:ascii="Arial" w:hAnsi="Arial" w:cs="Arial"/>
        </w:rPr>
        <w:t>Contratante: CEOSA</w:t>
      </w:r>
    </w:p>
    <w:p w14:paraId="43E06FF4" w14:textId="38E97135" w:rsidR="00DE0E6A" w:rsidRPr="00AC1644" w:rsidRDefault="00DE0E6A" w:rsidP="00A60270">
      <w:pPr>
        <w:widowControl w:val="0"/>
        <w:tabs>
          <w:tab w:val="num" w:pos="0"/>
        </w:tabs>
        <w:autoSpaceDE w:val="0"/>
        <w:autoSpaceDN w:val="0"/>
        <w:adjustRightInd w:val="0"/>
        <w:snapToGrid w:val="0"/>
        <w:spacing w:after="0"/>
        <w:jc w:val="both"/>
        <w:rPr>
          <w:rFonts w:ascii="Arial" w:hAnsi="Arial" w:cs="Arial"/>
          <w:szCs w:val="24"/>
        </w:rPr>
      </w:pPr>
      <w:r w:rsidRPr="00AC1644">
        <w:rPr>
          <w:rFonts w:ascii="Arial" w:hAnsi="Arial" w:cs="Arial"/>
        </w:rPr>
        <w:t xml:space="preserve">Años: </w:t>
      </w:r>
      <w:r w:rsidRPr="00AC1644">
        <w:rPr>
          <w:rFonts w:ascii="Arial" w:hAnsi="Arial" w:cs="Arial"/>
          <w:szCs w:val="24"/>
        </w:rPr>
        <w:t>14/11/05-13/05/07</w:t>
      </w:r>
    </w:p>
    <w:p w14:paraId="03124832" w14:textId="77777777" w:rsidR="00DE0E6A" w:rsidRPr="00AC1644" w:rsidRDefault="00DE0E6A" w:rsidP="00A60270">
      <w:pPr>
        <w:widowControl w:val="0"/>
        <w:tabs>
          <w:tab w:val="num" w:pos="0"/>
        </w:tabs>
        <w:autoSpaceDE w:val="0"/>
        <w:autoSpaceDN w:val="0"/>
        <w:adjustRightInd w:val="0"/>
        <w:snapToGrid w:val="0"/>
        <w:spacing w:after="0"/>
        <w:jc w:val="both"/>
        <w:rPr>
          <w:rFonts w:ascii="Arial" w:hAnsi="Arial" w:cs="Arial"/>
        </w:rPr>
      </w:pPr>
    </w:p>
    <w:p w14:paraId="6DBCA018" w14:textId="33D44E50" w:rsidR="004F62EC" w:rsidRPr="00AC1644" w:rsidRDefault="00217EAE" w:rsidP="00A60270">
      <w:pPr>
        <w:pStyle w:val="Textoindependiente2"/>
        <w:numPr>
          <w:ilvl w:val="0"/>
          <w:numId w:val="15"/>
        </w:numPr>
        <w:tabs>
          <w:tab w:val="clear" w:pos="454"/>
          <w:tab w:val="num" w:pos="0"/>
        </w:tabs>
        <w:ind w:left="0" w:firstLine="0"/>
        <w:jc w:val="both"/>
        <w:rPr>
          <w:rFonts w:ascii="Arial" w:hAnsi="Arial" w:cs="Arial"/>
          <w:sz w:val="22"/>
          <w:szCs w:val="22"/>
        </w:rPr>
      </w:pPr>
      <w:r w:rsidRPr="00AC1644">
        <w:rPr>
          <w:rFonts w:ascii="Arial" w:hAnsi="Arial" w:cs="Arial"/>
          <w:b/>
          <w:bCs/>
          <w:sz w:val="22"/>
          <w:szCs w:val="22"/>
          <w:lang w:val="es-AR"/>
        </w:rPr>
        <w:t>Estación de Bombeo de agua potable de Lanús</w:t>
      </w:r>
    </w:p>
    <w:p w14:paraId="04355E10" w14:textId="4C1ABF47" w:rsidR="009C24A1" w:rsidRPr="00AC1644" w:rsidRDefault="009C24A1" w:rsidP="00A60270">
      <w:pPr>
        <w:pStyle w:val="Textoindependiente2"/>
        <w:tabs>
          <w:tab w:val="num" w:pos="0"/>
        </w:tabs>
        <w:jc w:val="both"/>
        <w:rPr>
          <w:rFonts w:ascii="Arial" w:hAnsi="Arial" w:cs="Arial"/>
          <w:sz w:val="22"/>
          <w:szCs w:val="22"/>
        </w:rPr>
      </w:pPr>
      <w:r w:rsidRPr="00AC1644">
        <w:rPr>
          <w:rFonts w:ascii="Arial" w:hAnsi="Arial" w:cs="Arial"/>
          <w:sz w:val="22"/>
          <w:szCs w:val="22"/>
          <w:lang w:val="es-AR"/>
        </w:rPr>
        <w:t xml:space="preserve">Proyecto ejecutivo, asistencia técnica durante construcción, higiene y seguridad y auditoría técnica de los procesos constructivos. Obra contratada por la Municipalidad de Lomas de Zamora con Martínez y de la Fuente, actuando </w:t>
      </w:r>
      <w:proofErr w:type="spellStart"/>
      <w:r w:rsidRPr="00AC1644">
        <w:rPr>
          <w:rFonts w:ascii="Arial" w:hAnsi="Arial" w:cs="Arial"/>
          <w:sz w:val="22"/>
          <w:szCs w:val="22"/>
          <w:lang w:val="es-AR"/>
        </w:rPr>
        <w:t>Gerentia</w:t>
      </w:r>
      <w:proofErr w:type="spellEnd"/>
      <w:r w:rsidR="00217EAE" w:rsidRPr="00AC1644">
        <w:rPr>
          <w:rFonts w:ascii="Arial" w:hAnsi="Arial" w:cs="Arial"/>
          <w:sz w:val="22"/>
          <w:szCs w:val="22"/>
          <w:lang w:val="es-AR"/>
        </w:rPr>
        <w:t xml:space="preserve"> S.A.</w:t>
      </w:r>
      <w:r w:rsidRPr="00AC1644">
        <w:rPr>
          <w:rFonts w:ascii="Arial" w:hAnsi="Arial" w:cs="Arial"/>
          <w:sz w:val="22"/>
          <w:szCs w:val="22"/>
          <w:lang w:val="es-AR"/>
        </w:rPr>
        <w:t xml:space="preserve"> como subcontratista a cargo de la construcción de las obras. La obra comprende la ampliación de la Estación de Bombeo de agua potable de Lanús y el tendido de 5.500 </w:t>
      </w:r>
      <w:proofErr w:type="spellStart"/>
      <w:r w:rsidRPr="00AC1644">
        <w:rPr>
          <w:rFonts w:ascii="Arial" w:hAnsi="Arial" w:cs="Arial"/>
          <w:sz w:val="22"/>
          <w:szCs w:val="22"/>
          <w:lang w:val="es-AR"/>
        </w:rPr>
        <w:t>m</w:t>
      </w:r>
      <w:r w:rsidR="003A0BB8" w:rsidRPr="00AC1644">
        <w:rPr>
          <w:rFonts w:ascii="Arial" w:hAnsi="Arial" w:cs="Arial"/>
          <w:sz w:val="22"/>
          <w:szCs w:val="22"/>
          <w:lang w:val="es-AR"/>
        </w:rPr>
        <w:t>ts</w:t>
      </w:r>
      <w:proofErr w:type="spellEnd"/>
      <w:r w:rsidRPr="00AC1644">
        <w:rPr>
          <w:rFonts w:ascii="Arial" w:hAnsi="Arial" w:cs="Arial"/>
          <w:sz w:val="22"/>
          <w:szCs w:val="22"/>
          <w:lang w:val="es-AR"/>
        </w:rPr>
        <w:t>. de cañerías maestras con diámetro 1.000</w:t>
      </w:r>
      <w:r w:rsidR="00AC1644">
        <w:rPr>
          <w:rFonts w:ascii="Arial" w:hAnsi="Arial" w:cs="Arial"/>
          <w:sz w:val="22"/>
          <w:szCs w:val="22"/>
          <w:lang w:val="es-AR"/>
        </w:rPr>
        <w:t xml:space="preserve"> </w:t>
      </w:r>
      <w:proofErr w:type="spellStart"/>
      <w:r w:rsidRPr="00AC1644">
        <w:rPr>
          <w:rFonts w:ascii="Arial" w:hAnsi="Arial" w:cs="Arial"/>
          <w:sz w:val="22"/>
          <w:szCs w:val="22"/>
          <w:lang w:val="es-AR"/>
        </w:rPr>
        <w:t>mm.</w:t>
      </w:r>
      <w:proofErr w:type="spellEnd"/>
    </w:p>
    <w:p w14:paraId="578FD656" w14:textId="4B7F1442" w:rsidR="00217EAE" w:rsidRPr="00AC1644" w:rsidRDefault="00217EAE" w:rsidP="00A60270">
      <w:pPr>
        <w:pStyle w:val="Prrafodelista"/>
        <w:widowControl w:val="0"/>
        <w:tabs>
          <w:tab w:val="num" w:pos="0"/>
        </w:tabs>
        <w:autoSpaceDE w:val="0"/>
        <w:autoSpaceDN w:val="0"/>
        <w:adjustRightInd w:val="0"/>
        <w:snapToGrid w:val="0"/>
        <w:spacing w:after="0"/>
        <w:ind w:left="0"/>
        <w:jc w:val="both"/>
        <w:rPr>
          <w:rFonts w:ascii="Arial" w:hAnsi="Arial" w:cs="Arial"/>
        </w:rPr>
      </w:pPr>
      <w:r w:rsidRPr="00AC1644">
        <w:rPr>
          <w:rFonts w:ascii="Arial" w:hAnsi="Arial" w:cs="Arial"/>
        </w:rPr>
        <w:t>Lugar: Buenos Aires</w:t>
      </w:r>
      <w:r w:rsidR="0002745B" w:rsidRPr="00AC1644">
        <w:rPr>
          <w:rFonts w:ascii="Arial" w:hAnsi="Arial" w:cs="Arial"/>
          <w:szCs w:val="24"/>
        </w:rPr>
        <w:t>, Argentina</w:t>
      </w:r>
    </w:p>
    <w:p w14:paraId="441E7576" w14:textId="2F0953CC" w:rsidR="00217EAE" w:rsidRPr="00AC1644" w:rsidRDefault="00217EAE" w:rsidP="00A60270">
      <w:pPr>
        <w:pStyle w:val="Prrafodelista"/>
        <w:widowControl w:val="0"/>
        <w:tabs>
          <w:tab w:val="num" w:pos="0"/>
        </w:tabs>
        <w:autoSpaceDE w:val="0"/>
        <w:autoSpaceDN w:val="0"/>
        <w:adjustRightInd w:val="0"/>
        <w:snapToGrid w:val="0"/>
        <w:spacing w:after="0"/>
        <w:ind w:left="0"/>
        <w:jc w:val="both"/>
        <w:rPr>
          <w:rFonts w:ascii="Arial" w:hAnsi="Arial" w:cs="Arial"/>
        </w:rPr>
      </w:pPr>
      <w:r w:rsidRPr="00AC1644">
        <w:rPr>
          <w:rFonts w:ascii="Arial" w:hAnsi="Arial" w:cs="Arial"/>
        </w:rPr>
        <w:t xml:space="preserve">Contratante: </w:t>
      </w:r>
      <w:proofErr w:type="spellStart"/>
      <w:r w:rsidRPr="00AC1644">
        <w:rPr>
          <w:rFonts w:ascii="Arial" w:hAnsi="Arial" w:cs="Arial"/>
        </w:rPr>
        <w:t>Gerentia</w:t>
      </w:r>
      <w:proofErr w:type="spellEnd"/>
      <w:r w:rsidRPr="00AC1644">
        <w:rPr>
          <w:rFonts w:ascii="Arial" w:hAnsi="Arial" w:cs="Arial"/>
        </w:rPr>
        <w:t xml:space="preserve"> S.A.</w:t>
      </w:r>
    </w:p>
    <w:p w14:paraId="014871AC" w14:textId="77777777" w:rsidR="00BB7FBD" w:rsidRDefault="00BB7FBD" w:rsidP="00A60270">
      <w:pPr>
        <w:pStyle w:val="Prrafodelista"/>
        <w:widowControl w:val="0"/>
        <w:tabs>
          <w:tab w:val="num" w:pos="0"/>
        </w:tabs>
        <w:autoSpaceDE w:val="0"/>
        <w:autoSpaceDN w:val="0"/>
        <w:adjustRightInd w:val="0"/>
        <w:snapToGrid w:val="0"/>
        <w:spacing w:after="0"/>
        <w:ind w:left="0"/>
        <w:jc w:val="both"/>
        <w:rPr>
          <w:rFonts w:ascii="Arial" w:hAnsi="Arial" w:cs="Arial"/>
          <w:szCs w:val="24"/>
        </w:rPr>
      </w:pPr>
      <w:r w:rsidRPr="00BB7FBD">
        <w:rPr>
          <w:rFonts w:ascii="Arial" w:hAnsi="Arial" w:cs="Arial"/>
        </w:rPr>
        <w:t xml:space="preserve">Años: </w:t>
      </w:r>
      <w:r w:rsidRPr="00BB7FBD">
        <w:rPr>
          <w:rFonts w:ascii="Arial" w:hAnsi="Arial" w:cs="Arial"/>
          <w:szCs w:val="24"/>
        </w:rPr>
        <w:t>14/11/05-13/05/07</w:t>
      </w:r>
    </w:p>
    <w:p w14:paraId="5AC7F56C" w14:textId="77777777" w:rsidR="00BB7FBD" w:rsidRPr="00BB7FBD" w:rsidRDefault="00BB7FBD" w:rsidP="00A60270">
      <w:pPr>
        <w:pStyle w:val="Prrafodelista"/>
        <w:widowControl w:val="0"/>
        <w:tabs>
          <w:tab w:val="num" w:pos="0"/>
        </w:tabs>
        <w:autoSpaceDE w:val="0"/>
        <w:autoSpaceDN w:val="0"/>
        <w:adjustRightInd w:val="0"/>
        <w:snapToGrid w:val="0"/>
        <w:spacing w:after="0"/>
        <w:ind w:left="0"/>
        <w:jc w:val="both"/>
        <w:rPr>
          <w:rFonts w:ascii="Arial" w:hAnsi="Arial" w:cs="Arial"/>
          <w:szCs w:val="24"/>
        </w:rPr>
      </w:pPr>
    </w:p>
    <w:p w14:paraId="3C97C5F4" w14:textId="77777777" w:rsidR="004F62EC" w:rsidRPr="00AC1644" w:rsidRDefault="0002745B" w:rsidP="00A60270">
      <w:pPr>
        <w:pStyle w:val="Textoindependiente2"/>
        <w:numPr>
          <w:ilvl w:val="0"/>
          <w:numId w:val="15"/>
        </w:numPr>
        <w:tabs>
          <w:tab w:val="clear" w:pos="454"/>
          <w:tab w:val="num" w:pos="0"/>
        </w:tabs>
        <w:ind w:left="0" w:firstLine="0"/>
        <w:jc w:val="both"/>
        <w:rPr>
          <w:rFonts w:ascii="Arial" w:hAnsi="Arial" w:cs="Arial"/>
          <w:sz w:val="22"/>
          <w:szCs w:val="22"/>
        </w:rPr>
      </w:pPr>
      <w:r w:rsidRPr="00AC1644">
        <w:rPr>
          <w:rFonts w:ascii="Arial" w:hAnsi="Arial" w:cs="Arial"/>
          <w:b/>
          <w:bCs/>
          <w:sz w:val="22"/>
          <w:szCs w:val="22"/>
          <w:lang w:val="es-AR"/>
        </w:rPr>
        <w:t>Colectores del Sistema de Aguas Servidas en la Isla Trinitaria.</w:t>
      </w:r>
      <w:r w:rsidRPr="00AC1644">
        <w:rPr>
          <w:rFonts w:ascii="Arial" w:hAnsi="Arial" w:cs="Arial"/>
          <w:sz w:val="22"/>
          <w:szCs w:val="22"/>
          <w:lang w:val="es-AR"/>
        </w:rPr>
        <w:t xml:space="preserve"> </w:t>
      </w:r>
    </w:p>
    <w:p w14:paraId="4993D307" w14:textId="2276A4AA" w:rsidR="0002745B" w:rsidRPr="00AC1644" w:rsidRDefault="009C24A1" w:rsidP="00A60270">
      <w:pPr>
        <w:pStyle w:val="Textoindependiente2"/>
        <w:tabs>
          <w:tab w:val="num" w:pos="0"/>
        </w:tabs>
        <w:jc w:val="both"/>
        <w:rPr>
          <w:rFonts w:ascii="Arial" w:hAnsi="Arial" w:cs="Arial"/>
          <w:sz w:val="22"/>
          <w:szCs w:val="22"/>
        </w:rPr>
      </w:pPr>
      <w:r w:rsidRPr="00AC1644">
        <w:rPr>
          <w:rFonts w:ascii="Arial" w:hAnsi="Arial" w:cs="Arial"/>
          <w:sz w:val="22"/>
          <w:szCs w:val="22"/>
          <w:lang w:val="es-AR"/>
        </w:rPr>
        <w:t>Verificación del estado estructural y de funcionamiento de los colectores del sistema de aguas servidas construido en la Isla Trinitaria</w:t>
      </w:r>
      <w:r w:rsidR="0002745B" w:rsidRPr="00AC1644">
        <w:rPr>
          <w:rFonts w:ascii="Arial" w:hAnsi="Arial" w:cs="Arial"/>
          <w:sz w:val="22"/>
          <w:szCs w:val="22"/>
          <w:lang w:val="es-AR"/>
        </w:rPr>
        <w:t>.</w:t>
      </w:r>
    </w:p>
    <w:p w14:paraId="6E9F5510" w14:textId="01AC3A52" w:rsidR="0002745B" w:rsidRPr="00AC1644" w:rsidRDefault="0002745B" w:rsidP="00A60270">
      <w:pPr>
        <w:pStyle w:val="Prrafodelista"/>
        <w:widowControl w:val="0"/>
        <w:tabs>
          <w:tab w:val="num" w:pos="0"/>
        </w:tabs>
        <w:autoSpaceDE w:val="0"/>
        <w:autoSpaceDN w:val="0"/>
        <w:adjustRightInd w:val="0"/>
        <w:snapToGrid w:val="0"/>
        <w:spacing w:after="0"/>
        <w:ind w:left="0"/>
        <w:jc w:val="both"/>
        <w:rPr>
          <w:rFonts w:ascii="Arial" w:hAnsi="Arial" w:cs="Arial"/>
        </w:rPr>
      </w:pPr>
      <w:r w:rsidRPr="00AC1644">
        <w:rPr>
          <w:rFonts w:ascii="Arial" w:hAnsi="Arial" w:cs="Arial"/>
        </w:rPr>
        <w:t>Lugar: Guayaquil</w:t>
      </w:r>
      <w:r w:rsidRPr="00AC1644">
        <w:rPr>
          <w:rFonts w:ascii="Arial" w:hAnsi="Arial" w:cs="Arial"/>
          <w:szCs w:val="24"/>
        </w:rPr>
        <w:t>, Ecuador</w:t>
      </w:r>
    </w:p>
    <w:p w14:paraId="718F3B53" w14:textId="0DC0A52E" w:rsidR="0002745B" w:rsidRPr="00AC1644" w:rsidRDefault="0002745B" w:rsidP="00A60270">
      <w:pPr>
        <w:pStyle w:val="Prrafodelista"/>
        <w:widowControl w:val="0"/>
        <w:tabs>
          <w:tab w:val="num" w:pos="0"/>
        </w:tabs>
        <w:autoSpaceDE w:val="0"/>
        <w:autoSpaceDN w:val="0"/>
        <w:adjustRightInd w:val="0"/>
        <w:snapToGrid w:val="0"/>
        <w:spacing w:after="0"/>
        <w:ind w:left="0"/>
        <w:jc w:val="both"/>
        <w:rPr>
          <w:rFonts w:ascii="Arial" w:hAnsi="Arial" w:cs="Arial"/>
        </w:rPr>
      </w:pPr>
      <w:r w:rsidRPr="00AC1644">
        <w:rPr>
          <w:rFonts w:ascii="Arial" w:hAnsi="Arial" w:cs="Arial"/>
        </w:rPr>
        <w:t>Contratante: Interagua - ECAPAG</w:t>
      </w:r>
    </w:p>
    <w:p w14:paraId="1EE3CA61" w14:textId="7804D08B" w:rsidR="0002745B" w:rsidRPr="00AC1644" w:rsidRDefault="0002745B" w:rsidP="00A60270">
      <w:pPr>
        <w:pStyle w:val="Prrafodelista"/>
        <w:widowControl w:val="0"/>
        <w:tabs>
          <w:tab w:val="num" w:pos="0"/>
        </w:tabs>
        <w:autoSpaceDE w:val="0"/>
        <w:autoSpaceDN w:val="0"/>
        <w:adjustRightInd w:val="0"/>
        <w:snapToGrid w:val="0"/>
        <w:spacing w:after="0"/>
        <w:ind w:left="0"/>
        <w:jc w:val="both"/>
        <w:rPr>
          <w:rFonts w:ascii="Arial" w:hAnsi="Arial" w:cs="Arial"/>
          <w:szCs w:val="24"/>
        </w:rPr>
      </w:pPr>
      <w:r w:rsidRPr="00AC1644">
        <w:rPr>
          <w:rFonts w:ascii="Arial" w:hAnsi="Arial" w:cs="Arial"/>
        </w:rPr>
        <w:t xml:space="preserve">Año: </w:t>
      </w:r>
      <w:r w:rsidRPr="00AC1644">
        <w:rPr>
          <w:rFonts w:ascii="Arial" w:hAnsi="Arial" w:cs="Arial"/>
          <w:szCs w:val="24"/>
        </w:rPr>
        <w:t>2007</w:t>
      </w:r>
    </w:p>
    <w:p w14:paraId="44F870AC" w14:textId="77777777" w:rsidR="00BB7FBD" w:rsidRPr="00BB7FBD" w:rsidRDefault="00BB7FBD" w:rsidP="00A60270">
      <w:pPr>
        <w:pStyle w:val="Textoindependiente2"/>
        <w:tabs>
          <w:tab w:val="num" w:pos="0"/>
        </w:tabs>
        <w:jc w:val="both"/>
        <w:rPr>
          <w:rFonts w:ascii="Arial" w:hAnsi="Arial" w:cs="Arial"/>
          <w:b/>
          <w:bCs/>
          <w:sz w:val="22"/>
          <w:szCs w:val="22"/>
        </w:rPr>
      </w:pPr>
    </w:p>
    <w:p w14:paraId="55A431B2" w14:textId="77777777" w:rsidR="00BB7FBD" w:rsidRDefault="00BB7FBD" w:rsidP="00A60270">
      <w:pPr>
        <w:pStyle w:val="Textoindependiente2"/>
        <w:tabs>
          <w:tab w:val="num" w:pos="0"/>
        </w:tabs>
        <w:jc w:val="both"/>
        <w:rPr>
          <w:rFonts w:ascii="Arial" w:hAnsi="Arial" w:cs="Arial"/>
          <w:b/>
          <w:bCs/>
          <w:sz w:val="22"/>
          <w:szCs w:val="22"/>
        </w:rPr>
      </w:pPr>
    </w:p>
    <w:p w14:paraId="34B564D5" w14:textId="0A075067" w:rsidR="00BB7FBD" w:rsidRPr="00A646D4" w:rsidRDefault="00BB7FBD" w:rsidP="00A60270">
      <w:pPr>
        <w:pStyle w:val="Textoindependiente2"/>
        <w:numPr>
          <w:ilvl w:val="0"/>
          <w:numId w:val="15"/>
        </w:numPr>
        <w:tabs>
          <w:tab w:val="clear" w:pos="454"/>
          <w:tab w:val="num" w:pos="0"/>
        </w:tabs>
        <w:ind w:left="0" w:firstLine="0"/>
        <w:jc w:val="both"/>
        <w:rPr>
          <w:rFonts w:ascii="Arial" w:hAnsi="Arial" w:cs="Arial"/>
          <w:b/>
          <w:bCs/>
          <w:sz w:val="22"/>
          <w:szCs w:val="22"/>
        </w:rPr>
      </w:pPr>
      <w:r w:rsidRPr="00A646D4">
        <w:rPr>
          <w:rFonts w:ascii="Arial" w:hAnsi="Arial" w:cs="Arial"/>
          <w:b/>
          <w:bCs/>
          <w:sz w:val="22"/>
          <w:szCs w:val="22"/>
          <w:lang w:val="es-AR"/>
        </w:rPr>
        <w:lastRenderedPageBreak/>
        <w:t xml:space="preserve">Planta de Tratamiento de Berazategui </w:t>
      </w:r>
    </w:p>
    <w:p w14:paraId="2DEA0597" w14:textId="77777777" w:rsidR="00BB7FBD" w:rsidRPr="00A646D4" w:rsidRDefault="00BB7FBD" w:rsidP="00A60270">
      <w:pPr>
        <w:pStyle w:val="Textoindependiente2"/>
        <w:tabs>
          <w:tab w:val="num" w:pos="0"/>
        </w:tabs>
        <w:jc w:val="both"/>
        <w:rPr>
          <w:rFonts w:ascii="Arial" w:hAnsi="Arial" w:cs="Arial"/>
          <w:sz w:val="22"/>
          <w:szCs w:val="22"/>
        </w:rPr>
      </w:pPr>
      <w:r w:rsidRPr="00A646D4">
        <w:rPr>
          <w:rFonts w:ascii="Arial" w:hAnsi="Arial" w:cs="Arial"/>
          <w:sz w:val="22"/>
          <w:szCs w:val="22"/>
          <w:lang w:val="es-AR"/>
        </w:rPr>
        <w:t>Dirección Técnica y de Ingeniería para la ejecución del proyecto: “Calle de acceso, drenaje y cerco perimetral de la Planta de Tratamiento de Berazategui”</w:t>
      </w:r>
      <w:r>
        <w:rPr>
          <w:rFonts w:ascii="Arial" w:hAnsi="Arial" w:cs="Arial"/>
          <w:sz w:val="22"/>
          <w:szCs w:val="22"/>
          <w:lang w:val="es-AR"/>
        </w:rPr>
        <w:t>.</w:t>
      </w:r>
    </w:p>
    <w:p w14:paraId="05E52CE7" w14:textId="77777777" w:rsidR="00BB7FBD" w:rsidRPr="00595251" w:rsidRDefault="00BB7FBD" w:rsidP="00A60270">
      <w:pPr>
        <w:pStyle w:val="Textoindependiente2"/>
        <w:tabs>
          <w:tab w:val="num" w:pos="0"/>
        </w:tabs>
        <w:spacing w:before="0" w:after="0" w:line="240" w:lineRule="auto"/>
        <w:contextualSpacing/>
        <w:jc w:val="both"/>
        <w:rPr>
          <w:rFonts w:ascii="Arial" w:hAnsi="Arial" w:cs="Arial"/>
          <w:sz w:val="22"/>
          <w:szCs w:val="22"/>
        </w:rPr>
      </w:pPr>
      <w:r w:rsidRPr="00595251">
        <w:rPr>
          <w:rFonts w:ascii="Arial" w:hAnsi="Arial" w:cs="Arial"/>
          <w:sz w:val="22"/>
          <w:szCs w:val="22"/>
        </w:rPr>
        <w:t xml:space="preserve">Lugar: </w:t>
      </w:r>
      <w:r>
        <w:rPr>
          <w:rFonts w:ascii="Arial" w:hAnsi="Arial" w:cs="Arial"/>
          <w:sz w:val="22"/>
          <w:szCs w:val="22"/>
        </w:rPr>
        <w:t>Berazategui, Buenos Aires, Argentina</w:t>
      </w:r>
    </w:p>
    <w:p w14:paraId="43F8527D" w14:textId="77777777" w:rsidR="00BB7FBD" w:rsidRPr="00595251" w:rsidRDefault="00BB7FBD" w:rsidP="00A60270">
      <w:pPr>
        <w:pStyle w:val="Textoindependiente2"/>
        <w:tabs>
          <w:tab w:val="num" w:pos="0"/>
        </w:tabs>
        <w:spacing w:before="0" w:after="0" w:line="240" w:lineRule="auto"/>
        <w:contextualSpacing/>
        <w:jc w:val="both"/>
        <w:rPr>
          <w:rFonts w:ascii="Arial" w:hAnsi="Arial" w:cs="Arial"/>
          <w:sz w:val="22"/>
          <w:szCs w:val="22"/>
        </w:rPr>
      </w:pPr>
      <w:r w:rsidRPr="00595251">
        <w:rPr>
          <w:rFonts w:ascii="Arial" w:hAnsi="Arial" w:cs="Arial"/>
          <w:sz w:val="22"/>
          <w:szCs w:val="22"/>
        </w:rPr>
        <w:t xml:space="preserve">Contratante: </w:t>
      </w:r>
      <w:proofErr w:type="spellStart"/>
      <w:r w:rsidRPr="00A646D4">
        <w:rPr>
          <w:rFonts w:ascii="Arial" w:hAnsi="Arial" w:cs="Arial"/>
          <w:sz w:val="22"/>
          <w:szCs w:val="22"/>
          <w:lang w:val="es-AR"/>
        </w:rPr>
        <w:t>Protel</w:t>
      </w:r>
      <w:proofErr w:type="spellEnd"/>
      <w:r w:rsidRPr="00A646D4">
        <w:rPr>
          <w:rFonts w:ascii="Arial" w:hAnsi="Arial" w:cs="Arial"/>
          <w:sz w:val="22"/>
          <w:szCs w:val="22"/>
          <w:lang w:val="es-AR"/>
        </w:rPr>
        <w:t xml:space="preserve"> Servicios S.A</w:t>
      </w:r>
    </w:p>
    <w:p w14:paraId="28816492" w14:textId="77777777" w:rsidR="00BB7FBD" w:rsidRPr="00595251" w:rsidRDefault="00BB7FBD" w:rsidP="00A60270">
      <w:pPr>
        <w:pStyle w:val="Textoindependiente2"/>
        <w:tabs>
          <w:tab w:val="num" w:pos="0"/>
        </w:tabs>
        <w:spacing w:before="0" w:after="0" w:line="240" w:lineRule="auto"/>
        <w:contextualSpacing/>
        <w:jc w:val="both"/>
        <w:rPr>
          <w:rFonts w:ascii="Arial" w:hAnsi="Arial" w:cs="Arial"/>
          <w:sz w:val="22"/>
          <w:szCs w:val="22"/>
        </w:rPr>
      </w:pPr>
      <w:r w:rsidRPr="00595251">
        <w:rPr>
          <w:rFonts w:ascii="Arial" w:hAnsi="Arial" w:cs="Arial"/>
          <w:sz w:val="22"/>
          <w:szCs w:val="22"/>
        </w:rPr>
        <w:t xml:space="preserve">Años: </w:t>
      </w:r>
      <w:r>
        <w:rPr>
          <w:rFonts w:ascii="Arial" w:hAnsi="Arial" w:cs="Arial"/>
          <w:sz w:val="22"/>
          <w:szCs w:val="22"/>
        </w:rPr>
        <w:t>2006</w:t>
      </w:r>
    </w:p>
    <w:p w14:paraId="06FC02BE" w14:textId="77777777" w:rsidR="00BB7FBD" w:rsidRPr="00A646D4" w:rsidRDefault="00BB7FBD" w:rsidP="00A60270">
      <w:pPr>
        <w:pStyle w:val="Textoindependiente2"/>
        <w:tabs>
          <w:tab w:val="num" w:pos="0"/>
        </w:tabs>
        <w:jc w:val="both"/>
        <w:rPr>
          <w:rFonts w:ascii="Arial" w:hAnsi="Arial" w:cs="Arial"/>
          <w:sz w:val="22"/>
          <w:szCs w:val="22"/>
        </w:rPr>
      </w:pPr>
    </w:p>
    <w:p w14:paraId="0D01F45D" w14:textId="77777777" w:rsidR="00BB7FBD" w:rsidRPr="00A646D4" w:rsidRDefault="00BB7FBD" w:rsidP="00A60270">
      <w:pPr>
        <w:pStyle w:val="Textoindependiente2"/>
        <w:numPr>
          <w:ilvl w:val="0"/>
          <w:numId w:val="15"/>
        </w:numPr>
        <w:tabs>
          <w:tab w:val="clear" w:pos="454"/>
          <w:tab w:val="num" w:pos="0"/>
        </w:tabs>
        <w:ind w:left="0" w:firstLine="0"/>
        <w:jc w:val="both"/>
        <w:rPr>
          <w:rFonts w:ascii="Arial" w:hAnsi="Arial" w:cs="Arial"/>
          <w:b/>
          <w:bCs/>
          <w:sz w:val="22"/>
          <w:szCs w:val="22"/>
        </w:rPr>
      </w:pPr>
      <w:r w:rsidRPr="00A646D4">
        <w:rPr>
          <w:rFonts w:ascii="Arial" w:hAnsi="Arial" w:cs="Arial"/>
          <w:b/>
          <w:bCs/>
          <w:sz w:val="22"/>
          <w:szCs w:val="22"/>
          <w:lang w:val="es-AR"/>
        </w:rPr>
        <w:t>Hospitales Tobar García y Muñiz.</w:t>
      </w:r>
    </w:p>
    <w:p w14:paraId="1F085640" w14:textId="77777777" w:rsidR="00BB7FBD" w:rsidRDefault="00BB7FBD" w:rsidP="00A60270">
      <w:pPr>
        <w:pStyle w:val="Textoindependiente2"/>
        <w:tabs>
          <w:tab w:val="num" w:pos="0"/>
        </w:tabs>
        <w:jc w:val="both"/>
        <w:rPr>
          <w:rFonts w:ascii="Arial" w:hAnsi="Arial" w:cs="Arial"/>
          <w:sz w:val="22"/>
          <w:szCs w:val="22"/>
          <w:lang w:val="es-AR"/>
        </w:rPr>
      </w:pPr>
      <w:r w:rsidRPr="00A646D4">
        <w:rPr>
          <w:rFonts w:ascii="Arial" w:hAnsi="Arial" w:cs="Arial"/>
          <w:sz w:val="22"/>
          <w:szCs w:val="22"/>
          <w:lang w:val="es-AR"/>
        </w:rPr>
        <w:t xml:space="preserve">Dirección Técnica de obras de refacción realizadas por </w:t>
      </w:r>
      <w:proofErr w:type="spellStart"/>
      <w:r w:rsidRPr="00A646D4">
        <w:rPr>
          <w:rFonts w:ascii="Arial" w:hAnsi="Arial" w:cs="Arial"/>
          <w:sz w:val="22"/>
          <w:szCs w:val="22"/>
          <w:lang w:val="es-AR"/>
        </w:rPr>
        <w:t>Protel</w:t>
      </w:r>
      <w:proofErr w:type="spellEnd"/>
      <w:r w:rsidRPr="00A646D4">
        <w:rPr>
          <w:rFonts w:ascii="Arial" w:hAnsi="Arial" w:cs="Arial"/>
          <w:sz w:val="22"/>
          <w:szCs w:val="22"/>
          <w:lang w:val="es-AR"/>
        </w:rPr>
        <w:t xml:space="preserve"> en los hospitales Tobar García y Muñiz. </w:t>
      </w:r>
    </w:p>
    <w:p w14:paraId="1DE18D26" w14:textId="77777777" w:rsidR="00BB7FBD" w:rsidRPr="00595251" w:rsidRDefault="00BB7FBD" w:rsidP="00A60270">
      <w:pPr>
        <w:pStyle w:val="Textoindependiente2"/>
        <w:tabs>
          <w:tab w:val="num" w:pos="0"/>
        </w:tabs>
        <w:spacing w:before="0" w:after="0" w:line="240" w:lineRule="auto"/>
        <w:contextualSpacing/>
        <w:jc w:val="both"/>
        <w:rPr>
          <w:rFonts w:ascii="Arial" w:hAnsi="Arial" w:cs="Arial"/>
          <w:sz w:val="22"/>
          <w:szCs w:val="22"/>
        </w:rPr>
      </w:pPr>
      <w:r w:rsidRPr="00595251">
        <w:rPr>
          <w:rFonts w:ascii="Arial" w:hAnsi="Arial" w:cs="Arial"/>
          <w:sz w:val="22"/>
          <w:szCs w:val="22"/>
        </w:rPr>
        <w:t xml:space="preserve">Lugar: </w:t>
      </w:r>
      <w:r>
        <w:rPr>
          <w:rFonts w:ascii="Arial" w:hAnsi="Arial" w:cs="Arial"/>
          <w:sz w:val="22"/>
          <w:szCs w:val="22"/>
        </w:rPr>
        <w:t>Berazategui, Buenos Aires, Argentina</w:t>
      </w:r>
    </w:p>
    <w:p w14:paraId="70F0B19C" w14:textId="77777777" w:rsidR="00BB7FBD" w:rsidRPr="00595251" w:rsidRDefault="00BB7FBD" w:rsidP="00A60270">
      <w:pPr>
        <w:pStyle w:val="Textoindependiente2"/>
        <w:tabs>
          <w:tab w:val="num" w:pos="0"/>
        </w:tabs>
        <w:spacing w:before="0" w:after="0" w:line="240" w:lineRule="auto"/>
        <w:contextualSpacing/>
        <w:jc w:val="both"/>
        <w:rPr>
          <w:rFonts w:ascii="Arial" w:hAnsi="Arial" w:cs="Arial"/>
          <w:sz w:val="22"/>
          <w:szCs w:val="22"/>
        </w:rPr>
      </w:pPr>
      <w:r w:rsidRPr="00595251">
        <w:rPr>
          <w:rFonts w:ascii="Arial" w:hAnsi="Arial" w:cs="Arial"/>
          <w:sz w:val="22"/>
          <w:szCs w:val="22"/>
        </w:rPr>
        <w:t xml:space="preserve">Contratante: </w:t>
      </w:r>
      <w:proofErr w:type="spellStart"/>
      <w:r w:rsidRPr="00A646D4">
        <w:rPr>
          <w:rFonts w:ascii="Arial" w:hAnsi="Arial" w:cs="Arial"/>
          <w:sz w:val="22"/>
          <w:szCs w:val="22"/>
          <w:lang w:val="es-AR"/>
        </w:rPr>
        <w:t>Protel</w:t>
      </w:r>
      <w:proofErr w:type="spellEnd"/>
      <w:r w:rsidRPr="00A646D4">
        <w:rPr>
          <w:rFonts w:ascii="Arial" w:hAnsi="Arial" w:cs="Arial"/>
          <w:sz w:val="22"/>
          <w:szCs w:val="22"/>
          <w:lang w:val="es-AR"/>
        </w:rPr>
        <w:t xml:space="preserve"> Servicios S.A</w:t>
      </w:r>
    </w:p>
    <w:p w14:paraId="5CDAA076" w14:textId="77777777" w:rsidR="00BB7FBD" w:rsidRPr="00595251" w:rsidRDefault="00BB7FBD" w:rsidP="00A60270">
      <w:pPr>
        <w:pStyle w:val="Textoindependiente2"/>
        <w:tabs>
          <w:tab w:val="num" w:pos="0"/>
        </w:tabs>
        <w:spacing w:before="0" w:after="0" w:line="240" w:lineRule="auto"/>
        <w:contextualSpacing/>
        <w:jc w:val="both"/>
        <w:rPr>
          <w:rFonts w:ascii="Arial" w:hAnsi="Arial" w:cs="Arial"/>
          <w:sz w:val="22"/>
          <w:szCs w:val="22"/>
        </w:rPr>
      </w:pPr>
      <w:r w:rsidRPr="00595251">
        <w:rPr>
          <w:rFonts w:ascii="Arial" w:hAnsi="Arial" w:cs="Arial"/>
          <w:sz w:val="22"/>
          <w:szCs w:val="22"/>
        </w:rPr>
        <w:t xml:space="preserve">Años: </w:t>
      </w:r>
      <w:r>
        <w:rPr>
          <w:rFonts w:ascii="Arial" w:hAnsi="Arial" w:cs="Arial"/>
          <w:sz w:val="22"/>
          <w:szCs w:val="22"/>
        </w:rPr>
        <w:t>2006</w:t>
      </w:r>
    </w:p>
    <w:p w14:paraId="716BCCEF" w14:textId="77777777" w:rsidR="00BB7FBD" w:rsidRDefault="00BB7FBD" w:rsidP="00A60270">
      <w:pPr>
        <w:pStyle w:val="Textoindependiente2"/>
        <w:tabs>
          <w:tab w:val="num" w:pos="0"/>
        </w:tabs>
        <w:jc w:val="both"/>
        <w:rPr>
          <w:rFonts w:ascii="Arial" w:hAnsi="Arial" w:cs="Arial"/>
          <w:color w:val="808080" w:themeColor="background1" w:themeShade="80"/>
          <w:sz w:val="22"/>
          <w:szCs w:val="22"/>
        </w:rPr>
      </w:pPr>
    </w:p>
    <w:p w14:paraId="671CF065" w14:textId="77777777" w:rsidR="00C55192" w:rsidRPr="00BC14A9" w:rsidRDefault="00C55192" w:rsidP="00A60270">
      <w:pPr>
        <w:pStyle w:val="Textoindependiente2"/>
        <w:numPr>
          <w:ilvl w:val="0"/>
          <w:numId w:val="15"/>
        </w:numPr>
        <w:tabs>
          <w:tab w:val="clear" w:pos="454"/>
          <w:tab w:val="num" w:pos="0"/>
        </w:tabs>
        <w:ind w:left="0" w:firstLine="0"/>
        <w:jc w:val="both"/>
        <w:rPr>
          <w:rFonts w:ascii="Arial" w:hAnsi="Arial" w:cs="Arial"/>
          <w:sz w:val="22"/>
          <w:szCs w:val="22"/>
        </w:rPr>
      </w:pPr>
      <w:r w:rsidRPr="00BC14A9">
        <w:rPr>
          <w:rFonts w:ascii="Arial" w:hAnsi="Arial" w:cs="Arial"/>
          <w:b/>
          <w:bCs/>
          <w:sz w:val="22"/>
          <w:szCs w:val="22"/>
          <w:lang w:val="es-ES"/>
        </w:rPr>
        <w:t>Programa de Corredores Viales</w:t>
      </w:r>
      <w:r w:rsidRPr="00BC14A9">
        <w:rPr>
          <w:rFonts w:ascii="Arial" w:hAnsi="Arial" w:cs="Arial"/>
          <w:sz w:val="22"/>
          <w:szCs w:val="22"/>
          <w:lang w:val="es-ES"/>
        </w:rPr>
        <w:t xml:space="preserve"> </w:t>
      </w:r>
    </w:p>
    <w:p w14:paraId="5C3F4FE5" w14:textId="77777777" w:rsidR="00C55192" w:rsidRDefault="00C55192" w:rsidP="00A60270">
      <w:pPr>
        <w:pStyle w:val="Textoindependiente2"/>
        <w:tabs>
          <w:tab w:val="num" w:pos="0"/>
        </w:tabs>
        <w:jc w:val="both"/>
        <w:rPr>
          <w:rFonts w:ascii="Arial" w:hAnsi="Arial" w:cs="Arial"/>
          <w:sz w:val="22"/>
          <w:szCs w:val="22"/>
          <w:lang w:val="es-ES"/>
        </w:rPr>
      </w:pPr>
      <w:r w:rsidRPr="00BC14A9">
        <w:rPr>
          <w:rFonts w:ascii="Arial" w:hAnsi="Arial" w:cs="Arial"/>
          <w:sz w:val="22"/>
          <w:szCs w:val="22"/>
          <w:lang w:val="es-ES"/>
        </w:rPr>
        <w:t>Auditoría integral de la ejecución del préstamo realizado por la Corporación Andina de Fomento al Gobierno Argentino (</w:t>
      </w:r>
      <w:proofErr w:type="spellStart"/>
      <w:r w:rsidRPr="00BC14A9">
        <w:rPr>
          <w:rFonts w:ascii="Arial" w:hAnsi="Arial" w:cs="Arial"/>
          <w:sz w:val="22"/>
          <w:szCs w:val="22"/>
          <w:lang w:val="es-ES"/>
        </w:rPr>
        <w:t>u$s</w:t>
      </w:r>
      <w:proofErr w:type="spellEnd"/>
      <w:r w:rsidRPr="00BC14A9">
        <w:rPr>
          <w:rFonts w:ascii="Arial" w:hAnsi="Arial" w:cs="Arial"/>
          <w:sz w:val="22"/>
          <w:szCs w:val="22"/>
          <w:lang w:val="es-ES"/>
        </w:rPr>
        <w:t xml:space="preserve"> 150 millones) para el financiamiento del Programa de Corredores Viales de Integración.  Las obras incluidas son: Ruta </w:t>
      </w:r>
      <w:proofErr w:type="spellStart"/>
      <w:r w:rsidRPr="00BC14A9">
        <w:rPr>
          <w:rFonts w:ascii="Arial" w:hAnsi="Arial" w:cs="Arial"/>
          <w:sz w:val="22"/>
          <w:szCs w:val="22"/>
          <w:lang w:val="es-ES"/>
        </w:rPr>
        <w:t>N°</w:t>
      </w:r>
      <w:proofErr w:type="spellEnd"/>
      <w:r w:rsidRPr="00BC14A9">
        <w:rPr>
          <w:rFonts w:ascii="Arial" w:hAnsi="Arial" w:cs="Arial"/>
          <w:sz w:val="22"/>
          <w:szCs w:val="22"/>
          <w:lang w:val="es-ES"/>
        </w:rPr>
        <w:t xml:space="preserve"> 81 (Formosa – Salta); Centro de Frontera Paso de Los Libres (Prov. de Entre Ríos); Nuevo trazado Ruta Nacional </w:t>
      </w:r>
      <w:proofErr w:type="spellStart"/>
      <w:r w:rsidRPr="00BC14A9">
        <w:rPr>
          <w:rFonts w:ascii="Arial" w:hAnsi="Arial" w:cs="Arial"/>
          <w:sz w:val="22"/>
          <w:szCs w:val="22"/>
          <w:lang w:val="es-ES"/>
        </w:rPr>
        <w:t>N°</w:t>
      </w:r>
      <w:proofErr w:type="spellEnd"/>
      <w:r w:rsidRPr="00BC14A9">
        <w:rPr>
          <w:rFonts w:ascii="Arial" w:hAnsi="Arial" w:cs="Arial"/>
          <w:sz w:val="22"/>
          <w:szCs w:val="22"/>
          <w:lang w:val="es-ES"/>
        </w:rPr>
        <w:t xml:space="preserve"> 7: Variante Laguna La Picasa, Prov. de Santa Fe; Ruta </w:t>
      </w:r>
      <w:proofErr w:type="spellStart"/>
      <w:r w:rsidRPr="00BC14A9">
        <w:rPr>
          <w:rFonts w:ascii="Arial" w:hAnsi="Arial" w:cs="Arial"/>
          <w:sz w:val="22"/>
          <w:szCs w:val="22"/>
          <w:lang w:val="es-ES"/>
        </w:rPr>
        <w:t>N°</w:t>
      </w:r>
      <w:proofErr w:type="spellEnd"/>
      <w:r w:rsidRPr="00BC14A9">
        <w:rPr>
          <w:rFonts w:ascii="Arial" w:hAnsi="Arial" w:cs="Arial"/>
          <w:sz w:val="22"/>
          <w:szCs w:val="22"/>
          <w:lang w:val="es-ES"/>
        </w:rPr>
        <w:t xml:space="preserve"> 40, Malargüe – Límite con Neuquén (Prov. de Mendoza); adicionalmente Financiaron estudios de </w:t>
      </w:r>
      <w:proofErr w:type="spellStart"/>
      <w:r w:rsidRPr="00BC14A9">
        <w:rPr>
          <w:rFonts w:ascii="Arial" w:hAnsi="Arial" w:cs="Arial"/>
          <w:sz w:val="22"/>
          <w:szCs w:val="22"/>
          <w:lang w:val="es-ES"/>
        </w:rPr>
        <w:t>preinversión</w:t>
      </w:r>
      <w:proofErr w:type="spellEnd"/>
      <w:r w:rsidRPr="00BC14A9">
        <w:rPr>
          <w:rFonts w:ascii="Arial" w:hAnsi="Arial" w:cs="Arial"/>
          <w:sz w:val="22"/>
          <w:szCs w:val="22"/>
          <w:lang w:val="es-ES"/>
        </w:rPr>
        <w:t xml:space="preserve"> en la Prov. de Jujuy. </w:t>
      </w:r>
    </w:p>
    <w:p w14:paraId="03E8F20A" w14:textId="77777777" w:rsidR="00C55192" w:rsidRDefault="00C55192" w:rsidP="00A60270">
      <w:pPr>
        <w:pStyle w:val="Textoindependiente2"/>
        <w:tabs>
          <w:tab w:val="num" w:pos="0"/>
        </w:tabs>
        <w:spacing w:before="0" w:after="0" w:line="240" w:lineRule="auto"/>
        <w:jc w:val="both"/>
        <w:rPr>
          <w:rFonts w:ascii="Arial" w:hAnsi="Arial" w:cs="Arial"/>
          <w:sz w:val="22"/>
          <w:szCs w:val="22"/>
          <w:lang w:val="es-ES"/>
        </w:rPr>
      </w:pPr>
      <w:r>
        <w:rPr>
          <w:rFonts w:ascii="Arial" w:hAnsi="Arial" w:cs="Arial"/>
          <w:sz w:val="22"/>
          <w:szCs w:val="22"/>
          <w:lang w:val="es-ES"/>
        </w:rPr>
        <w:t xml:space="preserve">Lugar: Formosa, Salta, Entre </w:t>
      </w:r>
      <w:proofErr w:type="spellStart"/>
      <w:r>
        <w:rPr>
          <w:rFonts w:ascii="Arial" w:hAnsi="Arial" w:cs="Arial"/>
          <w:sz w:val="22"/>
          <w:szCs w:val="22"/>
          <w:lang w:val="es-ES"/>
        </w:rPr>
        <w:t>Rios</w:t>
      </w:r>
      <w:proofErr w:type="spellEnd"/>
      <w:r>
        <w:rPr>
          <w:rFonts w:ascii="Arial" w:hAnsi="Arial" w:cs="Arial"/>
          <w:sz w:val="22"/>
          <w:szCs w:val="22"/>
          <w:lang w:val="es-ES"/>
        </w:rPr>
        <w:t>, Santa fe, Mendoza, Jujuy</w:t>
      </w:r>
    </w:p>
    <w:p w14:paraId="1A9A280D" w14:textId="77777777" w:rsidR="00C55192" w:rsidRDefault="00C55192" w:rsidP="00A60270">
      <w:pPr>
        <w:pStyle w:val="Textoindependiente2"/>
        <w:tabs>
          <w:tab w:val="num" w:pos="0"/>
        </w:tabs>
        <w:spacing w:before="0" w:after="0" w:line="240" w:lineRule="auto"/>
        <w:jc w:val="both"/>
        <w:rPr>
          <w:rFonts w:ascii="Arial" w:hAnsi="Arial" w:cs="Arial"/>
          <w:sz w:val="22"/>
          <w:szCs w:val="22"/>
          <w:lang w:val="es-ES"/>
        </w:rPr>
      </w:pPr>
      <w:r>
        <w:rPr>
          <w:rFonts w:ascii="Arial" w:hAnsi="Arial" w:cs="Arial"/>
          <w:sz w:val="22"/>
          <w:szCs w:val="22"/>
          <w:lang w:val="es-ES"/>
        </w:rPr>
        <w:t xml:space="preserve">Contratante: </w:t>
      </w:r>
      <w:r w:rsidRPr="00BC14A9">
        <w:rPr>
          <w:rFonts w:ascii="Arial" w:hAnsi="Arial" w:cs="Arial"/>
          <w:sz w:val="22"/>
          <w:szCs w:val="22"/>
          <w:lang w:val="es-ES"/>
        </w:rPr>
        <w:t>Dirección Nacional de Vialidad,</w:t>
      </w:r>
    </w:p>
    <w:p w14:paraId="26FF39F7" w14:textId="77777777" w:rsidR="00C55192" w:rsidRPr="00BC14A9" w:rsidRDefault="00C55192" w:rsidP="00A60270">
      <w:pPr>
        <w:pStyle w:val="Textoindependiente2"/>
        <w:tabs>
          <w:tab w:val="num" w:pos="0"/>
        </w:tabs>
        <w:spacing w:before="0" w:after="0" w:line="240" w:lineRule="auto"/>
        <w:jc w:val="both"/>
        <w:rPr>
          <w:rFonts w:ascii="Arial" w:hAnsi="Arial" w:cs="Arial"/>
          <w:sz w:val="22"/>
          <w:szCs w:val="22"/>
        </w:rPr>
      </w:pPr>
      <w:r>
        <w:rPr>
          <w:rFonts w:ascii="Arial" w:hAnsi="Arial" w:cs="Arial"/>
          <w:sz w:val="22"/>
          <w:szCs w:val="22"/>
          <w:lang w:val="es-ES"/>
        </w:rPr>
        <w:t>Años: 20</w:t>
      </w:r>
      <w:r w:rsidRPr="00BC14A9">
        <w:rPr>
          <w:rFonts w:ascii="Arial" w:hAnsi="Arial" w:cs="Arial"/>
          <w:sz w:val="22"/>
          <w:szCs w:val="22"/>
          <w:lang w:val="es-ES"/>
        </w:rPr>
        <w:t>05</w:t>
      </w:r>
      <w:r>
        <w:rPr>
          <w:rFonts w:ascii="Arial" w:hAnsi="Arial" w:cs="Arial"/>
          <w:sz w:val="22"/>
          <w:szCs w:val="22"/>
          <w:lang w:val="es-ES"/>
        </w:rPr>
        <w:t xml:space="preserve"> </w:t>
      </w:r>
      <w:r w:rsidRPr="00BC14A9">
        <w:rPr>
          <w:rFonts w:ascii="Arial" w:hAnsi="Arial" w:cs="Arial"/>
          <w:sz w:val="22"/>
          <w:szCs w:val="22"/>
          <w:lang w:val="es-ES"/>
        </w:rPr>
        <w:t>-</w:t>
      </w:r>
      <w:r>
        <w:rPr>
          <w:rFonts w:ascii="Arial" w:hAnsi="Arial" w:cs="Arial"/>
          <w:sz w:val="22"/>
          <w:szCs w:val="22"/>
          <w:lang w:val="es-ES"/>
        </w:rPr>
        <w:t xml:space="preserve"> 20</w:t>
      </w:r>
      <w:r w:rsidRPr="00BC14A9">
        <w:rPr>
          <w:rFonts w:ascii="Arial" w:hAnsi="Arial" w:cs="Arial"/>
          <w:sz w:val="22"/>
          <w:szCs w:val="22"/>
          <w:lang w:val="es-ES"/>
        </w:rPr>
        <w:t>07.</w:t>
      </w:r>
    </w:p>
    <w:p w14:paraId="59DBFA44" w14:textId="77777777" w:rsidR="00C55192" w:rsidRPr="00AC1644" w:rsidRDefault="00C55192" w:rsidP="00A60270">
      <w:pPr>
        <w:pStyle w:val="Textoindependiente2"/>
        <w:tabs>
          <w:tab w:val="num" w:pos="0"/>
        </w:tabs>
        <w:jc w:val="both"/>
        <w:rPr>
          <w:rFonts w:ascii="Arial" w:hAnsi="Arial" w:cs="Arial"/>
          <w:color w:val="808080" w:themeColor="background1" w:themeShade="80"/>
          <w:sz w:val="22"/>
          <w:szCs w:val="22"/>
        </w:rPr>
      </w:pPr>
    </w:p>
    <w:p w14:paraId="6516458A" w14:textId="6378E23B" w:rsidR="004F62EC" w:rsidRPr="00AC1644" w:rsidRDefault="009C24A1" w:rsidP="00A60270">
      <w:pPr>
        <w:pStyle w:val="Textoindependiente2"/>
        <w:numPr>
          <w:ilvl w:val="0"/>
          <w:numId w:val="15"/>
        </w:numPr>
        <w:tabs>
          <w:tab w:val="clear" w:pos="454"/>
          <w:tab w:val="num" w:pos="0"/>
        </w:tabs>
        <w:ind w:left="0" w:firstLine="0"/>
        <w:jc w:val="both"/>
        <w:rPr>
          <w:rFonts w:ascii="Arial" w:hAnsi="Arial" w:cs="Arial"/>
          <w:sz w:val="22"/>
          <w:szCs w:val="22"/>
          <w:lang w:val="es-ES"/>
        </w:rPr>
      </w:pPr>
      <w:r w:rsidRPr="00AC1644">
        <w:rPr>
          <w:rFonts w:ascii="Arial" w:hAnsi="Arial" w:cs="Arial"/>
          <w:b/>
          <w:bCs/>
          <w:sz w:val="22"/>
          <w:szCs w:val="22"/>
          <w:lang w:val="es-ES"/>
        </w:rPr>
        <w:t>Seguimiento</w:t>
      </w:r>
      <w:r w:rsidRPr="00AC1644">
        <w:rPr>
          <w:rFonts w:ascii="Arial" w:hAnsi="Arial" w:cs="Arial"/>
          <w:b/>
          <w:bCs/>
          <w:sz w:val="22"/>
          <w:szCs w:val="22"/>
          <w:lang w:val="es-AR"/>
        </w:rPr>
        <w:t xml:space="preserve"> </w:t>
      </w:r>
      <w:r w:rsidR="0002745B" w:rsidRPr="00AC1644">
        <w:rPr>
          <w:rFonts w:ascii="Arial" w:hAnsi="Arial" w:cs="Arial"/>
          <w:b/>
          <w:bCs/>
          <w:sz w:val="22"/>
          <w:szCs w:val="22"/>
          <w:lang w:val="es-AR"/>
        </w:rPr>
        <w:t xml:space="preserve">del </w:t>
      </w:r>
      <w:r w:rsidR="0002745B" w:rsidRPr="00AC1644">
        <w:rPr>
          <w:rFonts w:ascii="Arial" w:hAnsi="Arial" w:cs="Arial"/>
          <w:b/>
          <w:bCs/>
          <w:sz w:val="22"/>
          <w:szCs w:val="22"/>
          <w:lang w:val="es-ES"/>
        </w:rPr>
        <w:t xml:space="preserve">Plan de Inversiones de </w:t>
      </w:r>
      <w:r w:rsidR="0002745B" w:rsidRPr="00AC1644">
        <w:rPr>
          <w:rFonts w:ascii="Arial" w:hAnsi="Arial" w:cs="Arial"/>
          <w:b/>
          <w:bCs/>
          <w:sz w:val="22"/>
          <w:szCs w:val="22"/>
          <w:lang w:val="es-AR"/>
        </w:rPr>
        <w:t>Aguas Argentinas S.A.</w:t>
      </w:r>
      <w:r w:rsidR="0002745B" w:rsidRPr="00AC1644">
        <w:rPr>
          <w:rFonts w:ascii="Arial" w:hAnsi="Arial" w:cs="Arial"/>
          <w:sz w:val="22"/>
          <w:szCs w:val="22"/>
          <w:lang w:val="es-AR"/>
        </w:rPr>
        <w:t xml:space="preserve"> </w:t>
      </w:r>
    </w:p>
    <w:p w14:paraId="0482DEDD" w14:textId="2C9730F9" w:rsidR="009C24A1" w:rsidRPr="00AC1644" w:rsidRDefault="0002745B" w:rsidP="00A60270">
      <w:pPr>
        <w:pStyle w:val="Textoindependiente2"/>
        <w:tabs>
          <w:tab w:val="num" w:pos="0"/>
        </w:tabs>
        <w:jc w:val="both"/>
        <w:rPr>
          <w:rFonts w:ascii="Arial" w:hAnsi="Arial" w:cs="Arial"/>
          <w:sz w:val="22"/>
          <w:szCs w:val="22"/>
          <w:lang w:val="es-ES"/>
        </w:rPr>
      </w:pPr>
      <w:r w:rsidRPr="00AC1644">
        <w:rPr>
          <w:rFonts w:ascii="Arial" w:hAnsi="Arial" w:cs="Arial"/>
          <w:sz w:val="22"/>
          <w:szCs w:val="22"/>
          <w:lang w:val="es-AR"/>
        </w:rPr>
        <w:t>A</w:t>
      </w:r>
      <w:r w:rsidR="009C24A1" w:rsidRPr="00AC1644">
        <w:rPr>
          <w:rFonts w:ascii="Arial" w:hAnsi="Arial" w:cs="Arial"/>
          <w:sz w:val="22"/>
          <w:szCs w:val="22"/>
          <w:lang w:val="es-AR"/>
        </w:rPr>
        <w:t xml:space="preserve">probación ante el Ente Regulador a efectos de pago  de cada etapa de todo el ciclo de proyecto </w:t>
      </w:r>
      <w:r w:rsidR="009C24A1" w:rsidRPr="00AC1644">
        <w:rPr>
          <w:rFonts w:ascii="Arial" w:hAnsi="Arial" w:cs="Arial"/>
          <w:sz w:val="22"/>
          <w:szCs w:val="22"/>
          <w:lang w:val="es-ES"/>
        </w:rPr>
        <w:t xml:space="preserve">(proyecto de ingeniería, licitación, evaluación de ofertas, adjudicación, avance de obras, certificaciones mensuales, ajuste a los cronogramas de inversión, pruebas y recepción) </w:t>
      </w:r>
      <w:r w:rsidR="009C24A1" w:rsidRPr="00AC1644">
        <w:rPr>
          <w:rFonts w:ascii="Arial" w:hAnsi="Arial" w:cs="Arial"/>
          <w:sz w:val="22"/>
          <w:szCs w:val="22"/>
          <w:lang w:val="es-AR"/>
        </w:rPr>
        <w:t>de todas las obras ejecutadas por Aguas Argentina</w:t>
      </w:r>
      <w:r w:rsidR="00CF4033" w:rsidRPr="00AC1644">
        <w:rPr>
          <w:rFonts w:ascii="Arial" w:hAnsi="Arial" w:cs="Arial"/>
          <w:sz w:val="22"/>
          <w:szCs w:val="22"/>
          <w:lang w:val="es-AR"/>
        </w:rPr>
        <w:t>s</w:t>
      </w:r>
      <w:r w:rsidR="009C24A1" w:rsidRPr="00AC1644">
        <w:rPr>
          <w:rFonts w:ascii="Arial" w:hAnsi="Arial" w:cs="Arial"/>
          <w:sz w:val="22"/>
          <w:szCs w:val="22"/>
          <w:lang w:val="es-AR"/>
        </w:rPr>
        <w:t xml:space="preserve"> S.A. </w:t>
      </w:r>
      <w:r w:rsidR="009C24A1" w:rsidRPr="00AC1644">
        <w:rPr>
          <w:rFonts w:ascii="Arial" w:hAnsi="Arial" w:cs="Arial"/>
          <w:sz w:val="22"/>
          <w:szCs w:val="22"/>
          <w:lang w:val="es-ES"/>
        </w:rPr>
        <w:t xml:space="preserve">en el Plan de Inversiones de la Concesión con cargo al Fondo Fiduciario establecido por el Acta Acuerdo del 11/05/04 suscripto por Aguas Argentinas S.A. y los Ministerios de Economía y Producción y de Planificación Federal, Inversión Pública y Servicios, que considera una inversión del orden de los </w:t>
      </w:r>
      <w:proofErr w:type="spellStart"/>
      <w:r w:rsidR="003A0BB8" w:rsidRPr="00AC1644">
        <w:rPr>
          <w:rFonts w:ascii="Arial" w:hAnsi="Arial" w:cs="Arial"/>
          <w:sz w:val="22"/>
          <w:szCs w:val="22"/>
          <w:lang w:val="es-ES"/>
        </w:rPr>
        <w:t>u$s</w:t>
      </w:r>
      <w:proofErr w:type="spellEnd"/>
      <w:r w:rsidR="003A0BB8" w:rsidRPr="00AC1644">
        <w:rPr>
          <w:rFonts w:ascii="Arial" w:hAnsi="Arial" w:cs="Arial"/>
          <w:sz w:val="22"/>
          <w:szCs w:val="22"/>
          <w:lang w:val="es-ES"/>
        </w:rPr>
        <w:t xml:space="preserve"> 70 millones </w:t>
      </w:r>
      <w:r w:rsidR="009C24A1" w:rsidRPr="00AC1644">
        <w:rPr>
          <w:rFonts w:ascii="Arial" w:hAnsi="Arial" w:cs="Arial"/>
          <w:sz w:val="22"/>
          <w:szCs w:val="22"/>
          <w:lang w:val="es-ES"/>
        </w:rPr>
        <w:t>en obras de expansión en agua potable y desagües cloacales</w:t>
      </w:r>
      <w:r w:rsidRPr="00AC1644">
        <w:rPr>
          <w:rFonts w:ascii="Arial" w:hAnsi="Arial" w:cs="Arial"/>
          <w:sz w:val="22"/>
          <w:szCs w:val="22"/>
          <w:lang w:val="es-ES"/>
        </w:rPr>
        <w:t xml:space="preserve"> en la Ciudad de Buenos Aires y 17 partidos de la Provincia de Buenos Aires. Argentina.</w:t>
      </w:r>
    </w:p>
    <w:p w14:paraId="1428B195" w14:textId="77777777" w:rsidR="0002745B" w:rsidRPr="00AC1644" w:rsidRDefault="0002745B" w:rsidP="00A60270">
      <w:pPr>
        <w:pStyle w:val="Prrafodelista"/>
        <w:widowControl w:val="0"/>
        <w:tabs>
          <w:tab w:val="num" w:pos="0"/>
        </w:tabs>
        <w:autoSpaceDE w:val="0"/>
        <w:autoSpaceDN w:val="0"/>
        <w:adjustRightInd w:val="0"/>
        <w:snapToGrid w:val="0"/>
        <w:spacing w:after="0"/>
        <w:ind w:left="0"/>
        <w:jc w:val="both"/>
        <w:rPr>
          <w:rFonts w:ascii="Arial" w:hAnsi="Arial" w:cs="Arial"/>
        </w:rPr>
      </w:pPr>
      <w:r w:rsidRPr="00AC1644">
        <w:rPr>
          <w:rFonts w:ascii="Arial" w:hAnsi="Arial" w:cs="Arial"/>
        </w:rPr>
        <w:t>Lugar: Buenos Aires</w:t>
      </w:r>
      <w:r w:rsidRPr="00AC1644">
        <w:rPr>
          <w:rFonts w:ascii="Arial" w:hAnsi="Arial" w:cs="Arial"/>
          <w:szCs w:val="24"/>
        </w:rPr>
        <w:t>, Argentina</w:t>
      </w:r>
      <w:r w:rsidRPr="00AC1644">
        <w:rPr>
          <w:rFonts w:ascii="Arial" w:hAnsi="Arial" w:cs="Arial"/>
        </w:rPr>
        <w:t xml:space="preserve">  </w:t>
      </w:r>
    </w:p>
    <w:p w14:paraId="50949FE6" w14:textId="647628BF" w:rsidR="0002745B" w:rsidRPr="00AC1644" w:rsidRDefault="0002745B" w:rsidP="00A60270">
      <w:pPr>
        <w:pStyle w:val="Prrafodelista"/>
        <w:widowControl w:val="0"/>
        <w:tabs>
          <w:tab w:val="num" w:pos="0"/>
        </w:tabs>
        <w:autoSpaceDE w:val="0"/>
        <w:autoSpaceDN w:val="0"/>
        <w:adjustRightInd w:val="0"/>
        <w:snapToGrid w:val="0"/>
        <w:spacing w:after="0"/>
        <w:ind w:left="0"/>
        <w:jc w:val="both"/>
        <w:rPr>
          <w:rFonts w:ascii="Arial" w:hAnsi="Arial" w:cs="Arial"/>
        </w:rPr>
      </w:pPr>
      <w:r w:rsidRPr="00AC1644">
        <w:rPr>
          <w:rFonts w:ascii="Arial" w:hAnsi="Arial" w:cs="Arial"/>
        </w:rPr>
        <w:t>Contratante: Aguas Argentinas</w:t>
      </w:r>
    </w:p>
    <w:p w14:paraId="70C71F2E" w14:textId="3FBDE446" w:rsidR="0002745B" w:rsidRPr="00AC1644" w:rsidRDefault="0002745B" w:rsidP="00A60270">
      <w:pPr>
        <w:pStyle w:val="Prrafodelista"/>
        <w:widowControl w:val="0"/>
        <w:tabs>
          <w:tab w:val="num" w:pos="0"/>
        </w:tabs>
        <w:autoSpaceDE w:val="0"/>
        <w:autoSpaceDN w:val="0"/>
        <w:adjustRightInd w:val="0"/>
        <w:snapToGrid w:val="0"/>
        <w:spacing w:after="0"/>
        <w:ind w:left="0"/>
        <w:jc w:val="both"/>
        <w:rPr>
          <w:rFonts w:ascii="Arial" w:hAnsi="Arial" w:cs="Arial"/>
          <w:szCs w:val="24"/>
        </w:rPr>
      </w:pPr>
      <w:r w:rsidRPr="00AC1644">
        <w:rPr>
          <w:rFonts w:ascii="Arial" w:hAnsi="Arial" w:cs="Arial"/>
        </w:rPr>
        <w:t xml:space="preserve">Años: </w:t>
      </w:r>
      <w:r w:rsidRPr="00AC1644">
        <w:rPr>
          <w:rFonts w:ascii="Arial" w:hAnsi="Arial" w:cs="Arial"/>
          <w:szCs w:val="24"/>
        </w:rPr>
        <w:t>2004 - 2006</w:t>
      </w:r>
    </w:p>
    <w:p w14:paraId="5F896BE5" w14:textId="6CDBEEA9" w:rsidR="00DE0E6A" w:rsidRDefault="00DE0E6A" w:rsidP="00A60270">
      <w:pPr>
        <w:pStyle w:val="Textoindependiente2"/>
        <w:tabs>
          <w:tab w:val="num" w:pos="0"/>
        </w:tabs>
        <w:jc w:val="both"/>
        <w:rPr>
          <w:rFonts w:ascii="Arial" w:hAnsi="Arial" w:cs="Arial"/>
          <w:color w:val="808080" w:themeColor="background1" w:themeShade="80"/>
          <w:sz w:val="22"/>
          <w:szCs w:val="22"/>
          <w:lang w:val="es-ES"/>
        </w:rPr>
      </w:pPr>
    </w:p>
    <w:p w14:paraId="78EE88BF" w14:textId="77777777" w:rsidR="00BB7FBD" w:rsidRDefault="00BB7FBD" w:rsidP="00A60270">
      <w:pPr>
        <w:pStyle w:val="Textoindependiente2"/>
        <w:tabs>
          <w:tab w:val="num" w:pos="0"/>
        </w:tabs>
        <w:jc w:val="both"/>
        <w:rPr>
          <w:rFonts w:ascii="Arial" w:hAnsi="Arial" w:cs="Arial"/>
          <w:color w:val="808080" w:themeColor="background1" w:themeShade="80"/>
          <w:sz w:val="22"/>
          <w:szCs w:val="22"/>
          <w:lang w:val="es-ES"/>
        </w:rPr>
      </w:pPr>
    </w:p>
    <w:p w14:paraId="2DE30E4A" w14:textId="77777777" w:rsidR="00BB7FBD" w:rsidRPr="00AC1644" w:rsidRDefault="00BB7FBD" w:rsidP="00A60270">
      <w:pPr>
        <w:pStyle w:val="Textoindependiente2"/>
        <w:tabs>
          <w:tab w:val="num" w:pos="0"/>
        </w:tabs>
        <w:jc w:val="both"/>
        <w:rPr>
          <w:rFonts w:ascii="Arial" w:hAnsi="Arial" w:cs="Arial"/>
          <w:color w:val="808080" w:themeColor="background1" w:themeShade="80"/>
          <w:sz w:val="22"/>
          <w:szCs w:val="22"/>
          <w:lang w:val="es-ES"/>
        </w:rPr>
      </w:pPr>
    </w:p>
    <w:p w14:paraId="39303502" w14:textId="77777777" w:rsidR="00C55192" w:rsidRPr="00AC1644" w:rsidRDefault="00C55192" w:rsidP="00A60270">
      <w:pPr>
        <w:pStyle w:val="Textoindependiente2"/>
        <w:numPr>
          <w:ilvl w:val="0"/>
          <w:numId w:val="15"/>
        </w:numPr>
        <w:tabs>
          <w:tab w:val="clear" w:pos="454"/>
          <w:tab w:val="num" w:pos="0"/>
        </w:tabs>
        <w:spacing w:after="0"/>
        <w:ind w:left="0" w:firstLine="0"/>
        <w:jc w:val="both"/>
        <w:rPr>
          <w:rFonts w:ascii="Arial" w:hAnsi="Arial" w:cs="Arial"/>
          <w:sz w:val="22"/>
          <w:szCs w:val="22"/>
        </w:rPr>
      </w:pPr>
      <w:r w:rsidRPr="00AC1644">
        <w:rPr>
          <w:rFonts w:ascii="Arial" w:hAnsi="Arial" w:cs="Arial"/>
          <w:b/>
          <w:bCs/>
          <w:sz w:val="22"/>
          <w:szCs w:val="22"/>
          <w:lang w:val="es-ES"/>
        </w:rPr>
        <w:lastRenderedPageBreak/>
        <w:t>Inspección</w:t>
      </w:r>
      <w:r w:rsidRPr="00AC1644">
        <w:rPr>
          <w:rFonts w:ascii="Arial" w:hAnsi="Arial" w:cs="Arial"/>
          <w:b/>
          <w:bCs/>
          <w:sz w:val="22"/>
          <w:szCs w:val="22"/>
        </w:rPr>
        <w:t xml:space="preserve"> de las Obras Internas Cuenca laguna La Picasa</w:t>
      </w:r>
    </w:p>
    <w:p w14:paraId="096E5FC7" w14:textId="189E5555" w:rsidR="00C55192" w:rsidRPr="00AC1644" w:rsidRDefault="00C55192" w:rsidP="00A60270">
      <w:pPr>
        <w:pStyle w:val="Textoindependiente2"/>
        <w:tabs>
          <w:tab w:val="num" w:pos="0"/>
        </w:tabs>
        <w:spacing w:after="0"/>
        <w:jc w:val="both"/>
        <w:rPr>
          <w:rFonts w:ascii="Arial" w:hAnsi="Arial" w:cs="Arial"/>
          <w:sz w:val="22"/>
          <w:szCs w:val="22"/>
        </w:rPr>
      </w:pPr>
      <w:r w:rsidRPr="00AC1644">
        <w:rPr>
          <w:rFonts w:ascii="Arial" w:hAnsi="Arial" w:cs="Arial"/>
          <w:bCs/>
          <w:sz w:val="22"/>
          <w:szCs w:val="22"/>
        </w:rPr>
        <w:t>Módulo II: Obras de regulación, incluidas en el Plan Federal de Control de Inundaciones Los trabajos contratados comprendieron la revisión integral del proyecto a cargo del Contratista y las tareas de inspección de la ejecución de las obras.</w:t>
      </w:r>
    </w:p>
    <w:p w14:paraId="6A5D04CC" w14:textId="77777777" w:rsidR="00C55192" w:rsidRPr="00AC1644" w:rsidRDefault="00C55192" w:rsidP="00A60270">
      <w:pPr>
        <w:pStyle w:val="Textoindependiente2"/>
        <w:tabs>
          <w:tab w:val="num" w:pos="0"/>
        </w:tabs>
        <w:spacing w:after="0"/>
        <w:jc w:val="both"/>
        <w:rPr>
          <w:rFonts w:ascii="Arial" w:hAnsi="Arial" w:cs="Arial"/>
          <w:sz w:val="22"/>
          <w:szCs w:val="22"/>
        </w:rPr>
      </w:pPr>
      <w:r w:rsidRPr="00AC1644">
        <w:rPr>
          <w:rFonts w:ascii="Arial" w:hAnsi="Arial" w:cs="Arial"/>
          <w:sz w:val="22"/>
          <w:szCs w:val="22"/>
        </w:rPr>
        <w:t>Lugar: Argentina, Provincias de Córdoba, Santa Fe y Buenos Aires.</w:t>
      </w:r>
    </w:p>
    <w:p w14:paraId="0D8DE619" w14:textId="77777777" w:rsidR="00C55192" w:rsidRDefault="00C55192" w:rsidP="00A60270">
      <w:pPr>
        <w:pStyle w:val="Prrafodelista"/>
        <w:spacing w:after="0"/>
        <w:ind w:left="1276" w:hanging="1276"/>
        <w:jc w:val="both"/>
        <w:rPr>
          <w:rFonts w:ascii="Arial" w:eastAsia="Times New Roman" w:hAnsi="Arial" w:cs="Arial"/>
          <w:lang w:val="es-ES_tradnl" w:eastAsia="es-ES"/>
        </w:rPr>
      </w:pPr>
      <w:r w:rsidRPr="00AC1644">
        <w:rPr>
          <w:rFonts w:ascii="Arial" w:eastAsia="Times New Roman" w:hAnsi="Arial" w:cs="Arial"/>
          <w:lang w:val="es-ES_tradnl" w:eastAsia="es-ES"/>
        </w:rPr>
        <w:t>Contratante: Ministerio de Planificación Federal, Inversión Pública y Servicios-Subsecretaría de Recursos Hídricos</w:t>
      </w:r>
    </w:p>
    <w:p w14:paraId="606AB4B3" w14:textId="0046C44F" w:rsidR="00C55192" w:rsidRDefault="00BB7FBD" w:rsidP="00E82E75">
      <w:pPr>
        <w:pStyle w:val="Prrafodelista"/>
        <w:spacing w:after="0"/>
        <w:ind w:left="0"/>
        <w:jc w:val="both"/>
        <w:rPr>
          <w:rFonts w:ascii="Arial" w:eastAsia="Times New Roman" w:hAnsi="Arial" w:cs="Arial"/>
          <w:lang w:val="es-ES_tradnl" w:eastAsia="es-ES"/>
        </w:rPr>
      </w:pPr>
      <w:r w:rsidRPr="00AC1644">
        <w:rPr>
          <w:rFonts w:ascii="Arial" w:hAnsi="Arial" w:cs="Arial"/>
          <w:noProof/>
          <w:sz w:val="24"/>
          <w:szCs w:val="24"/>
          <w:lang w:val="es-AR" w:eastAsia="es-AR"/>
        </w:rPr>
        <w:drawing>
          <wp:anchor distT="0" distB="0" distL="114300" distR="114300" simplePos="0" relativeHeight="251722752" behindDoc="1" locked="0" layoutInCell="1" allowOverlap="1" wp14:anchorId="38CBBB3A" wp14:editId="50E96CA0">
            <wp:simplePos x="0" y="0"/>
            <wp:positionH relativeFrom="column">
              <wp:posOffset>-685800</wp:posOffset>
            </wp:positionH>
            <wp:positionV relativeFrom="paragraph">
              <wp:posOffset>213995</wp:posOffset>
            </wp:positionV>
            <wp:extent cx="1827530" cy="1371600"/>
            <wp:effectExtent l="0" t="0" r="1270" b="0"/>
            <wp:wrapTight wrapText="bothSides">
              <wp:wrapPolygon edited="0">
                <wp:start x="0" y="0"/>
                <wp:lineTo x="0" y="21300"/>
                <wp:lineTo x="21390" y="21300"/>
                <wp:lineTo x="21390" y="0"/>
                <wp:lineTo x="0" y="0"/>
              </wp:wrapPolygon>
            </wp:wrapTight>
            <wp:docPr id="29" name="Imagen 29" descr="Foto Nº 37 -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to Nº 37 - 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7530" cy="1371600"/>
                    </a:xfrm>
                    <a:prstGeom prst="rect">
                      <a:avLst/>
                    </a:prstGeom>
                    <a:noFill/>
                  </pic:spPr>
                </pic:pic>
              </a:graphicData>
            </a:graphic>
            <wp14:sizeRelH relativeFrom="page">
              <wp14:pctWidth>0</wp14:pctWidth>
            </wp14:sizeRelH>
            <wp14:sizeRelV relativeFrom="page">
              <wp14:pctHeight>0</wp14:pctHeight>
            </wp14:sizeRelV>
          </wp:anchor>
        </w:drawing>
      </w:r>
      <w:r w:rsidRPr="00AC1644">
        <w:rPr>
          <w:rFonts w:ascii="Arial" w:hAnsi="Arial" w:cs="Arial"/>
          <w:noProof/>
          <w:sz w:val="24"/>
          <w:szCs w:val="24"/>
          <w:lang w:val="es-AR" w:eastAsia="es-AR"/>
        </w:rPr>
        <w:drawing>
          <wp:anchor distT="0" distB="0" distL="114300" distR="114300" simplePos="0" relativeHeight="251723776" behindDoc="1" locked="0" layoutInCell="1" allowOverlap="1" wp14:anchorId="1B8893EB" wp14:editId="2F6ADDFB">
            <wp:simplePos x="0" y="0"/>
            <wp:positionH relativeFrom="column">
              <wp:posOffset>1203325</wp:posOffset>
            </wp:positionH>
            <wp:positionV relativeFrom="paragraph">
              <wp:posOffset>196215</wp:posOffset>
            </wp:positionV>
            <wp:extent cx="1837055" cy="1378585"/>
            <wp:effectExtent l="0" t="0" r="0" b="0"/>
            <wp:wrapTight wrapText="bothSides">
              <wp:wrapPolygon edited="0">
                <wp:start x="0" y="0"/>
                <wp:lineTo x="0" y="21192"/>
                <wp:lineTo x="21279" y="21192"/>
                <wp:lineTo x="21279" y="0"/>
                <wp:lineTo x="0" y="0"/>
              </wp:wrapPolygon>
            </wp:wrapTight>
            <wp:docPr id="30" name="Imagen 30" descr="Foto Nº 34 -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to Nº 34 - 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37055" cy="1378585"/>
                    </a:xfrm>
                    <a:prstGeom prst="rect">
                      <a:avLst/>
                    </a:prstGeom>
                    <a:noFill/>
                  </pic:spPr>
                </pic:pic>
              </a:graphicData>
            </a:graphic>
            <wp14:sizeRelH relativeFrom="page">
              <wp14:pctWidth>0</wp14:pctWidth>
            </wp14:sizeRelH>
            <wp14:sizeRelV relativeFrom="page">
              <wp14:pctHeight>0</wp14:pctHeight>
            </wp14:sizeRelV>
          </wp:anchor>
        </w:drawing>
      </w:r>
      <w:r w:rsidRPr="00AC1644">
        <w:rPr>
          <w:rFonts w:ascii="Arial" w:hAnsi="Arial" w:cs="Arial"/>
          <w:noProof/>
          <w:sz w:val="24"/>
          <w:szCs w:val="24"/>
          <w:lang w:val="es-AR" w:eastAsia="es-AR"/>
        </w:rPr>
        <w:drawing>
          <wp:anchor distT="0" distB="0" distL="114300" distR="114300" simplePos="0" relativeHeight="251724800" behindDoc="1" locked="0" layoutInCell="1" allowOverlap="1" wp14:anchorId="42C28FE0" wp14:editId="72EEDEE2">
            <wp:simplePos x="0" y="0"/>
            <wp:positionH relativeFrom="column">
              <wp:posOffset>3114040</wp:posOffset>
            </wp:positionH>
            <wp:positionV relativeFrom="paragraph">
              <wp:posOffset>212090</wp:posOffset>
            </wp:positionV>
            <wp:extent cx="1842770" cy="1383030"/>
            <wp:effectExtent l="0" t="0" r="5080" b="7620"/>
            <wp:wrapTight wrapText="bothSides">
              <wp:wrapPolygon edited="0">
                <wp:start x="0" y="0"/>
                <wp:lineTo x="0" y="21421"/>
                <wp:lineTo x="21436" y="21421"/>
                <wp:lineTo x="21436" y="0"/>
                <wp:lineTo x="0" y="0"/>
              </wp:wrapPolygon>
            </wp:wrapTight>
            <wp:docPr id="31" name="Imagen 31" descr="Foto Nº 6 -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to Nº 6 - 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2770" cy="1383030"/>
                    </a:xfrm>
                    <a:prstGeom prst="rect">
                      <a:avLst/>
                    </a:prstGeom>
                    <a:noFill/>
                  </pic:spPr>
                </pic:pic>
              </a:graphicData>
            </a:graphic>
            <wp14:sizeRelH relativeFrom="page">
              <wp14:pctWidth>0</wp14:pctWidth>
            </wp14:sizeRelH>
            <wp14:sizeRelV relativeFrom="page">
              <wp14:pctHeight>0</wp14:pctHeight>
            </wp14:sizeRelV>
          </wp:anchor>
        </w:drawing>
      </w:r>
      <w:r w:rsidRPr="00AC1644">
        <w:rPr>
          <w:rFonts w:ascii="Arial" w:hAnsi="Arial" w:cs="Arial"/>
          <w:noProof/>
          <w:sz w:val="24"/>
          <w:szCs w:val="24"/>
          <w:lang w:val="es-AR" w:eastAsia="es-AR"/>
        </w:rPr>
        <w:drawing>
          <wp:anchor distT="0" distB="0" distL="114300" distR="114300" simplePos="0" relativeHeight="251725824" behindDoc="1" locked="0" layoutInCell="1" allowOverlap="1" wp14:anchorId="2E8AC383" wp14:editId="0D55E732">
            <wp:simplePos x="0" y="0"/>
            <wp:positionH relativeFrom="column">
              <wp:posOffset>5008245</wp:posOffset>
            </wp:positionH>
            <wp:positionV relativeFrom="paragraph">
              <wp:posOffset>184312</wp:posOffset>
            </wp:positionV>
            <wp:extent cx="1858645" cy="1409700"/>
            <wp:effectExtent l="0" t="0" r="8255" b="0"/>
            <wp:wrapTight wrapText="bothSides">
              <wp:wrapPolygon edited="0">
                <wp:start x="0" y="0"/>
                <wp:lineTo x="0" y="21308"/>
                <wp:lineTo x="21475" y="21308"/>
                <wp:lineTo x="21475" y="0"/>
                <wp:lineTo x="0" y="0"/>
              </wp:wrapPolygon>
            </wp:wrapTight>
            <wp:docPr id="32" name="Imagen 32" descr="Foto Nº 44 -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to Nº 44 - 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58645" cy="1409700"/>
                    </a:xfrm>
                    <a:prstGeom prst="rect">
                      <a:avLst/>
                    </a:prstGeom>
                    <a:noFill/>
                  </pic:spPr>
                </pic:pic>
              </a:graphicData>
            </a:graphic>
            <wp14:sizeRelH relativeFrom="page">
              <wp14:pctWidth>0</wp14:pctWidth>
            </wp14:sizeRelH>
            <wp14:sizeRelV relativeFrom="page">
              <wp14:pctHeight>0</wp14:pctHeight>
            </wp14:sizeRelV>
          </wp:anchor>
        </w:drawing>
      </w:r>
      <w:r w:rsidR="00C55192" w:rsidRPr="00AC1644">
        <w:rPr>
          <w:rFonts w:ascii="Arial" w:eastAsia="Times New Roman" w:hAnsi="Arial" w:cs="Arial"/>
          <w:lang w:val="es-ES_tradnl" w:eastAsia="es-ES"/>
        </w:rPr>
        <w:t>Años: 2003 – 2006</w:t>
      </w:r>
    </w:p>
    <w:p w14:paraId="1F2713D2" w14:textId="184FCC0A" w:rsidR="00C55192" w:rsidRPr="00C55192" w:rsidRDefault="00C55192" w:rsidP="00A60270">
      <w:pPr>
        <w:pStyle w:val="Prrafodelista"/>
        <w:tabs>
          <w:tab w:val="num" w:pos="0"/>
        </w:tabs>
        <w:spacing w:after="0"/>
        <w:ind w:left="0"/>
        <w:jc w:val="both"/>
        <w:rPr>
          <w:rFonts w:ascii="Arial" w:hAnsi="Arial" w:cs="Arial"/>
          <w:lang w:val="es-ES_tradnl"/>
        </w:rPr>
      </w:pPr>
    </w:p>
    <w:p w14:paraId="5481DAFD" w14:textId="529AFEA0" w:rsidR="004F62EC" w:rsidRPr="00AC1644" w:rsidRDefault="0002745B" w:rsidP="00A60270">
      <w:pPr>
        <w:pStyle w:val="Textoindependiente2"/>
        <w:numPr>
          <w:ilvl w:val="0"/>
          <w:numId w:val="15"/>
        </w:numPr>
        <w:tabs>
          <w:tab w:val="clear" w:pos="454"/>
          <w:tab w:val="num" w:pos="0"/>
        </w:tabs>
        <w:ind w:left="0" w:firstLine="0"/>
        <w:jc w:val="both"/>
        <w:rPr>
          <w:rFonts w:ascii="Arial" w:hAnsi="Arial" w:cs="Arial"/>
          <w:sz w:val="22"/>
          <w:szCs w:val="22"/>
        </w:rPr>
      </w:pPr>
      <w:r w:rsidRPr="00AC1644">
        <w:rPr>
          <w:rFonts w:ascii="Arial" w:hAnsi="Arial" w:cs="Arial"/>
          <w:b/>
          <w:bCs/>
          <w:sz w:val="22"/>
          <w:szCs w:val="22"/>
          <w:lang w:val="es-AR"/>
        </w:rPr>
        <w:t xml:space="preserve">Plan de Inversiones del Segundo Quinquenio de la Concesión </w:t>
      </w:r>
      <w:r w:rsidR="004C2F4E" w:rsidRPr="00AC1644">
        <w:rPr>
          <w:rFonts w:ascii="Arial" w:hAnsi="Arial" w:cs="Arial"/>
          <w:b/>
          <w:bCs/>
          <w:sz w:val="22"/>
          <w:szCs w:val="22"/>
          <w:lang w:val="es-AR"/>
        </w:rPr>
        <w:t xml:space="preserve">de </w:t>
      </w:r>
      <w:r w:rsidRPr="00AC1644">
        <w:rPr>
          <w:rFonts w:ascii="Arial" w:hAnsi="Arial" w:cs="Arial"/>
          <w:b/>
          <w:bCs/>
          <w:sz w:val="22"/>
          <w:szCs w:val="22"/>
          <w:lang w:val="es-AR"/>
        </w:rPr>
        <w:t>Aguas Argentinas S.A</w:t>
      </w:r>
      <w:r w:rsidR="004C2F4E" w:rsidRPr="00AC1644">
        <w:rPr>
          <w:rFonts w:ascii="Arial" w:hAnsi="Arial" w:cs="Arial"/>
          <w:b/>
          <w:bCs/>
          <w:sz w:val="22"/>
          <w:szCs w:val="22"/>
          <w:lang w:val="es-AR"/>
        </w:rPr>
        <w:t>.</w:t>
      </w:r>
      <w:r w:rsidRPr="00AC1644">
        <w:rPr>
          <w:rFonts w:ascii="Arial" w:hAnsi="Arial" w:cs="Arial"/>
          <w:sz w:val="22"/>
          <w:szCs w:val="22"/>
          <w:lang w:val="es-AR"/>
        </w:rPr>
        <w:t xml:space="preserve"> </w:t>
      </w:r>
    </w:p>
    <w:p w14:paraId="2BAC7152" w14:textId="50AC07E9" w:rsidR="009C24A1" w:rsidRPr="00AC1644" w:rsidRDefault="009C24A1" w:rsidP="00A60270">
      <w:pPr>
        <w:pStyle w:val="Textoindependiente2"/>
        <w:tabs>
          <w:tab w:val="num" w:pos="0"/>
        </w:tabs>
        <w:jc w:val="both"/>
        <w:rPr>
          <w:rFonts w:ascii="Arial" w:hAnsi="Arial" w:cs="Arial"/>
          <w:sz w:val="22"/>
          <w:szCs w:val="22"/>
        </w:rPr>
      </w:pPr>
      <w:r w:rsidRPr="00AC1644">
        <w:rPr>
          <w:rFonts w:ascii="Arial" w:hAnsi="Arial" w:cs="Arial"/>
          <w:sz w:val="22"/>
          <w:szCs w:val="22"/>
          <w:lang w:val="es-AR"/>
        </w:rPr>
        <w:t xml:space="preserve">Seguimiento y aprobación ante el Ente Regulador a efectos de pago  de cada etapa de todo el ciclo de proyecto </w:t>
      </w:r>
      <w:r w:rsidRPr="00AC1644">
        <w:rPr>
          <w:rFonts w:ascii="Arial" w:hAnsi="Arial" w:cs="Arial"/>
          <w:sz w:val="22"/>
          <w:szCs w:val="22"/>
          <w:lang w:val="es-ES"/>
        </w:rPr>
        <w:t xml:space="preserve">(proyecto de ingeniería, licitación, evaluación de ofertas, adjudicación, avance de obras, certificaciones mensuales, ajuste a los cronogramas de inversión, pruebas y recepción) </w:t>
      </w:r>
      <w:r w:rsidRPr="00AC1644">
        <w:rPr>
          <w:rFonts w:ascii="Arial" w:hAnsi="Arial" w:cs="Arial"/>
          <w:sz w:val="22"/>
          <w:szCs w:val="22"/>
          <w:lang w:val="es-AR"/>
        </w:rPr>
        <w:t xml:space="preserve">de todas las obras ejecutadas por Aguas Argentina S.A. en el Plan de Inversiones del Segundo Quinquenio de la Concesión con cargo al Fondo </w:t>
      </w:r>
      <w:r w:rsidR="004C2F4E" w:rsidRPr="00AC1644">
        <w:rPr>
          <w:rFonts w:ascii="Arial" w:hAnsi="Arial" w:cs="Arial"/>
          <w:sz w:val="22"/>
          <w:szCs w:val="22"/>
          <w:lang w:val="es-AR"/>
        </w:rPr>
        <w:t xml:space="preserve">Plan de Inversiones del Segundo Quinquenio de la Concesión con cargo al Fondo Fiduciario establecido por el Acta del 9/01/01 suscripto por Aguas Argentinas S.A </w:t>
      </w:r>
      <w:r w:rsidRPr="00AC1644">
        <w:rPr>
          <w:rFonts w:ascii="Arial" w:hAnsi="Arial" w:cs="Arial"/>
          <w:sz w:val="22"/>
          <w:szCs w:val="22"/>
          <w:lang w:val="es-AR"/>
        </w:rPr>
        <w:t>suscripto por Aguas Argentinas S.A. y el Ente Tripartito de Obras y Servicios Sanitarios (ETOSS, ente regulador).</w:t>
      </w:r>
      <w:r w:rsidR="00CF4033" w:rsidRPr="00AC1644">
        <w:rPr>
          <w:rFonts w:ascii="Arial" w:hAnsi="Arial" w:cs="Arial"/>
          <w:sz w:val="22"/>
          <w:szCs w:val="22"/>
          <w:lang w:val="es-ES"/>
        </w:rPr>
        <w:t xml:space="preserve"> </w:t>
      </w:r>
    </w:p>
    <w:p w14:paraId="70D31A4A" w14:textId="15826599" w:rsidR="004C2F4E" w:rsidRPr="00AC1644" w:rsidRDefault="004C2F4E" w:rsidP="00A60270">
      <w:pPr>
        <w:pStyle w:val="Prrafodelista"/>
        <w:widowControl w:val="0"/>
        <w:tabs>
          <w:tab w:val="num" w:pos="0"/>
        </w:tabs>
        <w:autoSpaceDE w:val="0"/>
        <w:autoSpaceDN w:val="0"/>
        <w:adjustRightInd w:val="0"/>
        <w:snapToGrid w:val="0"/>
        <w:spacing w:after="0"/>
        <w:ind w:left="0"/>
        <w:jc w:val="both"/>
        <w:rPr>
          <w:rFonts w:ascii="Arial" w:hAnsi="Arial" w:cs="Arial"/>
        </w:rPr>
      </w:pPr>
      <w:r w:rsidRPr="00AC1644">
        <w:rPr>
          <w:rFonts w:ascii="Arial" w:hAnsi="Arial" w:cs="Arial"/>
        </w:rPr>
        <w:t>Lugar: Buenos Aires</w:t>
      </w:r>
      <w:r w:rsidRPr="00AC1644">
        <w:rPr>
          <w:rFonts w:ascii="Arial" w:hAnsi="Arial" w:cs="Arial"/>
          <w:szCs w:val="24"/>
        </w:rPr>
        <w:t>, Argentina</w:t>
      </w:r>
      <w:r w:rsidRPr="00AC1644">
        <w:rPr>
          <w:rFonts w:ascii="Arial" w:hAnsi="Arial" w:cs="Arial"/>
        </w:rPr>
        <w:t xml:space="preserve">  </w:t>
      </w:r>
    </w:p>
    <w:p w14:paraId="6DA48855" w14:textId="50746692" w:rsidR="004C2F4E" w:rsidRPr="00AC1644" w:rsidRDefault="004C2F4E" w:rsidP="00A60270">
      <w:pPr>
        <w:pStyle w:val="Prrafodelista"/>
        <w:widowControl w:val="0"/>
        <w:tabs>
          <w:tab w:val="num" w:pos="0"/>
        </w:tabs>
        <w:autoSpaceDE w:val="0"/>
        <w:autoSpaceDN w:val="0"/>
        <w:adjustRightInd w:val="0"/>
        <w:snapToGrid w:val="0"/>
        <w:spacing w:after="0"/>
        <w:ind w:left="0"/>
        <w:jc w:val="both"/>
        <w:rPr>
          <w:rFonts w:ascii="Arial" w:hAnsi="Arial" w:cs="Arial"/>
        </w:rPr>
      </w:pPr>
      <w:r w:rsidRPr="00AC1644">
        <w:rPr>
          <w:rFonts w:ascii="Arial" w:hAnsi="Arial" w:cs="Arial"/>
        </w:rPr>
        <w:t>Contratante: Aguas Argentinas S.A.</w:t>
      </w:r>
    </w:p>
    <w:p w14:paraId="791A9F9F" w14:textId="311D8632" w:rsidR="00C55192" w:rsidRPr="00A60270" w:rsidRDefault="004C2F4E" w:rsidP="00A60270">
      <w:pPr>
        <w:pStyle w:val="Prrafodelista"/>
        <w:widowControl w:val="0"/>
        <w:tabs>
          <w:tab w:val="num" w:pos="0"/>
        </w:tabs>
        <w:autoSpaceDE w:val="0"/>
        <w:autoSpaceDN w:val="0"/>
        <w:adjustRightInd w:val="0"/>
        <w:snapToGrid w:val="0"/>
        <w:spacing w:after="0"/>
        <w:ind w:left="0"/>
        <w:jc w:val="both"/>
        <w:rPr>
          <w:rFonts w:ascii="Arial" w:hAnsi="Arial" w:cs="Arial"/>
          <w:szCs w:val="24"/>
        </w:rPr>
      </w:pPr>
      <w:r w:rsidRPr="00AC1644">
        <w:rPr>
          <w:rFonts w:ascii="Arial" w:hAnsi="Arial" w:cs="Arial"/>
        </w:rPr>
        <w:t xml:space="preserve">Año: </w:t>
      </w:r>
      <w:r w:rsidRPr="00AC1644">
        <w:rPr>
          <w:rFonts w:ascii="Arial" w:hAnsi="Arial" w:cs="Arial"/>
          <w:szCs w:val="24"/>
        </w:rPr>
        <w:t>2000</w:t>
      </w:r>
    </w:p>
    <w:p w14:paraId="3F483D4C" w14:textId="7056D50F" w:rsidR="00904F2C" w:rsidRPr="00904F2C" w:rsidRDefault="00904F2C" w:rsidP="00A60270">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A60270">
        <w:rPr>
          <w:rFonts w:ascii="Arial" w:hAnsi="Arial" w:cs="Arial"/>
          <w:b/>
          <w:bCs/>
          <w:noProof/>
          <w:sz w:val="22"/>
          <w:szCs w:val="22"/>
          <w:lang w:val="es-AR"/>
        </w:rPr>
        <w:drawing>
          <wp:anchor distT="0" distB="0" distL="114300" distR="114300" simplePos="0" relativeHeight="251734016" behindDoc="1" locked="0" layoutInCell="1" allowOverlap="1" wp14:anchorId="3E84EF1E" wp14:editId="57D6D6E0">
            <wp:simplePos x="0" y="0"/>
            <wp:positionH relativeFrom="column">
              <wp:posOffset>-686413</wp:posOffset>
            </wp:positionH>
            <wp:positionV relativeFrom="paragraph">
              <wp:posOffset>302545</wp:posOffset>
            </wp:positionV>
            <wp:extent cx="3470910" cy="1951355"/>
            <wp:effectExtent l="0" t="0" r="0" b="0"/>
            <wp:wrapTight wrapText="bothSides">
              <wp:wrapPolygon edited="0">
                <wp:start x="0" y="0"/>
                <wp:lineTo x="0" y="21298"/>
                <wp:lineTo x="21458" y="21298"/>
                <wp:lineTo x="21458" y="0"/>
                <wp:lineTo x="0" y="0"/>
              </wp:wrapPolygon>
            </wp:wrapTight>
            <wp:docPr id="5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18 12.10.3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70910" cy="1951355"/>
                    </a:xfrm>
                    <a:prstGeom prst="rect">
                      <a:avLst/>
                    </a:prstGeom>
                  </pic:spPr>
                </pic:pic>
              </a:graphicData>
            </a:graphic>
            <wp14:sizeRelH relativeFrom="page">
              <wp14:pctWidth>0</wp14:pctWidth>
            </wp14:sizeRelH>
            <wp14:sizeRelV relativeFrom="page">
              <wp14:pctHeight>0</wp14:pctHeight>
            </wp14:sizeRelV>
          </wp:anchor>
        </w:drawing>
      </w:r>
      <w:r w:rsidRPr="00904F2C">
        <w:rPr>
          <w:rFonts w:ascii="Arial" w:hAnsi="Arial" w:cs="Arial"/>
          <w:b/>
          <w:bCs/>
          <w:sz w:val="22"/>
          <w:szCs w:val="22"/>
          <w:lang w:val="es-AR"/>
        </w:rPr>
        <w:t>Calidad de Obras</w:t>
      </w:r>
      <w:r w:rsidRPr="00A60270">
        <w:rPr>
          <w:rFonts w:ascii="Arial" w:hAnsi="Arial" w:cs="Arial"/>
          <w:b/>
          <w:bCs/>
          <w:sz w:val="22"/>
          <w:szCs w:val="22"/>
          <w:lang w:val="es-AR"/>
        </w:rPr>
        <w:t xml:space="preserve"> </w:t>
      </w:r>
      <w:r w:rsidRPr="00904F2C">
        <w:rPr>
          <w:rFonts w:ascii="Arial" w:hAnsi="Arial" w:cs="Arial"/>
          <w:b/>
          <w:bCs/>
          <w:sz w:val="22"/>
          <w:szCs w:val="22"/>
          <w:lang w:val="es-AR"/>
        </w:rPr>
        <w:t>para los sistemas de osmosis inversa y mezcla</w:t>
      </w:r>
    </w:p>
    <w:p w14:paraId="516471E9" w14:textId="5B0BC401" w:rsidR="00904F2C" w:rsidRPr="00904F2C" w:rsidRDefault="00904F2C" w:rsidP="00A60270">
      <w:pPr>
        <w:pStyle w:val="Textoindependiente2"/>
        <w:tabs>
          <w:tab w:val="num" w:pos="0"/>
        </w:tabs>
        <w:jc w:val="both"/>
        <w:rPr>
          <w:rFonts w:ascii="Arial" w:hAnsi="Arial" w:cs="Arial"/>
          <w:sz w:val="22"/>
          <w:szCs w:val="22"/>
          <w:lang w:val="es-AR"/>
        </w:rPr>
      </w:pPr>
      <w:r w:rsidRPr="00904F2C">
        <w:rPr>
          <w:rFonts w:ascii="Arial" w:hAnsi="Arial" w:cs="Arial"/>
          <w:sz w:val="22"/>
          <w:szCs w:val="22"/>
          <w:lang w:val="es-AR"/>
        </w:rPr>
        <w:t xml:space="preserve">Evaluación y certificación de aptitud de las obras ejecutadas para satisfacer las normas de calidad del agua suministrada en Cañada de Gómez, Casilda, Esperanza, Funes, Rafaela y Rufino (todas con sistemas combinados de producción y mezcla), </w:t>
      </w:r>
      <w:proofErr w:type="spellStart"/>
      <w:r w:rsidRPr="00904F2C">
        <w:rPr>
          <w:rFonts w:ascii="Arial" w:hAnsi="Arial" w:cs="Arial"/>
          <w:sz w:val="22"/>
          <w:szCs w:val="22"/>
          <w:lang w:val="es-AR"/>
        </w:rPr>
        <w:t>Firmat</w:t>
      </w:r>
      <w:proofErr w:type="spellEnd"/>
      <w:r w:rsidRPr="00904F2C">
        <w:rPr>
          <w:rFonts w:ascii="Arial" w:hAnsi="Arial" w:cs="Arial"/>
          <w:sz w:val="22"/>
          <w:szCs w:val="22"/>
          <w:lang w:val="es-AR"/>
        </w:rPr>
        <w:t xml:space="preserve"> y Gálvez (con sistemas de osmosis inversa y mezcla) y San Lorenzo (Sistema combinado de producción, desalinización y mezcla), a solicitud del Ente Regulador de Servicios Sanitarios de la Provincia de Santa Fe, Argentina.</w:t>
      </w:r>
    </w:p>
    <w:p w14:paraId="1572E7AA" w14:textId="77777777" w:rsidR="00904F2C" w:rsidRPr="00904F2C" w:rsidRDefault="00904F2C" w:rsidP="00A60270">
      <w:pPr>
        <w:pStyle w:val="Textoindependiente2"/>
        <w:spacing w:before="0" w:after="0" w:line="240" w:lineRule="auto"/>
        <w:ind w:left="4536"/>
        <w:jc w:val="both"/>
        <w:rPr>
          <w:rFonts w:ascii="Arial" w:hAnsi="Arial" w:cs="Arial"/>
          <w:sz w:val="22"/>
          <w:szCs w:val="22"/>
          <w:lang w:val="es-AR"/>
        </w:rPr>
      </w:pPr>
      <w:r w:rsidRPr="00904F2C">
        <w:rPr>
          <w:rFonts w:ascii="Arial" w:hAnsi="Arial" w:cs="Arial"/>
          <w:sz w:val="22"/>
          <w:szCs w:val="22"/>
          <w:lang w:val="es-AR"/>
        </w:rPr>
        <w:t>Lugar: Santa Fe, Argentina</w:t>
      </w:r>
    </w:p>
    <w:p w14:paraId="742E2D6F" w14:textId="77777777" w:rsidR="00904F2C" w:rsidRPr="00904F2C" w:rsidRDefault="00904F2C" w:rsidP="00A60270">
      <w:pPr>
        <w:pStyle w:val="Textoindependiente2"/>
        <w:spacing w:before="0" w:after="0" w:line="240" w:lineRule="auto"/>
        <w:ind w:left="4536"/>
        <w:jc w:val="both"/>
        <w:rPr>
          <w:rFonts w:ascii="Arial" w:hAnsi="Arial" w:cs="Arial"/>
          <w:sz w:val="22"/>
          <w:szCs w:val="22"/>
          <w:lang w:val="es-AR"/>
        </w:rPr>
      </w:pPr>
      <w:r w:rsidRPr="00904F2C">
        <w:rPr>
          <w:rFonts w:ascii="Arial" w:hAnsi="Arial" w:cs="Arial"/>
          <w:sz w:val="22"/>
          <w:szCs w:val="22"/>
          <w:lang w:val="es-AR"/>
        </w:rPr>
        <w:t>Contratante: ENRESS</w:t>
      </w:r>
    </w:p>
    <w:p w14:paraId="2A9202DF" w14:textId="77777777" w:rsidR="00904F2C" w:rsidRPr="00904F2C" w:rsidRDefault="00904F2C" w:rsidP="00A60270">
      <w:pPr>
        <w:pStyle w:val="Textoindependiente2"/>
        <w:spacing w:before="0" w:after="0" w:line="240" w:lineRule="auto"/>
        <w:ind w:left="4536"/>
        <w:jc w:val="both"/>
        <w:rPr>
          <w:rFonts w:ascii="Arial" w:hAnsi="Arial" w:cs="Arial"/>
          <w:sz w:val="22"/>
          <w:szCs w:val="22"/>
          <w:lang w:val="es-AR"/>
        </w:rPr>
      </w:pPr>
      <w:r w:rsidRPr="00904F2C">
        <w:rPr>
          <w:rFonts w:ascii="Arial" w:hAnsi="Arial" w:cs="Arial"/>
          <w:sz w:val="22"/>
          <w:szCs w:val="22"/>
          <w:lang w:val="es-AR"/>
        </w:rPr>
        <w:t>Año: 1999 - 2000</w:t>
      </w:r>
    </w:p>
    <w:p w14:paraId="4AC0432A" w14:textId="77777777" w:rsidR="00BB7FBD" w:rsidRPr="00A646D4" w:rsidRDefault="00BB7FBD" w:rsidP="00A60270">
      <w:pPr>
        <w:pStyle w:val="Textoindependiente2"/>
        <w:numPr>
          <w:ilvl w:val="0"/>
          <w:numId w:val="15"/>
        </w:numPr>
        <w:tabs>
          <w:tab w:val="clear" w:pos="454"/>
          <w:tab w:val="num" w:pos="0"/>
        </w:tabs>
        <w:ind w:left="0" w:firstLine="0"/>
        <w:jc w:val="both"/>
        <w:rPr>
          <w:rFonts w:ascii="Arial" w:hAnsi="Arial" w:cs="Arial"/>
          <w:b/>
          <w:bCs/>
          <w:sz w:val="22"/>
          <w:szCs w:val="22"/>
        </w:rPr>
      </w:pPr>
      <w:r w:rsidRPr="00A646D4">
        <w:rPr>
          <w:rFonts w:ascii="Arial" w:hAnsi="Arial" w:cs="Arial"/>
          <w:b/>
          <w:bCs/>
          <w:sz w:val="22"/>
          <w:szCs w:val="22"/>
          <w:lang w:val="es-ES"/>
        </w:rPr>
        <w:lastRenderedPageBreak/>
        <w:t>Planta procesadora de Productos Químicos</w:t>
      </w:r>
    </w:p>
    <w:p w14:paraId="4CDD9127" w14:textId="77777777" w:rsidR="00BB7FBD" w:rsidRDefault="00BB7FBD" w:rsidP="00A60270">
      <w:pPr>
        <w:pStyle w:val="Textoindependiente2"/>
        <w:tabs>
          <w:tab w:val="num" w:pos="0"/>
        </w:tabs>
        <w:jc w:val="both"/>
        <w:rPr>
          <w:rFonts w:ascii="Arial" w:hAnsi="Arial" w:cs="Arial"/>
          <w:sz w:val="22"/>
          <w:szCs w:val="22"/>
          <w:lang w:val="es-ES"/>
        </w:rPr>
      </w:pPr>
      <w:r w:rsidRPr="00A646D4">
        <w:rPr>
          <w:rFonts w:ascii="Arial" w:hAnsi="Arial" w:cs="Arial"/>
          <w:sz w:val="22"/>
          <w:szCs w:val="22"/>
          <w:lang w:val="es-ES"/>
        </w:rPr>
        <w:t>Supervisión de la construcción de planta procesadora de productos químicos. 2000 m</w:t>
      </w:r>
      <w:r w:rsidRPr="00A646D4">
        <w:rPr>
          <w:rFonts w:ascii="Arial" w:hAnsi="Arial" w:cs="Arial"/>
          <w:sz w:val="22"/>
          <w:szCs w:val="22"/>
          <w:vertAlign w:val="superscript"/>
          <w:lang w:val="es-ES"/>
        </w:rPr>
        <w:t>2</w:t>
      </w:r>
      <w:r w:rsidRPr="00A646D4">
        <w:rPr>
          <w:rFonts w:ascii="Arial" w:hAnsi="Arial" w:cs="Arial"/>
          <w:sz w:val="22"/>
          <w:szCs w:val="22"/>
          <w:lang w:val="es-ES"/>
        </w:rPr>
        <w:t xml:space="preserve">; presupuesto obra civil: </w:t>
      </w:r>
      <w:proofErr w:type="spellStart"/>
      <w:r w:rsidRPr="00A646D4">
        <w:rPr>
          <w:rFonts w:ascii="Arial" w:hAnsi="Arial" w:cs="Arial"/>
          <w:sz w:val="22"/>
          <w:szCs w:val="22"/>
          <w:lang w:val="es-ES"/>
        </w:rPr>
        <w:t>u$s</w:t>
      </w:r>
      <w:proofErr w:type="spellEnd"/>
      <w:r w:rsidRPr="00A646D4">
        <w:rPr>
          <w:rFonts w:ascii="Arial" w:hAnsi="Arial" w:cs="Arial"/>
          <w:sz w:val="22"/>
          <w:szCs w:val="22"/>
          <w:lang w:val="es-ES"/>
        </w:rPr>
        <w:t xml:space="preserve"> 1,3 millones.</w:t>
      </w:r>
    </w:p>
    <w:p w14:paraId="6B165869" w14:textId="77777777" w:rsidR="00BB7FBD" w:rsidRDefault="00BB7FBD" w:rsidP="00A60270">
      <w:pPr>
        <w:pStyle w:val="Textoindependiente2"/>
        <w:tabs>
          <w:tab w:val="num" w:pos="0"/>
        </w:tabs>
        <w:spacing w:before="0" w:after="0" w:line="240" w:lineRule="auto"/>
        <w:jc w:val="both"/>
        <w:rPr>
          <w:rFonts w:ascii="Arial" w:hAnsi="Arial" w:cs="Arial"/>
          <w:sz w:val="22"/>
          <w:szCs w:val="22"/>
          <w:lang w:val="es-ES"/>
        </w:rPr>
      </w:pPr>
      <w:r>
        <w:rPr>
          <w:rFonts w:ascii="Arial" w:hAnsi="Arial" w:cs="Arial"/>
          <w:sz w:val="22"/>
          <w:szCs w:val="22"/>
          <w:lang w:val="es-ES"/>
        </w:rPr>
        <w:t xml:space="preserve">Lugar; </w:t>
      </w:r>
      <w:r w:rsidRPr="00A646D4">
        <w:rPr>
          <w:rFonts w:ascii="Arial" w:hAnsi="Arial" w:cs="Arial"/>
          <w:sz w:val="22"/>
          <w:szCs w:val="22"/>
          <w:lang w:val="es-ES"/>
        </w:rPr>
        <w:t xml:space="preserve">Pilar Prov. de Buenos Aires, Argentina </w:t>
      </w:r>
    </w:p>
    <w:p w14:paraId="534AACC7" w14:textId="77777777" w:rsidR="00BB7FBD" w:rsidRDefault="00BB7FBD" w:rsidP="00A60270">
      <w:pPr>
        <w:pStyle w:val="Textoindependiente2"/>
        <w:tabs>
          <w:tab w:val="num" w:pos="0"/>
        </w:tabs>
        <w:spacing w:before="0" w:after="0" w:line="240" w:lineRule="auto"/>
        <w:jc w:val="both"/>
        <w:rPr>
          <w:rFonts w:ascii="Arial" w:hAnsi="Arial" w:cs="Arial"/>
          <w:sz w:val="22"/>
          <w:szCs w:val="22"/>
          <w:lang w:val="es-ES"/>
        </w:rPr>
      </w:pPr>
      <w:r>
        <w:rPr>
          <w:rFonts w:ascii="Arial" w:hAnsi="Arial" w:cs="Arial"/>
          <w:sz w:val="22"/>
          <w:szCs w:val="22"/>
          <w:lang w:val="es-ES"/>
        </w:rPr>
        <w:t xml:space="preserve">Contratante: </w:t>
      </w:r>
      <w:r w:rsidRPr="00A646D4">
        <w:rPr>
          <w:rFonts w:ascii="Arial" w:hAnsi="Arial" w:cs="Arial"/>
          <w:sz w:val="22"/>
          <w:szCs w:val="22"/>
          <w:lang w:val="es-ES"/>
        </w:rPr>
        <w:t>ECOLAB S.A</w:t>
      </w:r>
    </w:p>
    <w:p w14:paraId="72D33936" w14:textId="77777777" w:rsidR="00BB7FBD" w:rsidRDefault="00BB7FBD" w:rsidP="00A60270">
      <w:pPr>
        <w:pStyle w:val="Textoindependiente2"/>
        <w:tabs>
          <w:tab w:val="num" w:pos="0"/>
        </w:tabs>
        <w:spacing w:before="0" w:after="0" w:line="240" w:lineRule="auto"/>
        <w:jc w:val="both"/>
        <w:rPr>
          <w:rFonts w:ascii="DIN" w:hAnsi="DIN" w:cs="Arial"/>
          <w:color w:val="808080" w:themeColor="background1" w:themeShade="80"/>
          <w:sz w:val="20"/>
        </w:rPr>
      </w:pPr>
      <w:r>
        <w:rPr>
          <w:rFonts w:ascii="Arial" w:hAnsi="Arial" w:cs="Arial"/>
          <w:sz w:val="22"/>
          <w:szCs w:val="22"/>
          <w:lang w:val="es-ES"/>
        </w:rPr>
        <w:t>Años: 19</w:t>
      </w:r>
      <w:r w:rsidRPr="00A646D4">
        <w:rPr>
          <w:rFonts w:ascii="Arial" w:hAnsi="Arial" w:cs="Arial"/>
          <w:sz w:val="22"/>
          <w:szCs w:val="22"/>
          <w:lang w:val="es-ES"/>
        </w:rPr>
        <w:t>97</w:t>
      </w:r>
      <w:r>
        <w:rPr>
          <w:rFonts w:ascii="Arial" w:hAnsi="Arial" w:cs="Arial"/>
          <w:sz w:val="22"/>
          <w:szCs w:val="22"/>
          <w:lang w:val="es-ES"/>
        </w:rPr>
        <w:t xml:space="preserve"> </w:t>
      </w:r>
      <w:r w:rsidRPr="00A646D4">
        <w:rPr>
          <w:rFonts w:ascii="Arial" w:hAnsi="Arial" w:cs="Arial"/>
          <w:sz w:val="22"/>
          <w:szCs w:val="22"/>
          <w:lang w:val="es-ES"/>
        </w:rPr>
        <w:t>-</w:t>
      </w:r>
      <w:r>
        <w:rPr>
          <w:rFonts w:ascii="Arial" w:hAnsi="Arial" w:cs="Arial"/>
          <w:sz w:val="22"/>
          <w:szCs w:val="22"/>
          <w:lang w:val="es-ES"/>
        </w:rPr>
        <w:t xml:space="preserve"> 19</w:t>
      </w:r>
      <w:r w:rsidRPr="00A646D4">
        <w:rPr>
          <w:rFonts w:ascii="Arial" w:hAnsi="Arial" w:cs="Arial"/>
          <w:sz w:val="22"/>
          <w:szCs w:val="22"/>
          <w:lang w:val="es-ES"/>
        </w:rPr>
        <w:t>98</w:t>
      </w:r>
    </w:p>
    <w:p w14:paraId="15787F81" w14:textId="77777777" w:rsidR="00BB7FBD" w:rsidRPr="00BB7FBD" w:rsidRDefault="00BB7FBD" w:rsidP="00A60270">
      <w:pPr>
        <w:tabs>
          <w:tab w:val="num" w:pos="0"/>
        </w:tabs>
        <w:rPr>
          <w:rFonts w:ascii="Arial" w:hAnsi="Arial" w:cs="Arial"/>
          <w:color w:val="808080" w:themeColor="background1" w:themeShade="80"/>
          <w:szCs w:val="24"/>
        </w:rPr>
      </w:pPr>
    </w:p>
    <w:p w14:paraId="6CDC13DD" w14:textId="77777777" w:rsidR="00C55192" w:rsidRPr="00BC14A9" w:rsidRDefault="00C55192" w:rsidP="00A60270">
      <w:pPr>
        <w:pStyle w:val="Textoindependiente2"/>
        <w:numPr>
          <w:ilvl w:val="0"/>
          <w:numId w:val="15"/>
        </w:numPr>
        <w:tabs>
          <w:tab w:val="clear" w:pos="454"/>
          <w:tab w:val="num" w:pos="0"/>
        </w:tabs>
        <w:ind w:left="0" w:firstLine="0"/>
        <w:jc w:val="both"/>
        <w:rPr>
          <w:rFonts w:ascii="Arial" w:hAnsi="Arial" w:cs="Arial"/>
          <w:b/>
          <w:bCs/>
          <w:sz w:val="22"/>
          <w:szCs w:val="22"/>
        </w:rPr>
      </w:pPr>
      <w:r w:rsidRPr="00BC14A9">
        <w:rPr>
          <w:rFonts w:ascii="Arial" w:hAnsi="Arial" w:cs="Arial"/>
          <w:b/>
          <w:bCs/>
          <w:sz w:val="22"/>
          <w:szCs w:val="22"/>
          <w:lang w:val="es-ES"/>
        </w:rPr>
        <w:t xml:space="preserve">Reconstrucción de la carretera Villa Mella-Bomba </w:t>
      </w:r>
      <w:proofErr w:type="spellStart"/>
      <w:r w:rsidRPr="00BC14A9">
        <w:rPr>
          <w:rFonts w:ascii="Arial" w:hAnsi="Arial" w:cs="Arial"/>
          <w:b/>
          <w:bCs/>
          <w:sz w:val="22"/>
          <w:szCs w:val="22"/>
          <w:lang w:val="es-ES"/>
        </w:rPr>
        <w:t>Yamasa</w:t>
      </w:r>
      <w:proofErr w:type="spellEnd"/>
      <w:r w:rsidRPr="00BC14A9">
        <w:rPr>
          <w:rFonts w:ascii="Arial" w:hAnsi="Arial" w:cs="Arial"/>
          <w:b/>
          <w:bCs/>
          <w:sz w:val="22"/>
          <w:szCs w:val="22"/>
          <w:lang w:val="es-ES"/>
        </w:rPr>
        <w:t xml:space="preserve"> </w:t>
      </w:r>
    </w:p>
    <w:p w14:paraId="51F2FC0C" w14:textId="77777777" w:rsidR="00C55192" w:rsidRDefault="00C55192" w:rsidP="00A60270">
      <w:pPr>
        <w:pStyle w:val="Textoindependiente2"/>
        <w:tabs>
          <w:tab w:val="num" w:pos="0"/>
        </w:tabs>
        <w:jc w:val="both"/>
        <w:rPr>
          <w:rFonts w:ascii="Arial" w:hAnsi="Arial" w:cs="Arial"/>
          <w:sz w:val="22"/>
          <w:szCs w:val="22"/>
          <w:lang w:val="es-ES"/>
        </w:rPr>
      </w:pPr>
      <w:r w:rsidRPr="00BC14A9">
        <w:rPr>
          <w:rFonts w:ascii="Arial" w:hAnsi="Arial" w:cs="Arial"/>
          <w:sz w:val="22"/>
          <w:szCs w:val="22"/>
          <w:lang w:val="es-ES"/>
        </w:rPr>
        <w:t xml:space="preserve">Supervisión de la </w:t>
      </w:r>
      <w:bookmarkStart w:id="4" w:name="_Hlk135837436"/>
      <w:r w:rsidRPr="00BC14A9">
        <w:rPr>
          <w:rFonts w:ascii="Arial" w:hAnsi="Arial" w:cs="Arial"/>
          <w:sz w:val="22"/>
          <w:szCs w:val="22"/>
          <w:lang w:val="es-ES"/>
        </w:rPr>
        <w:t xml:space="preserve">reconstrucción de pavimento de la carretera Villa Mella-Bomba </w:t>
      </w:r>
      <w:proofErr w:type="spellStart"/>
      <w:r w:rsidRPr="00BC14A9">
        <w:rPr>
          <w:rFonts w:ascii="Arial" w:hAnsi="Arial" w:cs="Arial"/>
          <w:sz w:val="22"/>
          <w:szCs w:val="22"/>
          <w:lang w:val="es-ES"/>
        </w:rPr>
        <w:t>Yamasa</w:t>
      </w:r>
      <w:proofErr w:type="spellEnd"/>
      <w:r w:rsidRPr="00BC14A9">
        <w:rPr>
          <w:rFonts w:ascii="Arial" w:hAnsi="Arial" w:cs="Arial"/>
          <w:sz w:val="22"/>
          <w:szCs w:val="22"/>
          <w:lang w:val="es-ES"/>
        </w:rPr>
        <w:t xml:space="preserve"> </w:t>
      </w:r>
      <w:bookmarkEnd w:id="4"/>
      <w:r w:rsidRPr="00BC14A9">
        <w:rPr>
          <w:rFonts w:ascii="Arial" w:hAnsi="Arial" w:cs="Arial"/>
          <w:sz w:val="22"/>
          <w:szCs w:val="22"/>
          <w:lang w:val="es-ES"/>
        </w:rPr>
        <w:t>(Distrito Nacional)</w:t>
      </w:r>
      <w:r>
        <w:rPr>
          <w:rFonts w:ascii="Arial" w:hAnsi="Arial" w:cs="Arial"/>
          <w:sz w:val="22"/>
          <w:szCs w:val="22"/>
          <w:lang w:val="es-ES"/>
        </w:rPr>
        <w:t>.</w:t>
      </w:r>
    </w:p>
    <w:p w14:paraId="71BC2E73" w14:textId="77777777" w:rsidR="00C55192" w:rsidRDefault="00C55192" w:rsidP="00A60270">
      <w:pPr>
        <w:pStyle w:val="Textoindependiente2"/>
        <w:tabs>
          <w:tab w:val="num" w:pos="0"/>
        </w:tabs>
        <w:spacing w:before="0" w:after="0" w:line="240" w:lineRule="auto"/>
        <w:jc w:val="both"/>
        <w:rPr>
          <w:rFonts w:ascii="Arial" w:hAnsi="Arial" w:cs="Arial"/>
          <w:sz w:val="22"/>
          <w:szCs w:val="22"/>
          <w:lang w:val="es-ES"/>
        </w:rPr>
      </w:pPr>
      <w:r>
        <w:rPr>
          <w:rFonts w:ascii="Arial" w:hAnsi="Arial" w:cs="Arial"/>
          <w:sz w:val="22"/>
          <w:szCs w:val="22"/>
          <w:lang w:val="es-ES"/>
        </w:rPr>
        <w:t xml:space="preserve">Lugar: </w:t>
      </w:r>
      <w:r w:rsidRPr="00BC14A9">
        <w:rPr>
          <w:rFonts w:ascii="Arial" w:hAnsi="Arial" w:cs="Arial"/>
          <w:sz w:val="22"/>
          <w:szCs w:val="22"/>
          <w:lang w:val="es-ES"/>
        </w:rPr>
        <w:t xml:space="preserve">República Dominicana </w:t>
      </w:r>
    </w:p>
    <w:p w14:paraId="5B4EE6AA" w14:textId="77777777" w:rsidR="00C55192" w:rsidRDefault="00C55192" w:rsidP="00A60270">
      <w:pPr>
        <w:pStyle w:val="Textoindependiente2"/>
        <w:tabs>
          <w:tab w:val="num" w:pos="0"/>
        </w:tabs>
        <w:spacing w:before="0" w:after="0" w:line="240" w:lineRule="auto"/>
        <w:jc w:val="both"/>
        <w:rPr>
          <w:rFonts w:ascii="Arial" w:hAnsi="Arial" w:cs="Arial"/>
          <w:sz w:val="22"/>
          <w:szCs w:val="22"/>
          <w:lang w:val="es-ES"/>
        </w:rPr>
      </w:pPr>
      <w:r>
        <w:rPr>
          <w:rFonts w:ascii="Arial" w:hAnsi="Arial" w:cs="Arial"/>
          <w:sz w:val="22"/>
          <w:szCs w:val="22"/>
          <w:lang w:val="es-ES"/>
        </w:rPr>
        <w:t xml:space="preserve">Contratante: </w:t>
      </w:r>
      <w:r w:rsidRPr="00BC14A9">
        <w:rPr>
          <w:rFonts w:ascii="Arial" w:hAnsi="Arial" w:cs="Arial"/>
          <w:sz w:val="22"/>
          <w:szCs w:val="22"/>
          <w:lang w:val="es-ES"/>
        </w:rPr>
        <w:t>Secretaría de Obras Públicas y Comunicaciones</w:t>
      </w:r>
    </w:p>
    <w:p w14:paraId="7CF3EF61" w14:textId="7FDF17CB" w:rsidR="00C55192" w:rsidRDefault="00C55192" w:rsidP="00A60270">
      <w:pPr>
        <w:pStyle w:val="Textoindependiente2"/>
        <w:tabs>
          <w:tab w:val="num" w:pos="0"/>
        </w:tabs>
        <w:spacing w:before="0" w:after="0" w:line="240" w:lineRule="auto"/>
        <w:jc w:val="both"/>
        <w:rPr>
          <w:rFonts w:ascii="Arial" w:hAnsi="Arial" w:cs="Arial"/>
          <w:sz w:val="22"/>
          <w:szCs w:val="22"/>
          <w:lang w:val="es-ES"/>
        </w:rPr>
      </w:pPr>
      <w:r>
        <w:rPr>
          <w:rFonts w:ascii="Arial" w:hAnsi="Arial" w:cs="Arial"/>
          <w:sz w:val="22"/>
          <w:szCs w:val="22"/>
          <w:lang w:val="es-ES"/>
        </w:rPr>
        <w:t>Años: 19</w:t>
      </w:r>
      <w:r w:rsidRPr="00BC14A9">
        <w:rPr>
          <w:rFonts w:ascii="Arial" w:hAnsi="Arial" w:cs="Arial"/>
          <w:sz w:val="22"/>
          <w:szCs w:val="22"/>
          <w:lang w:val="es-ES"/>
        </w:rPr>
        <w:t>95</w:t>
      </w:r>
      <w:r>
        <w:rPr>
          <w:rFonts w:ascii="Arial" w:hAnsi="Arial" w:cs="Arial"/>
          <w:sz w:val="22"/>
          <w:szCs w:val="22"/>
          <w:lang w:val="es-ES"/>
        </w:rPr>
        <w:t xml:space="preserve"> </w:t>
      </w:r>
      <w:r w:rsidR="00E82E75">
        <w:rPr>
          <w:rFonts w:ascii="Arial" w:hAnsi="Arial" w:cs="Arial"/>
          <w:sz w:val="22"/>
          <w:szCs w:val="22"/>
          <w:lang w:val="es-ES"/>
        </w:rPr>
        <w:t>–</w:t>
      </w:r>
      <w:r>
        <w:rPr>
          <w:rFonts w:ascii="Arial" w:hAnsi="Arial" w:cs="Arial"/>
          <w:sz w:val="22"/>
          <w:szCs w:val="22"/>
          <w:lang w:val="es-ES"/>
        </w:rPr>
        <w:t xml:space="preserve"> 19</w:t>
      </w:r>
      <w:r w:rsidRPr="00BC14A9">
        <w:rPr>
          <w:rFonts w:ascii="Arial" w:hAnsi="Arial" w:cs="Arial"/>
          <w:sz w:val="22"/>
          <w:szCs w:val="22"/>
          <w:lang w:val="es-ES"/>
        </w:rPr>
        <w:t>96</w:t>
      </w:r>
    </w:p>
    <w:p w14:paraId="4C5A45E2" w14:textId="77777777" w:rsidR="00E82E75" w:rsidRPr="00BC14A9" w:rsidRDefault="00E82E75" w:rsidP="00A60270">
      <w:pPr>
        <w:pStyle w:val="Textoindependiente2"/>
        <w:tabs>
          <w:tab w:val="num" w:pos="0"/>
        </w:tabs>
        <w:spacing w:before="0" w:after="0" w:line="240" w:lineRule="auto"/>
        <w:jc w:val="both"/>
        <w:rPr>
          <w:rFonts w:ascii="Arial" w:hAnsi="Arial" w:cs="Arial"/>
          <w:sz w:val="22"/>
          <w:szCs w:val="22"/>
        </w:rPr>
      </w:pPr>
    </w:p>
    <w:p w14:paraId="0FA1BF0A" w14:textId="77777777" w:rsidR="00C55192" w:rsidRPr="00BC14A9" w:rsidRDefault="00C55192" w:rsidP="00A60270">
      <w:pPr>
        <w:pStyle w:val="Textoindependiente2"/>
        <w:numPr>
          <w:ilvl w:val="0"/>
          <w:numId w:val="15"/>
        </w:numPr>
        <w:tabs>
          <w:tab w:val="clear" w:pos="454"/>
          <w:tab w:val="num" w:pos="0"/>
        </w:tabs>
        <w:ind w:left="0" w:firstLine="0"/>
        <w:jc w:val="both"/>
        <w:rPr>
          <w:rFonts w:ascii="Arial" w:hAnsi="Arial" w:cs="Arial"/>
          <w:b/>
          <w:bCs/>
          <w:sz w:val="22"/>
          <w:szCs w:val="22"/>
        </w:rPr>
      </w:pPr>
      <w:r w:rsidRPr="00BC14A9">
        <w:rPr>
          <w:rFonts w:ascii="Arial" w:hAnsi="Arial" w:cs="Arial"/>
          <w:noProof/>
          <w:sz w:val="18"/>
          <w:szCs w:val="22"/>
          <w:lang w:val="es-AR" w:eastAsia="es-AR"/>
        </w:rPr>
        <w:drawing>
          <wp:anchor distT="0" distB="0" distL="114300" distR="114300" simplePos="0" relativeHeight="251726848" behindDoc="1" locked="0" layoutInCell="1" allowOverlap="1" wp14:anchorId="0608160A" wp14:editId="7F423F0B">
            <wp:simplePos x="0" y="0"/>
            <wp:positionH relativeFrom="column">
              <wp:posOffset>3979545</wp:posOffset>
            </wp:positionH>
            <wp:positionV relativeFrom="paragraph">
              <wp:posOffset>16510</wp:posOffset>
            </wp:positionV>
            <wp:extent cx="2887345" cy="1925955"/>
            <wp:effectExtent l="0" t="0" r="8255" b="0"/>
            <wp:wrapTight wrapText="bothSides">
              <wp:wrapPolygon edited="0">
                <wp:start x="0" y="0"/>
                <wp:lineTo x="0" y="21365"/>
                <wp:lineTo x="21519" y="21365"/>
                <wp:lineTo x="21519" y="0"/>
                <wp:lineTo x="0" y="0"/>
              </wp:wrapPolygon>
            </wp:wrapTight>
            <wp:docPr id="14" name="Imagen 33" descr="1-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7-0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7345" cy="1925955"/>
                    </a:xfrm>
                    <a:prstGeom prst="rect">
                      <a:avLst/>
                    </a:prstGeom>
                    <a:noFill/>
                  </pic:spPr>
                </pic:pic>
              </a:graphicData>
            </a:graphic>
            <wp14:sizeRelH relativeFrom="page">
              <wp14:pctWidth>0</wp14:pctWidth>
            </wp14:sizeRelH>
            <wp14:sizeRelV relativeFrom="page">
              <wp14:pctHeight>0</wp14:pctHeight>
            </wp14:sizeRelV>
          </wp:anchor>
        </w:drawing>
      </w:r>
      <w:r w:rsidRPr="00BC14A9">
        <w:rPr>
          <w:rFonts w:ascii="Arial" w:hAnsi="Arial" w:cs="Arial"/>
          <w:b/>
          <w:bCs/>
          <w:sz w:val="22"/>
          <w:szCs w:val="22"/>
          <w:lang w:val="es-ES"/>
        </w:rPr>
        <w:t>Carretera San Juan de la Maguana-Las Matas de Farfán</w:t>
      </w:r>
    </w:p>
    <w:p w14:paraId="4B2A90A3" w14:textId="77777777" w:rsidR="00C55192" w:rsidRPr="00BC14A9" w:rsidRDefault="00C55192" w:rsidP="00A60270">
      <w:pPr>
        <w:pStyle w:val="Textoindependiente2"/>
        <w:tabs>
          <w:tab w:val="num" w:pos="0"/>
        </w:tabs>
        <w:jc w:val="both"/>
        <w:rPr>
          <w:rFonts w:ascii="Arial" w:hAnsi="Arial" w:cs="Arial"/>
          <w:sz w:val="22"/>
          <w:szCs w:val="22"/>
        </w:rPr>
      </w:pPr>
      <w:r w:rsidRPr="00BC14A9">
        <w:rPr>
          <w:rFonts w:ascii="Arial" w:hAnsi="Arial" w:cs="Arial"/>
          <w:sz w:val="22"/>
          <w:szCs w:val="22"/>
          <w:lang w:val="es-ES"/>
        </w:rPr>
        <w:t>Supervisión de las obras básicas y pavimento de la carretera San Juan de la Maguana-Las Matas de Farfán (provincia de San Juan)</w:t>
      </w:r>
    </w:p>
    <w:p w14:paraId="3AFBAB49" w14:textId="77777777" w:rsidR="00C55192" w:rsidRDefault="00C55192" w:rsidP="00A60270">
      <w:pPr>
        <w:pStyle w:val="Textoindependiente2"/>
        <w:tabs>
          <w:tab w:val="num" w:pos="0"/>
        </w:tabs>
        <w:spacing w:before="0" w:after="0" w:line="240" w:lineRule="auto"/>
        <w:jc w:val="both"/>
        <w:rPr>
          <w:rFonts w:ascii="Arial" w:hAnsi="Arial" w:cs="Arial"/>
          <w:sz w:val="22"/>
          <w:szCs w:val="22"/>
          <w:lang w:val="es-ES"/>
        </w:rPr>
      </w:pPr>
      <w:r>
        <w:rPr>
          <w:rFonts w:ascii="Arial" w:hAnsi="Arial" w:cs="Arial"/>
          <w:sz w:val="22"/>
          <w:szCs w:val="22"/>
          <w:lang w:val="es-ES"/>
        </w:rPr>
        <w:t xml:space="preserve">Lugar: </w:t>
      </w:r>
      <w:r w:rsidRPr="00BC14A9">
        <w:rPr>
          <w:rFonts w:ascii="Arial" w:hAnsi="Arial" w:cs="Arial"/>
          <w:sz w:val="22"/>
          <w:szCs w:val="22"/>
          <w:lang w:val="es-ES"/>
        </w:rPr>
        <w:t xml:space="preserve">República Dominicana </w:t>
      </w:r>
    </w:p>
    <w:p w14:paraId="63E6E2D7" w14:textId="77777777" w:rsidR="00C55192" w:rsidRDefault="00C55192" w:rsidP="00A60270">
      <w:pPr>
        <w:pStyle w:val="Textoindependiente2"/>
        <w:tabs>
          <w:tab w:val="num" w:pos="0"/>
        </w:tabs>
        <w:spacing w:before="0" w:after="0" w:line="240" w:lineRule="auto"/>
        <w:jc w:val="both"/>
        <w:rPr>
          <w:rFonts w:ascii="Arial" w:hAnsi="Arial" w:cs="Arial"/>
          <w:sz w:val="22"/>
          <w:szCs w:val="22"/>
          <w:lang w:val="es-ES"/>
        </w:rPr>
      </w:pPr>
      <w:r>
        <w:rPr>
          <w:rFonts w:ascii="Arial" w:hAnsi="Arial" w:cs="Arial"/>
          <w:sz w:val="22"/>
          <w:szCs w:val="22"/>
          <w:lang w:val="es-ES"/>
        </w:rPr>
        <w:t xml:space="preserve">Contratante: </w:t>
      </w:r>
      <w:r w:rsidRPr="00BC14A9">
        <w:rPr>
          <w:rFonts w:ascii="Arial" w:hAnsi="Arial" w:cs="Arial"/>
          <w:sz w:val="22"/>
          <w:szCs w:val="22"/>
          <w:lang w:val="es-ES"/>
        </w:rPr>
        <w:t>Secretaría de Obras Públicas y Comunicaciones</w:t>
      </w:r>
    </w:p>
    <w:p w14:paraId="2B992B59" w14:textId="77777777" w:rsidR="00C55192" w:rsidRPr="00BC14A9" w:rsidRDefault="00C55192" w:rsidP="00A60270">
      <w:pPr>
        <w:pStyle w:val="Textoindependiente2"/>
        <w:tabs>
          <w:tab w:val="num" w:pos="0"/>
        </w:tabs>
        <w:spacing w:before="0" w:after="0" w:line="240" w:lineRule="auto"/>
        <w:jc w:val="both"/>
        <w:rPr>
          <w:rFonts w:ascii="Arial" w:hAnsi="Arial" w:cs="Arial"/>
          <w:sz w:val="22"/>
          <w:szCs w:val="22"/>
        </w:rPr>
      </w:pPr>
      <w:r>
        <w:rPr>
          <w:rFonts w:ascii="Arial" w:hAnsi="Arial" w:cs="Arial"/>
          <w:sz w:val="22"/>
          <w:szCs w:val="22"/>
          <w:lang w:val="es-ES"/>
        </w:rPr>
        <w:t>Años: 19</w:t>
      </w:r>
      <w:r w:rsidRPr="00BC14A9">
        <w:rPr>
          <w:rFonts w:ascii="Arial" w:hAnsi="Arial" w:cs="Arial"/>
          <w:sz w:val="22"/>
          <w:szCs w:val="22"/>
          <w:lang w:val="es-ES"/>
        </w:rPr>
        <w:t>95</w:t>
      </w:r>
      <w:r>
        <w:rPr>
          <w:rFonts w:ascii="Arial" w:hAnsi="Arial" w:cs="Arial"/>
          <w:sz w:val="22"/>
          <w:szCs w:val="22"/>
          <w:lang w:val="es-ES"/>
        </w:rPr>
        <w:t xml:space="preserve"> </w:t>
      </w:r>
      <w:r w:rsidRPr="00BC14A9">
        <w:rPr>
          <w:rFonts w:ascii="Arial" w:hAnsi="Arial" w:cs="Arial"/>
          <w:sz w:val="22"/>
          <w:szCs w:val="22"/>
          <w:lang w:val="es-ES"/>
        </w:rPr>
        <w:t>-</w:t>
      </w:r>
      <w:r>
        <w:rPr>
          <w:rFonts w:ascii="Arial" w:hAnsi="Arial" w:cs="Arial"/>
          <w:sz w:val="22"/>
          <w:szCs w:val="22"/>
          <w:lang w:val="es-ES"/>
        </w:rPr>
        <w:t xml:space="preserve"> 19</w:t>
      </w:r>
      <w:r w:rsidRPr="00BC14A9">
        <w:rPr>
          <w:rFonts w:ascii="Arial" w:hAnsi="Arial" w:cs="Arial"/>
          <w:sz w:val="22"/>
          <w:szCs w:val="22"/>
          <w:lang w:val="es-ES"/>
        </w:rPr>
        <w:t>96</w:t>
      </w:r>
    </w:p>
    <w:p w14:paraId="2E20B59F" w14:textId="77777777" w:rsidR="00C55192" w:rsidRPr="00BC14A9" w:rsidRDefault="00C55192" w:rsidP="00E82E75">
      <w:pPr>
        <w:pStyle w:val="Textoindependiente2"/>
        <w:tabs>
          <w:tab w:val="num" w:pos="0"/>
        </w:tabs>
        <w:spacing w:before="0" w:after="0"/>
        <w:jc w:val="both"/>
        <w:rPr>
          <w:rFonts w:ascii="Arial" w:hAnsi="Arial" w:cs="Arial"/>
          <w:color w:val="808080" w:themeColor="background1" w:themeShade="80"/>
          <w:sz w:val="22"/>
          <w:szCs w:val="22"/>
        </w:rPr>
      </w:pPr>
    </w:p>
    <w:p w14:paraId="37E468C2" w14:textId="77777777" w:rsidR="00C55192" w:rsidRPr="00BC14A9" w:rsidRDefault="00C55192" w:rsidP="00A60270">
      <w:pPr>
        <w:pStyle w:val="Textoindependiente2"/>
        <w:numPr>
          <w:ilvl w:val="0"/>
          <w:numId w:val="15"/>
        </w:numPr>
        <w:tabs>
          <w:tab w:val="clear" w:pos="454"/>
          <w:tab w:val="num" w:pos="0"/>
        </w:tabs>
        <w:ind w:left="0" w:firstLine="0"/>
        <w:jc w:val="both"/>
        <w:rPr>
          <w:rFonts w:ascii="Arial" w:hAnsi="Arial" w:cs="Arial"/>
          <w:b/>
          <w:bCs/>
          <w:sz w:val="22"/>
          <w:szCs w:val="22"/>
        </w:rPr>
      </w:pPr>
      <w:r w:rsidRPr="00BC14A9">
        <w:rPr>
          <w:rFonts w:ascii="Arial" w:hAnsi="Arial" w:cs="Arial"/>
          <w:noProof/>
          <w:sz w:val="18"/>
          <w:szCs w:val="22"/>
          <w:lang w:val="es-AR" w:eastAsia="es-AR"/>
        </w:rPr>
        <w:drawing>
          <wp:anchor distT="0" distB="0" distL="114300" distR="114300" simplePos="0" relativeHeight="251727872" behindDoc="1" locked="0" layoutInCell="1" allowOverlap="1" wp14:anchorId="2B7978CA" wp14:editId="6E1BB785">
            <wp:simplePos x="0" y="0"/>
            <wp:positionH relativeFrom="column">
              <wp:posOffset>3979545</wp:posOffset>
            </wp:positionH>
            <wp:positionV relativeFrom="paragraph">
              <wp:posOffset>45720</wp:posOffset>
            </wp:positionV>
            <wp:extent cx="2887345" cy="2046605"/>
            <wp:effectExtent l="0" t="0" r="8255" b="0"/>
            <wp:wrapTight wrapText="bothSides">
              <wp:wrapPolygon edited="0">
                <wp:start x="0" y="0"/>
                <wp:lineTo x="0" y="21312"/>
                <wp:lineTo x="21519" y="21312"/>
                <wp:lineTo x="21519" y="0"/>
                <wp:lineTo x="0" y="0"/>
              </wp:wrapPolygon>
            </wp:wrapTight>
            <wp:docPr id="13" name="Imagen 34" descr="12876-600x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2876-600x4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7345" cy="2046605"/>
                    </a:xfrm>
                    <a:prstGeom prst="rect">
                      <a:avLst/>
                    </a:prstGeom>
                    <a:noFill/>
                  </pic:spPr>
                </pic:pic>
              </a:graphicData>
            </a:graphic>
            <wp14:sizeRelH relativeFrom="page">
              <wp14:pctWidth>0</wp14:pctWidth>
            </wp14:sizeRelH>
            <wp14:sizeRelV relativeFrom="page">
              <wp14:pctHeight>0</wp14:pctHeight>
            </wp14:sizeRelV>
          </wp:anchor>
        </w:drawing>
      </w:r>
      <w:r w:rsidRPr="00BC14A9">
        <w:rPr>
          <w:rFonts w:ascii="Arial" w:hAnsi="Arial" w:cs="Arial"/>
          <w:b/>
          <w:bCs/>
          <w:sz w:val="22"/>
          <w:szCs w:val="22"/>
          <w:lang w:val="es-ES"/>
        </w:rPr>
        <w:t>Carretera Sánchez, tramo Baní-Azua y tramo Azua – Barahona</w:t>
      </w:r>
      <w:r w:rsidRPr="00BC14A9">
        <w:rPr>
          <w:rFonts w:ascii="Arial" w:hAnsi="Arial" w:cs="Arial"/>
          <w:b/>
          <w:bCs/>
          <w:noProof/>
          <w:sz w:val="18"/>
          <w:szCs w:val="22"/>
          <w:lang w:val="es-AR" w:eastAsia="es-AR"/>
        </w:rPr>
        <w:t xml:space="preserve"> </w:t>
      </w:r>
    </w:p>
    <w:p w14:paraId="5093A5B4" w14:textId="77777777" w:rsidR="00C55192" w:rsidRDefault="00C55192" w:rsidP="00A60270">
      <w:pPr>
        <w:pStyle w:val="Textoindependiente2"/>
        <w:tabs>
          <w:tab w:val="num" w:pos="0"/>
        </w:tabs>
        <w:jc w:val="both"/>
        <w:rPr>
          <w:rFonts w:ascii="Arial" w:hAnsi="Arial" w:cs="Arial"/>
          <w:sz w:val="22"/>
          <w:szCs w:val="22"/>
          <w:lang w:val="es-ES"/>
        </w:rPr>
      </w:pPr>
      <w:r w:rsidRPr="00BC14A9">
        <w:rPr>
          <w:rFonts w:ascii="Arial" w:hAnsi="Arial" w:cs="Arial"/>
          <w:sz w:val="22"/>
          <w:szCs w:val="22"/>
          <w:lang w:val="es-ES"/>
        </w:rPr>
        <w:t>Auditoría, supervisión, fiscalización y control de ejecución de los trabajos de repavimentación de la carretera Sánchez, tramo Baní-Azua y tramo Azua – Barahona</w:t>
      </w:r>
      <w:r>
        <w:rPr>
          <w:rFonts w:ascii="Arial" w:hAnsi="Arial" w:cs="Arial"/>
          <w:sz w:val="22"/>
          <w:szCs w:val="22"/>
          <w:lang w:val="es-ES"/>
        </w:rPr>
        <w:t>.</w:t>
      </w:r>
    </w:p>
    <w:p w14:paraId="4B48D251" w14:textId="77777777" w:rsidR="00C55192" w:rsidRDefault="00C55192" w:rsidP="00A60270">
      <w:pPr>
        <w:pStyle w:val="Textoindependiente2"/>
        <w:tabs>
          <w:tab w:val="num" w:pos="0"/>
        </w:tabs>
        <w:spacing w:before="0" w:after="0" w:line="240" w:lineRule="auto"/>
        <w:jc w:val="both"/>
        <w:rPr>
          <w:rFonts w:ascii="Arial" w:hAnsi="Arial" w:cs="Arial"/>
          <w:sz w:val="22"/>
          <w:szCs w:val="22"/>
          <w:lang w:val="es-ES"/>
        </w:rPr>
      </w:pPr>
      <w:r>
        <w:rPr>
          <w:rFonts w:ascii="Arial" w:hAnsi="Arial" w:cs="Arial"/>
          <w:sz w:val="22"/>
          <w:szCs w:val="22"/>
          <w:lang w:val="es-ES"/>
        </w:rPr>
        <w:t xml:space="preserve">Lugar: </w:t>
      </w:r>
      <w:r w:rsidRPr="00BC14A9">
        <w:rPr>
          <w:rFonts w:ascii="Arial" w:hAnsi="Arial" w:cs="Arial"/>
          <w:sz w:val="22"/>
          <w:szCs w:val="22"/>
          <w:lang w:val="es-ES"/>
        </w:rPr>
        <w:t xml:space="preserve">República Dominicana </w:t>
      </w:r>
    </w:p>
    <w:p w14:paraId="43B944CB" w14:textId="77777777" w:rsidR="00C55192" w:rsidRDefault="00C55192" w:rsidP="00A60270">
      <w:pPr>
        <w:pStyle w:val="Textoindependiente2"/>
        <w:tabs>
          <w:tab w:val="num" w:pos="0"/>
        </w:tabs>
        <w:spacing w:before="0" w:after="0" w:line="240" w:lineRule="auto"/>
        <w:jc w:val="both"/>
        <w:rPr>
          <w:rFonts w:ascii="Arial" w:hAnsi="Arial" w:cs="Arial"/>
          <w:sz w:val="22"/>
          <w:szCs w:val="22"/>
          <w:lang w:val="es-ES"/>
        </w:rPr>
      </w:pPr>
      <w:r>
        <w:rPr>
          <w:rFonts w:ascii="Arial" w:hAnsi="Arial" w:cs="Arial"/>
          <w:sz w:val="22"/>
          <w:szCs w:val="22"/>
          <w:lang w:val="es-ES"/>
        </w:rPr>
        <w:t xml:space="preserve">Contratante: </w:t>
      </w:r>
      <w:r w:rsidRPr="00BC14A9">
        <w:rPr>
          <w:rFonts w:ascii="Arial" w:hAnsi="Arial" w:cs="Arial"/>
          <w:sz w:val="22"/>
          <w:szCs w:val="22"/>
          <w:lang w:val="es-ES"/>
        </w:rPr>
        <w:t>Secretaría de Obras Públicas y Comunicaciones</w:t>
      </w:r>
    </w:p>
    <w:p w14:paraId="14930EE0" w14:textId="31EBB8E3" w:rsidR="00C55192" w:rsidRPr="00BC14A9" w:rsidRDefault="00C55192" w:rsidP="00E82E75">
      <w:pPr>
        <w:pStyle w:val="Textoindependiente2"/>
        <w:tabs>
          <w:tab w:val="num" w:pos="0"/>
        </w:tabs>
        <w:spacing w:before="0" w:after="0" w:line="240" w:lineRule="auto"/>
        <w:jc w:val="both"/>
        <w:rPr>
          <w:rFonts w:ascii="Arial" w:hAnsi="Arial" w:cs="Arial"/>
          <w:sz w:val="22"/>
          <w:szCs w:val="22"/>
        </w:rPr>
      </w:pPr>
      <w:r>
        <w:rPr>
          <w:rFonts w:ascii="Arial" w:hAnsi="Arial" w:cs="Arial"/>
          <w:sz w:val="22"/>
          <w:szCs w:val="22"/>
          <w:lang w:val="es-ES"/>
        </w:rPr>
        <w:t>Años: 19</w:t>
      </w:r>
      <w:r w:rsidRPr="00BC14A9">
        <w:rPr>
          <w:rFonts w:ascii="Arial" w:hAnsi="Arial" w:cs="Arial"/>
          <w:sz w:val="22"/>
          <w:szCs w:val="22"/>
          <w:lang w:val="es-ES"/>
        </w:rPr>
        <w:t>96</w:t>
      </w:r>
    </w:p>
    <w:p w14:paraId="1FC893D5" w14:textId="77777777" w:rsidR="00C55192" w:rsidRPr="00AC1644" w:rsidRDefault="00C55192" w:rsidP="00A60270">
      <w:pPr>
        <w:pStyle w:val="Prrafodelista"/>
        <w:tabs>
          <w:tab w:val="num" w:pos="0"/>
        </w:tabs>
        <w:ind w:left="0"/>
        <w:rPr>
          <w:rFonts w:ascii="Arial" w:hAnsi="Arial" w:cs="Arial"/>
          <w:color w:val="808080" w:themeColor="background1" w:themeShade="80"/>
          <w:szCs w:val="24"/>
        </w:rPr>
      </w:pPr>
    </w:p>
    <w:p w14:paraId="057DA756" w14:textId="77777777" w:rsidR="00904F2C" w:rsidRDefault="00904F2C" w:rsidP="00A60270">
      <w:pPr>
        <w:tabs>
          <w:tab w:val="num" w:pos="0"/>
        </w:tabs>
        <w:rPr>
          <w:rFonts w:ascii="Arial" w:eastAsia="Times New Roman" w:hAnsi="Arial" w:cs="Arial"/>
          <w:lang w:val="es-ES_tradnl" w:eastAsia="es-ES"/>
        </w:rPr>
      </w:pPr>
      <w:r>
        <w:rPr>
          <w:rFonts w:ascii="Arial" w:hAnsi="Arial" w:cs="Arial"/>
        </w:rPr>
        <w:br w:type="page"/>
      </w:r>
    </w:p>
    <w:p w14:paraId="5AF13607" w14:textId="638F24A5" w:rsidR="004F62EC" w:rsidRPr="00904F2C" w:rsidRDefault="00EC0E07" w:rsidP="00A60270">
      <w:pPr>
        <w:pStyle w:val="Textoindependiente2"/>
        <w:numPr>
          <w:ilvl w:val="0"/>
          <w:numId w:val="15"/>
        </w:numPr>
        <w:tabs>
          <w:tab w:val="clear" w:pos="454"/>
          <w:tab w:val="num" w:pos="0"/>
        </w:tabs>
        <w:ind w:left="0" w:firstLine="0"/>
        <w:jc w:val="both"/>
        <w:rPr>
          <w:rFonts w:ascii="Arial" w:hAnsi="Arial" w:cs="Arial"/>
          <w:sz w:val="22"/>
          <w:szCs w:val="22"/>
        </w:rPr>
      </w:pPr>
      <w:r w:rsidRPr="00904F2C">
        <w:rPr>
          <w:rFonts w:ascii="Arial" w:hAnsi="Arial" w:cs="Arial"/>
          <w:b/>
          <w:bCs/>
          <w:sz w:val="22"/>
          <w:szCs w:val="22"/>
          <w:lang w:val="es-ES"/>
        </w:rPr>
        <w:lastRenderedPageBreak/>
        <w:t>Acueducto Cibao Central, Plantas de Potabilización para las ciudades de Santiago y Moca</w:t>
      </w:r>
    </w:p>
    <w:p w14:paraId="14380787" w14:textId="0D8D8C46" w:rsidR="007B369D" w:rsidRPr="00AC1644" w:rsidRDefault="00E82E75" w:rsidP="00A60270">
      <w:pPr>
        <w:pStyle w:val="Textoindependiente2"/>
        <w:tabs>
          <w:tab w:val="num" w:pos="0"/>
        </w:tabs>
        <w:jc w:val="both"/>
        <w:rPr>
          <w:rFonts w:ascii="Arial" w:hAnsi="Arial" w:cs="Arial"/>
          <w:sz w:val="22"/>
          <w:szCs w:val="22"/>
        </w:rPr>
      </w:pPr>
      <w:r w:rsidRPr="00AC1644">
        <w:rPr>
          <w:rFonts w:ascii="Arial" w:hAnsi="Arial" w:cs="Arial"/>
          <w:noProof/>
          <w:sz w:val="18"/>
          <w:szCs w:val="22"/>
          <w:lang w:val="es-AR" w:eastAsia="es-AR"/>
        </w:rPr>
        <w:drawing>
          <wp:anchor distT="0" distB="0" distL="114300" distR="114300" simplePos="0" relativeHeight="251677696" behindDoc="1" locked="0" layoutInCell="1" allowOverlap="1" wp14:anchorId="4F69DE36" wp14:editId="34FAA343">
            <wp:simplePos x="0" y="0"/>
            <wp:positionH relativeFrom="column">
              <wp:posOffset>2918527</wp:posOffset>
            </wp:positionH>
            <wp:positionV relativeFrom="paragraph">
              <wp:posOffset>95250</wp:posOffset>
            </wp:positionV>
            <wp:extent cx="1583690" cy="1536065"/>
            <wp:effectExtent l="0" t="0" r="0" b="6985"/>
            <wp:wrapTight wrapText="bothSides">
              <wp:wrapPolygon edited="0">
                <wp:start x="0" y="0"/>
                <wp:lineTo x="0" y="21430"/>
                <wp:lineTo x="21306" y="21430"/>
                <wp:lineTo x="21306" y="0"/>
                <wp:lineTo x="0" y="0"/>
              </wp:wrapPolygon>
            </wp:wrapTight>
            <wp:docPr id="15" name="Imagen 27" descr="cib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ba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3690" cy="1536065"/>
                    </a:xfrm>
                    <a:prstGeom prst="rect">
                      <a:avLst/>
                    </a:prstGeom>
                    <a:noFill/>
                  </pic:spPr>
                </pic:pic>
              </a:graphicData>
            </a:graphic>
            <wp14:sizeRelH relativeFrom="page">
              <wp14:pctWidth>0</wp14:pctWidth>
            </wp14:sizeRelH>
            <wp14:sizeRelV relativeFrom="page">
              <wp14:pctHeight>0</wp14:pctHeight>
            </wp14:sizeRelV>
          </wp:anchor>
        </w:drawing>
      </w:r>
      <w:r w:rsidRPr="00AC1644">
        <w:rPr>
          <w:rFonts w:ascii="Arial" w:hAnsi="Arial" w:cs="Arial"/>
          <w:noProof/>
          <w:sz w:val="18"/>
          <w:szCs w:val="22"/>
          <w:lang w:val="es-AR" w:eastAsia="es-AR"/>
        </w:rPr>
        <w:drawing>
          <wp:anchor distT="0" distB="0" distL="114300" distR="114300" simplePos="0" relativeHeight="251676672" behindDoc="1" locked="0" layoutInCell="1" allowOverlap="1" wp14:anchorId="33234E10" wp14:editId="01128C0A">
            <wp:simplePos x="0" y="0"/>
            <wp:positionH relativeFrom="column">
              <wp:posOffset>4570095</wp:posOffset>
            </wp:positionH>
            <wp:positionV relativeFrom="paragraph">
              <wp:posOffset>95359</wp:posOffset>
            </wp:positionV>
            <wp:extent cx="2298700" cy="1536065"/>
            <wp:effectExtent l="0" t="0" r="6350" b="6985"/>
            <wp:wrapTight wrapText="bothSides">
              <wp:wrapPolygon edited="0">
                <wp:start x="0" y="0"/>
                <wp:lineTo x="0" y="21430"/>
                <wp:lineTo x="21481" y="21430"/>
                <wp:lineTo x="21481" y="0"/>
                <wp:lineTo x="0" y="0"/>
              </wp:wrapPolygon>
            </wp:wrapTight>
            <wp:docPr id="23" name="Imagen 23" descr="decantadores santo dom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cantadores santo doming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98700" cy="1536065"/>
                    </a:xfrm>
                    <a:prstGeom prst="rect">
                      <a:avLst/>
                    </a:prstGeom>
                    <a:noFill/>
                  </pic:spPr>
                </pic:pic>
              </a:graphicData>
            </a:graphic>
            <wp14:sizeRelH relativeFrom="page">
              <wp14:pctWidth>0</wp14:pctWidth>
            </wp14:sizeRelH>
            <wp14:sizeRelV relativeFrom="page">
              <wp14:pctHeight>0</wp14:pctHeight>
            </wp14:sizeRelV>
          </wp:anchor>
        </w:drawing>
      </w:r>
      <w:r w:rsidR="009C24A1" w:rsidRPr="00AC1644">
        <w:rPr>
          <w:rFonts w:ascii="Arial" w:hAnsi="Arial" w:cs="Arial"/>
          <w:sz w:val="22"/>
          <w:szCs w:val="22"/>
          <w:lang w:val="es-ES"/>
        </w:rPr>
        <w:t xml:space="preserve">Supervisión técnica, contractual, financiera y administrativa del proyecto (ingeniería básica y de detalle); construcción y puesta en operación del Acueducto Cibao Central, Plantas de Potabilización para las ciudades de Santiago y Moca, redes maestras de distribución en dichas ciudades, acueductos locales para el abastecimiento a los poblados del área y tanques de regulación de caudales para todo el sistema. Para la ejecución de las obras debió supervisarse y asistir en la administración de 130 contratos, por un monto equivalente a </w:t>
      </w:r>
      <w:proofErr w:type="spellStart"/>
      <w:r w:rsidR="003A0BB8" w:rsidRPr="00AC1644">
        <w:rPr>
          <w:rFonts w:ascii="Arial" w:hAnsi="Arial" w:cs="Arial"/>
          <w:sz w:val="22"/>
          <w:szCs w:val="22"/>
          <w:lang w:val="es-ES"/>
        </w:rPr>
        <w:t>u</w:t>
      </w:r>
      <w:r w:rsidR="009C24A1" w:rsidRPr="00AC1644">
        <w:rPr>
          <w:rFonts w:ascii="Arial" w:hAnsi="Arial" w:cs="Arial"/>
          <w:sz w:val="22"/>
          <w:szCs w:val="22"/>
          <w:lang w:val="es-ES"/>
        </w:rPr>
        <w:t>$</w:t>
      </w:r>
      <w:r w:rsidR="003A0BB8" w:rsidRPr="00AC1644">
        <w:rPr>
          <w:rFonts w:ascii="Arial" w:hAnsi="Arial" w:cs="Arial"/>
          <w:sz w:val="22"/>
          <w:szCs w:val="22"/>
          <w:lang w:val="es-ES"/>
        </w:rPr>
        <w:t>s</w:t>
      </w:r>
      <w:proofErr w:type="spellEnd"/>
      <w:r w:rsidR="009C24A1" w:rsidRPr="00AC1644">
        <w:rPr>
          <w:rFonts w:ascii="Arial" w:hAnsi="Arial" w:cs="Arial"/>
          <w:sz w:val="22"/>
          <w:szCs w:val="22"/>
          <w:lang w:val="es-ES"/>
        </w:rPr>
        <w:t xml:space="preserve"> 129 millones</w:t>
      </w:r>
      <w:r w:rsidR="00EC0E07" w:rsidRPr="00AC1644">
        <w:rPr>
          <w:rFonts w:ascii="Arial" w:hAnsi="Arial" w:cs="Arial"/>
          <w:sz w:val="22"/>
          <w:szCs w:val="22"/>
          <w:lang w:val="es-ES"/>
        </w:rPr>
        <w:t>.</w:t>
      </w:r>
    </w:p>
    <w:p w14:paraId="34D3FFE7" w14:textId="77777777" w:rsidR="00EC0E07" w:rsidRPr="00AC1644" w:rsidRDefault="00EC0E07" w:rsidP="00A60270">
      <w:pPr>
        <w:pStyle w:val="Prrafodelista"/>
        <w:widowControl w:val="0"/>
        <w:tabs>
          <w:tab w:val="num" w:pos="0"/>
        </w:tabs>
        <w:autoSpaceDE w:val="0"/>
        <w:autoSpaceDN w:val="0"/>
        <w:adjustRightInd w:val="0"/>
        <w:snapToGrid w:val="0"/>
        <w:spacing w:after="0"/>
        <w:ind w:left="0"/>
        <w:jc w:val="both"/>
        <w:rPr>
          <w:rFonts w:ascii="Arial" w:hAnsi="Arial" w:cs="Arial"/>
        </w:rPr>
      </w:pPr>
      <w:r w:rsidRPr="00AC1644">
        <w:rPr>
          <w:rFonts w:ascii="Arial" w:hAnsi="Arial" w:cs="Arial"/>
        </w:rPr>
        <w:t xml:space="preserve">Lugar: </w:t>
      </w:r>
      <w:r w:rsidRPr="00AC1644">
        <w:rPr>
          <w:rFonts w:ascii="Arial" w:hAnsi="Arial" w:cs="Arial"/>
          <w:szCs w:val="24"/>
        </w:rPr>
        <w:t>Santo Domingo, República Dominicana</w:t>
      </w:r>
    </w:p>
    <w:p w14:paraId="440D0EB2" w14:textId="77777777" w:rsidR="00EC0E07" w:rsidRPr="00AC1644" w:rsidRDefault="00EC0E07" w:rsidP="00A60270">
      <w:pPr>
        <w:pStyle w:val="Prrafodelista"/>
        <w:widowControl w:val="0"/>
        <w:tabs>
          <w:tab w:val="num" w:pos="0"/>
        </w:tabs>
        <w:autoSpaceDE w:val="0"/>
        <w:autoSpaceDN w:val="0"/>
        <w:adjustRightInd w:val="0"/>
        <w:snapToGrid w:val="0"/>
        <w:spacing w:after="0"/>
        <w:ind w:left="0"/>
        <w:jc w:val="both"/>
        <w:rPr>
          <w:rFonts w:ascii="Arial" w:hAnsi="Arial" w:cs="Arial"/>
        </w:rPr>
      </w:pPr>
      <w:r w:rsidRPr="00AC1644">
        <w:rPr>
          <w:rFonts w:ascii="Arial" w:hAnsi="Arial" w:cs="Arial"/>
        </w:rPr>
        <w:t xml:space="preserve">Contratante: </w:t>
      </w:r>
      <w:r w:rsidRPr="00AC1644">
        <w:rPr>
          <w:rFonts w:ascii="Arial" w:hAnsi="Arial" w:cs="Arial"/>
          <w:szCs w:val="24"/>
        </w:rPr>
        <w:t>Corporación del Agua y Alcantarillado de Santo Domingo</w:t>
      </w:r>
    </w:p>
    <w:p w14:paraId="43F98AF8" w14:textId="5DB6637F" w:rsidR="00EC0E07" w:rsidRPr="00AC1644" w:rsidRDefault="00EC0E07" w:rsidP="00A60270">
      <w:pPr>
        <w:pStyle w:val="Prrafodelista"/>
        <w:widowControl w:val="0"/>
        <w:tabs>
          <w:tab w:val="num" w:pos="0"/>
        </w:tabs>
        <w:autoSpaceDE w:val="0"/>
        <w:autoSpaceDN w:val="0"/>
        <w:adjustRightInd w:val="0"/>
        <w:snapToGrid w:val="0"/>
        <w:spacing w:after="0"/>
        <w:ind w:left="0"/>
        <w:jc w:val="both"/>
        <w:rPr>
          <w:rFonts w:ascii="Arial" w:hAnsi="Arial" w:cs="Arial"/>
        </w:rPr>
      </w:pPr>
      <w:r w:rsidRPr="00AC1644">
        <w:rPr>
          <w:rFonts w:ascii="Arial" w:hAnsi="Arial" w:cs="Arial"/>
        </w:rPr>
        <w:t>Años: 1992 – 1995</w:t>
      </w:r>
    </w:p>
    <w:p w14:paraId="220B32A2" w14:textId="4089361B" w:rsidR="00BB7FBD" w:rsidRDefault="00BB7FBD" w:rsidP="00A60270">
      <w:pPr>
        <w:tabs>
          <w:tab w:val="num" w:pos="0"/>
        </w:tabs>
        <w:rPr>
          <w:rFonts w:ascii="Arial" w:eastAsia="Times New Roman" w:hAnsi="Arial" w:cs="Arial"/>
          <w:b/>
          <w:bCs/>
          <w:lang w:val="es-ES" w:eastAsia="es-ES"/>
        </w:rPr>
      </w:pPr>
    </w:p>
    <w:p w14:paraId="7B51F0CB" w14:textId="02340E09" w:rsidR="00C55192" w:rsidRPr="00AC1644" w:rsidRDefault="00C55192" w:rsidP="00A60270">
      <w:pPr>
        <w:pStyle w:val="Textoindependiente2"/>
        <w:numPr>
          <w:ilvl w:val="0"/>
          <w:numId w:val="15"/>
        </w:numPr>
        <w:tabs>
          <w:tab w:val="clear" w:pos="454"/>
          <w:tab w:val="num" w:pos="0"/>
        </w:tabs>
        <w:ind w:left="0" w:firstLine="0"/>
        <w:jc w:val="both"/>
        <w:rPr>
          <w:rFonts w:ascii="Arial" w:hAnsi="Arial" w:cs="Arial"/>
          <w:b/>
          <w:bCs/>
          <w:sz w:val="22"/>
          <w:szCs w:val="22"/>
        </w:rPr>
      </w:pPr>
      <w:r w:rsidRPr="00AC1644">
        <w:rPr>
          <w:rFonts w:ascii="Arial" w:hAnsi="Arial" w:cs="Arial"/>
          <w:b/>
          <w:bCs/>
          <w:sz w:val="22"/>
          <w:szCs w:val="22"/>
          <w:lang w:val="es-ES"/>
        </w:rPr>
        <w:t xml:space="preserve">Rectificación del cauce de los ríos </w:t>
      </w:r>
      <w:proofErr w:type="spellStart"/>
      <w:r w:rsidRPr="00AC1644">
        <w:rPr>
          <w:rFonts w:ascii="Arial" w:hAnsi="Arial" w:cs="Arial"/>
          <w:b/>
          <w:bCs/>
          <w:sz w:val="22"/>
          <w:szCs w:val="22"/>
          <w:lang w:val="es-ES"/>
        </w:rPr>
        <w:t>Yaque</w:t>
      </w:r>
      <w:proofErr w:type="spellEnd"/>
      <w:r w:rsidRPr="00AC1644">
        <w:rPr>
          <w:rFonts w:ascii="Arial" w:hAnsi="Arial" w:cs="Arial"/>
          <w:b/>
          <w:bCs/>
          <w:sz w:val="22"/>
          <w:szCs w:val="22"/>
          <w:lang w:val="es-ES"/>
        </w:rPr>
        <w:t xml:space="preserve"> del Norte y Licey </w:t>
      </w:r>
    </w:p>
    <w:p w14:paraId="118F9D73" w14:textId="77777777" w:rsidR="00C55192" w:rsidRPr="00AC1644" w:rsidRDefault="00C55192" w:rsidP="00A60270">
      <w:pPr>
        <w:pStyle w:val="Textoindependiente2"/>
        <w:tabs>
          <w:tab w:val="num" w:pos="0"/>
        </w:tabs>
        <w:jc w:val="both"/>
        <w:rPr>
          <w:rFonts w:ascii="Arial" w:hAnsi="Arial" w:cs="Arial"/>
          <w:sz w:val="22"/>
          <w:szCs w:val="22"/>
          <w:lang w:val="es-ES"/>
        </w:rPr>
      </w:pPr>
      <w:r w:rsidRPr="00AC1644">
        <w:rPr>
          <w:rFonts w:ascii="Arial" w:hAnsi="Arial" w:cs="Arial"/>
          <w:sz w:val="22"/>
          <w:szCs w:val="22"/>
          <w:lang w:val="es-ES"/>
        </w:rPr>
        <w:t xml:space="preserve">Supervisión de la ejecución de las obras de rectificación del cauce de los ríos </w:t>
      </w:r>
      <w:proofErr w:type="spellStart"/>
      <w:r w:rsidRPr="00AC1644">
        <w:rPr>
          <w:rFonts w:ascii="Arial" w:hAnsi="Arial" w:cs="Arial"/>
          <w:sz w:val="22"/>
          <w:szCs w:val="22"/>
          <w:lang w:val="es-ES"/>
        </w:rPr>
        <w:t>Yaque</w:t>
      </w:r>
      <w:proofErr w:type="spellEnd"/>
      <w:r w:rsidRPr="00AC1644">
        <w:rPr>
          <w:rFonts w:ascii="Arial" w:hAnsi="Arial" w:cs="Arial"/>
          <w:sz w:val="22"/>
          <w:szCs w:val="22"/>
          <w:lang w:val="es-ES"/>
        </w:rPr>
        <w:t xml:space="preserve"> del Norte y Licey y de protección de márgenes en el Río </w:t>
      </w:r>
      <w:proofErr w:type="spellStart"/>
      <w:r w:rsidRPr="00AC1644">
        <w:rPr>
          <w:rFonts w:ascii="Arial" w:hAnsi="Arial" w:cs="Arial"/>
          <w:sz w:val="22"/>
          <w:szCs w:val="22"/>
          <w:lang w:val="es-ES"/>
        </w:rPr>
        <w:t>Yaque</w:t>
      </w:r>
      <w:proofErr w:type="spellEnd"/>
      <w:r w:rsidRPr="00AC1644">
        <w:rPr>
          <w:rFonts w:ascii="Arial" w:hAnsi="Arial" w:cs="Arial"/>
          <w:sz w:val="22"/>
          <w:szCs w:val="22"/>
          <w:lang w:val="es-ES"/>
        </w:rPr>
        <w:t xml:space="preserve">, en la proximidad de la toma por bombeo del Sistema Cibao Central, Santo Domingo, República Dominicana, </w:t>
      </w:r>
      <w:bookmarkStart w:id="5" w:name="_Hlk135832697"/>
      <w:r w:rsidRPr="00AC1644">
        <w:rPr>
          <w:rFonts w:ascii="Arial" w:hAnsi="Arial" w:cs="Arial"/>
          <w:sz w:val="22"/>
          <w:szCs w:val="22"/>
          <w:lang w:val="es-ES"/>
        </w:rPr>
        <w:t>Corporación del Agua y el Alcantarillado de Santo Domingo</w:t>
      </w:r>
    </w:p>
    <w:bookmarkEnd w:id="5"/>
    <w:p w14:paraId="4D980870" w14:textId="77777777" w:rsidR="00C55192" w:rsidRPr="00AC1644" w:rsidRDefault="00C55192" w:rsidP="00A60270">
      <w:pPr>
        <w:pStyle w:val="Textoindependiente2"/>
        <w:tabs>
          <w:tab w:val="num" w:pos="0"/>
        </w:tabs>
        <w:spacing w:before="0" w:after="0" w:line="240" w:lineRule="auto"/>
        <w:contextualSpacing/>
        <w:jc w:val="both"/>
        <w:rPr>
          <w:rFonts w:ascii="Arial" w:hAnsi="Arial" w:cs="Arial"/>
          <w:sz w:val="22"/>
          <w:szCs w:val="22"/>
        </w:rPr>
      </w:pPr>
      <w:r w:rsidRPr="00AC1644">
        <w:rPr>
          <w:rFonts w:ascii="Arial" w:hAnsi="Arial" w:cs="Arial"/>
          <w:sz w:val="22"/>
          <w:szCs w:val="22"/>
        </w:rPr>
        <w:t>Lugar: Santo Domingo, República Dominicana</w:t>
      </w:r>
    </w:p>
    <w:p w14:paraId="5C888B59" w14:textId="77777777" w:rsidR="00C55192" w:rsidRPr="00AC1644" w:rsidRDefault="00C55192" w:rsidP="00A60270">
      <w:pPr>
        <w:pStyle w:val="Textoindependiente2"/>
        <w:tabs>
          <w:tab w:val="num" w:pos="0"/>
        </w:tabs>
        <w:spacing w:before="0" w:after="0" w:line="240" w:lineRule="auto"/>
        <w:contextualSpacing/>
        <w:jc w:val="both"/>
        <w:rPr>
          <w:rFonts w:ascii="Arial" w:hAnsi="Arial" w:cs="Arial"/>
          <w:sz w:val="22"/>
          <w:szCs w:val="22"/>
        </w:rPr>
      </w:pPr>
      <w:r w:rsidRPr="00AC1644">
        <w:rPr>
          <w:rFonts w:ascii="Arial" w:hAnsi="Arial" w:cs="Arial"/>
          <w:sz w:val="22"/>
          <w:szCs w:val="22"/>
        </w:rPr>
        <w:t>Contratante: Corporación del Agua y el Alcantarillado de Santo Domingo</w:t>
      </w:r>
    </w:p>
    <w:p w14:paraId="7D56CD4A" w14:textId="77777777" w:rsidR="00C55192" w:rsidRDefault="00C55192" w:rsidP="00A60270">
      <w:pPr>
        <w:pStyle w:val="Textoindependiente2"/>
        <w:tabs>
          <w:tab w:val="num" w:pos="0"/>
        </w:tabs>
        <w:spacing w:before="0" w:after="0" w:line="240" w:lineRule="auto"/>
        <w:contextualSpacing/>
        <w:jc w:val="both"/>
        <w:rPr>
          <w:rFonts w:ascii="Arial" w:hAnsi="Arial" w:cs="Arial"/>
          <w:sz w:val="22"/>
          <w:szCs w:val="22"/>
        </w:rPr>
      </w:pPr>
      <w:r w:rsidRPr="00AC1644">
        <w:rPr>
          <w:rFonts w:ascii="Arial" w:hAnsi="Arial" w:cs="Arial"/>
          <w:sz w:val="22"/>
          <w:szCs w:val="22"/>
        </w:rPr>
        <w:t>Años: 1993 – 1994</w:t>
      </w:r>
    </w:p>
    <w:p w14:paraId="1B34AB6F" w14:textId="77777777" w:rsidR="00C55192" w:rsidRPr="00AC1644" w:rsidRDefault="00C55192" w:rsidP="00A60270">
      <w:pPr>
        <w:pStyle w:val="Textoindependiente2"/>
        <w:tabs>
          <w:tab w:val="num" w:pos="0"/>
        </w:tabs>
        <w:spacing w:before="0" w:after="0" w:line="240" w:lineRule="auto"/>
        <w:contextualSpacing/>
        <w:jc w:val="both"/>
        <w:rPr>
          <w:rFonts w:ascii="Arial" w:hAnsi="Arial" w:cs="Arial"/>
          <w:sz w:val="22"/>
          <w:szCs w:val="22"/>
        </w:rPr>
      </w:pPr>
    </w:p>
    <w:p w14:paraId="19E0B907" w14:textId="77777777" w:rsidR="00EC0E07" w:rsidRPr="00EC0E07" w:rsidRDefault="00EC0E07" w:rsidP="00A60270">
      <w:pPr>
        <w:pStyle w:val="Prrafodelista"/>
        <w:widowControl w:val="0"/>
        <w:tabs>
          <w:tab w:val="num" w:pos="0"/>
        </w:tabs>
        <w:autoSpaceDE w:val="0"/>
        <w:autoSpaceDN w:val="0"/>
        <w:adjustRightInd w:val="0"/>
        <w:snapToGrid w:val="0"/>
        <w:spacing w:after="0"/>
        <w:ind w:left="0"/>
        <w:jc w:val="both"/>
        <w:rPr>
          <w:rFonts w:ascii="DIN" w:hAnsi="DIN" w:cs="Arial"/>
          <w:sz w:val="20"/>
        </w:rPr>
      </w:pPr>
    </w:p>
    <w:p w14:paraId="46129FCC" w14:textId="1422748F" w:rsidR="00EC0E07" w:rsidRPr="00AC1644" w:rsidRDefault="00EC0E07" w:rsidP="00A60270">
      <w:pPr>
        <w:pStyle w:val="Textoindependiente2"/>
        <w:numPr>
          <w:ilvl w:val="0"/>
          <w:numId w:val="15"/>
        </w:numPr>
        <w:tabs>
          <w:tab w:val="clear" w:pos="454"/>
          <w:tab w:val="num" w:pos="0"/>
        </w:tabs>
        <w:ind w:left="0" w:firstLine="0"/>
        <w:jc w:val="both"/>
        <w:rPr>
          <w:rFonts w:ascii="Arial" w:hAnsi="Arial" w:cs="Arial"/>
          <w:sz w:val="22"/>
          <w:szCs w:val="22"/>
        </w:rPr>
      </w:pPr>
      <w:r w:rsidRPr="00AC1644">
        <w:rPr>
          <w:rFonts w:ascii="Arial" w:hAnsi="Arial" w:cs="Arial"/>
          <w:b/>
          <w:bCs/>
          <w:sz w:val="22"/>
          <w:szCs w:val="22"/>
        </w:rPr>
        <w:t>Construcción y puesta en operación de las obras del Acueducto</w:t>
      </w:r>
      <w:r w:rsidR="00AC1644" w:rsidRPr="00AC1644">
        <w:rPr>
          <w:rFonts w:ascii="Arial" w:hAnsi="Arial" w:cs="Arial"/>
          <w:b/>
          <w:bCs/>
          <w:sz w:val="22"/>
          <w:szCs w:val="22"/>
        </w:rPr>
        <w:t xml:space="preserve"> </w:t>
      </w:r>
      <w:proofErr w:type="spellStart"/>
      <w:r w:rsidRPr="00AC1644">
        <w:rPr>
          <w:rFonts w:ascii="Arial" w:hAnsi="Arial" w:cs="Arial"/>
          <w:b/>
          <w:bCs/>
          <w:sz w:val="22"/>
          <w:szCs w:val="22"/>
        </w:rPr>
        <w:t>Valdesia</w:t>
      </w:r>
      <w:proofErr w:type="spellEnd"/>
    </w:p>
    <w:p w14:paraId="53892894" w14:textId="5B312806" w:rsidR="00EC0E07" w:rsidRPr="00AC1644" w:rsidRDefault="003C00B8" w:rsidP="00A60270">
      <w:pPr>
        <w:pStyle w:val="Textoindependiente2"/>
        <w:tabs>
          <w:tab w:val="num" w:pos="0"/>
        </w:tabs>
        <w:jc w:val="both"/>
        <w:rPr>
          <w:rFonts w:ascii="Arial" w:hAnsi="Arial" w:cs="Arial"/>
          <w:sz w:val="22"/>
          <w:szCs w:val="22"/>
          <w:lang w:val="es-ES"/>
        </w:rPr>
      </w:pPr>
      <w:r w:rsidRPr="00AC1644">
        <w:rPr>
          <w:rFonts w:ascii="Arial" w:hAnsi="Arial" w:cs="Arial"/>
          <w:noProof/>
          <w:sz w:val="18"/>
          <w:szCs w:val="22"/>
          <w:lang w:val="es-AR" w:eastAsia="es-AR"/>
        </w:rPr>
        <w:drawing>
          <wp:anchor distT="0" distB="0" distL="114300" distR="114300" simplePos="0" relativeHeight="251705344" behindDoc="1" locked="0" layoutInCell="1" allowOverlap="1" wp14:anchorId="74B940EB" wp14:editId="7B226E50">
            <wp:simplePos x="0" y="0"/>
            <wp:positionH relativeFrom="column">
              <wp:posOffset>4930775</wp:posOffset>
            </wp:positionH>
            <wp:positionV relativeFrom="paragraph">
              <wp:posOffset>61595</wp:posOffset>
            </wp:positionV>
            <wp:extent cx="1934845" cy="1351915"/>
            <wp:effectExtent l="0" t="0" r="8255" b="635"/>
            <wp:wrapTight wrapText="bothSides">
              <wp:wrapPolygon edited="0">
                <wp:start x="0" y="0"/>
                <wp:lineTo x="0" y="21306"/>
                <wp:lineTo x="21479" y="21306"/>
                <wp:lineTo x="21479" y="0"/>
                <wp:lineTo x="0" y="0"/>
              </wp:wrapPolygon>
            </wp:wrapTight>
            <wp:docPr id="24" name="Imagen 24" descr="Reparción de mo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parción de mold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34845" cy="1351915"/>
                    </a:xfrm>
                    <a:prstGeom prst="rect">
                      <a:avLst/>
                    </a:prstGeom>
                    <a:noFill/>
                  </pic:spPr>
                </pic:pic>
              </a:graphicData>
            </a:graphic>
            <wp14:sizeRelH relativeFrom="page">
              <wp14:pctWidth>0</wp14:pctWidth>
            </wp14:sizeRelH>
            <wp14:sizeRelV relativeFrom="page">
              <wp14:pctHeight>0</wp14:pctHeight>
            </wp14:sizeRelV>
          </wp:anchor>
        </w:drawing>
      </w:r>
      <w:r w:rsidRPr="00AC1644">
        <w:rPr>
          <w:rFonts w:ascii="Arial" w:hAnsi="Arial" w:cs="Arial"/>
          <w:noProof/>
          <w:sz w:val="18"/>
          <w:szCs w:val="22"/>
          <w:lang w:val="es-AR" w:eastAsia="es-AR"/>
        </w:rPr>
        <w:drawing>
          <wp:anchor distT="0" distB="0" distL="114300" distR="114300" simplePos="0" relativeHeight="251706368" behindDoc="1" locked="0" layoutInCell="1" allowOverlap="1" wp14:anchorId="71AFE5B8" wp14:editId="6F90D569">
            <wp:simplePos x="0" y="0"/>
            <wp:positionH relativeFrom="column">
              <wp:posOffset>2857500</wp:posOffset>
            </wp:positionH>
            <wp:positionV relativeFrom="paragraph">
              <wp:posOffset>53273</wp:posOffset>
            </wp:positionV>
            <wp:extent cx="2025650" cy="1358900"/>
            <wp:effectExtent l="0" t="0" r="0" b="0"/>
            <wp:wrapTight wrapText="bothSides">
              <wp:wrapPolygon edited="0">
                <wp:start x="0" y="0"/>
                <wp:lineTo x="0" y="21196"/>
                <wp:lineTo x="21329" y="21196"/>
                <wp:lineTo x="21329" y="0"/>
                <wp:lineTo x="0" y="0"/>
              </wp:wrapPolygon>
            </wp:wrapTight>
            <wp:docPr id="16" name="Imagen 26" descr="ciba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bao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25650" cy="1358900"/>
                    </a:xfrm>
                    <a:prstGeom prst="rect">
                      <a:avLst/>
                    </a:prstGeom>
                    <a:noFill/>
                  </pic:spPr>
                </pic:pic>
              </a:graphicData>
            </a:graphic>
            <wp14:sizeRelH relativeFrom="page">
              <wp14:pctWidth>0</wp14:pctWidth>
            </wp14:sizeRelH>
            <wp14:sizeRelV relativeFrom="page">
              <wp14:pctHeight>0</wp14:pctHeight>
            </wp14:sizeRelV>
          </wp:anchor>
        </w:drawing>
      </w:r>
      <w:r w:rsidR="00EC0E07" w:rsidRPr="00AC1644">
        <w:rPr>
          <w:rFonts w:ascii="Arial" w:hAnsi="Arial" w:cs="Arial"/>
          <w:sz w:val="22"/>
          <w:szCs w:val="22"/>
          <w:lang w:val="es-ES"/>
        </w:rPr>
        <w:t xml:space="preserve">Supervisión técnica, contractual, financiera y administrativa del proyecto (ingeniería básica y de </w:t>
      </w:r>
      <w:r w:rsidR="00EC0E07" w:rsidRPr="00AC1644">
        <w:rPr>
          <w:rFonts w:ascii="Arial" w:hAnsi="Arial" w:cs="Arial"/>
          <w:sz w:val="22"/>
          <w:szCs w:val="22"/>
        </w:rPr>
        <w:t xml:space="preserve">detalle), construcción y puesta en operación de las obras del Acueducto </w:t>
      </w:r>
      <w:proofErr w:type="spellStart"/>
      <w:r w:rsidR="00EC0E07" w:rsidRPr="00AC1644">
        <w:rPr>
          <w:rFonts w:ascii="Arial" w:hAnsi="Arial" w:cs="Arial"/>
          <w:sz w:val="22"/>
          <w:szCs w:val="22"/>
        </w:rPr>
        <w:t>Valdesia</w:t>
      </w:r>
      <w:proofErr w:type="spellEnd"/>
      <w:r w:rsidR="00EC0E07" w:rsidRPr="00AC1644">
        <w:rPr>
          <w:rFonts w:ascii="Arial" w:hAnsi="Arial" w:cs="Arial"/>
          <w:sz w:val="22"/>
          <w:szCs w:val="22"/>
        </w:rPr>
        <w:t xml:space="preserve"> – Santo Domingo. Esta obra tuvo un costo de </w:t>
      </w:r>
      <w:proofErr w:type="spellStart"/>
      <w:r w:rsidR="00EC0E07" w:rsidRPr="00AC1644">
        <w:rPr>
          <w:rFonts w:ascii="Arial" w:hAnsi="Arial" w:cs="Arial"/>
          <w:sz w:val="22"/>
          <w:szCs w:val="22"/>
        </w:rPr>
        <w:t>u$s</w:t>
      </w:r>
      <w:proofErr w:type="spellEnd"/>
      <w:r w:rsidR="00EC0E07" w:rsidRPr="00AC1644">
        <w:rPr>
          <w:rFonts w:ascii="Arial" w:hAnsi="Arial" w:cs="Arial"/>
          <w:sz w:val="22"/>
          <w:szCs w:val="22"/>
          <w:lang w:val="es-ES"/>
        </w:rPr>
        <w:t xml:space="preserve"> 110 millones e implicó una </w:t>
      </w:r>
      <w:r w:rsidR="00EC0E07" w:rsidRPr="00AC1644">
        <w:rPr>
          <w:rFonts w:ascii="Arial" w:hAnsi="Arial" w:cs="Arial"/>
          <w:sz w:val="22"/>
          <w:szCs w:val="22"/>
        </w:rPr>
        <w:t>movilización de más de 2,4 millones de m</w:t>
      </w:r>
      <w:r w:rsidR="00EC0E07" w:rsidRPr="00AC1644">
        <w:rPr>
          <w:rFonts w:ascii="Arial" w:hAnsi="Arial" w:cs="Arial"/>
          <w:sz w:val="22"/>
          <w:szCs w:val="22"/>
          <w:vertAlign w:val="superscript"/>
        </w:rPr>
        <w:t>3</w:t>
      </w:r>
      <w:r w:rsidR="00EC0E07" w:rsidRPr="00AC1644">
        <w:rPr>
          <w:rFonts w:ascii="Arial" w:hAnsi="Arial" w:cs="Arial"/>
          <w:sz w:val="22"/>
          <w:szCs w:val="22"/>
        </w:rPr>
        <w:t xml:space="preserve"> de suelo (1,4 millones en excavación en zanja y 1,1 millones de m</w:t>
      </w:r>
      <w:r w:rsidR="00EC0E07" w:rsidRPr="00AC1644">
        <w:rPr>
          <w:rFonts w:ascii="Arial" w:hAnsi="Arial" w:cs="Arial"/>
          <w:sz w:val="22"/>
          <w:szCs w:val="22"/>
          <w:vertAlign w:val="superscript"/>
        </w:rPr>
        <w:t>3</w:t>
      </w:r>
      <w:r w:rsidR="00EC0E07" w:rsidRPr="00AC1644">
        <w:rPr>
          <w:rFonts w:ascii="Arial" w:hAnsi="Arial" w:cs="Arial"/>
          <w:sz w:val="22"/>
          <w:szCs w:val="22"/>
        </w:rPr>
        <w:t xml:space="preserve"> de explanación), la fabricación e instalación de casi 2.400 caños de hormigón armado pretensado de 7 km de largo, con diámetro interior de 1,70 m y 14 </w:t>
      </w:r>
      <w:proofErr w:type="spellStart"/>
      <w:r w:rsidR="00EC0E07" w:rsidRPr="00AC1644">
        <w:rPr>
          <w:rFonts w:ascii="Arial" w:hAnsi="Arial" w:cs="Arial"/>
          <w:sz w:val="22"/>
          <w:szCs w:val="22"/>
        </w:rPr>
        <w:t>Tn</w:t>
      </w:r>
      <w:proofErr w:type="spellEnd"/>
      <w:r w:rsidR="00EC0E07" w:rsidRPr="00AC1644">
        <w:rPr>
          <w:rFonts w:ascii="Arial" w:hAnsi="Arial" w:cs="Arial"/>
          <w:sz w:val="22"/>
          <w:szCs w:val="22"/>
        </w:rPr>
        <w:t xml:space="preserve"> de peso cada uno; 4 Km de cañerías en acero, con diámetros de 1500mm a 2500mm y la utilización de un volumen de hormigón superior a los 60.000 m</w:t>
      </w:r>
      <w:r w:rsidR="00EC0E07" w:rsidRPr="00AC1644">
        <w:rPr>
          <w:rFonts w:ascii="Arial" w:hAnsi="Arial" w:cs="Arial"/>
          <w:sz w:val="22"/>
          <w:szCs w:val="22"/>
          <w:vertAlign w:val="superscript"/>
        </w:rPr>
        <w:t>3</w:t>
      </w:r>
      <w:r w:rsidR="00EC0E07" w:rsidRPr="00AC1644">
        <w:rPr>
          <w:rFonts w:ascii="Arial" w:hAnsi="Arial" w:cs="Arial"/>
          <w:sz w:val="22"/>
          <w:szCs w:val="22"/>
        </w:rPr>
        <w:t>.</w:t>
      </w:r>
      <w:r w:rsidR="00EC0E07" w:rsidRPr="00AC1644">
        <w:rPr>
          <w:rFonts w:ascii="Arial" w:hAnsi="Arial" w:cs="Arial"/>
          <w:sz w:val="22"/>
          <w:szCs w:val="22"/>
          <w:lang w:val="es-ES"/>
        </w:rPr>
        <w:t xml:space="preserve"> </w:t>
      </w:r>
    </w:p>
    <w:p w14:paraId="4FE69CF1" w14:textId="77777777" w:rsidR="00EC0E07" w:rsidRPr="00AC1644" w:rsidRDefault="00EC0E07" w:rsidP="00A60270">
      <w:pPr>
        <w:pStyle w:val="Prrafodelista"/>
        <w:widowControl w:val="0"/>
        <w:tabs>
          <w:tab w:val="num" w:pos="0"/>
        </w:tabs>
        <w:autoSpaceDE w:val="0"/>
        <w:autoSpaceDN w:val="0"/>
        <w:adjustRightInd w:val="0"/>
        <w:snapToGrid w:val="0"/>
        <w:spacing w:after="0"/>
        <w:ind w:left="0"/>
        <w:jc w:val="both"/>
        <w:rPr>
          <w:rFonts w:ascii="Arial" w:hAnsi="Arial" w:cs="Arial"/>
        </w:rPr>
      </w:pPr>
      <w:r w:rsidRPr="00AC1644">
        <w:rPr>
          <w:rFonts w:ascii="Arial" w:hAnsi="Arial" w:cs="Arial"/>
        </w:rPr>
        <w:t xml:space="preserve">Lugar: </w:t>
      </w:r>
      <w:r w:rsidRPr="00AC1644">
        <w:rPr>
          <w:rFonts w:ascii="Arial" w:hAnsi="Arial" w:cs="Arial"/>
          <w:szCs w:val="24"/>
        </w:rPr>
        <w:t>Santo Domingo, República Dominicana</w:t>
      </w:r>
    </w:p>
    <w:p w14:paraId="5D1FA7F5" w14:textId="77777777" w:rsidR="00EC0E07" w:rsidRPr="00AC1644" w:rsidRDefault="00EC0E07" w:rsidP="00A60270">
      <w:pPr>
        <w:pStyle w:val="Prrafodelista"/>
        <w:widowControl w:val="0"/>
        <w:tabs>
          <w:tab w:val="num" w:pos="0"/>
        </w:tabs>
        <w:autoSpaceDE w:val="0"/>
        <w:autoSpaceDN w:val="0"/>
        <w:adjustRightInd w:val="0"/>
        <w:snapToGrid w:val="0"/>
        <w:spacing w:after="0"/>
        <w:ind w:left="0"/>
        <w:jc w:val="both"/>
        <w:rPr>
          <w:rFonts w:ascii="Arial" w:hAnsi="Arial" w:cs="Arial"/>
        </w:rPr>
      </w:pPr>
      <w:r w:rsidRPr="00AC1644">
        <w:rPr>
          <w:rFonts w:ascii="Arial" w:hAnsi="Arial" w:cs="Arial"/>
        </w:rPr>
        <w:t xml:space="preserve">Contratante: </w:t>
      </w:r>
      <w:r w:rsidRPr="00AC1644">
        <w:rPr>
          <w:rFonts w:ascii="Arial" w:hAnsi="Arial" w:cs="Arial"/>
          <w:szCs w:val="24"/>
        </w:rPr>
        <w:t>Corporación del Agua y Alcantarillado de Santo Domingo</w:t>
      </w:r>
    </w:p>
    <w:p w14:paraId="227B5D1D" w14:textId="77777777" w:rsidR="00EC0E07" w:rsidRPr="00AC1644" w:rsidRDefault="00EC0E07" w:rsidP="00A60270">
      <w:pPr>
        <w:pStyle w:val="Prrafodelista"/>
        <w:widowControl w:val="0"/>
        <w:tabs>
          <w:tab w:val="num" w:pos="0"/>
        </w:tabs>
        <w:autoSpaceDE w:val="0"/>
        <w:autoSpaceDN w:val="0"/>
        <w:adjustRightInd w:val="0"/>
        <w:snapToGrid w:val="0"/>
        <w:spacing w:after="0"/>
        <w:ind w:left="0"/>
        <w:jc w:val="both"/>
        <w:rPr>
          <w:rFonts w:ascii="Arial" w:hAnsi="Arial" w:cs="Arial"/>
          <w:szCs w:val="24"/>
        </w:rPr>
      </w:pPr>
      <w:r w:rsidRPr="00AC1644">
        <w:rPr>
          <w:rFonts w:ascii="Arial" w:hAnsi="Arial" w:cs="Arial"/>
        </w:rPr>
        <w:t>Años: 1987 - 1991</w:t>
      </w:r>
    </w:p>
    <w:p w14:paraId="5245E356" w14:textId="77777777" w:rsidR="00EC0E07" w:rsidRPr="00AC1644" w:rsidRDefault="00EC0E07" w:rsidP="00A60270">
      <w:pPr>
        <w:pStyle w:val="Textoindependiente2"/>
        <w:tabs>
          <w:tab w:val="num" w:pos="0"/>
        </w:tabs>
        <w:jc w:val="both"/>
        <w:rPr>
          <w:rFonts w:ascii="Arial" w:hAnsi="Arial" w:cs="Arial"/>
          <w:color w:val="808080" w:themeColor="background1" w:themeShade="80"/>
          <w:sz w:val="22"/>
          <w:szCs w:val="22"/>
        </w:rPr>
      </w:pPr>
    </w:p>
    <w:p w14:paraId="2DD9919C" w14:textId="77777777" w:rsidR="00C55192" w:rsidRPr="00595251" w:rsidRDefault="00C55192" w:rsidP="00A60270">
      <w:pPr>
        <w:pStyle w:val="Textoindependiente2"/>
        <w:numPr>
          <w:ilvl w:val="0"/>
          <w:numId w:val="15"/>
        </w:numPr>
        <w:tabs>
          <w:tab w:val="clear" w:pos="454"/>
          <w:tab w:val="num" w:pos="0"/>
        </w:tabs>
        <w:ind w:left="0" w:firstLine="0"/>
        <w:jc w:val="both"/>
        <w:rPr>
          <w:rFonts w:ascii="Arial" w:hAnsi="Arial" w:cs="Arial"/>
          <w:b/>
          <w:bCs/>
          <w:sz w:val="22"/>
          <w:szCs w:val="22"/>
          <w:lang w:val="es-ES"/>
        </w:rPr>
      </w:pPr>
      <w:r w:rsidRPr="00595251">
        <w:rPr>
          <w:rFonts w:ascii="Arial" w:hAnsi="Arial" w:cs="Arial"/>
          <w:b/>
          <w:bCs/>
          <w:sz w:val="22"/>
          <w:szCs w:val="22"/>
          <w:lang w:val="es-ES"/>
        </w:rPr>
        <w:lastRenderedPageBreak/>
        <w:t>Río Campana</w:t>
      </w:r>
    </w:p>
    <w:p w14:paraId="0EB3D502" w14:textId="77777777" w:rsidR="00C55192" w:rsidRPr="00595251" w:rsidRDefault="00C55192" w:rsidP="00A60270">
      <w:pPr>
        <w:pStyle w:val="Textoindependiente2"/>
        <w:tabs>
          <w:tab w:val="num" w:pos="0"/>
        </w:tabs>
        <w:jc w:val="both"/>
        <w:rPr>
          <w:rFonts w:ascii="Arial" w:hAnsi="Arial" w:cs="Arial"/>
          <w:sz w:val="22"/>
          <w:szCs w:val="22"/>
          <w:lang w:val="es-ES"/>
        </w:rPr>
      </w:pPr>
      <w:r w:rsidRPr="00595251">
        <w:rPr>
          <w:rFonts w:ascii="Arial" w:hAnsi="Arial" w:cs="Arial"/>
          <w:sz w:val="22"/>
          <w:szCs w:val="22"/>
          <w:lang w:val="es-ES"/>
        </w:rPr>
        <w:t>Dirección técnica de las obras de recuperación de zonas inundables en la cuenca del Río Campana.</w:t>
      </w:r>
    </w:p>
    <w:p w14:paraId="23FF5E35" w14:textId="77777777" w:rsidR="00C55192" w:rsidRPr="00595251" w:rsidRDefault="00C55192" w:rsidP="00A60270">
      <w:pPr>
        <w:pStyle w:val="Textoindependiente2"/>
        <w:tabs>
          <w:tab w:val="num" w:pos="0"/>
        </w:tabs>
        <w:spacing w:before="0" w:after="0" w:line="240" w:lineRule="auto"/>
        <w:contextualSpacing/>
        <w:jc w:val="both"/>
        <w:rPr>
          <w:rFonts w:ascii="Arial" w:hAnsi="Arial" w:cs="Arial"/>
          <w:sz w:val="22"/>
          <w:szCs w:val="22"/>
          <w:lang w:val="es-ES"/>
        </w:rPr>
      </w:pPr>
      <w:r w:rsidRPr="00595251">
        <w:rPr>
          <w:rFonts w:ascii="Arial" w:hAnsi="Arial" w:cs="Arial"/>
          <w:sz w:val="22"/>
          <w:szCs w:val="22"/>
        </w:rPr>
        <w:t xml:space="preserve">Lugar: </w:t>
      </w:r>
      <w:r w:rsidRPr="00595251">
        <w:rPr>
          <w:rFonts w:ascii="Arial" w:hAnsi="Arial" w:cs="Arial"/>
          <w:sz w:val="22"/>
          <w:szCs w:val="22"/>
          <w:lang w:val="es-ES"/>
        </w:rPr>
        <w:t xml:space="preserve">Buenos Aires, Argentina </w:t>
      </w:r>
    </w:p>
    <w:p w14:paraId="16CDDEBD" w14:textId="77777777" w:rsidR="00C55192" w:rsidRPr="00595251" w:rsidRDefault="00C55192" w:rsidP="00A60270">
      <w:pPr>
        <w:pStyle w:val="Textoindependiente2"/>
        <w:tabs>
          <w:tab w:val="num" w:pos="0"/>
        </w:tabs>
        <w:spacing w:before="0" w:after="0" w:line="240" w:lineRule="auto"/>
        <w:contextualSpacing/>
        <w:jc w:val="both"/>
        <w:rPr>
          <w:rFonts w:ascii="Arial" w:hAnsi="Arial" w:cs="Arial"/>
          <w:sz w:val="22"/>
          <w:szCs w:val="22"/>
        </w:rPr>
      </w:pPr>
      <w:r w:rsidRPr="00595251">
        <w:rPr>
          <w:rFonts w:ascii="Arial" w:hAnsi="Arial" w:cs="Arial"/>
          <w:sz w:val="22"/>
          <w:szCs w:val="22"/>
        </w:rPr>
        <w:t xml:space="preserve">Contratante: </w:t>
      </w:r>
      <w:r w:rsidRPr="00595251">
        <w:rPr>
          <w:rFonts w:ascii="Arial" w:hAnsi="Arial" w:cs="Arial"/>
          <w:sz w:val="22"/>
          <w:szCs w:val="22"/>
          <w:lang w:val="es-ES"/>
        </w:rPr>
        <w:t>Constructora Saladillo S.R.L</w:t>
      </w:r>
    </w:p>
    <w:p w14:paraId="72E6B713" w14:textId="77777777" w:rsidR="00C55192" w:rsidRPr="00595251" w:rsidRDefault="00C55192" w:rsidP="00A60270">
      <w:pPr>
        <w:pStyle w:val="Textoindependiente2"/>
        <w:tabs>
          <w:tab w:val="num" w:pos="0"/>
        </w:tabs>
        <w:spacing w:before="0" w:after="0" w:line="240" w:lineRule="auto"/>
        <w:contextualSpacing/>
        <w:jc w:val="both"/>
        <w:rPr>
          <w:rFonts w:ascii="Arial" w:hAnsi="Arial" w:cs="Arial"/>
          <w:sz w:val="22"/>
          <w:szCs w:val="22"/>
          <w:lang w:val="es-ES"/>
        </w:rPr>
      </w:pPr>
      <w:r w:rsidRPr="00595251">
        <w:rPr>
          <w:rFonts w:ascii="Arial" w:hAnsi="Arial" w:cs="Arial"/>
          <w:sz w:val="22"/>
          <w:szCs w:val="22"/>
        </w:rPr>
        <w:t xml:space="preserve">Años: </w:t>
      </w:r>
      <w:r w:rsidRPr="00595251">
        <w:rPr>
          <w:rFonts w:ascii="Arial" w:hAnsi="Arial" w:cs="Arial"/>
          <w:sz w:val="22"/>
          <w:szCs w:val="22"/>
          <w:lang w:val="es-ES"/>
        </w:rPr>
        <w:t>1987 – 1988</w:t>
      </w:r>
    </w:p>
    <w:p w14:paraId="271A0FB6" w14:textId="77777777" w:rsidR="00C55192" w:rsidRDefault="00C55192" w:rsidP="00A60270">
      <w:pPr>
        <w:pStyle w:val="Textoindependiente2"/>
        <w:tabs>
          <w:tab w:val="num" w:pos="0"/>
        </w:tabs>
        <w:jc w:val="both"/>
        <w:rPr>
          <w:rFonts w:ascii="Arial" w:hAnsi="Arial" w:cs="Arial"/>
          <w:sz w:val="22"/>
          <w:szCs w:val="22"/>
          <w:lang w:val="es-ES"/>
        </w:rPr>
      </w:pPr>
    </w:p>
    <w:p w14:paraId="51E7E088" w14:textId="77777777" w:rsidR="00C55192" w:rsidRPr="00595251" w:rsidRDefault="00C55192" w:rsidP="00A60270">
      <w:pPr>
        <w:pStyle w:val="Textoindependiente2"/>
        <w:numPr>
          <w:ilvl w:val="0"/>
          <w:numId w:val="15"/>
        </w:numPr>
        <w:tabs>
          <w:tab w:val="clear" w:pos="454"/>
          <w:tab w:val="num" w:pos="0"/>
        </w:tabs>
        <w:ind w:left="0" w:firstLine="0"/>
        <w:jc w:val="both"/>
        <w:rPr>
          <w:rFonts w:ascii="Arial" w:hAnsi="Arial" w:cs="Arial"/>
          <w:b/>
          <w:bCs/>
          <w:sz w:val="22"/>
          <w:szCs w:val="22"/>
        </w:rPr>
      </w:pPr>
      <w:r w:rsidRPr="00595251">
        <w:rPr>
          <w:rFonts w:ascii="Arial" w:hAnsi="Arial" w:cs="Arial"/>
          <w:b/>
          <w:bCs/>
          <w:sz w:val="22"/>
          <w:szCs w:val="22"/>
          <w:lang w:val="es-ES"/>
        </w:rPr>
        <w:t xml:space="preserve">Cuenca de la Laguna El Portillo </w:t>
      </w:r>
    </w:p>
    <w:p w14:paraId="479D9C4B" w14:textId="77777777" w:rsidR="00C55192" w:rsidRPr="00595251" w:rsidRDefault="00C55192" w:rsidP="00A60270">
      <w:pPr>
        <w:pStyle w:val="Textoindependiente2"/>
        <w:tabs>
          <w:tab w:val="num" w:pos="0"/>
        </w:tabs>
        <w:jc w:val="both"/>
        <w:rPr>
          <w:rFonts w:ascii="Arial" w:hAnsi="Arial" w:cs="Arial"/>
          <w:sz w:val="22"/>
          <w:szCs w:val="22"/>
          <w:lang w:val="es-ES"/>
        </w:rPr>
      </w:pPr>
      <w:r w:rsidRPr="00595251">
        <w:rPr>
          <w:rFonts w:ascii="Arial" w:hAnsi="Arial" w:cs="Arial"/>
          <w:sz w:val="22"/>
          <w:szCs w:val="22"/>
          <w:lang w:val="es-ES"/>
        </w:rPr>
        <w:t xml:space="preserve">Dirección técnica de las obras de defensa de zonas inundables y canales de drenaje de excedentes hídricos en la cuenca de la Laguna El Portillo (desembocadura Arroyo </w:t>
      </w:r>
      <w:proofErr w:type="spellStart"/>
      <w:r w:rsidRPr="00595251">
        <w:rPr>
          <w:rFonts w:ascii="Arial" w:hAnsi="Arial" w:cs="Arial"/>
          <w:sz w:val="22"/>
          <w:szCs w:val="22"/>
          <w:lang w:val="es-ES"/>
        </w:rPr>
        <w:t>Vallimanca</w:t>
      </w:r>
      <w:proofErr w:type="spellEnd"/>
      <w:r w:rsidRPr="00595251">
        <w:rPr>
          <w:rFonts w:ascii="Arial" w:hAnsi="Arial" w:cs="Arial"/>
          <w:sz w:val="22"/>
          <w:szCs w:val="22"/>
          <w:lang w:val="es-ES"/>
        </w:rPr>
        <w:t>).</w:t>
      </w:r>
    </w:p>
    <w:p w14:paraId="0481CFC0" w14:textId="77777777" w:rsidR="00C55192" w:rsidRPr="00595251" w:rsidRDefault="00C55192" w:rsidP="00A60270">
      <w:pPr>
        <w:pStyle w:val="Textoindependiente2"/>
        <w:tabs>
          <w:tab w:val="num" w:pos="0"/>
        </w:tabs>
        <w:spacing w:before="0" w:after="0" w:line="240" w:lineRule="auto"/>
        <w:contextualSpacing/>
        <w:jc w:val="both"/>
        <w:rPr>
          <w:rFonts w:ascii="Arial" w:hAnsi="Arial" w:cs="Arial"/>
          <w:sz w:val="22"/>
          <w:szCs w:val="22"/>
          <w:lang w:val="es-ES"/>
        </w:rPr>
      </w:pPr>
      <w:r w:rsidRPr="00595251">
        <w:rPr>
          <w:rFonts w:ascii="Arial" w:hAnsi="Arial" w:cs="Arial"/>
          <w:sz w:val="22"/>
          <w:szCs w:val="22"/>
        </w:rPr>
        <w:t xml:space="preserve">Lugar: </w:t>
      </w:r>
      <w:r w:rsidRPr="00595251">
        <w:rPr>
          <w:rFonts w:ascii="Arial" w:hAnsi="Arial" w:cs="Arial"/>
          <w:sz w:val="22"/>
          <w:szCs w:val="22"/>
          <w:lang w:val="es-ES"/>
        </w:rPr>
        <w:t xml:space="preserve">Buenos Aires, Argentina </w:t>
      </w:r>
    </w:p>
    <w:p w14:paraId="030BBED0" w14:textId="77777777" w:rsidR="00C55192" w:rsidRPr="00595251" w:rsidRDefault="00C55192" w:rsidP="00A60270">
      <w:pPr>
        <w:pStyle w:val="Textoindependiente2"/>
        <w:tabs>
          <w:tab w:val="num" w:pos="0"/>
        </w:tabs>
        <w:spacing w:before="0" w:after="0" w:line="240" w:lineRule="auto"/>
        <w:contextualSpacing/>
        <w:jc w:val="both"/>
        <w:rPr>
          <w:rFonts w:ascii="Arial" w:hAnsi="Arial" w:cs="Arial"/>
          <w:sz w:val="22"/>
          <w:szCs w:val="22"/>
        </w:rPr>
      </w:pPr>
      <w:r w:rsidRPr="00595251">
        <w:rPr>
          <w:rFonts w:ascii="Arial" w:hAnsi="Arial" w:cs="Arial"/>
          <w:sz w:val="22"/>
          <w:szCs w:val="22"/>
        </w:rPr>
        <w:t xml:space="preserve">Contratante: </w:t>
      </w:r>
      <w:r w:rsidRPr="00595251">
        <w:rPr>
          <w:rFonts w:ascii="Arial" w:hAnsi="Arial" w:cs="Arial"/>
          <w:sz w:val="22"/>
          <w:szCs w:val="22"/>
          <w:lang w:val="es-ES"/>
        </w:rPr>
        <w:t>Constructora Saladillo S.R.L</w:t>
      </w:r>
      <w:r w:rsidRPr="00595251">
        <w:rPr>
          <w:rFonts w:ascii="Arial" w:hAnsi="Arial" w:cs="Arial"/>
          <w:sz w:val="22"/>
          <w:szCs w:val="22"/>
        </w:rPr>
        <w:t xml:space="preserve"> </w:t>
      </w:r>
    </w:p>
    <w:p w14:paraId="74A3DEAB" w14:textId="77777777" w:rsidR="00C55192" w:rsidRPr="00595251" w:rsidRDefault="00C55192" w:rsidP="00A60270">
      <w:pPr>
        <w:pStyle w:val="Textoindependiente2"/>
        <w:tabs>
          <w:tab w:val="num" w:pos="0"/>
        </w:tabs>
        <w:spacing w:before="0" w:after="0" w:line="240" w:lineRule="auto"/>
        <w:contextualSpacing/>
        <w:jc w:val="both"/>
        <w:rPr>
          <w:rFonts w:ascii="Arial" w:hAnsi="Arial" w:cs="Arial"/>
          <w:sz w:val="22"/>
          <w:szCs w:val="22"/>
          <w:lang w:val="es-ES"/>
        </w:rPr>
      </w:pPr>
      <w:r w:rsidRPr="00595251">
        <w:rPr>
          <w:rFonts w:ascii="Arial" w:hAnsi="Arial" w:cs="Arial"/>
          <w:sz w:val="22"/>
          <w:szCs w:val="22"/>
        </w:rPr>
        <w:t xml:space="preserve">Año: </w:t>
      </w:r>
      <w:r w:rsidRPr="00595251">
        <w:rPr>
          <w:rFonts w:ascii="Arial" w:hAnsi="Arial" w:cs="Arial"/>
          <w:sz w:val="22"/>
          <w:szCs w:val="22"/>
          <w:lang w:val="es-ES"/>
        </w:rPr>
        <w:t>1987</w:t>
      </w:r>
    </w:p>
    <w:p w14:paraId="430A9FAA" w14:textId="77777777" w:rsidR="00BB7FBD" w:rsidRPr="00595251" w:rsidRDefault="00BB7FBD" w:rsidP="00A60270">
      <w:pPr>
        <w:pStyle w:val="Textoindependiente2"/>
        <w:tabs>
          <w:tab w:val="num" w:pos="0"/>
        </w:tabs>
        <w:jc w:val="both"/>
        <w:rPr>
          <w:rFonts w:ascii="Arial" w:hAnsi="Arial" w:cs="Arial"/>
          <w:color w:val="808080" w:themeColor="background1" w:themeShade="80"/>
          <w:sz w:val="22"/>
          <w:szCs w:val="22"/>
        </w:rPr>
      </w:pPr>
    </w:p>
    <w:p w14:paraId="61B0B205" w14:textId="77777777" w:rsidR="00C55192" w:rsidRPr="00595251" w:rsidRDefault="00C55192" w:rsidP="00A60270">
      <w:pPr>
        <w:pStyle w:val="Textoindependiente2"/>
        <w:numPr>
          <w:ilvl w:val="0"/>
          <w:numId w:val="15"/>
        </w:numPr>
        <w:tabs>
          <w:tab w:val="clear" w:pos="454"/>
          <w:tab w:val="num" w:pos="0"/>
        </w:tabs>
        <w:ind w:left="0" w:firstLine="0"/>
        <w:jc w:val="both"/>
        <w:rPr>
          <w:rFonts w:ascii="Arial" w:hAnsi="Arial" w:cs="Arial"/>
          <w:b/>
          <w:bCs/>
          <w:sz w:val="22"/>
          <w:szCs w:val="22"/>
        </w:rPr>
      </w:pPr>
      <w:r w:rsidRPr="00595251">
        <w:rPr>
          <w:rFonts w:ascii="Arial" w:hAnsi="Arial" w:cs="Arial"/>
          <w:b/>
          <w:bCs/>
          <w:sz w:val="22"/>
          <w:szCs w:val="22"/>
          <w:lang w:val="es-ES"/>
        </w:rPr>
        <w:t xml:space="preserve">Inundaciones del Río Quinto </w:t>
      </w:r>
    </w:p>
    <w:p w14:paraId="52AA5BDB" w14:textId="77777777" w:rsidR="00C55192" w:rsidRPr="00595251" w:rsidRDefault="00C55192" w:rsidP="00A60270">
      <w:pPr>
        <w:pStyle w:val="Textoindependiente2"/>
        <w:tabs>
          <w:tab w:val="num" w:pos="0"/>
        </w:tabs>
        <w:jc w:val="both"/>
        <w:rPr>
          <w:rFonts w:ascii="Arial" w:hAnsi="Arial" w:cs="Arial"/>
          <w:sz w:val="22"/>
          <w:szCs w:val="22"/>
          <w:lang w:val="es-ES"/>
        </w:rPr>
      </w:pPr>
      <w:r w:rsidRPr="00595251">
        <w:rPr>
          <w:rFonts w:ascii="Arial" w:hAnsi="Arial" w:cs="Arial"/>
          <w:sz w:val="22"/>
          <w:szCs w:val="22"/>
          <w:lang w:val="es-ES"/>
        </w:rPr>
        <w:t>Dirección técnica de las obras de defensa para protección contra inundaciones del Río Quinto en los partidos de General Villegas, Rivadavia y Carlos Tejedor.</w:t>
      </w:r>
    </w:p>
    <w:p w14:paraId="6C92CBEE" w14:textId="3894831B" w:rsidR="00C55192" w:rsidRPr="00595251" w:rsidRDefault="00C55192" w:rsidP="00A60270">
      <w:pPr>
        <w:pStyle w:val="Textoindependiente2"/>
        <w:tabs>
          <w:tab w:val="num" w:pos="0"/>
        </w:tabs>
        <w:spacing w:before="0" w:after="0" w:line="240" w:lineRule="auto"/>
        <w:contextualSpacing/>
        <w:jc w:val="both"/>
        <w:rPr>
          <w:rFonts w:ascii="Arial" w:hAnsi="Arial" w:cs="Arial"/>
          <w:sz w:val="22"/>
          <w:szCs w:val="22"/>
        </w:rPr>
      </w:pPr>
      <w:r w:rsidRPr="00595251">
        <w:rPr>
          <w:rFonts w:ascii="Arial" w:hAnsi="Arial" w:cs="Arial"/>
          <w:sz w:val="22"/>
          <w:szCs w:val="22"/>
        </w:rPr>
        <w:t>L</w:t>
      </w:r>
      <w:r w:rsidR="00BB7FBD">
        <w:rPr>
          <w:rFonts w:ascii="Arial" w:hAnsi="Arial" w:cs="Arial"/>
          <w:sz w:val="22"/>
          <w:szCs w:val="22"/>
        </w:rPr>
        <w:t>u</w:t>
      </w:r>
      <w:r w:rsidRPr="00595251">
        <w:rPr>
          <w:rFonts w:ascii="Arial" w:hAnsi="Arial" w:cs="Arial"/>
          <w:sz w:val="22"/>
          <w:szCs w:val="22"/>
        </w:rPr>
        <w:t xml:space="preserve">gar: Provincia de Buenos Aires, Argentina </w:t>
      </w:r>
    </w:p>
    <w:p w14:paraId="56A64E77" w14:textId="77777777" w:rsidR="00C55192" w:rsidRPr="00595251" w:rsidRDefault="00C55192" w:rsidP="00A60270">
      <w:pPr>
        <w:pStyle w:val="Textoindependiente2"/>
        <w:tabs>
          <w:tab w:val="num" w:pos="0"/>
        </w:tabs>
        <w:spacing w:before="0" w:after="0" w:line="240" w:lineRule="auto"/>
        <w:contextualSpacing/>
        <w:jc w:val="both"/>
        <w:rPr>
          <w:rFonts w:ascii="Arial" w:hAnsi="Arial" w:cs="Arial"/>
          <w:sz w:val="22"/>
          <w:szCs w:val="22"/>
        </w:rPr>
      </w:pPr>
      <w:r w:rsidRPr="00595251">
        <w:rPr>
          <w:rFonts w:ascii="Arial" w:hAnsi="Arial" w:cs="Arial"/>
          <w:sz w:val="22"/>
          <w:szCs w:val="22"/>
        </w:rPr>
        <w:t xml:space="preserve">Contratante: </w:t>
      </w:r>
      <w:proofErr w:type="spellStart"/>
      <w:r w:rsidRPr="00595251">
        <w:rPr>
          <w:rFonts w:ascii="Arial" w:hAnsi="Arial" w:cs="Arial"/>
          <w:sz w:val="22"/>
          <w:szCs w:val="22"/>
        </w:rPr>
        <w:t>Bricchi</w:t>
      </w:r>
      <w:proofErr w:type="spellEnd"/>
      <w:r w:rsidRPr="00595251">
        <w:rPr>
          <w:rFonts w:ascii="Arial" w:hAnsi="Arial" w:cs="Arial"/>
          <w:sz w:val="22"/>
          <w:szCs w:val="22"/>
        </w:rPr>
        <w:t xml:space="preserve"> S.A.</w:t>
      </w:r>
    </w:p>
    <w:p w14:paraId="451CFF60" w14:textId="77777777" w:rsidR="00C55192" w:rsidRPr="00595251" w:rsidRDefault="00C55192" w:rsidP="00A60270">
      <w:pPr>
        <w:pStyle w:val="Textoindependiente2"/>
        <w:tabs>
          <w:tab w:val="num" w:pos="0"/>
        </w:tabs>
        <w:spacing w:before="0" w:after="0" w:line="240" w:lineRule="auto"/>
        <w:contextualSpacing/>
        <w:jc w:val="both"/>
        <w:rPr>
          <w:rFonts w:ascii="Arial" w:hAnsi="Arial" w:cs="Arial"/>
          <w:sz w:val="22"/>
          <w:szCs w:val="22"/>
        </w:rPr>
      </w:pPr>
      <w:r w:rsidRPr="00595251">
        <w:rPr>
          <w:rFonts w:ascii="Arial" w:hAnsi="Arial" w:cs="Arial"/>
          <w:sz w:val="22"/>
          <w:szCs w:val="22"/>
        </w:rPr>
        <w:t>Años: 1986 - 1987</w:t>
      </w:r>
    </w:p>
    <w:p w14:paraId="41103D3B" w14:textId="77777777" w:rsidR="00C55192" w:rsidRPr="00C55192" w:rsidRDefault="00C55192" w:rsidP="00A60270">
      <w:pPr>
        <w:pStyle w:val="Textoindependiente2"/>
        <w:tabs>
          <w:tab w:val="num" w:pos="0"/>
        </w:tabs>
        <w:jc w:val="both"/>
        <w:rPr>
          <w:rFonts w:ascii="Arial" w:hAnsi="Arial" w:cs="Arial"/>
          <w:sz w:val="22"/>
          <w:szCs w:val="22"/>
          <w:lang w:val="es-ES"/>
        </w:rPr>
      </w:pPr>
    </w:p>
    <w:p w14:paraId="083842C0" w14:textId="72E3C56E" w:rsidR="004F62EC" w:rsidRPr="00AC1644" w:rsidRDefault="00EC0E07" w:rsidP="00A60270">
      <w:pPr>
        <w:pStyle w:val="Textoindependiente2"/>
        <w:numPr>
          <w:ilvl w:val="0"/>
          <w:numId w:val="15"/>
        </w:numPr>
        <w:tabs>
          <w:tab w:val="clear" w:pos="454"/>
          <w:tab w:val="num" w:pos="0"/>
        </w:tabs>
        <w:ind w:left="0" w:firstLine="0"/>
        <w:jc w:val="both"/>
        <w:rPr>
          <w:rFonts w:ascii="Arial" w:hAnsi="Arial" w:cs="Arial"/>
          <w:sz w:val="22"/>
          <w:szCs w:val="22"/>
          <w:lang w:val="es-ES"/>
        </w:rPr>
      </w:pPr>
      <w:r w:rsidRPr="00AC1644">
        <w:rPr>
          <w:rFonts w:ascii="Arial" w:hAnsi="Arial" w:cs="Arial"/>
          <w:b/>
          <w:bCs/>
          <w:sz w:val="22"/>
          <w:szCs w:val="22"/>
          <w:lang w:val="es-ES"/>
        </w:rPr>
        <w:t>Planta de Tratamiento de Líquidos Cloacales.</w:t>
      </w:r>
      <w:r w:rsidRPr="00AC1644">
        <w:rPr>
          <w:rFonts w:ascii="Arial" w:hAnsi="Arial" w:cs="Arial"/>
          <w:sz w:val="22"/>
          <w:szCs w:val="22"/>
          <w:lang w:val="es-ES"/>
        </w:rPr>
        <w:t xml:space="preserve"> </w:t>
      </w:r>
    </w:p>
    <w:p w14:paraId="5AF11E41" w14:textId="4C4EDB1A" w:rsidR="00EC0E07" w:rsidRPr="00AC1644" w:rsidRDefault="009C24A1" w:rsidP="00A60270">
      <w:pPr>
        <w:pStyle w:val="Textoindependiente2"/>
        <w:tabs>
          <w:tab w:val="num" w:pos="0"/>
        </w:tabs>
        <w:jc w:val="both"/>
        <w:rPr>
          <w:rFonts w:ascii="Arial" w:hAnsi="Arial" w:cs="Arial"/>
          <w:sz w:val="22"/>
          <w:szCs w:val="22"/>
          <w:lang w:val="es-ES"/>
        </w:rPr>
      </w:pPr>
      <w:r w:rsidRPr="00AC1644">
        <w:rPr>
          <w:rFonts w:ascii="Arial" w:hAnsi="Arial" w:cs="Arial"/>
          <w:sz w:val="22"/>
          <w:szCs w:val="22"/>
          <w:lang w:val="es-ES"/>
        </w:rPr>
        <w:t xml:space="preserve">Proyecto, dirección de obra, puesta en marcha y asistencia durante la operación inicial de una Planta de Tratamiento de Líquidos Cloacales en base a zanja de oxidación con sedimentador intracanal (sistema BMTS, Burns &amp; McDonnell) con capacidad para 30 mil usuarios. </w:t>
      </w:r>
    </w:p>
    <w:p w14:paraId="67B493C3" w14:textId="77777777" w:rsidR="00EC0E07" w:rsidRPr="00AC1644" w:rsidRDefault="00EC0E07" w:rsidP="00A60270">
      <w:pPr>
        <w:pStyle w:val="Prrafodelista"/>
        <w:widowControl w:val="0"/>
        <w:tabs>
          <w:tab w:val="num" w:pos="0"/>
        </w:tabs>
        <w:autoSpaceDE w:val="0"/>
        <w:autoSpaceDN w:val="0"/>
        <w:adjustRightInd w:val="0"/>
        <w:snapToGrid w:val="0"/>
        <w:spacing w:after="0"/>
        <w:ind w:left="0"/>
        <w:jc w:val="both"/>
        <w:rPr>
          <w:rFonts w:ascii="Arial" w:hAnsi="Arial" w:cs="Arial"/>
        </w:rPr>
      </w:pPr>
      <w:r w:rsidRPr="00AC1644">
        <w:rPr>
          <w:rFonts w:ascii="Arial" w:hAnsi="Arial" w:cs="Arial"/>
        </w:rPr>
        <w:t xml:space="preserve">Lugar: </w:t>
      </w:r>
      <w:r w:rsidR="009C24A1" w:rsidRPr="00AC1644">
        <w:rPr>
          <w:rFonts w:ascii="Arial" w:hAnsi="Arial" w:cs="Arial"/>
        </w:rPr>
        <w:t xml:space="preserve">Ciudad de San Juan, Prov. de San Juan, Argentina </w:t>
      </w:r>
    </w:p>
    <w:p w14:paraId="36EFADDE" w14:textId="41357525" w:rsidR="00EC0E07" w:rsidRPr="00AC1644" w:rsidRDefault="00EC0E07" w:rsidP="00A60270">
      <w:pPr>
        <w:pStyle w:val="Prrafodelista"/>
        <w:widowControl w:val="0"/>
        <w:tabs>
          <w:tab w:val="num" w:pos="0"/>
        </w:tabs>
        <w:autoSpaceDE w:val="0"/>
        <w:autoSpaceDN w:val="0"/>
        <w:adjustRightInd w:val="0"/>
        <w:snapToGrid w:val="0"/>
        <w:spacing w:after="0"/>
        <w:ind w:left="0"/>
        <w:jc w:val="both"/>
        <w:rPr>
          <w:rFonts w:ascii="Arial" w:hAnsi="Arial" w:cs="Arial"/>
        </w:rPr>
      </w:pPr>
      <w:r w:rsidRPr="00AC1644">
        <w:rPr>
          <w:rFonts w:ascii="Arial" w:hAnsi="Arial" w:cs="Arial"/>
        </w:rPr>
        <w:t xml:space="preserve">Contratante: </w:t>
      </w:r>
      <w:proofErr w:type="spellStart"/>
      <w:r w:rsidR="009C24A1" w:rsidRPr="00AC1644">
        <w:rPr>
          <w:rFonts w:ascii="Arial" w:hAnsi="Arial" w:cs="Arial"/>
        </w:rPr>
        <w:t>Armco</w:t>
      </w:r>
      <w:proofErr w:type="spellEnd"/>
      <w:r w:rsidR="009C24A1" w:rsidRPr="00AC1644">
        <w:rPr>
          <w:rFonts w:ascii="Arial" w:hAnsi="Arial" w:cs="Arial"/>
        </w:rPr>
        <w:t xml:space="preserve"> Argentina S.A.  - Obras Sanitarias de San Juan S.E.</w:t>
      </w:r>
    </w:p>
    <w:p w14:paraId="44858698" w14:textId="2B5DFA5D" w:rsidR="00487FC4" w:rsidRDefault="00EC0E07" w:rsidP="00A60270">
      <w:pPr>
        <w:pStyle w:val="Prrafodelista"/>
        <w:widowControl w:val="0"/>
        <w:tabs>
          <w:tab w:val="num" w:pos="0"/>
        </w:tabs>
        <w:autoSpaceDE w:val="0"/>
        <w:autoSpaceDN w:val="0"/>
        <w:adjustRightInd w:val="0"/>
        <w:snapToGrid w:val="0"/>
        <w:spacing w:after="0"/>
        <w:ind w:left="0"/>
        <w:jc w:val="both"/>
        <w:rPr>
          <w:rFonts w:ascii="Arial" w:hAnsi="Arial" w:cs="Arial"/>
        </w:rPr>
      </w:pPr>
      <w:r w:rsidRPr="00AC1644">
        <w:rPr>
          <w:rFonts w:ascii="Arial" w:hAnsi="Arial" w:cs="Arial"/>
        </w:rPr>
        <w:t>Años: 198</w:t>
      </w:r>
      <w:r w:rsidR="009C24A1" w:rsidRPr="00AC1644">
        <w:rPr>
          <w:rFonts w:ascii="Arial" w:hAnsi="Arial" w:cs="Arial"/>
        </w:rPr>
        <w:t>6</w:t>
      </w:r>
      <w:r w:rsidRPr="00AC1644">
        <w:rPr>
          <w:rFonts w:ascii="Arial" w:hAnsi="Arial" w:cs="Arial"/>
        </w:rPr>
        <w:t xml:space="preserve"> </w:t>
      </w:r>
      <w:r w:rsidR="009C24A1" w:rsidRPr="00AC1644">
        <w:rPr>
          <w:rFonts w:ascii="Arial" w:hAnsi="Arial" w:cs="Arial"/>
        </w:rPr>
        <w:t>-</w:t>
      </w:r>
      <w:r w:rsidRPr="00AC1644">
        <w:rPr>
          <w:rFonts w:ascii="Arial" w:hAnsi="Arial" w:cs="Arial"/>
        </w:rPr>
        <w:t>19</w:t>
      </w:r>
      <w:r w:rsidR="009C24A1" w:rsidRPr="00AC1644">
        <w:rPr>
          <w:rFonts w:ascii="Arial" w:hAnsi="Arial" w:cs="Arial"/>
        </w:rPr>
        <w:t>87</w:t>
      </w:r>
    </w:p>
    <w:p w14:paraId="06B0680E" w14:textId="77777777" w:rsidR="00BB7FBD" w:rsidRPr="00AC1644" w:rsidRDefault="00BB7FBD" w:rsidP="00EC0E07">
      <w:pPr>
        <w:pStyle w:val="Prrafodelista"/>
        <w:widowControl w:val="0"/>
        <w:autoSpaceDE w:val="0"/>
        <w:autoSpaceDN w:val="0"/>
        <w:adjustRightInd w:val="0"/>
        <w:snapToGrid w:val="0"/>
        <w:spacing w:after="0"/>
        <w:ind w:left="454"/>
        <w:jc w:val="both"/>
        <w:rPr>
          <w:rFonts w:ascii="Arial" w:hAnsi="Arial" w:cs="Arial"/>
        </w:rPr>
      </w:pPr>
    </w:p>
    <w:p w14:paraId="1963A40B" w14:textId="53D34063" w:rsidR="00464354" w:rsidRPr="002C6D9B" w:rsidRDefault="00405C6A">
      <w:pPr>
        <w:rPr>
          <w:rFonts w:ascii="DIN" w:eastAsia="Times New Roman" w:hAnsi="DIN" w:cs="Arial"/>
          <w:color w:val="808080" w:themeColor="background1" w:themeShade="80"/>
          <w:sz w:val="20"/>
          <w:szCs w:val="20"/>
          <w:lang w:val="es-ES" w:eastAsia="es-ES"/>
        </w:rPr>
        <w:sectPr w:rsidR="00464354" w:rsidRPr="002C6D9B" w:rsidSect="005E0E04">
          <w:type w:val="continuous"/>
          <w:pgSz w:w="11907" w:h="16839" w:code="9"/>
          <w:pgMar w:top="1440" w:right="1080" w:bottom="1440" w:left="1080" w:header="708" w:footer="567" w:gutter="0"/>
          <w:cols w:space="708"/>
          <w:docGrid w:linePitch="360"/>
        </w:sectPr>
      </w:pPr>
      <w:r>
        <w:rPr>
          <w:rFonts w:ascii="DIN" w:hAnsi="DIN" w:cs="Arial"/>
          <w:color w:val="808080" w:themeColor="background1" w:themeShade="80"/>
          <w:sz w:val="20"/>
          <w:szCs w:val="20"/>
          <w:lang w:val="es-ES"/>
        </w:rPr>
        <w:br w:type="page"/>
      </w:r>
    </w:p>
    <w:p w14:paraId="742A2962" w14:textId="52F0EED9" w:rsidR="002C6D9B" w:rsidRDefault="007022CA" w:rsidP="002C6D9B">
      <w:r>
        <w:rPr>
          <w:rFonts w:ascii="DIN" w:eastAsia="Times New Roman" w:hAnsi="DIN" w:cs="Times New Roman"/>
          <w:noProof/>
          <w:sz w:val="21"/>
          <w:szCs w:val="21"/>
          <w:lang w:eastAsia="es-AR"/>
        </w:rPr>
        <w:lastRenderedPageBreak/>
        <mc:AlternateContent>
          <mc:Choice Requires="wps">
            <w:drawing>
              <wp:anchor distT="0" distB="0" distL="114300" distR="114300" simplePos="0" relativeHeight="251586559" behindDoc="0" locked="0" layoutInCell="1" allowOverlap="1" wp14:anchorId="0007E22A" wp14:editId="1C0A6A4F">
                <wp:simplePos x="0" y="0"/>
                <wp:positionH relativeFrom="column">
                  <wp:posOffset>-701040</wp:posOffset>
                </wp:positionH>
                <wp:positionV relativeFrom="paragraph">
                  <wp:posOffset>-937895</wp:posOffset>
                </wp:positionV>
                <wp:extent cx="3257550" cy="10706100"/>
                <wp:effectExtent l="0" t="0" r="19050" b="19050"/>
                <wp:wrapNone/>
                <wp:docPr id="1256010292" name="Rectángulo 153"/>
                <wp:cNvGraphicFramePr/>
                <a:graphic xmlns:a="http://schemas.openxmlformats.org/drawingml/2006/main">
                  <a:graphicData uri="http://schemas.microsoft.com/office/word/2010/wordprocessingShape">
                    <wps:wsp>
                      <wps:cNvSpPr/>
                      <wps:spPr>
                        <a:xfrm>
                          <a:off x="0" y="0"/>
                          <a:ext cx="3257550" cy="107061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ED65D6" id="Rectángulo 153" o:spid="_x0000_s1026" style="position:absolute;margin-left:-55.2pt;margin-top:-73.85pt;width:256.5pt;height:843pt;z-index:2515865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" fillcolor="#19314b [3204]" strokecolor="#03070b [484]" strokeweight="2pt"/>
            </w:pict>
          </mc:Fallback>
        </mc:AlternateContent>
      </w:r>
      <w:r w:rsidR="002C6D9B" w:rsidRPr="00AE5F11">
        <w:rPr>
          <w:rFonts w:ascii="DIN" w:eastAsia="Times New Roman" w:hAnsi="DIN" w:cs="Times New Roman"/>
          <w:noProof/>
          <w:sz w:val="21"/>
          <w:szCs w:val="21"/>
          <w:lang w:eastAsia="es-AR"/>
        </w:rPr>
        <mc:AlternateContent>
          <mc:Choice Requires="wps">
            <w:drawing>
              <wp:anchor distT="0" distB="0" distL="114300" distR="114300" simplePos="0" relativeHeight="251711488" behindDoc="0" locked="0" layoutInCell="1" allowOverlap="1" wp14:anchorId="15FF1129" wp14:editId="52835902">
                <wp:simplePos x="0" y="0"/>
                <wp:positionH relativeFrom="margin">
                  <wp:posOffset>2560774</wp:posOffset>
                </wp:positionH>
                <wp:positionV relativeFrom="paragraph">
                  <wp:posOffset>-444017</wp:posOffset>
                </wp:positionV>
                <wp:extent cx="4002111" cy="1076325"/>
                <wp:effectExtent l="19050" t="19050" r="17780" b="28575"/>
                <wp:wrapNone/>
                <wp:docPr id="976034777" name="2 Cuadro de texto"/>
                <wp:cNvGraphicFramePr/>
                <a:graphic xmlns:a="http://schemas.openxmlformats.org/drawingml/2006/main">
                  <a:graphicData uri="http://schemas.microsoft.com/office/word/2010/wordprocessingShape">
                    <wps:wsp>
                      <wps:cNvSpPr txBox="1"/>
                      <wps:spPr>
                        <a:xfrm>
                          <a:off x="0" y="0"/>
                          <a:ext cx="4002111" cy="1076325"/>
                        </a:xfrm>
                        <a:prstGeom prst="rect">
                          <a:avLst/>
                        </a:prstGeom>
                        <a:noFill/>
                        <a:ln w="38100">
                          <a:solidFill>
                            <a:schemeClr val="tx1"/>
                          </a:solidFill>
                        </a:ln>
                        <a:effectLst/>
                      </wps:spPr>
                      <wps:txbx>
                        <w:txbxContent>
                          <w:p w14:paraId="1F5B15B6" w14:textId="77777777" w:rsidR="00405C6A" w:rsidRPr="007F6A21" w:rsidRDefault="00405C6A" w:rsidP="00405C6A">
                            <w:pPr>
                              <w:tabs>
                                <w:tab w:val="left" w:pos="5475"/>
                              </w:tabs>
                              <w:spacing w:after="0"/>
                              <w:rPr>
                                <w:rFonts w:ascii="D-DIN Condensed" w:eastAsia="Arial Unicode MS" w:hAnsi="D-DIN Condensed" w:cs="Arial"/>
                                <w:bCs/>
                                <w:smallCaps/>
                                <w:color w:val="B6622D" w:themeColor="accent2"/>
                                <w:kern w:val="1"/>
                                <w:sz w:val="40"/>
                                <w:szCs w:val="40"/>
                              </w:rPr>
                            </w:pPr>
                            <w:r w:rsidRPr="007F6A21">
                              <w:rPr>
                                <w:rFonts w:ascii="D-DIN Condensed" w:eastAsia="Arial Unicode MS" w:hAnsi="D-DIN Condensed" w:cs="Arial"/>
                                <w:bCs/>
                                <w:smallCaps/>
                                <w:color w:val="B6622D" w:themeColor="accent2"/>
                                <w:kern w:val="1"/>
                                <w:sz w:val="40"/>
                                <w:szCs w:val="40"/>
                              </w:rPr>
                              <w:t>EXPERIENCIA</w:t>
                            </w:r>
                            <w:r>
                              <w:rPr>
                                <w:rFonts w:ascii="D-DIN Condensed" w:eastAsia="Arial Unicode MS" w:hAnsi="D-DIN Condensed" w:cs="Arial"/>
                                <w:bCs/>
                                <w:smallCaps/>
                                <w:color w:val="B6622D" w:themeColor="accent2"/>
                                <w:kern w:val="1"/>
                                <w:sz w:val="40"/>
                                <w:szCs w:val="40"/>
                              </w:rPr>
                              <w:t xml:space="preserve"> EN</w:t>
                            </w:r>
                          </w:p>
                          <w:p w14:paraId="045CB9C4" w14:textId="77777777" w:rsidR="00405C6A" w:rsidRPr="007F6A21" w:rsidRDefault="00405C6A" w:rsidP="00405C6A">
                            <w:pPr>
                              <w:tabs>
                                <w:tab w:val="left" w:pos="5475"/>
                              </w:tabs>
                              <w:spacing w:after="0"/>
                              <w:rPr>
                                <w:rFonts w:ascii="D-DIN Condensed" w:eastAsia="Arial Unicode MS" w:hAnsi="D-DIN Condensed" w:cs="Arial"/>
                                <w:bCs/>
                                <w:smallCaps/>
                                <w:color w:val="B6622D" w:themeColor="accent2"/>
                                <w:kern w:val="1"/>
                                <w:sz w:val="40"/>
                                <w:szCs w:val="40"/>
                              </w:rPr>
                            </w:pPr>
                          </w:p>
                          <w:p w14:paraId="744F5517" w14:textId="72D1E982" w:rsidR="00405C6A" w:rsidRPr="007F6A21" w:rsidRDefault="00405C6A" w:rsidP="00405C6A">
                            <w:pPr>
                              <w:tabs>
                                <w:tab w:val="left" w:pos="5475"/>
                              </w:tabs>
                              <w:spacing w:after="0"/>
                              <w:jc w:val="center"/>
                              <w:rPr>
                                <w:rFonts w:ascii="Arial" w:eastAsia="Arial Unicode MS" w:hAnsi="Arial" w:cs="Arial"/>
                                <w:b/>
                                <w:smallCaps/>
                                <w:color w:val="B6622D" w:themeColor="accent2"/>
                                <w:kern w:val="1"/>
                                <w:sz w:val="24"/>
                                <w:szCs w:val="24"/>
                              </w:rPr>
                            </w:pPr>
                            <w:r>
                              <w:rPr>
                                <w:rFonts w:ascii="D-DIN Condensed" w:eastAsia="Arial Unicode MS" w:hAnsi="D-DIN Condensed" w:cs="Arial"/>
                                <w:bCs/>
                                <w:smallCaps/>
                                <w:color w:val="B6622D" w:themeColor="accent2"/>
                                <w:kern w:val="1"/>
                                <w:sz w:val="40"/>
                                <w:szCs w:val="40"/>
                              </w:rPr>
                              <w:t>Estudios y Proyectos de Ingeniería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F1129" id="_x0000_s1188" type="#_x0000_t202" style="position:absolute;margin-left:201.65pt;margin-top:-34.95pt;width:315.15pt;height:84.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" filled="f" strokecolor="#0e3354 [3213]" strokeweight="3pt">
                <v:textbox>
                  <w:txbxContent>
                    <w:p w14:paraId="1F5B15B6" w14:textId="77777777" w:rsidR="00405C6A" w:rsidRPr="007F6A21" w:rsidRDefault="00405C6A" w:rsidP="00405C6A">
                      <w:pPr>
                        <w:tabs>
                          <w:tab w:val="left" w:pos="5475"/>
                        </w:tabs>
                        <w:spacing w:after="0"/>
                        <w:rPr>
                          <w:rFonts w:ascii="D-DIN Condensed" w:eastAsia="Arial Unicode MS" w:hAnsi="D-DIN Condensed" w:cs="Arial"/>
                          <w:bCs/>
                          <w:smallCaps/>
                          <w:color w:val="B6622D" w:themeColor="accent2"/>
                          <w:kern w:val="1"/>
                          <w:sz w:val="40"/>
                          <w:szCs w:val="40"/>
                        </w:rPr>
                      </w:pPr>
                      <w:r w:rsidRPr="007F6A21">
                        <w:rPr>
                          <w:rFonts w:ascii="D-DIN Condensed" w:eastAsia="Arial Unicode MS" w:hAnsi="D-DIN Condensed" w:cs="Arial"/>
                          <w:bCs/>
                          <w:smallCaps/>
                          <w:color w:val="B6622D" w:themeColor="accent2"/>
                          <w:kern w:val="1"/>
                          <w:sz w:val="40"/>
                          <w:szCs w:val="40"/>
                        </w:rPr>
                        <w:t>EXPERIENCIA</w:t>
                      </w:r>
                      <w:r>
                        <w:rPr>
                          <w:rFonts w:ascii="D-DIN Condensed" w:eastAsia="Arial Unicode MS" w:hAnsi="D-DIN Condensed" w:cs="Arial"/>
                          <w:bCs/>
                          <w:smallCaps/>
                          <w:color w:val="B6622D" w:themeColor="accent2"/>
                          <w:kern w:val="1"/>
                          <w:sz w:val="40"/>
                          <w:szCs w:val="40"/>
                        </w:rPr>
                        <w:t xml:space="preserve"> EN</w:t>
                      </w:r>
                    </w:p>
                    <w:p w14:paraId="045CB9C4" w14:textId="77777777" w:rsidR="00405C6A" w:rsidRPr="007F6A21" w:rsidRDefault="00405C6A" w:rsidP="00405C6A">
                      <w:pPr>
                        <w:tabs>
                          <w:tab w:val="left" w:pos="5475"/>
                        </w:tabs>
                        <w:spacing w:after="0"/>
                        <w:rPr>
                          <w:rFonts w:ascii="D-DIN Condensed" w:eastAsia="Arial Unicode MS" w:hAnsi="D-DIN Condensed" w:cs="Arial"/>
                          <w:bCs/>
                          <w:smallCaps/>
                          <w:color w:val="B6622D" w:themeColor="accent2"/>
                          <w:kern w:val="1"/>
                          <w:sz w:val="40"/>
                          <w:szCs w:val="40"/>
                        </w:rPr>
                      </w:pPr>
                    </w:p>
                    <w:p w14:paraId="744F5517" w14:textId="72D1E982" w:rsidR="00405C6A" w:rsidRPr="007F6A21" w:rsidRDefault="00405C6A" w:rsidP="00405C6A">
                      <w:pPr>
                        <w:tabs>
                          <w:tab w:val="left" w:pos="5475"/>
                        </w:tabs>
                        <w:spacing w:after="0"/>
                        <w:jc w:val="center"/>
                        <w:rPr>
                          <w:rFonts w:ascii="Arial" w:eastAsia="Arial Unicode MS" w:hAnsi="Arial" w:cs="Arial"/>
                          <w:b/>
                          <w:smallCaps/>
                          <w:color w:val="B6622D" w:themeColor="accent2"/>
                          <w:kern w:val="1"/>
                          <w:sz w:val="24"/>
                          <w:szCs w:val="24"/>
                        </w:rPr>
                      </w:pPr>
                      <w:r>
                        <w:rPr>
                          <w:rFonts w:ascii="D-DIN Condensed" w:eastAsia="Arial Unicode MS" w:hAnsi="D-DIN Condensed" w:cs="Arial"/>
                          <w:bCs/>
                          <w:smallCaps/>
                          <w:color w:val="B6622D" w:themeColor="accent2"/>
                          <w:kern w:val="1"/>
                          <w:sz w:val="40"/>
                          <w:szCs w:val="40"/>
                        </w:rPr>
                        <w:t>Estudios y Proyectos de Ingeniería</w:t>
                      </w:r>
                    </w:p>
                  </w:txbxContent>
                </v:textbox>
                <w10:wrap anchorx="margin"/>
              </v:shape>
            </w:pict>
          </mc:Fallback>
        </mc:AlternateContent>
      </w:r>
      <w:r w:rsidR="002C6D9B">
        <w:rPr>
          <w:rFonts w:ascii="DIN" w:eastAsia="Times New Roman" w:hAnsi="DIN" w:cs="Times New Roman"/>
          <w:noProof/>
          <w:sz w:val="21"/>
          <w:szCs w:val="21"/>
          <w:lang w:eastAsia="es-AR"/>
        </w:rPr>
        <w:drawing>
          <wp:anchor distT="0" distB="0" distL="114300" distR="114300" simplePos="0" relativeHeight="251841536" behindDoc="0" locked="0" layoutInCell="1" allowOverlap="1" wp14:anchorId="4731F0E6" wp14:editId="3F5A0299">
            <wp:simplePos x="0" y="0"/>
            <wp:positionH relativeFrom="margin">
              <wp:align>right</wp:align>
            </wp:positionH>
            <wp:positionV relativeFrom="paragraph">
              <wp:posOffset>7556869</wp:posOffset>
            </wp:positionV>
            <wp:extent cx="1664970" cy="1330325"/>
            <wp:effectExtent l="0" t="0" r="0" b="3175"/>
            <wp:wrapThrough wrapText="bothSides">
              <wp:wrapPolygon edited="0">
                <wp:start x="0" y="0"/>
                <wp:lineTo x="0" y="21342"/>
                <wp:lineTo x="21254" y="21342"/>
                <wp:lineTo x="21254" y="0"/>
                <wp:lineTo x="0" y="0"/>
              </wp:wrapPolygon>
            </wp:wrapThrough>
            <wp:docPr id="1966815002" name="Imagen 152" descr="Imagen que contiene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13758" name="Imagen 152" descr="Imagen que contiene nombre de la empres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97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8250E" w:rsidRPr="00AE5F11">
        <w:rPr>
          <w:rFonts w:ascii="DIN" w:eastAsia="Times New Roman" w:hAnsi="DIN" w:cs="Times New Roman"/>
          <w:noProof/>
          <w:sz w:val="21"/>
          <w:szCs w:val="21"/>
          <w:lang w:eastAsia="es-AR"/>
        </w:rPr>
        <mc:AlternateContent>
          <mc:Choice Requires="wps">
            <w:drawing>
              <wp:anchor distT="0" distB="0" distL="114300" distR="114300" simplePos="0" relativeHeight="251713536" behindDoc="0" locked="0" layoutInCell="1" allowOverlap="1" wp14:anchorId="1F21A127" wp14:editId="7314A035">
                <wp:simplePos x="0" y="0"/>
                <wp:positionH relativeFrom="margin">
                  <wp:posOffset>2561479</wp:posOffset>
                </wp:positionH>
                <wp:positionV relativeFrom="paragraph">
                  <wp:posOffset>1617345</wp:posOffset>
                </wp:positionV>
                <wp:extent cx="3996055" cy="3265805"/>
                <wp:effectExtent l="19050" t="19050" r="23495" b="10795"/>
                <wp:wrapNone/>
                <wp:docPr id="994177176" name="2 Cuadro de texto"/>
                <wp:cNvGraphicFramePr/>
                <a:graphic xmlns:a="http://schemas.openxmlformats.org/drawingml/2006/main">
                  <a:graphicData uri="http://schemas.microsoft.com/office/word/2010/wordprocessingShape">
                    <wps:wsp>
                      <wps:cNvSpPr txBox="1"/>
                      <wps:spPr>
                        <a:xfrm>
                          <a:off x="0" y="0"/>
                          <a:ext cx="3996055" cy="3265805"/>
                        </a:xfrm>
                        <a:prstGeom prst="rect">
                          <a:avLst/>
                        </a:prstGeom>
                        <a:noFill/>
                        <a:ln w="38100">
                          <a:solidFill>
                            <a:schemeClr val="tx1"/>
                          </a:solidFill>
                        </a:ln>
                        <a:effectLst/>
                      </wps:spPr>
                      <wps:txbx>
                        <w:txbxContent>
                          <w:p w14:paraId="575B727D" w14:textId="77777777" w:rsidR="00DD5687" w:rsidRDefault="00DD5687" w:rsidP="00405C6A">
                            <w:pPr>
                              <w:tabs>
                                <w:tab w:val="left" w:pos="5475"/>
                              </w:tabs>
                              <w:spacing w:after="0"/>
                              <w:ind w:right="327"/>
                              <w:jc w:val="both"/>
                              <w:rPr>
                                <w:rFonts w:ascii="Arial" w:eastAsia="Arial Unicode MS" w:hAnsi="Arial" w:cs="Arial"/>
                                <w:bCs/>
                                <w:smallCaps/>
                                <w:kern w:val="1"/>
                              </w:rPr>
                            </w:pPr>
                          </w:p>
                          <w:p w14:paraId="05FA1E31" w14:textId="701D61FE" w:rsidR="00405C6A" w:rsidRPr="00DD5687" w:rsidRDefault="00DD5687" w:rsidP="00405C6A">
                            <w:pPr>
                              <w:tabs>
                                <w:tab w:val="left" w:pos="5475"/>
                              </w:tabs>
                              <w:spacing w:after="0"/>
                              <w:ind w:right="327"/>
                              <w:jc w:val="both"/>
                              <w:rPr>
                                <w:rFonts w:ascii="Arial" w:eastAsia="Arial Unicode MS" w:hAnsi="Arial" w:cs="Arial"/>
                                <w:bCs/>
                                <w:smallCaps/>
                                <w:kern w:val="1"/>
                              </w:rPr>
                            </w:pPr>
                            <w:r w:rsidRPr="00DD5687">
                              <w:rPr>
                                <w:rFonts w:ascii="Arial" w:eastAsia="Arial Unicode MS" w:hAnsi="Arial" w:cs="Arial"/>
                                <w:bCs/>
                                <w:smallCaps/>
                                <w:kern w:val="1"/>
                              </w:rPr>
                              <w:t xml:space="preserve">En este apartado se </w:t>
                            </w:r>
                            <w:r w:rsidR="00080A92">
                              <w:rPr>
                                <w:rFonts w:ascii="Arial" w:eastAsia="Arial Unicode MS" w:hAnsi="Arial" w:cs="Arial"/>
                                <w:bCs/>
                                <w:smallCaps/>
                                <w:kern w:val="1"/>
                              </w:rPr>
                              <w:t>presentan</w:t>
                            </w:r>
                            <w:r w:rsidRPr="00DD5687">
                              <w:rPr>
                                <w:rFonts w:ascii="Arial" w:eastAsia="Arial Unicode MS" w:hAnsi="Arial" w:cs="Arial"/>
                                <w:bCs/>
                                <w:smallCaps/>
                                <w:kern w:val="1"/>
                              </w:rPr>
                              <w:t xml:space="preserve"> los trabajos de Consultoría en Proyectos</w:t>
                            </w:r>
                            <w:r w:rsidR="00080A92">
                              <w:rPr>
                                <w:rFonts w:ascii="Arial" w:eastAsia="Arial Unicode MS" w:hAnsi="Arial" w:cs="Arial"/>
                                <w:bCs/>
                                <w:smallCaps/>
                                <w:kern w:val="1"/>
                              </w:rPr>
                              <w:t>.</w:t>
                            </w:r>
                          </w:p>
                          <w:p w14:paraId="6764E9C8" w14:textId="77777777" w:rsidR="00405C6A" w:rsidRPr="00DD5687" w:rsidRDefault="00405C6A" w:rsidP="00405C6A">
                            <w:pPr>
                              <w:tabs>
                                <w:tab w:val="left" w:pos="5475"/>
                              </w:tabs>
                              <w:spacing w:after="0"/>
                              <w:ind w:right="327"/>
                              <w:jc w:val="both"/>
                              <w:rPr>
                                <w:rFonts w:ascii="Arial" w:eastAsia="Arial Unicode MS" w:hAnsi="Arial" w:cs="Arial"/>
                                <w:bCs/>
                                <w:smallCaps/>
                                <w:kern w:val="1"/>
                              </w:rPr>
                            </w:pPr>
                          </w:p>
                          <w:p w14:paraId="7856CB80" w14:textId="552CF3AC" w:rsidR="00DD5687" w:rsidRPr="00DD5687" w:rsidRDefault="00DD5687" w:rsidP="00DD5687">
                            <w:pPr>
                              <w:pStyle w:val="Prrafodelista"/>
                              <w:numPr>
                                <w:ilvl w:val="0"/>
                                <w:numId w:val="46"/>
                              </w:numPr>
                              <w:tabs>
                                <w:tab w:val="left" w:pos="5475"/>
                              </w:tabs>
                              <w:spacing w:after="0"/>
                              <w:ind w:right="327"/>
                              <w:jc w:val="both"/>
                              <w:rPr>
                                <w:rFonts w:ascii="Arial" w:eastAsia="Arial Unicode MS" w:hAnsi="Arial" w:cs="Arial"/>
                                <w:bCs/>
                                <w:smallCaps/>
                                <w:kern w:val="1"/>
                              </w:rPr>
                            </w:pPr>
                            <w:r w:rsidRPr="00DD5687">
                              <w:rPr>
                                <w:rFonts w:ascii="Arial" w:eastAsia="Arial Unicode MS" w:hAnsi="Arial" w:cs="Arial"/>
                                <w:bCs/>
                                <w:smallCaps/>
                                <w:kern w:val="1"/>
                              </w:rPr>
                              <w:t>Estudios básicos</w:t>
                            </w:r>
                          </w:p>
                          <w:p w14:paraId="3EC89176" w14:textId="68685626" w:rsidR="00DD5687" w:rsidRPr="00DD5687" w:rsidRDefault="00DD5687" w:rsidP="00DD5687">
                            <w:pPr>
                              <w:pStyle w:val="Prrafodelista"/>
                              <w:numPr>
                                <w:ilvl w:val="0"/>
                                <w:numId w:val="46"/>
                              </w:numPr>
                              <w:tabs>
                                <w:tab w:val="left" w:pos="5475"/>
                              </w:tabs>
                              <w:spacing w:after="0"/>
                              <w:ind w:right="327"/>
                              <w:jc w:val="both"/>
                              <w:rPr>
                                <w:rFonts w:ascii="Arial" w:eastAsia="Arial Unicode MS" w:hAnsi="Arial" w:cs="Arial"/>
                                <w:bCs/>
                                <w:smallCaps/>
                                <w:kern w:val="1"/>
                              </w:rPr>
                            </w:pPr>
                            <w:r w:rsidRPr="00DD5687">
                              <w:rPr>
                                <w:rFonts w:ascii="Arial" w:eastAsia="Arial Unicode MS" w:hAnsi="Arial" w:cs="Arial"/>
                                <w:bCs/>
                                <w:smallCaps/>
                                <w:kern w:val="1"/>
                              </w:rPr>
                              <w:t>Anteproyectos</w:t>
                            </w:r>
                          </w:p>
                          <w:p w14:paraId="5D356D61" w14:textId="5EDE4FAA" w:rsidR="00DD5687" w:rsidRPr="00DD5687" w:rsidRDefault="00DD5687" w:rsidP="00DD5687">
                            <w:pPr>
                              <w:pStyle w:val="Prrafodelista"/>
                              <w:numPr>
                                <w:ilvl w:val="0"/>
                                <w:numId w:val="46"/>
                              </w:numPr>
                              <w:tabs>
                                <w:tab w:val="left" w:pos="5475"/>
                              </w:tabs>
                              <w:spacing w:after="0"/>
                              <w:ind w:right="327"/>
                              <w:jc w:val="both"/>
                              <w:rPr>
                                <w:rFonts w:ascii="Arial" w:eastAsia="Arial Unicode MS" w:hAnsi="Arial" w:cs="Arial"/>
                                <w:bCs/>
                                <w:smallCaps/>
                                <w:kern w:val="1"/>
                              </w:rPr>
                            </w:pPr>
                            <w:r w:rsidRPr="00DD5687">
                              <w:rPr>
                                <w:rFonts w:ascii="Arial" w:eastAsia="Arial Unicode MS" w:hAnsi="Arial" w:cs="Arial"/>
                                <w:bCs/>
                                <w:smallCaps/>
                                <w:kern w:val="1"/>
                              </w:rPr>
                              <w:t>Proyectos</w:t>
                            </w:r>
                          </w:p>
                          <w:p w14:paraId="38E18EFE" w14:textId="11C3DF1E" w:rsidR="00DD5687" w:rsidRPr="00DD5687" w:rsidRDefault="00DD5687" w:rsidP="00DD5687">
                            <w:pPr>
                              <w:pStyle w:val="Prrafodelista"/>
                              <w:numPr>
                                <w:ilvl w:val="0"/>
                                <w:numId w:val="46"/>
                              </w:numPr>
                              <w:tabs>
                                <w:tab w:val="left" w:pos="5475"/>
                              </w:tabs>
                              <w:spacing w:after="0"/>
                              <w:ind w:right="327"/>
                              <w:jc w:val="both"/>
                              <w:rPr>
                                <w:rFonts w:ascii="Arial" w:eastAsia="Arial Unicode MS" w:hAnsi="Arial" w:cs="Arial"/>
                                <w:bCs/>
                                <w:smallCaps/>
                                <w:kern w:val="1"/>
                              </w:rPr>
                            </w:pPr>
                            <w:r w:rsidRPr="00DD5687">
                              <w:rPr>
                                <w:rFonts w:ascii="Arial" w:eastAsia="Arial Unicode MS" w:hAnsi="Arial" w:cs="Arial"/>
                                <w:bCs/>
                                <w:smallCaps/>
                                <w:kern w:val="1"/>
                              </w:rPr>
                              <w:t>Ingeniería de detalle</w:t>
                            </w:r>
                          </w:p>
                          <w:p w14:paraId="0E955817" w14:textId="7970C500" w:rsidR="00DD5687" w:rsidRPr="00DD5687" w:rsidRDefault="00DD5687" w:rsidP="00DD5687">
                            <w:pPr>
                              <w:pStyle w:val="Prrafodelista"/>
                              <w:numPr>
                                <w:ilvl w:val="0"/>
                                <w:numId w:val="46"/>
                              </w:numPr>
                              <w:tabs>
                                <w:tab w:val="left" w:pos="5475"/>
                              </w:tabs>
                              <w:spacing w:after="0"/>
                              <w:ind w:right="327"/>
                              <w:jc w:val="both"/>
                              <w:rPr>
                                <w:rFonts w:ascii="Arial" w:eastAsia="Arial Unicode MS" w:hAnsi="Arial" w:cs="Arial"/>
                                <w:bCs/>
                                <w:smallCaps/>
                                <w:kern w:val="1"/>
                              </w:rPr>
                            </w:pPr>
                            <w:r w:rsidRPr="00DD5687">
                              <w:rPr>
                                <w:rFonts w:ascii="Arial" w:eastAsia="Arial Unicode MS" w:hAnsi="Arial" w:cs="Arial"/>
                                <w:bCs/>
                                <w:smallCaps/>
                                <w:kern w:val="1"/>
                              </w:rPr>
                              <w:t>Estudios económicos y de regulación</w:t>
                            </w:r>
                          </w:p>
                          <w:p w14:paraId="3074A693" w14:textId="32CD2511" w:rsidR="00DD5687" w:rsidRPr="00DD5687" w:rsidRDefault="00DD5687" w:rsidP="00DD5687">
                            <w:pPr>
                              <w:pStyle w:val="Prrafodelista"/>
                              <w:numPr>
                                <w:ilvl w:val="0"/>
                                <w:numId w:val="46"/>
                              </w:numPr>
                              <w:tabs>
                                <w:tab w:val="left" w:pos="5475"/>
                              </w:tabs>
                              <w:spacing w:after="0"/>
                              <w:ind w:right="327"/>
                              <w:jc w:val="both"/>
                              <w:rPr>
                                <w:rFonts w:ascii="Arial" w:eastAsia="Arial Unicode MS" w:hAnsi="Arial" w:cs="Arial"/>
                                <w:bCs/>
                                <w:smallCaps/>
                                <w:kern w:val="1"/>
                              </w:rPr>
                            </w:pPr>
                            <w:r w:rsidRPr="00DD5687">
                              <w:rPr>
                                <w:rFonts w:ascii="Arial" w:eastAsia="Arial Unicode MS" w:hAnsi="Arial" w:cs="Arial"/>
                                <w:bCs/>
                                <w:smallCaps/>
                                <w:kern w:val="1"/>
                              </w:rPr>
                              <w:t>Asistencia en la gestión de empresas y en los procesos de licitación</w:t>
                            </w:r>
                          </w:p>
                          <w:p w14:paraId="3E442BA8" w14:textId="77777777" w:rsidR="00DD5687" w:rsidRPr="00DD5687" w:rsidRDefault="00DD5687" w:rsidP="00405C6A">
                            <w:pPr>
                              <w:tabs>
                                <w:tab w:val="left" w:pos="5475"/>
                              </w:tabs>
                              <w:spacing w:after="0"/>
                              <w:ind w:right="327"/>
                              <w:jc w:val="both"/>
                              <w:rPr>
                                <w:rFonts w:ascii="Arial" w:eastAsia="Arial Unicode MS" w:hAnsi="Arial" w:cs="Arial"/>
                                <w:bCs/>
                                <w:smallCaps/>
                                <w:kern w:val="1"/>
                              </w:rPr>
                            </w:pPr>
                          </w:p>
                          <w:p w14:paraId="25698F66" w14:textId="772731E2" w:rsidR="00405C6A" w:rsidRPr="00DD5687" w:rsidRDefault="00DD5687" w:rsidP="00405C6A">
                            <w:pPr>
                              <w:tabs>
                                <w:tab w:val="left" w:pos="5475"/>
                              </w:tabs>
                              <w:spacing w:after="0"/>
                              <w:ind w:right="327"/>
                              <w:jc w:val="both"/>
                              <w:rPr>
                                <w:rFonts w:ascii="Arial" w:eastAsia="Arial Unicode MS" w:hAnsi="Arial" w:cs="Arial"/>
                                <w:bCs/>
                                <w:smallCaps/>
                                <w:kern w:val="1"/>
                              </w:rPr>
                            </w:pPr>
                            <w:r w:rsidRPr="00DD5687">
                              <w:rPr>
                                <w:rFonts w:ascii="Arial" w:eastAsia="Arial Unicode MS" w:hAnsi="Arial" w:cs="Arial"/>
                                <w:bCs/>
                                <w:smallCaps/>
                                <w:kern w:val="1"/>
                              </w:rPr>
                              <w:t>S</w:t>
                            </w:r>
                            <w:r w:rsidR="00405C6A" w:rsidRPr="00DD5687">
                              <w:rPr>
                                <w:rFonts w:ascii="Arial" w:eastAsia="Arial Unicode MS" w:hAnsi="Arial" w:cs="Arial"/>
                                <w:bCs/>
                                <w:smallCaps/>
                                <w:kern w:val="1"/>
                              </w:rPr>
                              <w:t xml:space="preserve">e implementa un sistema de Gestión de </w:t>
                            </w:r>
                            <w:r w:rsidRPr="00DD5687">
                              <w:rPr>
                                <w:rFonts w:ascii="Arial" w:eastAsia="Arial Unicode MS" w:hAnsi="Arial" w:cs="Arial"/>
                                <w:bCs/>
                                <w:smallCaps/>
                                <w:kern w:val="1"/>
                              </w:rPr>
                              <w:t>Integrado (</w:t>
                            </w:r>
                            <w:r w:rsidR="00405C6A" w:rsidRPr="00DD5687">
                              <w:rPr>
                                <w:rFonts w:ascii="Arial" w:eastAsia="Arial Unicode MS" w:hAnsi="Arial" w:cs="Arial"/>
                                <w:bCs/>
                                <w:smallCaps/>
                                <w:kern w:val="1"/>
                              </w:rPr>
                              <w:t>Calidad</w:t>
                            </w:r>
                            <w:r w:rsidRPr="00DD5687">
                              <w:rPr>
                                <w:rFonts w:ascii="Arial" w:eastAsia="Arial Unicode MS" w:hAnsi="Arial" w:cs="Arial"/>
                                <w:bCs/>
                                <w:smallCaps/>
                                <w:kern w:val="1"/>
                              </w:rPr>
                              <w:t xml:space="preserve"> – Salud y Seguridad – Cuidado del Medioambiente)</w:t>
                            </w:r>
                            <w:r w:rsidR="00405C6A" w:rsidRPr="00DD5687">
                              <w:rPr>
                                <w:rFonts w:ascii="Arial" w:eastAsia="Arial Unicode MS" w:hAnsi="Arial" w:cs="Arial"/>
                                <w:bCs/>
                                <w:smallCaps/>
                                <w:kern w:val="1"/>
                              </w:rPr>
                              <w:t xml:space="preserve"> en conformidad con la</w:t>
                            </w:r>
                            <w:r w:rsidRPr="00DD5687">
                              <w:rPr>
                                <w:rFonts w:ascii="Arial" w:eastAsia="Arial Unicode MS" w:hAnsi="Arial" w:cs="Arial"/>
                                <w:bCs/>
                                <w:smallCaps/>
                                <w:kern w:val="1"/>
                              </w:rPr>
                              <w:t>s</w:t>
                            </w:r>
                            <w:r w:rsidR="00405C6A" w:rsidRPr="00DD5687">
                              <w:rPr>
                                <w:rFonts w:ascii="Arial" w:eastAsia="Arial Unicode MS" w:hAnsi="Arial" w:cs="Arial"/>
                                <w:bCs/>
                                <w:smallCaps/>
                                <w:kern w:val="1"/>
                              </w:rPr>
                              <w:t xml:space="preserve"> Norma</w:t>
                            </w:r>
                            <w:r w:rsidRPr="00DD5687">
                              <w:rPr>
                                <w:rFonts w:ascii="Arial" w:eastAsia="Arial Unicode MS" w:hAnsi="Arial" w:cs="Arial"/>
                                <w:bCs/>
                                <w:smallCaps/>
                                <w:kern w:val="1"/>
                              </w:rPr>
                              <w:t>s</w:t>
                            </w:r>
                            <w:r w:rsidR="00405C6A" w:rsidRPr="00DD5687">
                              <w:rPr>
                                <w:rFonts w:ascii="Arial" w:eastAsia="Arial Unicode MS" w:hAnsi="Arial" w:cs="Arial"/>
                                <w:bCs/>
                                <w:smallCaps/>
                                <w:kern w:val="1"/>
                              </w:rPr>
                              <w:t xml:space="preserve"> ISO 900</w:t>
                            </w:r>
                            <w:r w:rsidRPr="00DD5687">
                              <w:rPr>
                                <w:rFonts w:ascii="Arial" w:eastAsia="Arial Unicode MS" w:hAnsi="Arial" w:cs="Arial"/>
                                <w:bCs/>
                                <w:smallCaps/>
                                <w:kern w:val="1"/>
                              </w:rPr>
                              <w:t>1,45001, 14001</w:t>
                            </w:r>
                            <w:r w:rsidR="00405C6A" w:rsidRPr="00DD5687">
                              <w:rPr>
                                <w:rFonts w:ascii="Arial" w:eastAsia="Arial Unicode MS" w:hAnsi="Arial" w:cs="Arial"/>
                                <w:bCs/>
                                <w:smallCaps/>
                                <w:kern w:val="1"/>
                              </w:rPr>
                              <w:t xml:space="preserve"> </w:t>
                            </w:r>
                            <w:r w:rsidRPr="00DD5687">
                              <w:rPr>
                                <w:rFonts w:ascii="Arial" w:eastAsia="Arial Unicode MS" w:hAnsi="Arial" w:cs="Arial"/>
                                <w:bCs/>
                                <w:smallCaps/>
                                <w:kern w:val="1"/>
                              </w:rPr>
                              <w:t xml:space="preserve">que se encuentra </w:t>
                            </w:r>
                            <w:r w:rsidR="00405C6A" w:rsidRPr="00DD5687">
                              <w:rPr>
                                <w:rFonts w:ascii="Arial" w:eastAsia="Arial Unicode MS" w:hAnsi="Arial" w:cs="Arial"/>
                                <w:bCs/>
                                <w:smallCaps/>
                                <w:kern w:val="1"/>
                              </w:rPr>
                              <w:t xml:space="preserve">certificado por IRAM y validado internacionalmente por </w:t>
                            </w:r>
                            <w:proofErr w:type="spellStart"/>
                            <w:r w:rsidR="00405C6A" w:rsidRPr="00DD5687">
                              <w:rPr>
                                <w:rFonts w:ascii="Arial" w:eastAsia="Arial Unicode MS" w:hAnsi="Arial" w:cs="Arial"/>
                                <w:bCs/>
                                <w:smallCaps/>
                                <w:kern w:val="1"/>
                              </w:rPr>
                              <w:t>IQNet</w:t>
                            </w:r>
                            <w:proofErr w:type="spellEnd"/>
                            <w:r w:rsidR="00405C6A" w:rsidRPr="00DD5687">
                              <w:rPr>
                                <w:rFonts w:ascii="Arial" w:eastAsia="Arial Unicode MS" w:hAnsi="Arial" w:cs="Arial"/>
                                <w:bCs/>
                                <w:smallCaps/>
                                <w:kern w:val="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1A127" id="_x0000_s1189" type="#_x0000_t202" style="position:absolute;margin-left:201.7pt;margin-top:127.35pt;width:314.65pt;height:257.1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" filled="f" strokecolor="#0e3354 [3213]" strokeweight="3pt">
                <v:textbox>
                  <w:txbxContent>
                    <w:p w14:paraId="575B727D" w14:textId="77777777" w:rsidR="00DD5687" w:rsidRDefault="00DD5687" w:rsidP="00405C6A">
                      <w:pPr>
                        <w:tabs>
                          <w:tab w:val="left" w:pos="5475"/>
                        </w:tabs>
                        <w:spacing w:after="0"/>
                        <w:ind w:right="327"/>
                        <w:jc w:val="both"/>
                        <w:rPr>
                          <w:rFonts w:ascii="Arial" w:eastAsia="Arial Unicode MS" w:hAnsi="Arial" w:cs="Arial"/>
                          <w:bCs/>
                          <w:smallCaps/>
                          <w:kern w:val="1"/>
                        </w:rPr>
                      </w:pPr>
                    </w:p>
                    <w:p w14:paraId="05FA1E31" w14:textId="701D61FE" w:rsidR="00405C6A" w:rsidRPr="00DD5687" w:rsidRDefault="00DD5687" w:rsidP="00405C6A">
                      <w:pPr>
                        <w:tabs>
                          <w:tab w:val="left" w:pos="5475"/>
                        </w:tabs>
                        <w:spacing w:after="0"/>
                        <w:ind w:right="327"/>
                        <w:jc w:val="both"/>
                        <w:rPr>
                          <w:rFonts w:ascii="Arial" w:eastAsia="Arial Unicode MS" w:hAnsi="Arial" w:cs="Arial"/>
                          <w:bCs/>
                          <w:smallCaps/>
                          <w:kern w:val="1"/>
                        </w:rPr>
                      </w:pPr>
                      <w:r w:rsidRPr="00DD5687">
                        <w:rPr>
                          <w:rFonts w:ascii="Arial" w:eastAsia="Arial Unicode MS" w:hAnsi="Arial" w:cs="Arial"/>
                          <w:bCs/>
                          <w:smallCaps/>
                          <w:kern w:val="1"/>
                        </w:rPr>
                        <w:t xml:space="preserve">En este apartado se </w:t>
                      </w:r>
                      <w:r w:rsidR="00080A92">
                        <w:rPr>
                          <w:rFonts w:ascii="Arial" w:eastAsia="Arial Unicode MS" w:hAnsi="Arial" w:cs="Arial"/>
                          <w:bCs/>
                          <w:smallCaps/>
                          <w:kern w:val="1"/>
                        </w:rPr>
                        <w:t>presentan</w:t>
                      </w:r>
                      <w:r w:rsidRPr="00DD5687">
                        <w:rPr>
                          <w:rFonts w:ascii="Arial" w:eastAsia="Arial Unicode MS" w:hAnsi="Arial" w:cs="Arial"/>
                          <w:bCs/>
                          <w:smallCaps/>
                          <w:kern w:val="1"/>
                        </w:rPr>
                        <w:t xml:space="preserve"> los trabajos de Consultoría en Proyectos</w:t>
                      </w:r>
                      <w:r w:rsidR="00080A92">
                        <w:rPr>
                          <w:rFonts w:ascii="Arial" w:eastAsia="Arial Unicode MS" w:hAnsi="Arial" w:cs="Arial"/>
                          <w:bCs/>
                          <w:smallCaps/>
                          <w:kern w:val="1"/>
                        </w:rPr>
                        <w:t>.</w:t>
                      </w:r>
                    </w:p>
                    <w:p w14:paraId="6764E9C8" w14:textId="77777777" w:rsidR="00405C6A" w:rsidRPr="00DD5687" w:rsidRDefault="00405C6A" w:rsidP="00405C6A">
                      <w:pPr>
                        <w:tabs>
                          <w:tab w:val="left" w:pos="5475"/>
                        </w:tabs>
                        <w:spacing w:after="0"/>
                        <w:ind w:right="327"/>
                        <w:jc w:val="both"/>
                        <w:rPr>
                          <w:rFonts w:ascii="Arial" w:eastAsia="Arial Unicode MS" w:hAnsi="Arial" w:cs="Arial"/>
                          <w:bCs/>
                          <w:smallCaps/>
                          <w:kern w:val="1"/>
                        </w:rPr>
                      </w:pPr>
                    </w:p>
                    <w:p w14:paraId="7856CB80" w14:textId="552CF3AC" w:rsidR="00DD5687" w:rsidRPr="00DD5687" w:rsidRDefault="00DD5687" w:rsidP="00DD5687">
                      <w:pPr>
                        <w:pStyle w:val="Prrafodelista"/>
                        <w:numPr>
                          <w:ilvl w:val="0"/>
                          <w:numId w:val="46"/>
                        </w:numPr>
                        <w:tabs>
                          <w:tab w:val="left" w:pos="5475"/>
                        </w:tabs>
                        <w:spacing w:after="0"/>
                        <w:ind w:right="327"/>
                        <w:jc w:val="both"/>
                        <w:rPr>
                          <w:rFonts w:ascii="Arial" w:eastAsia="Arial Unicode MS" w:hAnsi="Arial" w:cs="Arial"/>
                          <w:bCs/>
                          <w:smallCaps/>
                          <w:kern w:val="1"/>
                        </w:rPr>
                      </w:pPr>
                      <w:r w:rsidRPr="00DD5687">
                        <w:rPr>
                          <w:rFonts w:ascii="Arial" w:eastAsia="Arial Unicode MS" w:hAnsi="Arial" w:cs="Arial"/>
                          <w:bCs/>
                          <w:smallCaps/>
                          <w:kern w:val="1"/>
                        </w:rPr>
                        <w:t>Estudios básicos</w:t>
                      </w:r>
                    </w:p>
                    <w:p w14:paraId="3EC89176" w14:textId="68685626" w:rsidR="00DD5687" w:rsidRPr="00DD5687" w:rsidRDefault="00DD5687" w:rsidP="00DD5687">
                      <w:pPr>
                        <w:pStyle w:val="Prrafodelista"/>
                        <w:numPr>
                          <w:ilvl w:val="0"/>
                          <w:numId w:val="46"/>
                        </w:numPr>
                        <w:tabs>
                          <w:tab w:val="left" w:pos="5475"/>
                        </w:tabs>
                        <w:spacing w:after="0"/>
                        <w:ind w:right="327"/>
                        <w:jc w:val="both"/>
                        <w:rPr>
                          <w:rFonts w:ascii="Arial" w:eastAsia="Arial Unicode MS" w:hAnsi="Arial" w:cs="Arial"/>
                          <w:bCs/>
                          <w:smallCaps/>
                          <w:kern w:val="1"/>
                        </w:rPr>
                      </w:pPr>
                      <w:r w:rsidRPr="00DD5687">
                        <w:rPr>
                          <w:rFonts w:ascii="Arial" w:eastAsia="Arial Unicode MS" w:hAnsi="Arial" w:cs="Arial"/>
                          <w:bCs/>
                          <w:smallCaps/>
                          <w:kern w:val="1"/>
                        </w:rPr>
                        <w:t>Anteproyectos</w:t>
                      </w:r>
                    </w:p>
                    <w:p w14:paraId="5D356D61" w14:textId="5EDE4FAA" w:rsidR="00DD5687" w:rsidRPr="00DD5687" w:rsidRDefault="00DD5687" w:rsidP="00DD5687">
                      <w:pPr>
                        <w:pStyle w:val="Prrafodelista"/>
                        <w:numPr>
                          <w:ilvl w:val="0"/>
                          <w:numId w:val="46"/>
                        </w:numPr>
                        <w:tabs>
                          <w:tab w:val="left" w:pos="5475"/>
                        </w:tabs>
                        <w:spacing w:after="0"/>
                        <w:ind w:right="327"/>
                        <w:jc w:val="both"/>
                        <w:rPr>
                          <w:rFonts w:ascii="Arial" w:eastAsia="Arial Unicode MS" w:hAnsi="Arial" w:cs="Arial"/>
                          <w:bCs/>
                          <w:smallCaps/>
                          <w:kern w:val="1"/>
                        </w:rPr>
                      </w:pPr>
                      <w:r w:rsidRPr="00DD5687">
                        <w:rPr>
                          <w:rFonts w:ascii="Arial" w:eastAsia="Arial Unicode MS" w:hAnsi="Arial" w:cs="Arial"/>
                          <w:bCs/>
                          <w:smallCaps/>
                          <w:kern w:val="1"/>
                        </w:rPr>
                        <w:t>Proyectos</w:t>
                      </w:r>
                    </w:p>
                    <w:p w14:paraId="38E18EFE" w14:textId="11C3DF1E" w:rsidR="00DD5687" w:rsidRPr="00DD5687" w:rsidRDefault="00DD5687" w:rsidP="00DD5687">
                      <w:pPr>
                        <w:pStyle w:val="Prrafodelista"/>
                        <w:numPr>
                          <w:ilvl w:val="0"/>
                          <w:numId w:val="46"/>
                        </w:numPr>
                        <w:tabs>
                          <w:tab w:val="left" w:pos="5475"/>
                        </w:tabs>
                        <w:spacing w:after="0"/>
                        <w:ind w:right="327"/>
                        <w:jc w:val="both"/>
                        <w:rPr>
                          <w:rFonts w:ascii="Arial" w:eastAsia="Arial Unicode MS" w:hAnsi="Arial" w:cs="Arial"/>
                          <w:bCs/>
                          <w:smallCaps/>
                          <w:kern w:val="1"/>
                        </w:rPr>
                      </w:pPr>
                      <w:r w:rsidRPr="00DD5687">
                        <w:rPr>
                          <w:rFonts w:ascii="Arial" w:eastAsia="Arial Unicode MS" w:hAnsi="Arial" w:cs="Arial"/>
                          <w:bCs/>
                          <w:smallCaps/>
                          <w:kern w:val="1"/>
                        </w:rPr>
                        <w:t>Ingeniería de detalle</w:t>
                      </w:r>
                    </w:p>
                    <w:p w14:paraId="0E955817" w14:textId="7970C500" w:rsidR="00DD5687" w:rsidRPr="00DD5687" w:rsidRDefault="00DD5687" w:rsidP="00DD5687">
                      <w:pPr>
                        <w:pStyle w:val="Prrafodelista"/>
                        <w:numPr>
                          <w:ilvl w:val="0"/>
                          <w:numId w:val="46"/>
                        </w:numPr>
                        <w:tabs>
                          <w:tab w:val="left" w:pos="5475"/>
                        </w:tabs>
                        <w:spacing w:after="0"/>
                        <w:ind w:right="327"/>
                        <w:jc w:val="both"/>
                        <w:rPr>
                          <w:rFonts w:ascii="Arial" w:eastAsia="Arial Unicode MS" w:hAnsi="Arial" w:cs="Arial"/>
                          <w:bCs/>
                          <w:smallCaps/>
                          <w:kern w:val="1"/>
                        </w:rPr>
                      </w:pPr>
                      <w:r w:rsidRPr="00DD5687">
                        <w:rPr>
                          <w:rFonts w:ascii="Arial" w:eastAsia="Arial Unicode MS" w:hAnsi="Arial" w:cs="Arial"/>
                          <w:bCs/>
                          <w:smallCaps/>
                          <w:kern w:val="1"/>
                        </w:rPr>
                        <w:t>Estudios económicos y de regulación</w:t>
                      </w:r>
                    </w:p>
                    <w:p w14:paraId="3074A693" w14:textId="32CD2511" w:rsidR="00DD5687" w:rsidRPr="00DD5687" w:rsidRDefault="00DD5687" w:rsidP="00DD5687">
                      <w:pPr>
                        <w:pStyle w:val="Prrafodelista"/>
                        <w:numPr>
                          <w:ilvl w:val="0"/>
                          <w:numId w:val="46"/>
                        </w:numPr>
                        <w:tabs>
                          <w:tab w:val="left" w:pos="5475"/>
                        </w:tabs>
                        <w:spacing w:after="0"/>
                        <w:ind w:right="327"/>
                        <w:jc w:val="both"/>
                        <w:rPr>
                          <w:rFonts w:ascii="Arial" w:eastAsia="Arial Unicode MS" w:hAnsi="Arial" w:cs="Arial"/>
                          <w:bCs/>
                          <w:smallCaps/>
                          <w:kern w:val="1"/>
                        </w:rPr>
                      </w:pPr>
                      <w:r w:rsidRPr="00DD5687">
                        <w:rPr>
                          <w:rFonts w:ascii="Arial" w:eastAsia="Arial Unicode MS" w:hAnsi="Arial" w:cs="Arial"/>
                          <w:bCs/>
                          <w:smallCaps/>
                          <w:kern w:val="1"/>
                        </w:rPr>
                        <w:t>Asistencia en la gestión de empresas y en los procesos de licitación</w:t>
                      </w:r>
                    </w:p>
                    <w:p w14:paraId="3E442BA8" w14:textId="77777777" w:rsidR="00DD5687" w:rsidRPr="00DD5687" w:rsidRDefault="00DD5687" w:rsidP="00405C6A">
                      <w:pPr>
                        <w:tabs>
                          <w:tab w:val="left" w:pos="5475"/>
                        </w:tabs>
                        <w:spacing w:after="0"/>
                        <w:ind w:right="327"/>
                        <w:jc w:val="both"/>
                        <w:rPr>
                          <w:rFonts w:ascii="Arial" w:eastAsia="Arial Unicode MS" w:hAnsi="Arial" w:cs="Arial"/>
                          <w:bCs/>
                          <w:smallCaps/>
                          <w:kern w:val="1"/>
                        </w:rPr>
                      </w:pPr>
                    </w:p>
                    <w:p w14:paraId="25698F66" w14:textId="772731E2" w:rsidR="00405C6A" w:rsidRPr="00DD5687" w:rsidRDefault="00DD5687" w:rsidP="00405C6A">
                      <w:pPr>
                        <w:tabs>
                          <w:tab w:val="left" w:pos="5475"/>
                        </w:tabs>
                        <w:spacing w:after="0"/>
                        <w:ind w:right="327"/>
                        <w:jc w:val="both"/>
                        <w:rPr>
                          <w:rFonts w:ascii="Arial" w:eastAsia="Arial Unicode MS" w:hAnsi="Arial" w:cs="Arial"/>
                          <w:bCs/>
                          <w:smallCaps/>
                          <w:kern w:val="1"/>
                        </w:rPr>
                      </w:pPr>
                      <w:r w:rsidRPr="00DD5687">
                        <w:rPr>
                          <w:rFonts w:ascii="Arial" w:eastAsia="Arial Unicode MS" w:hAnsi="Arial" w:cs="Arial"/>
                          <w:bCs/>
                          <w:smallCaps/>
                          <w:kern w:val="1"/>
                        </w:rPr>
                        <w:t>S</w:t>
                      </w:r>
                      <w:r w:rsidR="00405C6A" w:rsidRPr="00DD5687">
                        <w:rPr>
                          <w:rFonts w:ascii="Arial" w:eastAsia="Arial Unicode MS" w:hAnsi="Arial" w:cs="Arial"/>
                          <w:bCs/>
                          <w:smallCaps/>
                          <w:kern w:val="1"/>
                        </w:rPr>
                        <w:t xml:space="preserve">e implementa un sistema de Gestión de </w:t>
                      </w:r>
                      <w:r w:rsidRPr="00DD5687">
                        <w:rPr>
                          <w:rFonts w:ascii="Arial" w:eastAsia="Arial Unicode MS" w:hAnsi="Arial" w:cs="Arial"/>
                          <w:bCs/>
                          <w:smallCaps/>
                          <w:kern w:val="1"/>
                        </w:rPr>
                        <w:t>Integrado (</w:t>
                      </w:r>
                      <w:r w:rsidR="00405C6A" w:rsidRPr="00DD5687">
                        <w:rPr>
                          <w:rFonts w:ascii="Arial" w:eastAsia="Arial Unicode MS" w:hAnsi="Arial" w:cs="Arial"/>
                          <w:bCs/>
                          <w:smallCaps/>
                          <w:kern w:val="1"/>
                        </w:rPr>
                        <w:t>Calidad</w:t>
                      </w:r>
                      <w:r w:rsidRPr="00DD5687">
                        <w:rPr>
                          <w:rFonts w:ascii="Arial" w:eastAsia="Arial Unicode MS" w:hAnsi="Arial" w:cs="Arial"/>
                          <w:bCs/>
                          <w:smallCaps/>
                          <w:kern w:val="1"/>
                        </w:rPr>
                        <w:t xml:space="preserve"> – Salud y Seguridad – Cuidado del Medioambiente)</w:t>
                      </w:r>
                      <w:r w:rsidR="00405C6A" w:rsidRPr="00DD5687">
                        <w:rPr>
                          <w:rFonts w:ascii="Arial" w:eastAsia="Arial Unicode MS" w:hAnsi="Arial" w:cs="Arial"/>
                          <w:bCs/>
                          <w:smallCaps/>
                          <w:kern w:val="1"/>
                        </w:rPr>
                        <w:t xml:space="preserve"> en conformidad con la</w:t>
                      </w:r>
                      <w:r w:rsidRPr="00DD5687">
                        <w:rPr>
                          <w:rFonts w:ascii="Arial" w:eastAsia="Arial Unicode MS" w:hAnsi="Arial" w:cs="Arial"/>
                          <w:bCs/>
                          <w:smallCaps/>
                          <w:kern w:val="1"/>
                        </w:rPr>
                        <w:t>s</w:t>
                      </w:r>
                      <w:r w:rsidR="00405C6A" w:rsidRPr="00DD5687">
                        <w:rPr>
                          <w:rFonts w:ascii="Arial" w:eastAsia="Arial Unicode MS" w:hAnsi="Arial" w:cs="Arial"/>
                          <w:bCs/>
                          <w:smallCaps/>
                          <w:kern w:val="1"/>
                        </w:rPr>
                        <w:t xml:space="preserve"> Norma</w:t>
                      </w:r>
                      <w:r w:rsidRPr="00DD5687">
                        <w:rPr>
                          <w:rFonts w:ascii="Arial" w:eastAsia="Arial Unicode MS" w:hAnsi="Arial" w:cs="Arial"/>
                          <w:bCs/>
                          <w:smallCaps/>
                          <w:kern w:val="1"/>
                        </w:rPr>
                        <w:t>s</w:t>
                      </w:r>
                      <w:r w:rsidR="00405C6A" w:rsidRPr="00DD5687">
                        <w:rPr>
                          <w:rFonts w:ascii="Arial" w:eastAsia="Arial Unicode MS" w:hAnsi="Arial" w:cs="Arial"/>
                          <w:bCs/>
                          <w:smallCaps/>
                          <w:kern w:val="1"/>
                        </w:rPr>
                        <w:t xml:space="preserve"> ISO 900</w:t>
                      </w:r>
                      <w:r w:rsidRPr="00DD5687">
                        <w:rPr>
                          <w:rFonts w:ascii="Arial" w:eastAsia="Arial Unicode MS" w:hAnsi="Arial" w:cs="Arial"/>
                          <w:bCs/>
                          <w:smallCaps/>
                          <w:kern w:val="1"/>
                        </w:rPr>
                        <w:t>1,45001, 14001</w:t>
                      </w:r>
                      <w:r w:rsidR="00405C6A" w:rsidRPr="00DD5687">
                        <w:rPr>
                          <w:rFonts w:ascii="Arial" w:eastAsia="Arial Unicode MS" w:hAnsi="Arial" w:cs="Arial"/>
                          <w:bCs/>
                          <w:smallCaps/>
                          <w:kern w:val="1"/>
                        </w:rPr>
                        <w:t xml:space="preserve"> </w:t>
                      </w:r>
                      <w:r w:rsidRPr="00DD5687">
                        <w:rPr>
                          <w:rFonts w:ascii="Arial" w:eastAsia="Arial Unicode MS" w:hAnsi="Arial" w:cs="Arial"/>
                          <w:bCs/>
                          <w:smallCaps/>
                          <w:kern w:val="1"/>
                        </w:rPr>
                        <w:t xml:space="preserve">que se encuentra </w:t>
                      </w:r>
                      <w:r w:rsidR="00405C6A" w:rsidRPr="00DD5687">
                        <w:rPr>
                          <w:rFonts w:ascii="Arial" w:eastAsia="Arial Unicode MS" w:hAnsi="Arial" w:cs="Arial"/>
                          <w:bCs/>
                          <w:smallCaps/>
                          <w:kern w:val="1"/>
                        </w:rPr>
                        <w:t xml:space="preserve">certificado por IRAM y validado internacionalmente por </w:t>
                      </w:r>
                      <w:proofErr w:type="spellStart"/>
                      <w:r w:rsidR="00405C6A" w:rsidRPr="00DD5687">
                        <w:rPr>
                          <w:rFonts w:ascii="Arial" w:eastAsia="Arial Unicode MS" w:hAnsi="Arial" w:cs="Arial"/>
                          <w:bCs/>
                          <w:smallCaps/>
                          <w:kern w:val="1"/>
                        </w:rPr>
                        <w:t>IQNet</w:t>
                      </w:r>
                      <w:proofErr w:type="spellEnd"/>
                      <w:r w:rsidR="00405C6A" w:rsidRPr="00DD5687">
                        <w:rPr>
                          <w:rFonts w:ascii="Arial" w:eastAsia="Arial Unicode MS" w:hAnsi="Arial" w:cs="Arial"/>
                          <w:bCs/>
                          <w:smallCaps/>
                          <w:kern w:val="1"/>
                        </w:rPr>
                        <w:t>.</w:t>
                      </w:r>
                    </w:p>
                  </w:txbxContent>
                </v:textbox>
                <w10:wrap anchorx="margin"/>
              </v:shape>
            </w:pict>
          </mc:Fallback>
        </mc:AlternateContent>
      </w:r>
      <w:r w:rsidR="0068250E">
        <w:rPr>
          <w:rFonts w:ascii="DIN" w:eastAsia="Times New Roman" w:hAnsi="DIN" w:cs="Times New Roman"/>
          <w:noProof/>
          <w:sz w:val="21"/>
          <w:szCs w:val="21"/>
          <w:lang w:eastAsia="es-AR"/>
        </w:rPr>
        <mc:AlternateContent>
          <mc:Choice Requires="wps">
            <w:drawing>
              <wp:anchor distT="0" distB="0" distL="114300" distR="114300" simplePos="0" relativeHeight="251714560" behindDoc="0" locked="0" layoutInCell="1" allowOverlap="1" wp14:anchorId="008742AE" wp14:editId="2B6F9CA5">
                <wp:simplePos x="0" y="0"/>
                <wp:positionH relativeFrom="column">
                  <wp:posOffset>-1166495</wp:posOffset>
                </wp:positionH>
                <wp:positionV relativeFrom="paragraph">
                  <wp:posOffset>621030</wp:posOffset>
                </wp:positionV>
                <wp:extent cx="7727950" cy="1016000"/>
                <wp:effectExtent l="19050" t="19050" r="25400" b="12700"/>
                <wp:wrapNone/>
                <wp:docPr id="55576988" name="Cuadro de texto 2"/>
                <wp:cNvGraphicFramePr/>
                <a:graphic xmlns:a="http://schemas.openxmlformats.org/drawingml/2006/main">
                  <a:graphicData uri="http://schemas.microsoft.com/office/word/2010/wordprocessingShape">
                    <wps:wsp>
                      <wps:cNvSpPr txBox="1"/>
                      <wps:spPr>
                        <a:xfrm>
                          <a:off x="0" y="0"/>
                          <a:ext cx="7727950" cy="1016000"/>
                        </a:xfrm>
                        <a:prstGeom prst="rect">
                          <a:avLst/>
                        </a:prstGeom>
                        <a:solidFill>
                          <a:schemeClr val="lt1"/>
                        </a:solidFill>
                        <a:ln w="38100">
                          <a:solidFill>
                            <a:schemeClr val="tx1"/>
                          </a:solidFill>
                        </a:ln>
                      </wps:spPr>
                      <wps:txbx>
                        <w:txbxContent>
                          <w:p w14:paraId="2C0D54FF" w14:textId="77777777" w:rsidR="00405C6A" w:rsidRDefault="00405C6A" w:rsidP="00405C6A">
                            <w:pPr>
                              <w:ind w:left="426"/>
                            </w:pPr>
                            <w:r>
                              <w:t xml:space="preserve">                                                  </w:t>
                            </w:r>
                            <w:r w:rsidRPr="00AE5F11">
                              <w:rPr>
                                <w:rFonts w:ascii="D-DIN Condensed" w:eastAsia="Times New Roman" w:hAnsi="D-DIN Condensed" w:cs="Times New Roman"/>
                                <w:noProof/>
                                <w:sz w:val="21"/>
                                <w:szCs w:val="21"/>
                              </w:rPr>
                              <w:drawing>
                                <wp:inline distT="0" distB="0" distL="0" distR="0" wp14:anchorId="2861D6B2" wp14:editId="4C76318C">
                                  <wp:extent cx="1609725" cy="762000"/>
                                  <wp:effectExtent l="0" t="0" r="9525" b="0"/>
                                  <wp:docPr id="256371139" name="Imagen 25637113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 name="Imagen 19920" descr="Logotip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9725" cy="76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742AE" id="_x0000_s1190" type="#_x0000_t202" style="position:absolute;margin-left:-91.85pt;margin-top:48.9pt;width:608.5pt;height:8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" fillcolor="white [3201]" strokecolor="#0e3354 [3213]" strokeweight="3pt">
                <v:textbox>
                  <w:txbxContent>
                    <w:p w14:paraId="2C0D54FF" w14:textId="77777777" w:rsidR="00405C6A" w:rsidRDefault="00405C6A" w:rsidP="00405C6A">
                      <w:pPr>
                        <w:ind w:left="426"/>
                      </w:pPr>
                      <w:r>
                        <w:t xml:space="preserve">                                                  </w:t>
                      </w:r>
                      <w:r w:rsidRPr="00AE5F11">
                        <w:rPr>
                          <w:rFonts w:ascii="D-DIN Condensed" w:eastAsia="Times New Roman" w:hAnsi="D-DIN Condensed" w:cs="Times New Roman"/>
                          <w:noProof/>
                          <w:sz w:val="21"/>
                          <w:szCs w:val="21"/>
                        </w:rPr>
                        <w:drawing>
                          <wp:inline distT="0" distB="0" distL="0" distR="0" wp14:anchorId="2861D6B2" wp14:editId="4C76318C">
                            <wp:extent cx="1609725" cy="762000"/>
                            <wp:effectExtent l="0" t="0" r="9525" b="0"/>
                            <wp:docPr id="256371139" name="Imagen 25637113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 name="Imagen 19920" descr="Logotip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9725" cy="762000"/>
                                    </a:xfrm>
                                    <a:prstGeom prst="rect">
                                      <a:avLst/>
                                    </a:prstGeom>
                                    <a:noFill/>
                                    <a:ln>
                                      <a:noFill/>
                                    </a:ln>
                                  </pic:spPr>
                                </pic:pic>
                              </a:graphicData>
                            </a:graphic>
                          </wp:inline>
                        </w:drawing>
                      </w:r>
                    </w:p>
                  </w:txbxContent>
                </v:textbox>
              </v:shape>
            </w:pict>
          </mc:Fallback>
        </mc:AlternateContent>
      </w:r>
      <w:r w:rsidR="00405C6A" w:rsidRPr="00AE5F11">
        <w:rPr>
          <w:rFonts w:ascii="D-DIN Condensed" w:eastAsia="Times New Roman" w:hAnsi="D-DIN Condensed" w:cs="Times New Roman"/>
          <w:sz w:val="21"/>
          <w:szCs w:val="21"/>
        </w:rPr>
        <w:br w:type="page"/>
      </w:r>
    </w:p>
    <w:p w14:paraId="79E916D1" w14:textId="108278DC" w:rsidR="00405C6A" w:rsidRPr="00AE5F11" w:rsidRDefault="00405C6A" w:rsidP="00405C6A">
      <w:pPr>
        <w:spacing w:after="160" w:line="312" w:lineRule="auto"/>
        <w:rPr>
          <w:rFonts w:ascii="D-DIN Condensed" w:eastAsia="Times New Roman" w:hAnsi="D-DIN Condensed" w:cs="Times New Roman"/>
          <w:sz w:val="21"/>
          <w:szCs w:val="21"/>
        </w:rPr>
      </w:pPr>
    </w:p>
    <w:p w14:paraId="328D5145" w14:textId="77777777" w:rsidR="0090282E" w:rsidRPr="0090282E" w:rsidRDefault="0090282E" w:rsidP="00E82E75">
      <w:pPr>
        <w:pStyle w:val="Textoindependiente2"/>
        <w:numPr>
          <w:ilvl w:val="0"/>
          <w:numId w:val="15"/>
        </w:numPr>
        <w:tabs>
          <w:tab w:val="clear" w:pos="454"/>
        </w:tabs>
        <w:ind w:left="0" w:firstLine="0"/>
        <w:jc w:val="both"/>
        <w:rPr>
          <w:rFonts w:ascii="Arial" w:hAnsi="Arial" w:cs="Arial"/>
          <w:b/>
          <w:bCs/>
          <w:sz w:val="22"/>
          <w:szCs w:val="22"/>
          <w:lang w:val="es-AR"/>
        </w:rPr>
      </w:pPr>
      <w:r w:rsidRPr="0090282E">
        <w:rPr>
          <w:rFonts w:ascii="Arial" w:hAnsi="Arial" w:cs="Arial"/>
          <w:b/>
          <w:bCs/>
          <w:sz w:val="22"/>
          <w:szCs w:val="22"/>
          <w:lang w:val="es-AR"/>
        </w:rPr>
        <w:t xml:space="preserve">Proyecto Ejecutivo Plan </w:t>
      </w:r>
      <w:proofErr w:type="gramStart"/>
      <w:r w:rsidRPr="0090282E">
        <w:rPr>
          <w:rFonts w:ascii="Arial" w:hAnsi="Arial" w:cs="Arial"/>
          <w:b/>
          <w:bCs/>
          <w:sz w:val="22"/>
          <w:szCs w:val="22"/>
          <w:lang w:val="es-AR"/>
        </w:rPr>
        <w:t>Director</w:t>
      </w:r>
      <w:proofErr w:type="gramEnd"/>
      <w:r w:rsidRPr="0090282E">
        <w:rPr>
          <w:rFonts w:ascii="Arial" w:hAnsi="Arial" w:cs="Arial"/>
          <w:b/>
          <w:bCs/>
          <w:sz w:val="22"/>
          <w:szCs w:val="22"/>
          <w:lang w:val="es-AR"/>
        </w:rPr>
        <w:t xml:space="preserve"> de Desagües Cloacales de la Municipalidad de Apóstoles - Misiones</w:t>
      </w:r>
    </w:p>
    <w:p w14:paraId="72739151" w14:textId="77777777" w:rsidR="0090282E" w:rsidRDefault="0090282E" w:rsidP="00E82E75">
      <w:pPr>
        <w:pStyle w:val="Textoindependiente2"/>
        <w:jc w:val="both"/>
        <w:rPr>
          <w:rFonts w:ascii="Arial" w:hAnsi="Arial" w:cs="Arial"/>
          <w:sz w:val="22"/>
          <w:szCs w:val="22"/>
          <w:lang w:val="es-AR"/>
        </w:rPr>
      </w:pPr>
      <w:r w:rsidRPr="0090282E">
        <w:rPr>
          <w:rFonts w:ascii="Arial" w:hAnsi="Arial" w:cs="Arial"/>
          <w:sz w:val="22"/>
          <w:szCs w:val="22"/>
          <w:lang w:val="es-AR"/>
        </w:rPr>
        <w:t xml:space="preserve">Estudio de Proyecto y Direccion, Proyecto Ejecutivo e </w:t>
      </w:r>
      <w:r>
        <w:rPr>
          <w:rFonts w:ascii="Arial" w:hAnsi="Arial" w:cs="Arial"/>
          <w:sz w:val="22"/>
          <w:szCs w:val="22"/>
          <w:lang w:val="es-AR"/>
        </w:rPr>
        <w:t>I</w:t>
      </w:r>
      <w:r w:rsidRPr="0090282E">
        <w:rPr>
          <w:rFonts w:ascii="Arial" w:hAnsi="Arial" w:cs="Arial"/>
          <w:sz w:val="22"/>
          <w:szCs w:val="22"/>
          <w:lang w:val="es-AR"/>
        </w:rPr>
        <w:t>ngeniería de Detalle, que permita ejecutar la construcción de la estación depuradora de Aguas Residuales</w:t>
      </w:r>
    </w:p>
    <w:p w14:paraId="569AB4AE" w14:textId="77777777" w:rsidR="0090282E" w:rsidRDefault="0090282E"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Lugar: Misiones, Argentina</w:t>
      </w:r>
    </w:p>
    <w:p w14:paraId="0812528D" w14:textId="77777777" w:rsidR="0090282E" w:rsidRDefault="0090282E"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Consorcio </w:t>
      </w:r>
      <w:proofErr w:type="spellStart"/>
      <w:r>
        <w:rPr>
          <w:rFonts w:ascii="Arial" w:hAnsi="Arial" w:cs="Arial"/>
          <w:sz w:val="22"/>
          <w:szCs w:val="22"/>
          <w:lang w:val="es-AR"/>
        </w:rPr>
        <w:t>A</w:t>
      </w:r>
      <w:r w:rsidRPr="0090282E">
        <w:rPr>
          <w:rFonts w:ascii="Arial" w:hAnsi="Arial" w:cs="Arial"/>
          <w:sz w:val="22"/>
          <w:szCs w:val="22"/>
          <w:lang w:val="es-AR"/>
        </w:rPr>
        <w:t>lpa</w:t>
      </w:r>
      <w:proofErr w:type="spellEnd"/>
      <w:r w:rsidRPr="0090282E">
        <w:rPr>
          <w:rFonts w:ascii="Arial" w:hAnsi="Arial" w:cs="Arial"/>
          <w:sz w:val="22"/>
          <w:szCs w:val="22"/>
          <w:lang w:val="es-AR"/>
        </w:rPr>
        <w:t xml:space="preserve"> vial S.A.-</w:t>
      </w:r>
      <w:proofErr w:type="spellStart"/>
      <w:r w:rsidRPr="0090282E">
        <w:rPr>
          <w:rFonts w:ascii="Arial" w:hAnsi="Arial" w:cs="Arial"/>
          <w:sz w:val="22"/>
          <w:szCs w:val="22"/>
          <w:lang w:val="es-AR"/>
        </w:rPr>
        <w:t>Coarco</w:t>
      </w:r>
      <w:proofErr w:type="spellEnd"/>
      <w:r w:rsidRPr="0090282E">
        <w:rPr>
          <w:rFonts w:ascii="Arial" w:hAnsi="Arial" w:cs="Arial"/>
          <w:sz w:val="22"/>
          <w:szCs w:val="22"/>
          <w:lang w:val="es-AR"/>
        </w:rPr>
        <w:t xml:space="preserve"> S.A</w:t>
      </w:r>
    </w:p>
    <w:p w14:paraId="41F5AECF" w14:textId="77777777" w:rsidR="0090282E" w:rsidRDefault="0090282E" w:rsidP="00E82E75">
      <w:pPr>
        <w:pStyle w:val="Textoindependiente2"/>
        <w:spacing w:before="0" w:after="0" w:line="240" w:lineRule="auto"/>
        <w:jc w:val="both"/>
        <w:rPr>
          <w:rFonts w:ascii="Arial" w:hAnsi="Arial" w:cs="Arial"/>
          <w:b/>
          <w:bCs/>
          <w:sz w:val="22"/>
          <w:szCs w:val="22"/>
          <w:lang w:val="es-AR"/>
        </w:rPr>
      </w:pPr>
      <w:r>
        <w:rPr>
          <w:rFonts w:ascii="Arial" w:hAnsi="Arial" w:cs="Arial"/>
          <w:sz w:val="22"/>
          <w:szCs w:val="22"/>
          <w:lang w:val="es-AR"/>
        </w:rPr>
        <w:t>Año: 2022 - Actualidad</w:t>
      </w:r>
    </w:p>
    <w:p w14:paraId="3C66A668" w14:textId="77777777" w:rsidR="0090282E" w:rsidRDefault="0090282E" w:rsidP="00E82E75">
      <w:pPr>
        <w:pStyle w:val="Textoindependiente2"/>
        <w:jc w:val="both"/>
        <w:rPr>
          <w:rFonts w:ascii="Arial" w:hAnsi="Arial" w:cs="Arial"/>
          <w:b/>
          <w:bCs/>
          <w:sz w:val="22"/>
          <w:szCs w:val="22"/>
          <w:lang w:val="es-AR"/>
        </w:rPr>
      </w:pPr>
    </w:p>
    <w:p w14:paraId="51DFBB2A" w14:textId="66E36355" w:rsidR="00DD5687" w:rsidRDefault="0090282E" w:rsidP="00E82E75">
      <w:pPr>
        <w:pStyle w:val="Textoindependiente2"/>
        <w:numPr>
          <w:ilvl w:val="0"/>
          <w:numId w:val="15"/>
        </w:numPr>
        <w:ind w:left="0" w:firstLine="0"/>
        <w:jc w:val="both"/>
        <w:rPr>
          <w:rFonts w:ascii="Arial" w:hAnsi="Arial" w:cs="Arial"/>
          <w:b/>
          <w:bCs/>
          <w:sz w:val="22"/>
          <w:szCs w:val="22"/>
          <w:lang w:val="es-AR"/>
        </w:rPr>
      </w:pPr>
      <w:r w:rsidRPr="0090282E">
        <w:rPr>
          <w:rFonts w:ascii="Arial" w:hAnsi="Arial" w:cs="Arial"/>
          <w:b/>
          <w:bCs/>
          <w:sz w:val="22"/>
          <w:szCs w:val="22"/>
          <w:lang w:val="es-AR"/>
        </w:rPr>
        <w:t>Gerencia Integral del Programa de Agua Potable y Saneamiento Dto. La Guajira</w:t>
      </w:r>
    </w:p>
    <w:p w14:paraId="30AB15AE" w14:textId="699AF449" w:rsidR="0090282E" w:rsidRPr="00E82E75" w:rsidRDefault="0090282E" w:rsidP="00E82E75">
      <w:pPr>
        <w:pStyle w:val="Textoindependiente2"/>
        <w:jc w:val="both"/>
        <w:rPr>
          <w:rFonts w:ascii="Arial" w:hAnsi="Arial" w:cs="Arial"/>
          <w:sz w:val="22"/>
          <w:szCs w:val="22"/>
          <w:lang w:val="es-ES"/>
        </w:rPr>
      </w:pPr>
      <w:r w:rsidRPr="00E82E75">
        <w:rPr>
          <w:rFonts w:ascii="Arial" w:hAnsi="Arial" w:cs="Arial"/>
          <w:sz w:val="22"/>
          <w:szCs w:val="22"/>
          <w:lang w:val="es-ES"/>
        </w:rPr>
        <w:t>Gerencia Integral del Programa de agua potable y saneamiento para el Departamento de La Guajira. Período máximo de ejecución 60 meses. Entre las funciones figura facilitar la contratación de consultores que diseñen las obras, elaborar la estrategia de participación de los gobiernos locales, gestión de los proyectos, gestión de la información para los órganos de control, coordinación de las empresas contratistas, supervisión, gestión financiera, administrativa, legal y manejo ambiental del proyecto.</w:t>
      </w:r>
    </w:p>
    <w:p w14:paraId="01639D2C" w14:textId="2D1EB04B" w:rsidR="0090282E" w:rsidRPr="00E82E75" w:rsidRDefault="0090282E" w:rsidP="00E82E75">
      <w:pPr>
        <w:pStyle w:val="Textoindependiente2"/>
        <w:spacing w:before="0" w:after="0" w:line="240" w:lineRule="auto"/>
        <w:jc w:val="both"/>
        <w:rPr>
          <w:rFonts w:ascii="Arial" w:hAnsi="Arial" w:cs="Arial"/>
          <w:sz w:val="22"/>
          <w:szCs w:val="22"/>
          <w:lang w:val="es-ES"/>
        </w:rPr>
      </w:pPr>
      <w:r w:rsidRPr="00E82E75">
        <w:rPr>
          <w:rFonts w:ascii="Arial" w:hAnsi="Arial" w:cs="Arial"/>
          <w:sz w:val="22"/>
          <w:szCs w:val="22"/>
          <w:lang w:val="es-ES"/>
        </w:rPr>
        <w:t>Lugar: La Guajira, Colombia</w:t>
      </w:r>
    </w:p>
    <w:p w14:paraId="65915941" w14:textId="25ADD649" w:rsidR="0090282E" w:rsidRPr="00E82E75" w:rsidRDefault="0090282E" w:rsidP="00E82E75">
      <w:pPr>
        <w:pStyle w:val="Textoindependiente2"/>
        <w:spacing w:before="0" w:after="0" w:line="240" w:lineRule="auto"/>
        <w:jc w:val="both"/>
        <w:rPr>
          <w:rFonts w:ascii="Arial" w:hAnsi="Arial" w:cs="Arial"/>
          <w:sz w:val="22"/>
          <w:szCs w:val="22"/>
          <w:lang w:val="es-ES"/>
        </w:rPr>
      </w:pPr>
      <w:r w:rsidRPr="00E82E75">
        <w:rPr>
          <w:rFonts w:ascii="Arial" w:hAnsi="Arial" w:cs="Arial"/>
          <w:sz w:val="22"/>
          <w:szCs w:val="22"/>
          <w:lang w:val="es-ES"/>
        </w:rPr>
        <w:t>Contratante: Ministerio de Vivienda, Ciudad y Territori</w:t>
      </w:r>
      <w:r w:rsidR="004B4E3A" w:rsidRPr="00E82E75">
        <w:rPr>
          <w:rFonts w:ascii="Arial" w:hAnsi="Arial" w:cs="Arial"/>
          <w:sz w:val="22"/>
          <w:szCs w:val="22"/>
          <w:lang w:val="es-ES"/>
        </w:rPr>
        <w:t>o</w:t>
      </w:r>
      <w:r w:rsidRPr="00E82E75">
        <w:rPr>
          <w:rFonts w:ascii="Arial" w:hAnsi="Arial" w:cs="Arial"/>
          <w:sz w:val="22"/>
          <w:szCs w:val="22"/>
          <w:lang w:val="es-ES"/>
        </w:rPr>
        <w:t>- MVCT</w:t>
      </w:r>
    </w:p>
    <w:p w14:paraId="1419FC44" w14:textId="25E96005" w:rsidR="0090282E" w:rsidRPr="00E82E75" w:rsidRDefault="0090282E" w:rsidP="00E82E75">
      <w:pPr>
        <w:pStyle w:val="Textoindependiente2"/>
        <w:spacing w:before="0" w:after="0" w:line="240" w:lineRule="auto"/>
        <w:jc w:val="both"/>
        <w:rPr>
          <w:rFonts w:ascii="Arial" w:hAnsi="Arial" w:cs="Arial"/>
          <w:sz w:val="22"/>
          <w:szCs w:val="22"/>
          <w:lang w:val="es-ES"/>
        </w:rPr>
      </w:pPr>
      <w:r w:rsidRPr="00E82E75">
        <w:rPr>
          <w:rFonts w:ascii="Arial" w:hAnsi="Arial" w:cs="Arial"/>
          <w:sz w:val="22"/>
          <w:szCs w:val="22"/>
          <w:lang w:val="es-ES"/>
        </w:rPr>
        <w:t>Año: 2021 - Actualidad</w:t>
      </w:r>
    </w:p>
    <w:p w14:paraId="3E9BAD12" w14:textId="77777777" w:rsidR="0090282E" w:rsidRDefault="0090282E" w:rsidP="00E82E75">
      <w:pPr>
        <w:pStyle w:val="Textoindependiente2"/>
        <w:jc w:val="both"/>
        <w:rPr>
          <w:rFonts w:ascii="Arial" w:hAnsi="Arial" w:cs="Arial"/>
          <w:sz w:val="22"/>
          <w:szCs w:val="22"/>
          <w:lang w:val="es-AR"/>
        </w:rPr>
      </w:pPr>
    </w:p>
    <w:p w14:paraId="009D80D9" w14:textId="01DB00ED" w:rsidR="0090282E" w:rsidRPr="0090282E" w:rsidRDefault="0090282E" w:rsidP="00E82E75">
      <w:pPr>
        <w:pStyle w:val="Textoindependiente2"/>
        <w:numPr>
          <w:ilvl w:val="0"/>
          <w:numId w:val="15"/>
        </w:numPr>
        <w:ind w:left="0" w:firstLine="0"/>
        <w:jc w:val="both"/>
        <w:rPr>
          <w:rFonts w:ascii="Arial" w:hAnsi="Arial" w:cs="Arial"/>
          <w:b/>
          <w:bCs/>
          <w:sz w:val="22"/>
          <w:szCs w:val="22"/>
          <w:lang w:val="es-AR"/>
        </w:rPr>
      </w:pPr>
      <w:r w:rsidRPr="0090282E">
        <w:rPr>
          <w:rFonts w:ascii="Arial" w:hAnsi="Arial" w:cs="Arial"/>
          <w:b/>
          <w:bCs/>
          <w:sz w:val="22"/>
          <w:szCs w:val="22"/>
          <w:lang w:val="es-AR"/>
        </w:rPr>
        <w:t xml:space="preserve">Ajuste y revisión del Plan </w:t>
      </w:r>
      <w:proofErr w:type="gramStart"/>
      <w:r w:rsidRPr="0090282E">
        <w:rPr>
          <w:rFonts w:ascii="Arial" w:hAnsi="Arial" w:cs="Arial"/>
          <w:b/>
          <w:bCs/>
          <w:sz w:val="22"/>
          <w:szCs w:val="22"/>
          <w:lang w:val="es-AR"/>
        </w:rPr>
        <w:t>Director</w:t>
      </w:r>
      <w:proofErr w:type="gramEnd"/>
      <w:r w:rsidRPr="0090282E">
        <w:rPr>
          <w:rFonts w:ascii="Arial" w:hAnsi="Arial" w:cs="Arial"/>
          <w:b/>
          <w:bCs/>
          <w:sz w:val="22"/>
          <w:szCs w:val="22"/>
          <w:lang w:val="es-AR"/>
        </w:rPr>
        <w:t xml:space="preserve"> – Sistema de provisión de agua potable a las ciudades Resistencia – Barranqueras y Puerto </w:t>
      </w:r>
      <w:proofErr w:type="spellStart"/>
      <w:r w:rsidRPr="0090282E">
        <w:rPr>
          <w:rFonts w:ascii="Arial" w:hAnsi="Arial" w:cs="Arial"/>
          <w:b/>
          <w:bCs/>
          <w:sz w:val="22"/>
          <w:szCs w:val="22"/>
          <w:lang w:val="es-AR"/>
        </w:rPr>
        <w:t>Vilelas</w:t>
      </w:r>
      <w:proofErr w:type="spellEnd"/>
    </w:p>
    <w:p w14:paraId="03D444E4" w14:textId="1401EAF7" w:rsidR="0090282E" w:rsidRDefault="0090282E" w:rsidP="00E82E75">
      <w:pPr>
        <w:pStyle w:val="Textoindependiente2"/>
        <w:jc w:val="both"/>
        <w:rPr>
          <w:rFonts w:ascii="Arial" w:hAnsi="Arial" w:cs="Arial"/>
          <w:sz w:val="22"/>
          <w:szCs w:val="22"/>
          <w:lang w:val="es-AR"/>
        </w:rPr>
      </w:pPr>
      <w:r w:rsidRPr="0090282E">
        <w:rPr>
          <w:rFonts w:ascii="Arial" w:hAnsi="Arial" w:cs="Arial"/>
          <w:sz w:val="22"/>
          <w:szCs w:val="22"/>
          <w:lang w:val="es-AR"/>
        </w:rPr>
        <w:t xml:space="preserve">Plan director-Fase inicial, Revisión y Ajuste del Plan </w:t>
      </w:r>
      <w:proofErr w:type="gramStart"/>
      <w:r w:rsidRPr="0090282E">
        <w:rPr>
          <w:rFonts w:ascii="Arial" w:hAnsi="Arial" w:cs="Arial"/>
          <w:sz w:val="22"/>
          <w:szCs w:val="22"/>
          <w:lang w:val="es-AR"/>
        </w:rPr>
        <w:t>Director</w:t>
      </w:r>
      <w:proofErr w:type="gramEnd"/>
      <w:r w:rsidRPr="0090282E">
        <w:rPr>
          <w:rFonts w:ascii="Arial" w:hAnsi="Arial" w:cs="Arial"/>
          <w:sz w:val="22"/>
          <w:szCs w:val="22"/>
          <w:lang w:val="es-AR"/>
        </w:rPr>
        <w:t xml:space="preserve"> de Agua Potable de Resistencia – Barranqueras y Puerto </w:t>
      </w:r>
      <w:proofErr w:type="spellStart"/>
      <w:r w:rsidRPr="0090282E">
        <w:rPr>
          <w:rFonts w:ascii="Arial" w:hAnsi="Arial" w:cs="Arial"/>
          <w:sz w:val="22"/>
          <w:szCs w:val="22"/>
          <w:lang w:val="es-AR"/>
        </w:rPr>
        <w:t>Vilelas</w:t>
      </w:r>
      <w:proofErr w:type="spellEnd"/>
      <w:r w:rsidRPr="0090282E">
        <w:rPr>
          <w:rFonts w:ascii="Arial" w:hAnsi="Arial" w:cs="Arial"/>
          <w:sz w:val="22"/>
          <w:szCs w:val="22"/>
          <w:lang w:val="es-AR"/>
        </w:rPr>
        <w:t xml:space="preserve"> proyecto de evaluación de las necesidades locales con la selección de una tecnología que optimice los costos de inversión, operación y mantenimiento de todo en el sector de Agua Potable, realizando intervenciones propuestas para los próximos años. </w:t>
      </w:r>
      <w:r w:rsidR="002654CA" w:rsidRPr="0090282E">
        <w:rPr>
          <w:rFonts w:ascii="Arial" w:hAnsi="Arial" w:cs="Arial"/>
          <w:sz w:val="22"/>
          <w:szCs w:val="22"/>
          <w:lang w:val="es-AR"/>
        </w:rPr>
        <w:t>Determina</w:t>
      </w:r>
      <w:r w:rsidR="002654CA">
        <w:rPr>
          <w:rFonts w:ascii="Arial" w:hAnsi="Arial" w:cs="Arial"/>
          <w:sz w:val="22"/>
          <w:szCs w:val="22"/>
          <w:lang w:val="es-AR"/>
        </w:rPr>
        <w:t>ción de</w:t>
      </w:r>
      <w:r w:rsidRPr="0090282E">
        <w:rPr>
          <w:rFonts w:ascii="Arial" w:hAnsi="Arial" w:cs="Arial"/>
          <w:sz w:val="22"/>
          <w:szCs w:val="22"/>
          <w:lang w:val="es-AR"/>
        </w:rPr>
        <w:t xml:space="preserve"> las principales líneas estratégicas previstas para la evolución del servicio de Agua Potable, constituyendo la planificación de acciones e intervenciones a largo plazo</w:t>
      </w:r>
      <w:r>
        <w:rPr>
          <w:rFonts w:ascii="Arial" w:hAnsi="Arial" w:cs="Arial"/>
          <w:sz w:val="22"/>
          <w:szCs w:val="22"/>
          <w:lang w:val="es-AR"/>
        </w:rPr>
        <w:t>.</w:t>
      </w:r>
    </w:p>
    <w:p w14:paraId="7878E8AA" w14:textId="64CE12E7" w:rsidR="0090282E" w:rsidRDefault="0090282E"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Lugar: Chaco, Argentina</w:t>
      </w:r>
    </w:p>
    <w:p w14:paraId="5182C0FC" w14:textId="30B2A3CD" w:rsidR="0090282E" w:rsidRDefault="0090282E"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Contratante: CFI</w:t>
      </w:r>
    </w:p>
    <w:p w14:paraId="25458E82" w14:textId="737ACC62" w:rsidR="0090282E" w:rsidRDefault="0090282E"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 202</w:t>
      </w:r>
      <w:r w:rsidR="002654CA">
        <w:rPr>
          <w:rFonts w:ascii="Arial" w:hAnsi="Arial" w:cs="Arial"/>
          <w:sz w:val="22"/>
          <w:szCs w:val="22"/>
          <w:lang w:val="es-AR"/>
        </w:rPr>
        <w:t>2</w:t>
      </w:r>
    </w:p>
    <w:p w14:paraId="050A50BC" w14:textId="77777777" w:rsidR="002654CA" w:rsidRDefault="002654CA" w:rsidP="00E82E75">
      <w:pPr>
        <w:pStyle w:val="Textoindependiente2"/>
        <w:jc w:val="both"/>
        <w:rPr>
          <w:rFonts w:ascii="Arial" w:hAnsi="Arial" w:cs="Arial"/>
          <w:sz w:val="22"/>
          <w:szCs w:val="22"/>
          <w:lang w:val="es-AR"/>
        </w:rPr>
      </w:pPr>
    </w:p>
    <w:p w14:paraId="785BCEAD" w14:textId="05629E3D" w:rsidR="002654CA" w:rsidRPr="00785F8B" w:rsidRDefault="002654CA" w:rsidP="00E82E75">
      <w:pPr>
        <w:pStyle w:val="Textoindependiente2"/>
        <w:numPr>
          <w:ilvl w:val="0"/>
          <w:numId w:val="15"/>
        </w:numPr>
        <w:ind w:left="0" w:firstLine="0"/>
        <w:jc w:val="both"/>
        <w:rPr>
          <w:rFonts w:ascii="Arial" w:hAnsi="Arial" w:cs="Arial"/>
          <w:b/>
          <w:bCs/>
          <w:sz w:val="22"/>
          <w:szCs w:val="22"/>
          <w:lang w:val="es-AR"/>
        </w:rPr>
      </w:pPr>
      <w:r w:rsidRPr="00785F8B">
        <w:rPr>
          <w:rFonts w:ascii="Arial" w:hAnsi="Arial" w:cs="Arial"/>
          <w:b/>
          <w:bCs/>
          <w:sz w:val="22"/>
          <w:szCs w:val="22"/>
          <w:lang w:val="es-AR"/>
        </w:rPr>
        <w:t>Revisión y Actualización del Plan Maestro (2021-2026) de los Sistemas de Agua potable, Alcantarillado y Pluviales de la Prestadora de Servicios de la ciudad de Guayaquil.</w:t>
      </w:r>
    </w:p>
    <w:p w14:paraId="10915DC8" w14:textId="77777777" w:rsidR="00785F8B" w:rsidRDefault="00785F8B" w:rsidP="00E82E75">
      <w:pPr>
        <w:pStyle w:val="Textoindependiente2"/>
        <w:jc w:val="both"/>
        <w:rPr>
          <w:rFonts w:ascii="Arial" w:hAnsi="Arial" w:cs="Arial"/>
          <w:sz w:val="22"/>
          <w:szCs w:val="22"/>
          <w:lang w:val="es-AR"/>
        </w:rPr>
      </w:pPr>
      <w:r w:rsidRPr="002654CA">
        <w:rPr>
          <w:rFonts w:ascii="Arial" w:hAnsi="Arial" w:cs="Arial"/>
          <w:sz w:val="22"/>
          <w:szCs w:val="22"/>
          <w:lang w:val="es-AR"/>
        </w:rPr>
        <w:t>Planificación</w:t>
      </w:r>
      <w:r w:rsidR="002654CA" w:rsidRPr="002654CA">
        <w:rPr>
          <w:rFonts w:ascii="Arial" w:hAnsi="Arial" w:cs="Arial"/>
          <w:sz w:val="22"/>
          <w:szCs w:val="22"/>
          <w:lang w:val="es-AR"/>
        </w:rPr>
        <w:t xml:space="preserve"> del plan Maestro de acciones e intervenciones a largo plazo (horizonte año 2031) </w:t>
      </w:r>
      <w:r w:rsidRPr="002654CA">
        <w:rPr>
          <w:rFonts w:ascii="Arial" w:hAnsi="Arial" w:cs="Arial"/>
          <w:sz w:val="22"/>
          <w:szCs w:val="22"/>
          <w:lang w:val="es-AR"/>
        </w:rPr>
        <w:t>orientado</w:t>
      </w:r>
      <w:r w:rsidR="002654CA" w:rsidRPr="002654CA">
        <w:rPr>
          <w:rFonts w:ascii="Arial" w:hAnsi="Arial" w:cs="Arial"/>
          <w:sz w:val="22"/>
          <w:szCs w:val="22"/>
          <w:lang w:val="es-AR"/>
        </w:rPr>
        <w:t xml:space="preserve"> a determinar las </w:t>
      </w:r>
      <w:r w:rsidRPr="002654CA">
        <w:rPr>
          <w:rFonts w:ascii="Arial" w:hAnsi="Arial" w:cs="Arial"/>
          <w:sz w:val="22"/>
          <w:szCs w:val="22"/>
          <w:lang w:val="es-AR"/>
        </w:rPr>
        <w:t>principales</w:t>
      </w:r>
      <w:r w:rsidR="002654CA" w:rsidRPr="002654CA">
        <w:rPr>
          <w:rFonts w:ascii="Arial" w:hAnsi="Arial" w:cs="Arial"/>
          <w:sz w:val="22"/>
          <w:szCs w:val="22"/>
          <w:lang w:val="es-AR"/>
        </w:rPr>
        <w:t xml:space="preserve"> </w:t>
      </w:r>
      <w:r w:rsidRPr="002654CA">
        <w:rPr>
          <w:rFonts w:ascii="Arial" w:hAnsi="Arial" w:cs="Arial"/>
          <w:sz w:val="22"/>
          <w:szCs w:val="22"/>
          <w:lang w:val="es-AR"/>
        </w:rPr>
        <w:t>líneas</w:t>
      </w:r>
      <w:r w:rsidR="002654CA" w:rsidRPr="002654CA">
        <w:rPr>
          <w:rFonts w:ascii="Arial" w:hAnsi="Arial" w:cs="Arial"/>
          <w:sz w:val="22"/>
          <w:szCs w:val="22"/>
          <w:lang w:val="es-AR"/>
        </w:rPr>
        <w:t xml:space="preserve"> </w:t>
      </w:r>
      <w:r w:rsidRPr="002654CA">
        <w:rPr>
          <w:rFonts w:ascii="Arial" w:hAnsi="Arial" w:cs="Arial"/>
          <w:sz w:val="22"/>
          <w:szCs w:val="22"/>
          <w:lang w:val="es-AR"/>
        </w:rPr>
        <w:t>estratégicas</w:t>
      </w:r>
      <w:r w:rsidR="002654CA" w:rsidRPr="002654CA">
        <w:rPr>
          <w:rFonts w:ascii="Arial" w:hAnsi="Arial" w:cs="Arial"/>
          <w:sz w:val="22"/>
          <w:szCs w:val="22"/>
          <w:lang w:val="es-AR"/>
        </w:rPr>
        <w:t xml:space="preserve"> previstas para la </w:t>
      </w:r>
      <w:r w:rsidRPr="002654CA">
        <w:rPr>
          <w:rFonts w:ascii="Arial" w:hAnsi="Arial" w:cs="Arial"/>
          <w:sz w:val="22"/>
          <w:szCs w:val="22"/>
          <w:lang w:val="es-AR"/>
        </w:rPr>
        <w:t>evolución</w:t>
      </w:r>
      <w:r w:rsidR="002654CA" w:rsidRPr="002654CA">
        <w:rPr>
          <w:rFonts w:ascii="Arial" w:hAnsi="Arial" w:cs="Arial"/>
          <w:sz w:val="22"/>
          <w:szCs w:val="22"/>
          <w:lang w:val="es-AR"/>
        </w:rPr>
        <w:t xml:space="preserve"> de los servicios de agua Potable</w:t>
      </w:r>
      <w:r>
        <w:rPr>
          <w:rFonts w:ascii="Arial" w:hAnsi="Arial" w:cs="Arial"/>
          <w:sz w:val="22"/>
          <w:szCs w:val="22"/>
          <w:lang w:val="es-AR"/>
        </w:rPr>
        <w:t>,</w:t>
      </w:r>
      <w:r w:rsidR="002654CA" w:rsidRPr="002654CA">
        <w:rPr>
          <w:rFonts w:ascii="Arial" w:hAnsi="Arial" w:cs="Arial"/>
          <w:sz w:val="22"/>
          <w:szCs w:val="22"/>
          <w:lang w:val="es-AR"/>
        </w:rPr>
        <w:t xml:space="preserve"> Saneamiento</w:t>
      </w:r>
      <w:r>
        <w:rPr>
          <w:rFonts w:ascii="Arial" w:hAnsi="Arial" w:cs="Arial"/>
          <w:sz w:val="22"/>
          <w:szCs w:val="22"/>
          <w:lang w:val="es-AR"/>
        </w:rPr>
        <w:t xml:space="preserve"> y Pluviales</w:t>
      </w:r>
      <w:r w:rsidR="002654CA" w:rsidRPr="002654CA">
        <w:rPr>
          <w:rFonts w:ascii="Arial" w:hAnsi="Arial" w:cs="Arial"/>
          <w:sz w:val="22"/>
          <w:szCs w:val="22"/>
          <w:lang w:val="es-AR"/>
        </w:rPr>
        <w:t xml:space="preserve"> </w:t>
      </w:r>
      <w:r w:rsidRPr="00785F8B">
        <w:rPr>
          <w:rFonts w:ascii="Arial" w:hAnsi="Arial" w:cs="Arial"/>
          <w:sz w:val="22"/>
          <w:szCs w:val="22"/>
          <w:lang w:val="es-AR"/>
        </w:rPr>
        <w:t xml:space="preserve">para el 5to quinquenio </w:t>
      </w:r>
      <w:r>
        <w:rPr>
          <w:rFonts w:ascii="Arial" w:hAnsi="Arial" w:cs="Arial"/>
          <w:sz w:val="22"/>
          <w:szCs w:val="22"/>
          <w:lang w:val="es-AR"/>
        </w:rPr>
        <w:t xml:space="preserve">de la concesión </w:t>
      </w:r>
      <w:r w:rsidRPr="00785F8B">
        <w:rPr>
          <w:rFonts w:ascii="Arial" w:hAnsi="Arial" w:cs="Arial"/>
          <w:sz w:val="22"/>
          <w:szCs w:val="22"/>
          <w:lang w:val="es-AR"/>
        </w:rPr>
        <w:t>(2021 – 2026)</w:t>
      </w:r>
      <w:r>
        <w:rPr>
          <w:rFonts w:ascii="Arial" w:hAnsi="Arial" w:cs="Arial"/>
          <w:sz w:val="22"/>
          <w:szCs w:val="22"/>
          <w:lang w:val="es-AR"/>
        </w:rPr>
        <w:t xml:space="preserve">. </w:t>
      </w:r>
    </w:p>
    <w:p w14:paraId="3F8ECC7F" w14:textId="3B1AFAF1" w:rsidR="002654CA" w:rsidRDefault="00785F8B" w:rsidP="00E82E75">
      <w:pPr>
        <w:pStyle w:val="Textoindependiente2"/>
        <w:jc w:val="both"/>
        <w:rPr>
          <w:rFonts w:ascii="Arial" w:hAnsi="Arial" w:cs="Arial"/>
          <w:sz w:val="22"/>
          <w:szCs w:val="22"/>
          <w:lang w:val="es-AR"/>
        </w:rPr>
      </w:pPr>
      <w:r>
        <w:rPr>
          <w:rFonts w:ascii="Arial" w:hAnsi="Arial" w:cs="Arial"/>
          <w:noProof/>
          <w:sz w:val="22"/>
          <w:szCs w:val="22"/>
        </w:rPr>
        <w:lastRenderedPageBreak/>
        <w:drawing>
          <wp:anchor distT="0" distB="0" distL="114300" distR="114300" simplePos="0" relativeHeight="251720704" behindDoc="1" locked="0" layoutInCell="1" allowOverlap="1" wp14:anchorId="34A93DE3" wp14:editId="60018BFF">
            <wp:simplePos x="0" y="0"/>
            <wp:positionH relativeFrom="column">
              <wp:posOffset>-1080135</wp:posOffset>
            </wp:positionH>
            <wp:positionV relativeFrom="paragraph">
              <wp:posOffset>73025</wp:posOffset>
            </wp:positionV>
            <wp:extent cx="4373245" cy="2413000"/>
            <wp:effectExtent l="0" t="0" r="8255" b="6350"/>
            <wp:wrapTight wrapText="bothSides">
              <wp:wrapPolygon edited="0">
                <wp:start x="0" y="0"/>
                <wp:lineTo x="0" y="21486"/>
                <wp:lineTo x="15713" y="21486"/>
                <wp:lineTo x="15713" y="8185"/>
                <wp:lineTo x="21547" y="8015"/>
                <wp:lineTo x="21547" y="0"/>
                <wp:lineTo x="0" y="0"/>
              </wp:wrapPolygon>
            </wp:wrapTight>
            <wp:docPr id="681175544"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75544" name="Imagen 2" descr="Mapa&#10;&#10;Descripción generada automáticamen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73245" cy="241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5F8B">
        <w:rPr>
          <w:rFonts w:ascii="Arial" w:hAnsi="Arial" w:cs="Arial"/>
          <w:sz w:val="22"/>
          <w:szCs w:val="22"/>
          <w:lang w:val="es-AR"/>
        </w:rPr>
        <w:t>Aspectos Generales y Particulares del Plan Maestro</w:t>
      </w:r>
      <w:r>
        <w:rPr>
          <w:rFonts w:ascii="Arial" w:hAnsi="Arial" w:cs="Arial"/>
          <w:sz w:val="22"/>
          <w:szCs w:val="22"/>
          <w:lang w:val="es-AR"/>
        </w:rPr>
        <w:t xml:space="preserve">: </w:t>
      </w:r>
      <w:r w:rsidRPr="00785F8B">
        <w:rPr>
          <w:rFonts w:ascii="Arial" w:hAnsi="Arial" w:cs="Arial"/>
          <w:sz w:val="22"/>
          <w:szCs w:val="22"/>
          <w:lang w:val="es-AR"/>
        </w:rPr>
        <w:t>Marco Legal e Institucional del Plan Maestro</w:t>
      </w:r>
      <w:r>
        <w:rPr>
          <w:rFonts w:ascii="Arial" w:hAnsi="Arial" w:cs="Arial"/>
          <w:sz w:val="22"/>
          <w:szCs w:val="22"/>
          <w:lang w:val="es-AR"/>
        </w:rPr>
        <w:t xml:space="preserve">; </w:t>
      </w:r>
      <w:r w:rsidRPr="00785F8B">
        <w:rPr>
          <w:rFonts w:ascii="Arial" w:hAnsi="Arial" w:cs="Arial"/>
          <w:sz w:val="22"/>
          <w:szCs w:val="22"/>
          <w:lang w:val="es-AR"/>
        </w:rPr>
        <w:t>Aspectos Socioeconómicos</w:t>
      </w:r>
      <w:r>
        <w:rPr>
          <w:rFonts w:ascii="Arial" w:hAnsi="Arial" w:cs="Arial"/>
          <w:sz w:val="22"/>
          <w:szCs w:val="22"/>
          <w:lang w:val="es-AR"/>
        </w:rPr>
        <w:t xml:space="preserve">; </w:t>
      </w:r>
      <w:r w:rsidRPr="00785F8B">
        <w:rPr>
          <w:rFonts w:ascii="Arial" w:hAnsi="Arial" w:cs="Arial"/>
          <w:sz w:val="22"/>
          <w:szCs w:val="22"/>
          <w:lang w:val="es-AR"/>
        </w:rPr>
        <w:t>Estudios Demográficos</w:t>
      </w:r>
      <w:r>
        <w:rPr>
          <w:rFonts w:ascii="Arial" w:hAnsi="Arial" w:cs="Arial"/>
          <w:sz w:val="22"/>
          <w:szCs w:val="22"/>
          <w:lang w:val="es-AR"/>
        </w:rPr>
        <w:t xml:space="preserve">; </w:t>
      </w:r>
      <w:r w:rsidRPr="00785F8B">
        <w:rPr>
          <w:rFonts w:ascii="Arial" w:hAnsi="Arial" w:cs="Arial"/>
          <w:sz w:val="22"/>
          <w:szCs w:val="22"/>
          <w:lang w:val="es-AR"/>
        </w:rPr>
        <w:t>Diagnóstico del sistema de producción de AAPP. Diseño de obras para incrementar la producción de Agua Potable en 1,5 m</w:t>
      </w:r>
      <w:r w:rsidRPr="00785F8B">
        <w:rPr>
          <w:rFonts w:ascii="Arial" w:hAnsi="Arial" w:cs="Arial"/>
          <w:sz w:val="22"/>
          <w:szCs w:val="22"/>
          <w:vertAlign w:val="superscript"/>
          <w:lang w:val="es-AR"/>
        </w:rPr>
        <w:t>3</w:t>
      </w:r>
      <w:r w:rsidRPr="00785F8B">
        <w:rPr>
          <w:rFonts w:ascii="Arial" w:hAnsi="Arial" w:cs="Arial"/>
          <w:sz w:val="22"/>
          <w:szCs w:val="22"/>
          <w:lang w:val="es-AR"/>
        </w:rPr>
        <w:t>/</w:t>
      </w:r>
      <w:proofErr w:type="spellStart"/>
      <w:r w:rsidRPr="00785F8B">
        <w:rPr>
          <w:rFonts w:ascii="Arial" w:hAnsi="Arial" w:cs="Arial"/>
          <w:sz w:val="22"/>
          <w:szCs w:val="22"/>
          <w:lang w:val="es-AR"/>
        </w:rPr>
        <w:t>seg</w:t>
      </w:r>
      <w:proofErr w:type="spellEnd"/>
      <w:r w:rsidRPr="00785F8B">
        <w:rPr>
          <w:rFonts w:ascii="Arial" w:hAnsi="Arial" w:cs="Arial"/>
          <w:sz w:val="22"/>
          <w:szCs w:val="22"/>
          <w:lang w:val="es-AR"/>
        </w:rPr>
        <w:t xml:space="preserve"> en el sistema La Toma</w:t>
      </w:r>
      <w:r>
        <w:rPr>
          <w:rFonts w:ascii="Arial" w:hAnsi="Arial" w:cs="Arial"/>
          <w:sz w:val="22"/>
          <w:szCs w:val="22"/>
          <w:lang w:val="es-AR"/>
        </w:rPr>
        <w:t xml:space="preserve">; </w:t>
      </w:r>
      <w:r w:rsidRPr="00785F8B">
        <w:rPr>
          <w:rFonts w:ascii="Arial" w:hAnsi="Arial" w:cs="Arial"/>
          <w:sz w:val="22"/>
          <w:szCs w:val="22"/>
          <w:lang w:val="es-AR"/>
        </w:rPr>
        <w:t>Diagnóstico del Sistema de Agua Potable. Indicadores KPI del estado de las redes de AAPP</w:t>
      </w:r>
      <w:r>
        <w:rPr>
          <w:rFonts w:ascii="Arial" w:hAnsi="Arial" w:cs="Arial"/>
          <w:sz w:val="22"/>
          <w:szCs w:val="22"/>
          <w:lang w:val="es-AR"/>
        </w:rPr>
        <w:t xml:space="preserve">; </w:t>
      </w:r>
      <w:r w:rsidRPr="00785F8B">
        <w:rPr>
          <w:rFonts w:ascii="Arial" w:hAnsi="Arial" w:cs="Arial"/>
          <w:sz w:val="22"/>
          <w:szCs w:val="22"/>
          <w:lang w:val="es-AR"/>
        </w:rPr>
        <w:t>Diagnóstico del Sistema de Alcantarillado Sanitario. Medición de caudales y determinación de SH</w:t>
      </w:r>
      <w:r w:rsidRPr="00785F8B">
        <w:rPr>
          <w:rFonts w:ascii="Arial" w:hAnsi="Arial" w:cs="Arial"/>
          <w:sz w:val="22"/>
          <w:szCs w:val="22"/>
          <w:vertAlign w:val="subscript"/>
          <w:lang w:val="es-AR"/>
        </w:rPr>
        <w:t>2</w:t>
      </w:r>
      <w:r w:rsidRPr="00785F8B">
        <w:rPr>
          <w:rFonts w:ascii="Arial" w:hAnsi="Arial" w:cs="Arial"/>
          <w:sz w:val="22"/>
          <w:szCs w:val="22"/>
          <w:lang w:val="es-AR"/>
        </w:rPr>
        <w:t xml:space="preserve"> en la cuenca de la PTAR Guayacanes Samanes. Diagnóstico del estado de las redes de AASS mediante indicadores KPI</w:t>
      </w:r>
      <w:r>
        <w:rPr>
          <w:rFonts w:ascii="Arial" w:hAnsi="Arial" w:cs="Arial"/>
          <w:sz w:val="22"/>
          <w:szCs w:val="22"/>
          <w:lang w:val="es-AR"/>
        </w:rPr>
        <w:t xml:space="preserve">; </w:t>
      </w:r>
      <w:r w:rsidRPr="00785F8B">
        <w:rPr>
          <w:rFonts w:ascii="Arial" w:hAnsi="Arial" w:cs="Arial"/>
          <w:sz w:val="22"/>
          <w:szCs w:val="22"/>
          <w:lang w:val="es-AR"/>
        </w:rPr>
        <w:t>Diseño de un sistema de macro medición de caudales y calidad de efluentes en todo el sistema de AASS</w:t>
      </w:r>
      <w:r>
        <w:rPr>
          <w:rFonts w:ascii="Arial" w:hAnsi="Arial" w:cs="Arial"/>
          <w:sz w:val="22"/>
          <w:szCs w:val="22"/>
          <w:lang w:val="es-AR"/>
        </w:rPr>
        <w:t xml:space="preserve">; </w:t>
      </w:r>
      <w:r w:rsidRPr="00785F8B">
        <w:rPr>
          <w:rFonts w:ascii="Arial" w:hAnsi="Arial" w:cs="Arial"/>
          <w:sz w:val="22"/>
          <w:szCs w:val="22"/>
          <w:lang w:val="es-AR"/>
        </w:rPr>
        <w:t>Diagnóstico del Sistema de Alcantarillado Pluvial. Diseño obras en áreas de expansión</w:t>
      </w:r>
      <w:r>
        <w:rPr>
          <w:rFonts w:ascii="Arial" w:hAnsi="Arial" w:cs="Arial"/>
          <w:sz w:val="22"/>
          <w:szCs w:val="22"/>
          <w:lang w:val="es-AR"/>
        </w:rPr>
        <w:t xml:space="preserve">; </w:t>
      </w:r>
      <w:r w:rsidRPr="00785F8B">
        <w:rPr>
          <w:rFonts w:ascii="Arial" w:hAnsi="Arial" w:cs="Arial"/>
          <w:sz w:val="22"/>
          <w:szCs w:val="22"/>
          <w:lang w:val="es-AR"/>
        </w:rPr>
        <w:t>Diagnóstico del Sistema SCADA. Diseño del up grade del sistema</w:t>
      </w:r>
      <w:r>
        <w:rPr>
          <w:rFonts w:ascii="Arial" w:hAnsi="Arial" w:cs="Arial"/>
          <w:sz w:val="22"/>
          <w:szCs w:val="22"/>
          <w:lang w:val="es-AR"/>
        </w:rPr>
        <w:t xml:space="preserve">; </w:t>
      </w:r>
      <w:r w:rsidRPr="00785F8B">
        <w:rPr>
          <w:rFonts w:ascii="Arial" w:hAnsi="Arial" w:cs="Arial"/>
          <w:sz w:val="22"/>
          <w:szCs w:val="22"/>
          <w:lang w:val="es-AR"/>
        </w:rPr>
        <w:t>Impacto del Cambio Climático en los servicios de AAPP, AASS y AALL</w:t>
      </w:r>
      <w:r>
        <w:rPr>
          <w:rFonts w:ascii="Arial" w:hAnsi="Arial" w:cs="Arial"/>
          <w:sz w:val="22"/>
          <w:szCs w:val="22"/>
          <w:lang w:val="es-AR"/>
        </w:rPr>
        <w:t xml:space="preserve">; </w:t>
      </w:r>
      <w:r w:rsidRPr="00785F8B">
        <w:rPr>
          <w:rFonts w:ascii="Arial" w:hAnsi="Arial" w:cs="Arial"/>
          <w:sz w:val="22"/>
          <w:szCs w:val="22"/>
          <w:lang w:val="es-AR"/>
        </w:rPr>
        <w:t>Estudio de Demanda de AAPP y AASS</w:t>
      </w:r>
      <w:r>
        <w:rPr>
          <w:rFonts w:ascii="Arial" w:hAnsi="Arial" w:cs="Arial"/>
          <w:sz w:val="22"/>
          <w:szCs w:val="22"/>
          <w:lang w:val="es-AR"/>
        </w:rPr>
        <w:t xml:space="preserve">; </w:t>
      </w:r>
      <w:r w:rsidRPr="00785F8B">
        <w:rPr>
          <w:rFonts w:ascii="Arial" w:hAnsi="Arial" w:cs="Arial"/>
          <w:sz w:val="22"/>
          <w:szCs w:val="22"/>
          <w:lang w:val="es-AR"/>
        </w:rPr>
        <w:t>Estudio de posibles impactos del Cambio Climático sobre la operación de los servicios de AAPP, AASS y AALL</w:t>
      </w:r>
      <w:r>
        <w:rPr>
          <w:rFonts w:ascii="Arial" w:hAnsi="Arial" w:cs="Arial"/>
          <w:sz w:val="22"/>
          <w:szCs w:val="22"/>
          <w:lang w:val="es-AR"/>
        </w:rPr>
        <w:t xml:space="preserve">; </w:t>
      </w:r>
      <w:r w:rsidRPr="00785F8B">
        <w:rPr>
          <w:rFonts w:ascii="Arial" w:hAnsi="Arial" w:cs="Arial"/>
          <w:sz w:val="22"/>
          <w:szCs w:val="22"/>
          <w:lang w:val="es-AR"/>
        </w:rPr>
        <w:t>Inversiones Propuestas para cumplir con las Metas y Objetivos</w:t>
      </w:r>
      <w:r>
        <w:rPr>
          <w:rFonts w:ascii="Arial" w:hAnsi="Arial" w:cs="Arial"/>
          <w:sz w:val="22"/>
          <w:szCs w:val="22"/>
          <w:lang w:val="es-AR"/>
        </w:rPr>
        <w:t xml:space="preserve">; </w:t>
      </w:r>
      <w:r w:rsidRPr="00785F8B">
        <w:rPr>
          <w:rFonts w:ascii="Arial" w:hAnsi="Arial" w:cs="Arial"/>
          <w:sz w:val="22"/>
          <w:szCs w:val="22"/>
          <w:lang w:val="es-AR"/>
        </w:rPr>
        <w:t>Intervenciones y Obras Requeridas – Sistema de AAPP</w:t>
      </w:r>
      <w:r>
        <w:rPr>
          <w:rFonts w:ascii="Arial" w:hAnsi="Arial" w:cs="Arial"/>
          <w:sz w:val="22"/>
          <w:szCs w:val="22"/>
          <w:lang w:val="es-AR"/>
        </w:rPr>
        <w:t xml:space="preserve">; </w:t>
      </w:r>
      <w:r w:rsidRPr="00785F8B">
        <w:rPr>
          <w:rFonts w:ascii="Arial" w:hAnsi="Arial" w:cs="Arial"/>
          <w:sz w:val="22"/>
          <w:szCs w:val="22"/>
          <w:lang w:val="es-AR"/>
        </w:rPr>
        <w:t>Intervenciones y Obras Requeridas – Sistema de AASS</w:t>
      </w:r>
      <w:r>
        <w:rPr>
          <w:rFonts w:ascii="Arial" w:hAnsi="Arial" w:cs="Arial"/>
          <w:sz w:val="22"/>
          <w:szCs w:val="22"/>
          <w:lang w:val="es-AR"/>
        </w:rPr>
        <w:t xml:space="preserve">; </w:t>
      </w:r>
      <w:r w:rsidRPr="00785F8B">
        <w:rPr>
          <w:rFonts w:ascii="Arial" w:hAnsi="Arial" w:cs="Arial"/>
          <w:sz w:val="22"/>
          <w:szCs w:val="22"/>
          <w:lang w:val="es-AR"/>
        </w:rPr>
        <w:t>Intervenciones y Obras Requeridas – Sistema de AALL</w:t>
      </w:r>
      <w:r>
        <w:rPr>
          <w:rFonts w:ascii="Arial" w:hAnsi="Arial" w:cs="Arial"/>
          <w:sz w:val="22"/>
          <w:szCs w:val="22"/>
          <w:lang w:val="es-AR"/>
        </w:rPr>
        <w:t xml:space="preserve">; </w:t>
      </w:r>
      <w:r w:rsidRPr="00785F8B">
        <w:rPr>
          <w:rFonts w:ascii="Arial" w:hAnsi="Arial" w:cs="Arial"/>
          <w:sz w:val="22"/>
          <w:szCs w:val="22"/>
          <w:lang w:val="es-AR"/>
        </w:rPr>
        <w:t>Programa de Monitoreo Combinado de Líquidos Residuales y Desagües Industriales</w:t>
      </w:r>
      <w:r>
        <w:rPr>
          <w:rFonts w:ascii="Arial" w:hAnsi="Arial" w:cs="Arial"/>
          <w:sz w:val="22"/>
          <w:szCs w:val="22"/>
          <w:lang w:val="es-AR"/>
        </w:rPr>
        <w:t xml:space="preserve">; </w:t>
      </w:r>
      <w:r w:rsidRPr="00785F8B">
        <w:rPr>
          <w:rFonts w:ascii="Arial" w:hAnsi="Arial" w:cs="Arial"/>
          <w:sz w:val="22"/>
          <w:szCs w:val="22"/>
          <w:lang w:val="es-AR"/>
        </w:rPr>
        <w:t>Intervenciones y Obras Requeridas – Sistema SCADA</w:t>
      </w:r>
      <w:r>
        <w:rPr>
          <w:rFonts w:ascii="Arial" w:hAnsi="Arial" w:cs="Arial"/>
          <w:sz w:val="22"/>
          <w:szCs w:val="22"/>
          <w:lang w:val="es-AR"/>
        </w:rPr>
        <w:t xml:space="preserve">; </w:t>
      </w:r>
      <w:r w:rsidRPr="00785F8B">
        <w:rPr>
          <w:rFonts w:ascii="Arial" w:hAnsi="Arial" w:cs="Arial"/>
          <w:sz w:val="22"/>
          <w:szCs w:val="22"/>
          <w:lang w:val="es-AR"/>
        </w:rPr>
        <w:t>Programa de Intervenciones e Inversiones en R&amp;R</w:t>
      </w:r>
      <w:r>
        <w:rPr>
          <w:rFonts w:ascii="Arial" w:hAnsi="Arial" w:cs="Arial"/>
          <w:sz w:val="22"/>
          <w:szCs w:val="22"/>
          <w:lang w:val="es-AR"/>
        </w:rPr>
        <w:t xml:space="preserve">; </w:t>
      </w:r>
      <w:r w:rsidRPr="00785F8B">
        <w:rPr>
          <w:rFonts w:ascii="Arial" w:hAnsi="Arial" w:cs="Arial"/>
          <w:sz w:val="22"/>
          <w:szCs w:val="22"/>
          <w:lang w:val="es-AR"/>
        </w:rPr>
        <w:t>Plan de Desarrollo Tecnológico y apoyo Técnico a la Operación</w:t>
      </w:r>
    </w:p>
    <w:p w14:paraId="0834C96B" w14:textId="77777777" w:rsidR="00785F8B" w:rsidRDefault="00785F8B"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Lugar: Guayaquil, Ecuador</w:t>
      </w:r>
    </w:p>
    <w:p w14:paraId="6C1FB7C1" w14:textId="77777777" w:rsidR="00785F8B" w:rsidRDefault="00785F8B"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Interagua </w:t>
      </w:r>
      <w:proofErr w:type="spellStart"/>
      <w:r>
        <w:rPr>
          <w:rFonts w:ascii="Arial" w:hAnsi="Arial" w:cs="Arial"/>
          <w:sz w:val="22"/>
          <w:szCs w:val="22"/>
          <w:lang w:val="es-AR"/>
        </w:rPr>
        <w:t>Ltda</w:t>
      </w:r>
      <w:proofErr w:type="spellEnd"/>
      <w:r w:rsidRPr="004A3FE0">
        <w:rPr>
          <w:rFonts w:ascii="Arial" w:hAnsi="Arial" w:cs="Arial"/>
          <w:sz w:val="22"/>
          <w:szCs w:val="22"/>
          <w:lang w:val="es-AR"/>
        </w:rPr>
        <w:t xml:space="preserve"> </w:t>
      </w:r>
    </w:p>
    <w:p w14:paraId="17D9558F" w14:textId="24123021" w:rsidR="00785F8B" w:rsidRPr="002600B9" w:rsidRDefault="00785F8B"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 2021</w:t>
      </w:r>
    </w:p>
    <w:p w14:paraId="6430C5F5" w14:textId="77777777" w:rsidR="00785F8B" w:rsidRDefault="00785F8B" w:rsidP="00E82E75">
      <w:pPr>
        <w:pStyle w:val="Textoindependiente2"/>
        <w:jc w:val="both"/>
        <w:rPr>
          <w:rFonts w:ascii="Arial" w:hAnsi="Arial" w:cs="Arial"/>
          <w:sz w:val="22"/>
          <w:szCs w:val="22"/>
          <w:lang w:val="es-AR"/>
        </w:rPr>
      </w:pPr>
    </w:p>
    <w:p w14:paraId="614898F8" w14:textId="77777777" w:rsidR="00785F8B" w:rsidRPr="002654CA" w:rsidRDefault="00785F8B" w:rsidP="00E82E75">
      <w:pPr>
        <w:pStyle w:val="Textoindependiente2"/>
        <w:numPr>
          <w:ilvl w:val="0"/>
          <w:numId w:val="15"/>
        </w:numPr>
        <w:ind w:left="0" w:firstLine="0"/>
        <w:jc w:val="both"/>
        <w:rPr>
          <w:rFonts w:ascii="Arial" w:hAnsi="Arial" w:cs="Arial"/>
          <w:b/>
          <w:bCs/>
          <w:sz w:val="22"/>
          <w:szCs w:val="22"/>
          <w:lang w:val="es-AR"/>
        </w:rPr>
      </w:pPr>
      <w:r w:rsidRPr="002654CA">
        <w:rPr>
          <w:rFonts w:ascii="Arial" w:hAnsi="Arial" w:cs="Arial"/>
          <w:b/>
          <w:bCs/>
          <w:sz w:val="22"/>
          <w:szCs w:val="22"/>
          <w:lang w:val="es-AR"/>
        </w:rPr>
        <w:t xml:space="preserve">Asesoría </w:t>
      </w:r>
      <w:proofErr w:type="spellStart"/>
      <w:r w:rsidRPr="002654CA">
        <w:rPr>
          <w:rFonts w:ascii="Arial" w:hAnsi="Arial" w:cs="Arial"/>
          <w:b/>
          <w:bCs/>
          <w:sz w:val="22"/>
          <w:szCs w:val="22"/>
          <w:lang w:val="es-AR"/>
        </w:rPr>
        <w:t>Tecnica</w:t>
      </w:r>
      <w:proofErr w:type="spellEnd"/>
      <w:r w:rsidRPr="002654CA">
        <w:rPr>
          <w:rFonts w:ascii="Arial" w:hAnsi="Arial" w:cs="Arial"/>
          <w:b/>
          <w:bCs/>
          <w:sz w:val="22"/>
          <w:szCs w:val="22"/>
          <w:lang w:val="es-AR"/>
        </w:rPr>
        <w:t xml:space="preserve"> para análisis y de reestructuración en la organización de la </w:t>
      </w:r>
      <w:r>
        <w:rPr>
          <w:rFonts w:ascii="Arial" w:hAnsi="Arial" w:cs="Arial"/>
          <w:b/>
          <w:bCs/>
          <w:sz w:val="22"/>
          <w:szCs w:val="22"/>
          <w:lang w:val="es-AR"/>
        </w:rPr>
        <w:t>D</w:t>
      </w:r>
      <w:r w:rsidRPr="002654CA">
        <w:rPr>
          <w:rFonts w:ascii="Arial" w:hAnsi="Arial" w:cs="Arial"/>
          <w:b/>
          <w:bCs/>
          <w:sz w:val="22"/>
          <w:szCs w:val="22"/>
          <w:lang w:val="es-AR"/>
        </w:rPr>
        <w:t xml:space="preserve">irección </w:t>
      </w:r>
      <w:r>
        <w:rPr>
          <w:rFonts w:ascii="Arial" w:hAnsi="Arial" w:cs="Arial"/>
          <w:b/>
          <w:bCs/>
          <w:sz w:val="22"/>
          <w:szCs w:val="22"/>
          <w:lang w:val="es-AR"/>
        </w:rPr>
        <w:t>T</w:t>
      </w:r>
      <w:r w:rsidRPr="002654CA">
        <w:rPr>
          <w:rFonts w:ascii="Arial" w:hAnsi="Arial" w:cs="Arial"/>
          <w:b/>
          <w:bCs/>
          <w:sz w:val="22"/>
          <w:szCs w:val="22"/>
          <w:lang w:val="es-AR"/>
        </w:rPr>
        <w:t xml:space="preserve">écnica- </w:t>
      </w:r>
      <w:r>
        <w:rPr>
          <w:rFonts w:ascii="Arial" w:hAnsi="Arial" w:cs="Arial"/>
          <w:b/>
          <w:bCs/>
          <w:sz w:val="22"/>
          <w:szCs w:val="22"/>
          <w:lang w:val="es-AR"/>
        </w:rPr>
        <w:t>G</w:t>
      </w:r>
      <w:r w:rsidRPr="002654CA">
        <w:rPr>
          <w:rFonts w:ascii="Arial" w:hAnsi="Arial" w:cs="Arial"/>
          <w:b/>
          <w:bCs/>
          <w:sz w:val="22"/>
          <w:szCs w:val="22"/>
          <w:lang w:val="es-AR"/>
        </w:rPr>
        <w:t>erencia de Obras</w:t>
      </w:r>
    </w:p>
    <w:p w14:paraId="3921503D" w14:textId="77777777" w:rsidR="00785F8B" w:rsidRPr="002654CA" w:rsidRDefault="00785F8B" w:rsidP="00E82E75">
      <w:pPr>
        <w:pStyle w:val="Textoindependiente2"/>
        <w:jc w:val="both"/>
        <w:rPr>
          <w:rFonts w:ascii="Arial" w:hAnsi="Arial" w:cs="Arial"/>
          <w:sz w:val="22"/>
          <w:szCs w:val="22"/>
          <w:lang w:val="es-AR"/>
        </w:rPr>
      </w:pPr>
      <w:r>
        <w:rPr>
          <w:rFonts w:ascii="Arial" w:hAnsi="Arial" w:cs="Arial"/>
          <w:sz w:val="22"/>
          <w:szCs w:val="22"/>
          <w:lang w:val="es-AR"/>
        </w:rPr>
        <w:t>P</w:t>
      </w:r>
      <w:r w:rsidRPr="002654CA">
        <w:rPr>
          <w:rFonts w:ascii="Arial" w:hAnsi="Arial" w:cs="Arial"/>
          <w:sz w:val="22"/>
          <w:szCs w:val="22"/>
          <w:lang w:val="es-AR"/>
        </w:rPr>
        <w:t>ropuesta de cambios en la Organización de Dirección Técnica en los aspectos vinculados a la Fiscalización, Supervisión, aprobación de Planillas y recepción de obras.</w:t>
      </w:r>
      <w:r>
        <w:rPr>
          <w:rFonts w:ascii="Arial" w:hAnsi="Arial" w:cs="Arial"/>
          <w:sz w:val="22"/>
          <w:szCs w:val="22"/>
          <w:lang w:val="es-AR"/>
        </w:rPr>
        <w:t xml:space="preserve"> M</w:t>
      </w:r>
      <w:r w:rsidRPr="002654CA">
        <w:rPr>
          <w:rFonts w:ascii="Arial" w:hAnsi="Arial" w:cs="Arial"/>
          <w:sz w:val="22"/>
          <w:szCs w:val="22"/>
          <w:lang w:val="es-AR"/>
        </w:rPr>
        <w:t>ejora del funcionamiento del sistema y una disminución de costos globales anuales, considerando los actuales sistemas de contratación de obras y la programación de obras aprobada (y la que considere Interagua como necesaria de realizar).</w:t>
      </w:r>
    </w:p>
    <w:p w14:paraId="4E100E73" w14:textId="77777777" w:rsidR="00785F8B" w:rsidRDefault="00785F8B" w:rsidP="00E82E75">
      <w:pPr>
        <w:pStyle w:val="Textoindependiente2"/>
        <w:jc w:val="both"/>
        <w:rPr>
          <w:rFonts w:ascii="Arial" w:hAnsi="Arial" w:cs="Arial"/>
          <w:sz w:val="22"/>
          <w:szCs w:val="22"/>
          <w:lang w:val="es-AR"/>
        </w:rPr>
      </w:pPr>
      <w:r>
        <w:rPr>
          <w:rFonts w:ascii="Arial" w:hAnsi="Arial" w:cs="Arial"/>
          <w:sz w:val="22"/>
          <w:szCs w:val="22"/>
          <w:lang w:val="es-AR"/>
        </w:rPr>
        <w:t>F</w:t>
      </w:r>
      <w:r w:rsidRPr="002654CA">
        <w:rPr>
          <w:rFonts w:ascii="Arial" w:hAnsi="Arial" w:cs="Arial"/>
          <w:sz w:val="22"/>
          <w:szCs w:val="22"/>
          <w:lang w:val="es-AR"/>
        </w:rPr>
        <w:t xml:space="preserve">ortalecimiento profesional de la Dirección Técnica y disminución importante de los alcances de los contratos de Fiscalización, </w:t>
      </w:r>
      <w:r>
        <w:rPr>
          <w:rFonts w:ascii="Arial" w:hAnsi="Arial" w:cs="Arial"/>
          <w:sz w:val="22"/>
          <w:szCs w:val="22"/>
          <w:lang w:val="es-AR"/>
        </w:rPr>
        <w:t>flexibilizando</w:t>
      </w:r>
      <w:r w:rsidRPr="002654CA">
        <w:rPr>
          <w:rFonts w:ascii="Arial" w:hAnsi="Arial" w:cs="Arial"/>
          <w:sz w:val="22"/>
          <w:szCs w:val="22"/>
          <w:lang w:val="es-AR"/>
        </w:rPr>
        <w:t xml:space="preserve"> las actividades y evita</w:t>
      </w:r>
      <w:r>
        <w:rPr>
          <w:rFonts w:ascii="Arial" w:hAnsi="Arial" w:cs="Arial"/>
          <w:sz w:val="22"/>
          <w:szCs w:val="22"/>
          <w:lang w:val="es-AR"/>
        </w:rPr>
        <w:t xml:space="preserve">ndo </w:t>
      </w:r>
      <w:r w:rsidRPr="002654CA">
        <w:rPr>
          <w:rFonts w:ascii="Arial" w:hAnsi="Arial" w:cs="Arial"/>
          <w:sz w:val="22"/>
          <w:szCs w:val="22"/>
          <w:lang w:val="es-AR"/>
        </w:rPr>
        <w:t>superposición de funciones.</w:t>
      </w:r>
    </w:p>
    <w:p w14:paraId="590726E5" w14:textId="77777777" w:rsidR="00785F8B" w:rsidRDefault="00785F8B"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Lugar: Guayaquil, Ecuador</w:t>
      </w:r>
    </w:p>
    <w:p w14:paraId="026C0639" w14:textId="77777777" w:rsidR="00785F8B" w:rsidRDefault="00785F8B"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Interagua </w:t>
      </w:r>
      <w:proofErr w:type="spellStart"/>
      <w:r>
        <w:rPr>
          <w:rFonts w:ascii="Arial" w:hAnsi="Arial" w:cs="Arial"/>
          <w:sz w:val="22"/>
          <w:szCs w:val="22"/>
          <w:lang w:val="es-AR"/>
        </w:rPr>
        <w:t>Ltda</w:t>
      </w:r>
      <w:proofErr w:type="spellEnd"/>
      <w:r w:rsidRPr="004A3FE0">
        <w:rPr>
          <w:rFonts w:ascii="Arial" w:hAnsi="Arial" w:cs="Arial"/>
          <w:sz w:val="22"/>
          <w:szCs w:val="22"/>
          <w:lang w:val="es-AR"/>
        </w:rPr>
        <w:t xml:space="preserve"> </w:t>
      </w:r>
    </w:p>
    <w:p w14:paraId="053762D2" w14:textId="77777777" w:rsidR="00785F8B" w:rsidRPr="002600B9" w:rsidRDefault="00785F8B"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 2020</w:t>
      </w:r>
    </w:p>
    <w:p w14:paraId="2C700A51" w14:textId="77777777" w:rsidR="00785F8B" w:rsidRPr="0090282E" w:rsidRDefault="00785F8B" w:rsidP="00E82E75">
      <w:pPr>
        <w:pStyle w:val="Textoindependiente2"/>
        <w:jc w:val="both"/>
        <w:rPr>
          <w:rFonts w:ascii="Arial" w:hAnsi="Arial" w:cs="Arial"/>
          <w:sz w:val="22"/>
          <w:szCs w:val="22"/>
          <w:lang w:val="es-AR"/>
        </w:rPr>
      </w:pPr>
    </w:p>
    <w:p w14:paraId="4FD1D417" w14:textId="77777777" w:rsidR="00E82E75" w:rsidRDefault="00E82E75">
      <w:pPr>
        <w:rPr>
          <w:rFonts w:ascii="Arial" w:eastAsia="Times New Roman" w:hAnsi="Arial" w:cs="Arial"/>
          <w:b/>
          <w:bCs/>
          <w:lang w:eastAsia="es-ES"/>
        </w:rPr>
      </w:pPr>
      <w:r>
        <w:rPr>
          <w:rFonts w:ascii="Arial" w:hAnsi="Arial" w:cs="Arial"/>
          <w:b/>
          <w:bCs/>
        </w:rPr>
        <w:br w:type="page"/>
      </w:r>
    </w:p>
    <w:p w14:paraId="22E69370" w14:textId="3664B072" w:rsidR="00785F8B" w:rsidRPr="005B1203" w:rsidRDefault="00785F8B"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5B1203">
        <w:rPr>
          <w:rFonts w:ascii="Arial" w:hAnsi="Arial" w:cs="Arial"/>
          <w:b/>
          <w:bCs/>
          <w:sz w:val="22"/>
          <w:szCs w:val="22"/>
          <w:lang w:val="es-AR"/>
        </w:rPr>
        <w:lastRenderedPageBreak/>
        <w:t xml:space="preserve">Elaboración de informe </w:t>
      </w:r>
      <w:r w:rsidR="005B1203" w:rsidRPr="005B1203">
        <w:rPr>
          <w:rFonts w:ascii="Arial" w:hAnsi="Arial" w:cs="Arial"/>
          <w:b/>
          <w:bCs/>
          <w:sz w:val="22"/>
          <w:szCs w:val="22"/>
          <w:lang w:val="es-AR"/>
        </w:rPr>
        <w:t>Técnico</w:t>
      </w:r>
      <w:r w:rsidRPr="005B1203">
        <w:rPr>
          <w:rFonts w:ascii="Arial" w:hAnsi="Arial" w:cs="Arial"/>
          <w:b/>
          <w:bCs/>
          <w:sz w:val="22"/>
          <w:szCs w:val="22"/>
          <w:lang w:val="es-AR"/>
        </w:rPr>
        <w:t xml:space="preserve"> especial de Obras de Renovación y rehabilitación (RP) Financiadas con Fondos del Monto Referencial del Impuesto a la Telefonía</w:t>
      </w:r>
    </w:p>
    <w:p w14:paraId="58629350" w14:textId="1E72E334" w:rsidR="00785F8B" w:rsidRDefault="005B1203" w:rsidP="00E82E75">
      <w:pPr>
        <w:pStyle w:val="Textoindependiente2"/>
        <w:tabs>
          <w:tab w:val="num" w:pos="0"/>
        </w:tabs>
        <w:jc w:val="both"/>
        <w:rPr>
          <w:rFonts w:ascii="Arial" w:hAnsi="Arial" w:cs="Arial"/>
          <w:sz w:val="22"/>
          <w:szCs w:val="22"/>
          <w:lang w:val="es-AR"/>
        </w:rPr>
      </w:pPr>
      <w:r w:rsidRPr="005B1203">
        <w:rPr>
          <w:rFonts w:ascii="Arial" w:hAnsi="Arial" w:cs="Arial"/>
          <w:sz w:val="22"/>
          <w:szCs w:val="22"/>
          <w:lang w:val="es-AR"/>
        </w:rPr>
        <w:t>Se establecieron pautas que determinaron razonablemente que en general éstas intervenciones fueron realizadas bajo una programación sistemática tendiente a lograr los objetivos generales definidos en el Plan de Inversiones: “Trabajos de Rehabilitación, Sectorización + Reducción de Agua No Contabilizada, Instalación de Válvulas Reguladoras de Presión, Rehabilitación de Tramos de Redes, Rehabilitación de Válvulas y Búsqueda y Reparación de Fugas”; “Rehabilitación de Acueductos” y “Rehabilitación de Equipos”</w:t>
      </w:r>
    </w:p>
    <w:p w14:paraId="5FB9FC13" w14:textId="77777777" w:rsidR="005B1203" w:rsidRDefault="005B1203" w:rsidP="00E82E75">
      <w:pPr>
        <w:pStyle w:val="Textoindependiente2"/>
        <w:tabs>
          <w:tab w:val="num" w:pos="0"/>
        </w:tabs>
        <w:spacing w:before="0" w:after="0" w:line="240" w:lineRule="auto"/>
        <w:jc w:val="both"/>
        <w:rPr>
          <w:rFonts w:ascii="Arial" w:hAnsi="Arial" w:cs="Arial"/>
          <w:sz w:val="22"/>
          <w:szCs w:val="22"/>
          <w:lang w:val="es-AR"/>
        </w:rPr>
      </w:pPr>
      <w:r>
        <w:rPr>
          <w:rFonts w:ascii="Arial" w:hAnsi="Arial" w:cs="Arial"/>
          <w:sz w:val="22"/>
          <w:szCs w:val="22"/>
          <w:lang w:val="es-AR"/>
        </w:rPr>
        <w:t>Lugar: Guayaquil, Ecuador</w:t>
      </w:r>
    </w:p>
    <w:p w14:paraId="7D085764" w14:textId="77777777" w:rsidR="005B1203" w:rsidRDefault="005B1203" w:rsidP="00E82E75">
      <w:pPr>
        <w:pStyle w:val="Textoindependiente2"/>
        <w:tabs>
          <w:tab w:val="num" w:pos="0"/>
        </w:tabs>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Interagua </w:t>
      </w:r>
      <w:proofErr w:type="spellStart"/>
      <w:r>
        <w:rPr>
          <w:rFonts w:ascii="Arial" w:hAnsi="Arial" w:cs="Arial"/>
          <w:sz w:val="22"/>
          <w:szCs w:val="22"/>
          <w:lang w:val="es-AR"/>
        </w:rPr>
        <w:t>Ltda</w:t>
      </w:r>
      <w:proofErr w:type="spellEnd"/>
      <w:r w:rsidRPr="004A3FE0">
        <w:rPr>
          <w:rFonts w:ascii="Arial" w:hAnsi="Arial" w:cs="Arial"/>
          <w:sz w:val="22"/>
          <w:szCs w:val="22"/>
          <w:lang w:val="es-AR"/>
        </w:rPr>
        <w:t xml:space="preserve"> </w:t>
      </w:r>
    </w:p>
    <w:p w14:paraId="440D8626" w14:textId="2F58592C" w:rsidR="005B1203" w:rsidRPr="002600B9" w:rsidRDefault="005B1203" w:rsidP="00E82E75">
      <w:pPr>
        <w:pStyle w:val="Textoindependiente2"/>
        <w:tabs>
          <w:tab w:val="num" w:pos="0"/>
        </w:tabs>
        <w:spacing w:before="0" w:after="0" w:line="240" w:lineRule="auto"/>
        <w:jc w:val="both"/>
        <w:rPr>
          <w:rFonts w:ascii="Arial" w:hAnsi="Arial" w:cs="Arial"/>
          <w:sz w:val="22"/>
          <w:szCs w:val="22"/>
          <w:lang w:val="es-AR"/>
        </w:rPr>
      </w:pPr>
      <w:r>
        <w:rPr>
          <w:rFonts w:ascii="Arial" w:hAnsi="Arial" w:cs="Arial"/>
          <w:sz w:val="22"/>
          <w:szCs w:val="22"/>
          <w:lang w:val="es-AR"/>
        </w:rPr>
        <w:t>Años: 2019 - 2020</w:t>
      </w:r>
    </w:p>
    <w:p w14:paraId="57ED53F4" w14:textId="77777777" w:rsidR="005B1203" w:rsidRDefault="005B1203" w:rsidP="00E82E75">
      <w:pPr>
        <w:pStyle w:val="Textoindependiente2"/>
        <w:tabs>
          <w:tab w:val="num" w:pos="0"/>
        </w:tabs>
        <w:jc w:val="both"/>
        <w:rPr>
          <w:rFonts w:ascii="Arial" w:hAnsi="Arial" w:cs="Arial"/>
          <w:b/>
          <w:bCs/>
          <w:sz w:val="22"/>
          <w:szCs w:val="22"/>
          <w:lang w:val="es-AR"/>
        </w:rPr>
      </w:pPr>
    </w:p>
    <w:p w14:paraId="545ECB39" w14:textId="255FF595" w:rsidR="00C83106" w:rsidRDefault="00C83106"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C83106">
        <w:rPr>
          <w:rFonts w:ascii="Arial" w:hAnsi="Arial" w:cs="Arial"/>
          <w:b/>
          <w:bCs/>
          <w:sz w:val="22"/>
          <w:szCs w:val="22"/>
          <w:lang w:val="es-AR"/>
        </w:rPr>
        <w:t xml:space="preserve">Elaboración de los planes Nacionales de acción </w:t>
      </w:r>
      <w:proofErr w:type="spellStart"/>
      <w:r w:rsidRPr="00C83106">
        <w:rPr>
          <w:rFonts w:ascii="Arial" w:hAnsi="Arial" w:cs="Arial"/>
          <w:b/>
          <w:bCs/>
          <w:sz w:val="22"/>
          <w:szCs w:val="22"/>
          <w:lang w:val="es-AR"/>
        </w:rPr>
        <w:t>estrategica</w:t>
      </w:r>
      <w:proofErr w:type="spellEnd"/>
      <w:r w:rsidRPr="00C83106">
        <w:rPr>
          <w:rFonts w:ascii="Arial" w:hAnsi="Arial" w:cs="Arial"/>
          <w:b/>
          <w:bCs/>
          <w:sz w:val="22"/>
          <w:szCs w:val="22"/>
          <w:lang w:val="es-AR"/>
        </w:rPr>
        <w:t xml:space="preserve"> PNAES em Ecuador y </w:t>
      </w:r>
      <w:proofErr w:type="spellStart"/>
      <w:r w:rsidRPr="00C83106">
        <w:rPr>
          <w:rFonts w:ascii="Arial" w:hAnsi="Arial" w:cs="Arial"/>
          <w:b/>
          <w:bCs/>
          <w:sz w:val="22"/>
          <w:szCs w:val="22"/>
          <w:lang w:val="es-AR"/>
        </w:rPr>
        <w:t>Peru</w:t>
      </w:r>
      <w:proofErr w:type="spellEnd"/>
      <w:r w:rsidRPr="00C83106">
        <w:rPr>
          <w:rFonts w:ascii="Arial" w:hAnsi="Arial" w:cs="Arial"/>
          <w:b/>
          <w:bCs/>
          <w:sz w:val="22"/>
          <w:szCs w:val="22"/>
          <w:lang w:val="es-AR"/>
        </w:rPr>
        <w:t xml:space="preserve"> y el coste de la Inversiones necesarias para la implementación de los PAE en las cuencas </w:t>
      </w:r>
      <w:proofErr w:type="spellStart"/>
      <w:r w:rsidRPr="00C83106">
        <w:rPr>
          <w:rFonts w:ascii="Arial" w:hAnsi="Arial" w:cs="Arial"/>
          <w:b/>
          <w:bCs/>
          <w:sz w:val="22"/>
          <w:szCs w:val="22"/>
          <w:lang w:val="es-AR"/>
        </w:rPr>
        <w:t>Transfronteirzas</w:t>
      </w:r>
      <w:proofErr w:type="spellEnd"/>
      <w:r w:rsidRPr="00C83106">
        <w:rPr>
          <w:rFonts w:ascii="Arial" w:hAnsi="Arial" w:cs="Arial"/>
          <w:b/>
          <w:bCs/>
          <w:sz w:val="22"/>
          <w:szCs w:val="22"/>
          <w:lang w:val="es-AR"/>
        </w:rPr>
        <w:t xml:space="preserve"> de Puyango Tumbes, Catamayo Chira y Zarumilla</w:t>
      </w:r>
    </w:p>
    <w:p w14:paraId="1B0D5E57" w14:textId="3FC2458E" w:rsidR="00C83106" w:rsidRPr="00C83106" w:rsidRDefault="00C83106" w:rsidP="00E82E75">
      <w:pPr>
        <w:pStyle w:val="Textoindependiente2"/>
        <w:tabs>
          <w:tab w:val="num" w:pos="0"/>
        </w:tabs>
        <w:jc w:val="both"/>
        <w:rPr>
          <w:rFonts w:ascii="Arial" w:hAnsi="Arial" w:cs="Arial"/>
          <w:sz w:val="22"/>
          <w:szCs w:val="22"/>
          <w:lang w:val="es-AR"/>
        </w:rPr>
      </w:pPr>
      <w:r>
        <w:rPr>
          <w:rFonts w:ascii="Arial" w:hAnsi="Arial" w:cs="Arial"/>
          <w:sz w:val="22"/>
          <w:szCs w:val="22"/>
          <w:lang w:val="es-AR"/>
        </w:rPr>
        <w:t>Elaboración de</w:t>
      </w:r>
      <w:r w:rsidRPr="00C83106">
        <w:rPr>
          <w:rFonts w:ascii="Arial" w:hAnsi="Arial" w:cs="Arial"/>
          <w:sz w:val="22"/>
          <w:szCs w:val="22"/>
          <w:lang w:val="es-AR"/>
        </w:rPr>
        <w:t xml:space="preserve"> los Planes Nacionales de Acción Estratégico en Ecuador y Perú</w:t>
      </w:r>
      <w:r>
        <w:rPr>
          <w:rFonts w:ascii="Arial" w:hAnsi="Arial" w:cs="Arial"/>
          <w:sz w:val="22"/>
          <w:szCs w:val="22"/>
          <w:lang w:val="es-AR"/>
        </w:rPr>
        <w:t>,</w:t>
      </w:r>
      <w:r w:rsidRPr="00C83106">
        <w:rPr>
          <w:rFonts w:ascii="Arial" w:hAnsi="Arial" w:cs="Arial"/>
          <w:sz w:val="22"/>
          <w:szCs w:val="22"/>
          <w:lang w:val="es-AR"/>
        </w:rPr>
        <w:t xml:space="preserve"> costeo de las inversiones necesarias para la implementación de los </w:t>
      </w:r>
      <w:proofErr w:type="spellStart"/>
      <w:r w:rsidRPr="00C83106">
        <w:rPr>
          <w:rFonts w:ascii="Arial" w:hAnsi="Arial" w:cs="Arial"/>
          <w:sz w:val="22"/>
          <w:szCs w:val="22"/>
          <w:lang w:val="es-AR"/>
        </w:rPr>
        <w:t>PAEs</w:t>
      </w:r>
      <w:proofErr w:type="spellEnd"/>
      <w:r w:rsidRPr="00C83106">
        <w:rPr>
          <w:rFonts w:ascii="Arial" w:hAnsi="Arial" w:cs="Arial"/>
          <w:sz w:val="22"/>
          <w:szCs w:val="22"/>
          <w:lang w:val="es-AR"/>
        </w:rPr>
        <w:t xml:space="preserve"> en las cuencas transfronterizas de Puyango Tumbes, Catamayo Chira y Zarumilla. Los Objetivos específicos de la C</w:t>
      </w:r>
      <w:r>
        <w:rPr>
          <w:rFonts w:ascii="Arial" w:hAnsi="Arial" w:cs="Arial"/>
          <w:sz w:val="22"/>
          <w:szCs w:val="22"/>
          <w:lang w:val="es-AR"/>
        </w:rPr>
        <w:t>o</w:t>
      </w:r>
      <w:r w:rsidRPr="00C83106">
        <w:rPr>
          <w:rFonts w:ascii="Arial" w:hAnsi="Arial" w:cs="Arial"/>
          <w:sz w:val="22"/>
          <w:szCs w:val="22"/>
          <w:lang w:val="es-AR"/>
        </w:rPr>
        <w:t xml:space="preserve">nsultoría fueron: </w:t>
      </w:r>
    </w:p>
    <w:p w14:paraId="6AE8E687" w14:textId="3B01BADB" w:rsidR="00C83106" w:rsidRPr="00C83106" w:rsidRDefault="003C00B8" w:rsidP="00E82E75">
      <w:pPr>
        <w:pStyle w:val="Textoindependiente2"/>
        <w:tabs>
          <w:tab w:val="num" w:pos="0"/>
        </w:tabs>
        <w:jc w:val="both"/>
        <w:rPr>
          <w:rFonts w:ascii="Arial" w:hAnsi="Arial" w:cs="Arial"/>
          <w:sz w:val="22"/>
          <w:szCs w:val="22"/>
          <w:lang w:val="es-AR"/>
        </w:rPr>
      </w:pPr>
      <w:r>
        <w:rPr>
          <w:noProof/>
        </w:rPr>
        <w:drawing>
          <wp:anchor distT="0" distB="0" distL="114300" distR="114300" simplePos="0" relativeHeight="251721728" behindDoc="1" locked="0" layoutInCell="1" allowOverlap="1" wp14:anchorId="65EC283D" wp14:editId="7264B53A">
            <wp:simplePos x="0" y="0"/>
            <wp:positionH relativeFrom="column">
              <wp:posOffset>-720090</wp:posOffset>
            </wp:positionH>
            <wp:positionV relativeFrom="paragraph">
              <wp:posOffset>86995</wp:posOffset>
            </wp:positionV>
            <wp:extent cx="3615690" cy="3272155"/>
            <wp:effectExtent l="0" t="0" r="3810" b="4445"/>
            <wp:wrapTight wrapText="bothSides">
              <wp:wrapPolygon edited="0">
                <wp:start x="0" y="0"/>
                <wp:lineTo x="0" y="21504"/>
                <wp:lineTo x="21509" y="21504"/>
                <wp:lineTo x="21509" y="0"/>
                <wp:lineTo x="0" y="0"/>
              </wp:wrapPolygon>
            </wp:wrapTight>
            <wp:docPr id="750259881"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59881" name="Imagen 1" descr="Mapa&#10;&#10;Descripción generada automáticamente"/>
                    <pic:cNvPicPr/>
                  </pic:nvPicPr>
                  <pic:blipFill rotWithShape="1">
                    <a:blip r:embed="rId49">
                      <a:extLst>
                        <a:ext uri="{28A0092B-C50C-407E-A947-70E740481C1C}">
                          <a14:useLocalDpi xmlns:a14="http://schemas.microsoft.com/office/drawing/2010/main" val="0"/>
                        </a:ext>
                      </a:extLst>
                    </a:blip>
                    <a:srcRect r="27595"/>
                    <a:stretch/>
                  </pic:blipFill>
                  <pic:spPr bwMode="auto">
                    <a:xfrm>
                      <a:off x="0" y="0"/>
                      <a:ext cx="3615690" cy="3272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3106" w:rsidRPr="00C83106">
        <w:rPr>
          <w:rFonts w:ascii="Arial" w:hAnsi="Arial" w:cs="Arial"/>
          <w:sz w:val="22"/>
          <w:szCs w:val="22"/>
          <w:lang w:val="es-AR"/>
        </w:rPr>
        <w:t>a</w:t>
      </w:r>
      <w:r w:rsidR="00E82E75">
        <w:rPr>
          <w:rFonts w:ascii="Arial" w:hAnsi="Arial" w:cs="Arial"/>
          <w:sz w:val="22"/>
          <w:szCs w:val="22"/>
          <w:lang w:val="es-AR"/>
        </w:rPr>
        <w:t>)</w:t>
      </w:r>
      <w:r w:rsidR="00C83106" w:rsidRPr="00C83106">
        <w:rPr>
          <w:rFonts w:ascii="Arial" w:hAnsi="Arial" w:cs="Arial"/>
          <w:sz w:val="22"/>
          <w:szCs w:val="22"/>
          <w:lang w:val="es-AR"/>
        </w:rPr>
        <w:t xml:space="preserve"> Revisar y analizar información disponible del proyecto y de acciones que se están llevando a cabo para el manejo de cuencas transfronterizas (Ecuador-Perú) </w:t>
      </w:r>
    </w:p>
    <w:p w14:paraId="03E0A85B" w14:textId="3D4C811B" w:rsidR="00C83106" w:rsidRPr="00C83106" w:rsidRDefault="00C83106" w:rsidP="00E82E75">
      <w:pPr>
        <w:pStyle w:val="Textoindependiente2"/>
        <w:tabs>
          <w:tab w:val="num" w:pos="0"/>
        </w:tabs>
        <w:jc w:val="both"/>
        <w:rPr>
          <w:rFonts w:ascii="Arial" w:hAnsi="Arial" w:cs="Arial"/>
          <w:sz w:val="22"/>
          <w:szCs w:val="22"/>
          <w:lang w:val="es-AR"/>
        </w:rPr>
      </w:pPr>
      <w:r w:rsidRPr="00C83106">
        <w:rPr>
          <w:rFonts w:ascii="Arial" w:hAnsi="Arial" w:cs="Arial"/>
          <w:sz w:val="22"/>
          <w:szCs w:val="22"/>
          <w:lang w:val="es-AR"/>
        </w:rPr>
        <w:t>b</w:t>
      </w:r>
      <w:r w:rsidR="00E82E75">
        <w:rPr>
          <w:rFonts w:ascii="Arial" w:hAnsi="Arial" w:cs="Arial"/>
          <w:sz w:val="22"/>
          <w:szCs w:val="22"/>
          <w:lang w:val="es-AR"/>
        </w:rPr>
        <w:t>)</w:t>
      </w:r>
      <w:r w:rsidRPr="00C83106">
        <w:rPr>
          <w:rFonts w:ascii="Arial" w:hAnsi="Arial" w:cs="Arial"/>
          <w:sz w:val="22"/>
          <w:szCs w:val="22"/>
          <w:lang w:val="es-AR"/>
        </w:rPr>
        <w:t xml:space="preserve"> Generar los Planes Nacionales de Acción Estratégica, con la priorización de proyectos para la gestión hídrica en cada país y aquellos proyectos de carácter binacional, con sus respectivos Perfiles de Proyecto y costeos. </w:t>
      </w:r>
    </w:p>
    <w:p w14:paraId="5CA76055" w14:textId="4A614E7A" w:rsidR="00C83106" w:rsidRPr="00C83106" w:rsidRDefault="00E82E75" w:rsidP="00E82E75">
      <w:pPr>
        <w:pStyle w:val="Textoindependiente2"/>
        <w:tabs>
          <w:tab w:val="num" w:pos="0"/>
        </w:tabs>
        <w:jc w:val="both"/>
        <w:rPr>
          <w:rFonts w:ascii="Arial" w:hAnsi="Arial" w:cs="Arial"/>
          <w:sz w:val="22"/>
          <w:szCs w:val="22"/>
          <w:lang w:val="es-AR"/>
        </w:rPr>
      </w:pPr>
      <w:r>
        <w:rPr>
          <w:rFonts w:ascii="Arial" w:hAnsi="Arial" w:cs="Arial"/>
          <w:sz w:val="22"/>
          <w:szCs w:val="22"/>
          <w:lang w:val="es-AR"/>
        </w:rPr>
        <w:t>c)</w:t>
      </w:r>
      <w:r w:rsidR="00C83106" w:rsidRPr="00C83106">
        <w:rPr>
          <w:rFonts w:ascii="Arial" w:hAnsi="Arial" w:cs="Arial"/>
          <w:sz w:val="22"/>
          <w:szCs w:val="22"/>
          <w:lang w:val="es-AR"/>
        </w:rPr>
        <w:t xml:space="preserve"> Cuantificar la inversión necesaria para implementar los Programas de Acción Estratégica en las cuencas transfronterizas de Puyango Tumbes, Catamayo Chira y Zarumilla.</w:t>
      </w:r>
    </w:p>
    <w:p w14:paraId="3CA5514B" w14:textId="7C06DDD6" w:rsidR="004F52B0" w:rsidRDefault="004F52B0" w:rsidP="00E82E75">
      <w:pPr>
        <w:pStyle w:val="Textoindependiente2"/>
        <w:tabs>
          <w:tab w:val="num" w:pos="0"/>
        </w:tabs>
        <w:spacing w:before="0" w:after="0" w:line="240" w:lineRule="auto"/>
        <w:jc w:val="both"/>
        <w:rPr>
          <w:rFonts w:ascii="Arial" w:hAnsi="Arial" w:cs="Arial"/>
          <w:sz w:val="22"/>
          <w:szCs w:val="22"/>
          <w:lang w:val="es-AR"/>
        </w:rPr>
      </w:pPr>
      <w:r>
        <w:rPr>
          <w:rFonts w:ascii="Arial" w:hAnsi="Arial" w:cs="Arial"/>
          <w:sz w:val="22"/>
          <w:szCs w:val="22"/>
          <w:lang w:val="es-AR"/>
        </w:rPr>
        <w:t>Lugar: Perú</w:t>
      </w:r>
    </w:p>
    <w:p w14:paraId="2D2C8B94" w14:textId="4BF3A8D8" w:rsidR="004F52B0" w:rsidRDefault="004F52B0" w:rsidP="00E82E75">
      <w:pPr>
        <w:pStyle w:val="Textoindependiente2"/>
        <w:tabs>
          <w:tab w:val="num" w:pos="0"/>
        </w:tabs>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w:t>
      </w:r>
      <w:r w:rsidRPr="004F52B0">
        <w:rPr>
          <w:rFonts w:ascii="Arial" w:hAnsi="Arial" w:cs="Arial"/>
          <w:sz w:val="22"/>
          <w:szCs w:val="22"/>
          <w:lang w:val="es-AR"/>
        </w:rPr>
        <w:t>Programa de Naciones Unidas para el Desarrollo (PNUD)</w:t>
      </w:r>
    </w:p>
    <w:p w14:paraId="20F384BC" w14:textId="0266797A" w:rsidR="004F52B0" w:rsidRPr="002600B9" w:rsidRDefault="004F52B0" w:rsidP="00E82E75">
      <w:pPr>
        <w:pStyle w:val="Textoindependiente2"/>
        <w:tabs>
          <w:tab w:val="num" w:pos="0"/>
        </w:tabs>
        <w:spacing w:before="0" w:after="0" w:line="240" w:lineRule="auto"/>
        <w:jc w:val="both"/>
        <w:rPr>
          <w:rFonts w:ascii="Arial" w:hAnsi="Arial" w:cs="Arial"/>
          <w:sz w:val="22"/>
          <w:szCs w:val="22"/>
          <w:lang w:val="es-AR"/>
        </w:rPr>
      </w:pPr>
      <w:r>
        <w:rPr>
          <w:rFonts w:ascii="Arial" w:hAnsi="Arial" w:cs="Arial"/>
          <w:sz w:val="22"/>
          <w:szCs w:val="22"/>
          <w:lang w:val="es-AR"/>
        </w:rPr>
        <w:t>Año: 2020</w:t>
      </w:r>
    </w:p>
    <w:p w14:paraId="7AF88612" w14:textId="77777777" w:rsidR="00C83106" w:rsidRDefault="00C83106" w:rsidP="00E82E75">
      <w:pPr>
        <w:pStyle w:val="Textoindependiente2"/>
        <w:jc w:val="both"/>
        <w:rPr>
          <w:rFonts w:ascii="Arial" w:hAnsi="Arial" w:cs="Arial"/>
          <w:b/>
          <w:bCs/>
          <w:sz w:val="22"/>
          <w:szCs w:val="22"/>
          <w:lang w:val="es-AR"/>
        </w:rPr>
      </w:pPr>
    </w:p>
    <w:p w14:paraId="1D412A6D" w14:textId="77777777" w:rsidR="005B1203" w:rsidRDefault="005B1203" w:rsidP="00E82E75">
      <w:pPr>
        <w:pStyle w:val="Textoindependiente2"/>
        <w:jc w:val="both"/>
        <w:rPr>
          <w:rFonts w:ascii="Arial" w:hAnsi="Arial" w:cs="Arial"/>
          <w:b/>
          <w:bCs/>
          <w:sz w:val="22"/>
          <w:szCs w:val="22"/>
          <w:lang w:val="es-AR"/>
        </w:rPr>
      </w:pPr>
    </w:p>
    <w:p w14:paraId="31B00073" w14:textId="77777777" w:rsidR="005B1203" w:rsidRDefault="005B1203" w:rsidP="00E82E75">
      <w:pPr>
        <w:pStyle w:val="Textoindependiente2"/>
        <w:jc w:val="both"/>
        <w:rPr>
          <w:rFonts w:ascii="Arial" w:hAnsi="Arial" w:cs="Arial"/>
          <w:b/>
          <w:bCs/>
          <w:sz w:val="22"/>
          <w:szCs w:val="22"/>
          <w:lang w:val="es-AR"/>
        </w:rPr>
      </w:pPr>
    </w:p>
    <w:p w14:paraId="0595559C" w14:textId="77777777" w:rsidR="00E82E75" w:rsidRDefault="00E82E75">
      <w:pPr>
        <w:rPr>
          <w:rFonts w:ascii="Arial" w:eastAsia="Times New Roman" w:hAnsi="Arial" w:cs="Arial"/>
          <w:b/>
          <w:bCs/>
          <w:lang w:eastAsia="es-ES"/>
        </w:rPr>
      </w:pPr>
      <w:r>
        <w:rPr>
          <w:rFonts w:ascii="Arial" w:hAnsi="Arial" w:cs="Arial"/>
          <w:b/>
          <w:bCs/>
        </w:rPr>
        <w:br w:type="page"/>
      </w:r>
    </w:p>
    <w:p w14:paraId="0D944389" w14:textId="457CB36A" w:rsidR="00204A09" w:rsidRDefault="00204A09"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204A09">
        <w:rPr>
          <w:rFonts w:ascii="Arial" w:hAnsi="Arial" w:cs="Arial"/>
          <w:b/>
          <w:bCs/>
          <w:sz w:val="22"/>
          <w:szCs w:val="22"/>
          <w:lang w:val="es-AR"/>
        </w:rPr>
        <w:lastRenderedPageBreak/>
        <w:t>Gerencia Integral para la Implementación del Plan Maestro de Alcantarillado de Mocoa. (Etapa I)</w:t>
      </w:r>
    </w:p>
    <w:p w14:paraId="577A633A" w14:textId="1EEC269B" w:rsidR="00204A09" w:rsidRPr="00E82E75" w:rsidRDefault="00204A09" w:rsidP="00E82E75">
      <w:pPr>
        <w:pStyle w:val="Textoindependiente2"/>
        <w:tabs>
          <w:tab w:val="num" w:pos="0"/>
        </w:tabs>
        <w:jc w:val="both"/>
        <w:rPr>
          <w:rFonts w:ascii="Arial" w:hAnsi="Arial" w:cs="Arial"/>
          <w:sz w:val="22"/>
          <w:szCs w:val="22"/>
          <w:lang w:val="es-AR"/>
        </w:rPr>
      </w:pPr>
      <w:r w:rsidRPr="00204A09">
        <w:rPr>
          <w:rFonts w:ascii="Arial" w:hAnsi="Arial" w:cs="Arial"/>
          <w:sz w:val="22"/>
          <w:szCs w:val="22"/>
          <w:lang w:val="es-AR"/>
        </w:rPr>
        <w:t xml:space="preserve">Entre la noche del 31 de marzo y la madrugada del primero de abril de 2017 como consecuencia de las intensas lluvias ocurridas (129,3 mm, el 30% de la lluvia que cae en un mes en la zona), se provocó en Mocoa una avenida torrencial con flujos de lodo y arrastre de sedimentos de gran volumen principalmente sobre los ríos Sangoyaco, Mulato, que impactaron la infraestructura, bienes y actividades económicas en la ciudad. </w:t>
      </w:r>
    </w:p>
    <w:p w14:paraId="66312080" w14:textId="2783DEA2" w:rsidR="004F52B0" w:rsidRPr="00E82E75" w:rsidRDefault="004F52B0" w:rsidP="00E82E75">
      <w:pPr>
        <w:pStyle w:val="Textoindependiente2"/>
        <w:tabs>
          <w:tab w:val="num" w:pos="0"/>
        </w:tabs>
        <w:jc w:val="both"/>
        <w:rPr>
          <w:rFonts w:ascii="Arial" w:hAnsi="Arial" w:cs="Arial"/>
          <w:sz w:val="22"/>
          <w:szCs w:val="22"/>
          <w:lang w:val="es-AR"/>
        </w:rPr>
      </w:pPr>
      <w:r w:rsidRPr="00E82E75">
        <w:rPr>
          <w:rFonts w:ascii="Arial" w:hAnsi="Arial" w:cs="Arial"/>
          <w:sz w:val="22"/>
          <w:szCs w:val="22"/>
          <w:lang w:val="es-AR"/>
        </w:rPr>
        <w:t>“Implementación del Plan Maestro de Alcantarillado de Mocoa – Etapa I”, el cual se ejecutará en la ciudad de Mocoa. Tendrá entre sus funciones la administración, planificación, implementación, contratación, supervisión, seguimiento, control y cierre de las actividades y componentes asociados.</w:t>
      </w:r>
    </w:p>
    <w:p w14:paraId="3297216D" w14:textId="4EEF2922" w:rsidR="004F52B0" w:rsidRPr="00E82E75" w:rsidRDefault="004F52B0" w:rsidP="00E82E75">
      <w:pPr>
        <w:pStyle w:val="Textoindependiente2"/>
        <w:tabs>
          <w:tab w:val="num" w:pos="0"/>
        </w:tabs>
        <w:jc w:val="both"/>
        <w:rPr>
          <w:rFonts w:ascii="Arial" w:hAnsi="Arial" w:cs="Arial"/>
          <w:sz w:val="22"/>
          <w:szCs w:val="22"/>
          <w:lang w:val="es-AR"/>
        </w:rPr>
      </w:pPr>
      <w:r w:rsidRPr="00E82E75">
        <w:rPr>
          <w:rFonts w:ascii="Arial" w:hAnsi="Arial" w:cs="Arial"/>
          <w:sz w:val="22"/>
          <w:szCs w:val="22"/>
          <w:lang w:val="es-AR"/>
        </w:rPr>
        <w:t xml:space="preserve">Contratar los estudios y diseños del Plan Maestro de Alcantarillado, con excepción de las obras prioritarias, cuyos estudios y diseños son contratados por el BID; Ejecutar la interventoría de los estudios y diseños del plan maestro de alcantarillado, con excepción de la interventoría para las obras prioritarias, cuya interventoría es contratada por el MVCT; Contratar la construcción de todas las obras e interventorías de las mismas que se incluyan por el MVCT, en el plan de adquisiciones para la primera fase del Proyecto; Supervisar los contratos de interventoría y construcción de las obras del plan maestro que se contraten durante la primera fase del Proyecto; Contratar las actividades previstas en el componente </w:t>
      </w:r>
      <w:proofErr w:type="spellStart"/>
      <w:r w:rsidRPr="00E82E75">
        <w:rPr>
          <w:rFonts w:ascii="Arial" w:hAnsi="Arial" w:cs="Arial"/>
          <w:sz w:val="22"/>
          <w:szCs w:val="22"/>
          <w:lang w:val="es-AR"/>
        </w:rPr>
        <w:t>N°</w:t>
      </w:r>
      <w:proofErr w:type="spellEnd"/>
      <w:r w:rsidRPr="00E82E75">
        <w:rPr>
          <w:rFonts w:ascii="Arial" w:hAnsi="Arial" w:cs="Arial"/>
          <w:sz w:val="22"/>
          <w:szCs w:val="22"/>
          <w:lang w:val="es-AR"/>
        </w:rPr>
        <w:t xml:space="preserve"> 4 del Plan de Adquisiciones;  Realizarla supervisión de los contratos de servicios. </w:t>
      </w:r>
    </w:p>
    <w:p w14:paraId="6B37E892" w14:textId="605B4F7D" w:rsidR="004F52B0" w:rsidRPr="00E82E75" w:rsidRDefault="004F52B0" w:rsidP="00E82E75">
      <w:pPr>
        <w:pStyle w:val="Textoindependiente2"/>
        <w:tabs>
          <w:tab w:val="num" w:pos="0"/>
        </w:tabs>
        <w:spacing w:before="0" w:after="0" w:line="240" w:lineRule="auto"/>
        <w:jc w:val="both"/>
        <w:rPr>
          <w:rFonts w:ascii="Arial" w:hAnsi="Arial" w:cs="Arial"/>
          <w:sz w:val="22"/>
          <w:szCs w:val="22"/>
          <w:lang w:val="es-AR"/>
        </w:rPr>
      </w:pPr>
      <w:r w:rsidRPr="00E82E75">
        <w:rPr>
          <w:rFonts w:ascii="Arial" w:hAnsi="Arial" w:cs="Arial"/>
          <w:sz w:val="22"/>
          <w:szCs w:val="22"/>
          <w:lang w:val="es-AR"/>
        </w:rPr>
        <w:t>Lugar: Mocoa, Colombia</w:t>
      </w:r>
    </w:p>
    <w:p w14:paraId="5AE20DF7" w14:textId="31C41A02" w:rsidR="004F52B0" w:rsidRPr="00E82E75" w:rsidRDefault="004F52B0" w:rsidP="00E82E75">
      <w:pPr>
        <w:pStyle w:val="Textoindependiente2"/>
        <w:tabs>
          <w:tab w:val="num" w:pos="0"/>
        </w:tabs>
        <w:spacing w:before="0" w:after="0" w:line="240" w:lineRule="auto"/>
        <w:jc w:val="both"/>
        <w:rPr>
          <w:rFonts w:ascii="Arial" w:hAnsi="Arial" w:cs="Arial"/>
          <w:sz w:val="22"/>
          <w:szCs w:val="22"/>
          <w:lang w:val="es-AR"/>
        </w:rPr>
      </w:pPr>
      <w:r w:rsidRPr="00E82E75">
        <w:rPr>
          <w:rFonts w:ascii="Arial" w:hAnsi="Arial" w:cs="Arial"/>
          <w:sz w:val="22"/>
          <w:szCs w:val="22"/>
          <w:lang w:val="es-AR"/>
        </w:rPr>
        <w:t>Contratante: Ministerio de Vivienda, Ciudad y Territorio - MVCT</w:t>
      </w:r>
    </w:p>
    <w:p w14:paraId="2D3EB059" w14:textId="2E96E97D" w:rsidR="004F52B0" w:rsidRPr="00E82E75" w:rsidRDefault="004F52B0" w:rsidP="00E82E75">
      <w:pPr>
        <w:pStyle w:val="Textoindependiente2"/>
        <w:tabs>
          <w:tab w:val="num" w:pos="0"/>
        </w:tabs>
        <w:spacing w:before="0" w:after="0" w:line="240" w:lineRule="auto"/>
        <w:jc w:val="both"/>
        <w:rPr>
          <w:rFonts w:ascii="Arial" w:hAnsi="Arial" w:cs="Arial"/>
          <w:sz w:val="22"/>
          <w:szCs w:val="22"/>
          <w:lang w:val="es-AR"/>
        </w:rPr>
      </w:pPr>
      <w:r w:rsidRPr="00E82E75">
        <w:rPr>
          <w:rFonts w:ascii="Arial" w:hAnsi="Arial" w:cs="Arial"/>
          <w:sz w:val="22"/>
          <w:szCs w:val="22"/>
          <w:lang w:val="es-AR"/>
        </w:rPr>
        <w:t>Año: 2019 - Actualidad</w:t>
      </w:r>
    </w:p>
    <w:p w14:paraId="09782AE3" w14:textId="75BDD63C" w:rsidR="00E34C08" w:rsidRPr="00E82E75" w:rsidRDefault="00E34C08" w:rsidP="00E82E75">
      <w:pPr>
        <w:pStyle w:val="Textoindependiente2"/>
        <w:tabs>
          <w:tab w:val="num" w:pos="0"/>
        </w:tabs>
        <w:jc w:val="both"/>
        <w:rPr>
          <w:rFonts w:ascii="Arial" w:hAnsi="Arial" w:cs="Arial"/>
          <w:sz w:val="22"/>
          <w:szCs w:val="22"/>
          <w:lang w:val="es-AR"/>
        </w:rPr>
      </w:pPr>
    </w:p>
    <w:p w14:paraId="53776196" w14:textId="08B10125" w:rsidR="00E34C08" w:rsidRPr="00E82E75" w:rsidRDefault="00E34C08"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E82E75">
        <w:rPr>
          <w:rFonts w:ascii="Arial" w:hAnsi="Arial" w:cs="Arial"/>
          <w:b/>
          <w:bCs/>
          <w:sz w:val="22"/>
          <w:szCs w:val="22"/>
          <w:lang w:val="es-AR"/>
        </w:rPr>
        <w:t>Revalorización de bienes para la implementación de las Normas Internacionales de Información Financiera (NIIF)</w:t>
      </w:r>
    </w:p>
    <w:p w14:paraId="41BEE488" w14:textId="67E4D7CA" w:rsidR="00E34C08" w:rsidRPr="00E82E75" w:rsidRDefault="00E34C08" w:rsidP="00E82E75">
      <w:pPr>
        <w:pStyle w:val="Textoindependiente2"/>
        <w:tabs>
          <w:tab w:val="num" w:pos="0"/>
        </w:tabs>
        <w:jc w:val="both"/>
        <w:rPr>
          <w:rFonts w:ascii="Arial" w:hAnsi="Arial" w:cs="Arial"/>
          <w:sz w:val="22"/>
          <w:szCs w:val="22"/>
          <w:lang w:val="es-AR"/>
        </w:rPr>
      </w:pPr>
      <w:r w:rsidRPr="00E82E75">
        <w:rPr>
          <w:rFonts w:ascii="Arial" w:hAnsi="Arial" w:cs="Arial"/>
          <w:sz w:val="22"/>
          <w:szCs w:val="22"/>
          <w:lang w:val="es-AR"/>
        </w:rPr>
        <w:t xml:space="preserve">Revalorización a valores de reposición amortizados de los activos concentrados los equipos electromecánicos de las plantas de tratamiento de agua potable, aguas residuales, aguas lluvias, bienes enterrados correspondientes a estos sistemas, vehículos e inmuebles y dispersos de EMAPAG EP. La Empresa Municipal de Agua Potable y Alcantarillado de Guayaquil, EP EMAPAG EP, se encontraba en proceso de implementación de las Normas Internacionales de Información Financiera (NIIF). </w:t>
      </w:r>
    </w:p>
    <w:p w14:paraId="5CEE79BE" w14:textId="25D44F8B" w:rsidR="00E34C08" w:rsidRPr="00E82E75" w:rsidRDefault="00E34C08" w:rsidP="00E82E75">
      <w:pPr>
        <w:pStyle w:val="Textoindependiente2"/>
        <w:tabs>
          <w:tab w:val="num" w:pos="0"/>
        </w:tabs>
        <w:spacing w:before="0" w:after="0" w:line="240" w:lineRule="auto"/>
        <w:jc w:val="both"/>
        <w:rPr>
          <w:rFonts w:ascii="Arial" w:hAnsi="Arial" w:cs="Arial"/>
          <w:sz w:val="22"/>
          <w:szCs w:val="22"/>
          <w:lang w:val="es-AR"/>
        </w:rPr>
      </w:pPr>
      <w:r w:rsidRPr="00E82E75">
        <w:rPr>
          <w:rFonts w:ascii="Arial" w:hAnsi="Arial" w:cs="Arial"/>
          <w:sz w:val="22"/>
          <w:szCs w:val="22"/>
          <w:lang w:val="es-AR"/>
        </w:rPr>
        <w:t>Lugar: Guayaquil, Colombia</w:t>
      </w:r>
    </w:p>
    <w:p w14:paraId="43C165AF" w14:textId="5BFD8373" w:rsidR="00E34C08" w:rsidRPr="00E82E75" w:rsidRDefault="00E34C08" w:rsidP="00E82E75">
      <w:pPr>
        <w:pStyle w:val="Textoindependiente2"/>
        <w:tabs>
          <w:tab w:val="num" w:pos="0"/>
        </w:tabs>
        <w:spacing w:before="0" w:after="0" w:line="240" w:lineRule="auto"/>
        <w:jc w:val="both"/>
        <w:rPr>
          <w:rFonts w:ascii="Arial" w:hAnsi="Arial" w:cs="Arial"/>
          <w:sz w:val="22"/>
          <w:szCs w:val="22"/>
          <w:lang w:val="es-AR"/>
        </w:rPr>
      </w:pPr>
      <w:r w:rsidRPr="00E82E75">
        <w:rPr>
          <w:rFonts w:ascii="Arial" w:hAnsi="Arial" w:cs="Arial"/>
          <w:sz w:val="22"/>
          <w:szCs w:val="22"/>
          <w:lang w:val="es-AR"/>
        </w:rPr>
        <w:t>Contratante: EMAPAG EP</w:t>
      </w:r>
    </w:p>
    <w:p w14:paraId="6D66C77C" w14:textId="42B84116" w:rsidR="00E34C08" w:rsidRPr="00E82E75" w:rsidRDefault="00E34C08" w:rsidP="00E82E75">
      <w:pPr>
        <w:pStyle w:val="Textoindependiente2"/>
        <w:tabs>
          <w:tab w:val="num" w:pos="0"/>
        </w:tabs>
        <w:spacing w:before="0" w:after="0" w:line="240" w:lineRule="auto"/>
        <w:jc w:val="both"/>
        <w:rPr>
          <w:rFonts w:ascii="Arial" w:hAnsi="Arial" w:cs="Arial"/>
          <w:sz w:val="22"/>
          <w:szCs w:val="22"/>
          <w:lang w:val="es-AR"/>
        </w:rPr>
      </w:pPr>
      <w:r w:rsidRPr="00E82E75">
        <w:rPr>
          <w:rFonts w:ascii="Arial" w:hAnsi="Arial" w:cs="Arial"/>
          <w:sz w:val="22"/>
          <w:szCs w:val="22"/>
          <w:lang w:val="es-AR"/>
        </w:rPr>
        <w:t>Año: 2019</w:t>
      </w:r>
    </w:p>
    <w:p w14:paraId="670F9C5D" w14:textId="77777777" w:rsidR="00E34C08" w:rsidRPr="00E82E75" w:rsidRDefault="00E34C08" w:rsidP="00E82E75">
      <w:pPr>
        <w:pStyle w:val="Textoindependiente2"/>
        <w:tabs>
          <w:tab w:val="num" w:pos="0"/>
        </w:tabs>
        <w:jc w:val="both"/>
        <w:rPr>
          <w:rFonts w:ascii="Arial" w:hAnsi="Arial" w:cs="Arial"/>
          <w:sz w:val="22"/>
          <w:szCs w:val="22"/>
          <w:lang w:val="es-AR"/>
        </w:rPr>
      </w:pPr>
    </w:p>
    <w:p w14:paraId="14E837CF" w14:textId="375204EC" w:rsidR="00D96509" w:rsidRPr="00E82E75" w:rsidRDefault="00D96509"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E82E75">
        <w:rPr>
          <w:rFonts w:ascii="Arial" w:hAnsi="Arial" w:cs="Arial"/>
          <w:b/>
          <w:bCs/>
          <w:sz w:val="22"/>
          <w:szCs w:val="22"/>
          <w:lang w:val="es-AR"/>
        </w:rPr>
        <w:t xml:space="preserve">Nombre del trabajo: Proyecto Ejecutivo para la Provisión de Agua Potable, Saneamiento Cloacal y Pluvial Entorno de </w:t>
      </w:r>
      <w:r w:rsidRPr="00E82E75">
        <w:rPr>
          <w:rFonts w:ascii="Arial" w:hAnsi="Arial" w:cs="Arial"/>
          <w:b/>
          <w:bCs/>
          <w:sz w:val="22"/>
          <w:szCs w:val="22"/>
          <w:u w:val="single"/>
          <w:lang w:val="es-AR"/>
        </w:rPr>
        <w:t>Crespo</w:t>
      </w:r>
      <w:r w:rsidRPr="00E82E75">
        <w:rPr>
          <w:rFonts w:ascii="Arial" w:hAnsi="Arial" w:cs="Arial"/>
          <w:b/>
          <w:bCs/>
          <w:sz w:val="22"/>
          <w:szCs w:val="22"/>
          <w:lang w:val="es-AR"/>
        </w:rPr>
        <w:t>. Provincia de Entre Ríos.</w:t>
      </w:r>
    </w:p>
    <w:p w14:paraId="0BB7FFCC" w14:textId="2EEBD5D0" w:rsidR="0011692A" w:rsidRPr="00E82E75" w:rsidRDefault="0011692A" w:rsidP="00E82E75">
      <w:pPr>
        <w:pStyle w:val="Textoindependiente2"/>
        <w:tabs>
          <w:tab w:val="num" w:pos="0"/>
        </w:tabs>
        <w:jc w:val="both"/>
        <w:rPr>
          <w:rFonts w:ascii="Arial" w:hAnsi="Arial" w:cs="Arial"/>
          <w:sz w:val="22"/>
          <w:szCs w:val="22"/>
          <w:lang w:val="es-AR"/>
        </w:rPr>
      </w:pPr>
      <w:r w:rsidRPr="00E82E75">
        <w:rPr>
          <w:rFonts w:ascii="Arial" w:hAnsi="Arial" w:cs="Arial"/>
          <w:sz w:val="22"/>
          <w:szCs w:val="22"/>
          <w:lang w:val="es-AR"/>
        </w:rPr>
        <w:t>Proyectos Ejecutivos de Infraestructura de:</w:t>
      </w:r>
    </w:p>
    <w:p w14:paraId="4542EC9A" w14:textId="6ECEE8A4" w:rsidR="0011692A" w:rsidRPr="00E82E75" w:rsidRDefault="0011692A" w:rsidP="00E82E75">
      <w:pPr>
        <w:pStyle w:val="Textoindependiente2"/>
        <w:tabs>
          <w:tab w:val="num" w:pos="993"/>
        </w:tabs>
        <w:spacing w:before="0" w:after="0" w:line="240" w:lineRule="auto"/>
        <w:jc w:val="both"/>
        <w:rPr>
          <w:rFonts w:ascii="Arial" w:hAnsi="Arial" w:cs="Arial"/>
          <w:sz w:val="22"/>
          <w:szCs w:val="22"/>
          <w:lang w:val="es-AR"/>
        </w:rPr>
      </w:pPr>
      <w:r w:rsidRPr="00E82E75">
        <w:rPr>
          <w:rFonts w:ascii="Arial" w:hAnsi="Arial" w:cs="Arial"/>
          <w:sz w:val="22"/>
          <w:szCs w:val="22"/>
          <w:lang w:val="es-AR"/>
        </w:rPr>
        <w:t xml:space="preserve">Sistema de Desagüe </w:t>
      </w:r>
      <w:proofErr w:type="gramStart"/>
      <w:r w:rsidRPr="00E82E75">
        <w:rPr>
          <w:rFonts w:ascii="Arial" w:hAnsi="Arial" w:cs="Arial"/>
          <w:sz w:val="22"/>
          <w:szCs w:val="22"/>
          <w:lang w:val="es-AR"/>
        </w:rPr>
        <w:t>Pluvial</w:t>
      </w:r>
      <w:r w:rsidR="00E82E75" w:rsidRPr="00E82E75">
        <w:rPr>
          <w:rFonts w:ascii="Arial" w:hAnsi="Arial" w:cs="Arial"/>
          <w:sz w:val="22"/>
          <w:szCs w:val="22"/>
          <w:lang w:val="es-AR"/>
        </w:rPr>
        <w:t xml:space="preserve"> :</w:t>
      </w:r>
      <w:proofErr w:type="gramEnd"/>
      <w:r w:rsidR="00E82E75" w:rsidRPr="00E82E75">
        <w:rPr>
          <w:rFonts w:ascii="Arial" w:hAnsi="Arial" w:cs="Arial"/>
          <w:sz w:val="22"/>
          <w:szCs w:val="22"/>
        </w:rPr>
        <w:t xml:space="preserve"> </w:t>
      </w:r>
      <w:r w:rsidR="00E82E75" w:rsidRPr="00E82E75">
        <w:rPr>
          <w:rFonts w:ascii="Arial" w:hAnsi="Arial" w:cs="Arial"/>
          <w:sz w:val="22"/>
          <w:szCs w:val="22"/>
          <w:lang w:val="es-AR"/>
        </w:rPr>
        <w:t>se analizaron las alternativas donde era posible de canalizaciones o conductos, siendo solicitado por el Comitente avanzar en la segunda opción.</w:t>
      </w:r>
    </w:p>
    <w:p w14:paraId="1546F3B7" w14:textId="2FA2F142" w:rsidR="00E82E75" w:rsidRPr="00E82E75" w:rsidRDefault="00E82E75" w:rsidP="00E82E75">
      <w:pPr>
        <w:pStyle w:val="Textoindependiente2"/>
        <w:tabs>
          <w:tab w:val="num" w:pos="993"/>
        </w:tabs>
        <w:spacing w:before="0" w:after="0" w:line="240" w:lineRule="auto"/>
        <w:jc w:val="both"/>
        <w:rPr>
          <w:rFonts w:ascii="Arial" w:hAnsi="Arial" w:cs="Arial"/>
          <w:sz w:val="22"/>
          <w:szCs w:val="22"/>
          <w:lang w:val="es-AR"/>
        </w:rPr>
      </w:pPr>
    </w:p>
    <w:p w14:paraId="50F6311D" w14:textId="77777777" w:rsidR="00E82E75" w:rsidRPr="00E82E75" w:rsidRDefault="00E82E75" w:rsidP="00E82E75">
      <w:pPr>
        <w:pStyle w:val="Textoindependiente2"/>
        <w:tabs>
          <w:tab w:val="num" w:pos="993"/>
        </w:tabs>
        <w:spacing w:before="0" w:after="0" w:line="240" w:lineRule="auto"/>
        <w:jc w:val="both"/>
        <w:rPr>
          <w:rFonts w:ascii="Arial" w:hAnsi="Arial" w:cs="Arial"/>
          <w:sz w:val="22"/>
          <w:szCs w:val="22"/>
          <w:lang w:val="es-AR"/>
        </w:rPr>
      </w:pPr>
    </w:p>
    <w:p w14:paraId="0DF460D5" w14:textId="4FDD243A" w:rsidR="0011692A" w:rsidRPr="00E82E75" w:rsidRDefault="00785074" w:rsidP="00E82E75">
      <w:pPr>
        <w:pStyle w:val="Textoindependiente2"/>
        <w:tabs>
          <w:tab w:val="num" w:pos="993"/>
        </w:tabs>
        <w:spacing w:before="0" w:after="0" w:line="240" w:lineRule="auto"/>
        <w:jc w:val="both"/>
        <w:rPr>
          <w:rFonts w:ascii="Arial" w:hAnsi="Arial" w:cs="Arial"/>
          <w:sz w:val="22"/>
          <w:szCs w:val="22"/>
          <w:lang w:val="es-AR"/>
        </w:rPr>
      </w:pPr>
      <w:r>
        <w:rPr>
          <w:rFonts w:ascii="Arial" w:hAnsi="Arial" w:cs="Arial"/>
          <w:noProof/>
          <w:sz w:val="22"/>
          <w:szCs w:val="22"/>
        </w:rPr>
        <w:lastRenderedPageBreak/>
        <w:drawing>
          <wp:anchor distT="0" distB="0" distL="114300" distR="114300" simplePos="0" relativeHeight="251829248" behindDoc="1" locked="0" layoutInCell="1" allowOverlap="1" wp14:anchorId="153D8E06" wp14:editId="44E01C1D">
            <wp:simplePos x="0" y="0"/>
            <wp:positionH relativeFrom="column">
              <wp:posOffset>-551648</wp:posOffset>
            </wp:positionH>
            <wp:positionV relativeFrom="paragraph">
              <wp:posOffset>67</wp:posOffset>
            </wp:positionV>
            <wp:extent cx="2854960" cy="1521460"/>
            <wp:effectExtent l="0" t="0" r="2540" b="2540"/>
            <wp:wrapTight wrapText="bothSides">
              <wp:wrapPolygon edited="0">
                <wp:start x="0" y="0"/>
                <wp:lineTo x="0" y="21366"/>
                <wp:lineTo x="21475" y="21366"/>
                <wp:lineTo x="21475" y="0"/>
                <wp:lineTo x="0" y="0"/>
              </wp:wrapPolygon>
            </wp:wrapTight>
            <wp:docPr id="2084013662"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13662" name="Imagen 3" descr="Diagrama&#10;&#10;Descripción generada automáticamen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4960"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92A" w:rsidRPr="00E82E75">
        <w:rPr>
          <w:rFonts w:ascii="Arial" w:hAnsi="Arial" w:cs="Arial"/>
          <w:sz w:val="22"/>
          <w:szCs w:val="22"/>
          <w:lang w:val="es-AR"/>
        </w:rPr>
        <w:t>Servicio de Provisión de Agua Potable</w:t>
      </w:r>
      <w:r w:rsidR="00E82E75" w:rsidRPr="00E82E75">
        <w:rPr>
          <w:rFonts w:ascii="Arial" w:hAnsi="Arial" w:cs="Arial"/>
          <w:sz w:val="22"/>
          <w:szCs w:val="22"/>
          <w:lang w:val="es-AR"/>
        </w:rPr>
        <w:t xml:space="preserve">: En su mayoría se contempló la remoción de Arsénico, y en algunos casos también de Hierro y Manganeso.  </w:t>
      </w:r>
    </w:p>
    <w:p w14:paraId="3C24005D" w14:textId="1089347B" w:rsidR="00E82E75" w:rsidRPr="00E82E75" w:rsidRDefault="00E82E75" w:rsidP="00E82E75">
      <w:pPr>
        <w:pStyle w:val="Textoindependiente2"/>
        <w:tabs>
          <w:tab w:val="num" w:pos="993"/>
        </w:tabs>
        <w:spacing w:before="0" w:after="0" w:line="240" w:lineRule="auto"/>
        <w:jc w:val="both"/>
        <w:rPr>
          <w:rFonts w:ascii="Arial" w:hAnsi="Arial" w:cs="Arial"/>
          <w:sz w:val="22"/>
          <w:szCs w:val="22"/>
          <w:lang w:val="es-AR"/>
        </w:rPr>
      </w:pPr>
    </w:p>
    <w:p w14:paraId="63F0B968" w14:textId="3B738779" w:rsidR="0011692A" w:rsidRPr="00E82E75" w:rsidRDefault="0011692A" w:rsidP="00E82E75">
      <w:pPr>
        <w:pStyle w:val="Textoindependiente2"/>
        <w:tabs>
          <w:tab w:val="num" w:pos="993"/>
        </w:tabs>
        <w:spacing w:before="0" w:after="0" w:line="240" w:lineRule="auto"/>
        <w:jc w:val="both"/>
        <w:rPr>
          <w:rFonts w:ascii="Arial" w:hAnsi="Arial" w:cs="Arial"/>
          <w:sz w:val="22"/>
          <w:szCs w:val="22"/>
          <w:lang w:val="es-AR"/>
        </w:rPr>
      </w:pPr>
      <w:r w:rsidRPr="00E82E75">
        <w:rPr>
          <w:rFonts w:ascii="Arial" w:hAnsi="Arial" w:cs="Arial"/>
          <w:sz w:val="22"/>
          <w:szCs w:val="22"/>
          <w:lang w:val="es-AR"/>
        </w:rPr>
        <w:t>Sistema Cloacal</w:t>
      </w:r>
      <w:r w:rsidR="00E82E75" w:rsidRPr="00E82E75">
        <w:rPr>
          <w:rFonts w:ascii="Arial" w:hAnsi="Arial" w:cs="Arial"/>
          <w:sz w:val="22"/>
          <w:szCs w:val="22"/>
          <w:lang w:val="es-AR"/>
        </w:rPr>
        <w:t xml:space="preserve">: </w:t>
      </w:r>
      <w:r w:rsidR="00E82E75" w:rsidRPr="00E82E75">
        <w:rPr>
          <w:rStyle w:val="normaltextrun"/>
          <w:rFonts w:ascii="Arial" w:hAnsi="Arial" w:cs="Arial"/>
          <w:color w:val="000000"/>
          <w:sz w:val="22"/>
          <w:szCs w:val="22"/>
          <w:shd w:val="clear" w:color="auto" w:fill="FFFFFF"/>
        </w:rPr>
        <w:t>se realizaron los proyectos de redes con funcionamiento a gravedad, minimizando las estaciones de bombeo en la medida posible, y se plantearon las alternativas de Planta Compacta o Laguna.</w:t>
      </w:r>
      <w:r w:rsidR="00E82E75" w:rsidRPr="00E82E75">
        <w:rPr>
          <w:rStyle w:val="eop"/>
          <w:rFonts w:ascii="Arial" w:eastAsiaTheme="minorEastAsia" w:hAnsi="Arial" w:cs="Arial"/>
          <w:color w:val="000000"/>
          <w:sz w:val="22"/>
          <w:szCs w:val="22"/>
          <w:shd w:val="clear" w:color="auto" w:fill="FFFFFF"/>
        </w:rPr>
        <w:t> </w:t>
      </w:r>
    </w:p>
    <w:p w14:paraId="5D604D56" w14:textId="297B9342" w:rsidR="00D96509" w:rsidRPr="00E82E75" w:rsidRDefault="0011692A" w:rsidP="00E82E75">
      <w:pPr>
        <w:pStyle w:val="Textoindependiente2"/>
        <w:jc w:val="both"/>
        <w:rPr>
          <w:rFonts w:ascii="Arial" w:hAnsi="Arial" w:cs="Arial"/>
          <w:sz w:val="22"/>
          <w:szCs w:val="22"/>
          <w:lang w:val="es-AR"/>
        </w:rPr>
      </w:pPr>
      <w:r w:rsidRPr="00E82E75">
        <w:rPr>
          <w:rFonts w:ascii="Arial" w:hAnsi="Arial" w:cs="Arial"/>
          <w:sz w:val="22"/>
          <w:szCs w:val="22"/>
          <w:lang w:val="es-AR"/>
        </w:rPr>
        <w:t>Los Proyectos se elaboraron con metodología BIM.</w:t>
      </w:r>
    </w:p>
    <w:p w14:paraId="0270EEE1" w14:textId="55653D3E" w:rsidR="0011692A" w:rsidRPr="00E82E75" w:rsidRDefault="0011692A" w:rsidP="00E82E75">
      <w:pPr>
        <w:pStyle w:val="Textoindependiente2"/>
        <w:spacing w:before="0" w:after="0" w:line="240" w:lineRule="auto"/>
        <w:jc w:val="both"/>
        <w:rPr>
          <w:rFonts w:ascii="Arial" w:hAnsi="Arial" w:cs="Arial"/>
          <w:sz w:val="22"/>
          <w:szCs w:val="22"/>
          <w:lang w:val="es-AR"/>
        </w:rPr>
      </w:pPr>
      <w:r w:rsidRPr="00E82E75">
        <w:rPr>
          <w:rFonts w:ascii="Arial" w:hAnsi="Arial" w:cs="Arial"/>
          <w:sz w:val="22"/>
          <w:szCs w:val="22"/>
          <w:lang w:val="es-AR"/>
        </w:rPr>
        <w:t>Lugar: Entre Ríos, Argentina</w:t>
      </w:r>
    </w:p>
    <w:p w14:paraId="4188D84C" w14:textId="04B475AC" w:rsidR="0011692A" w:rsidRPr="00E82E75" w:rsidRDefault="0011692A" w:rsidP="00E82E75">
      <w:pPr>
        <w:pStyle w:val="Textoindependiente2"/>
        <w:spacing w:before="0" w:after="0" w:line="240" w:lineRule="auto"/>
        <w:jc w:val="both"/>
        <w:rPr>
          <w:rFonts w:ascii="Arial" w:hAnsi="Arial" w:cs="Arial"/>
          <w:sz w:val="22"/>
          <w:szCs w:val="22"/>
          <w:lang w:val="es-AR"/>
        </w:rPr>
      </w:pPr>
      <w:r w:rsidRPr="00E82E75">
        <w:rPr>
          <w:rFonts w:ascii="Arial" w:hAnsi="Arial" w:cs="Arial"/>
          <w:sz w:val="22"/>
          <w:szCs w:val="22"/>
          <w:lang w:val="es-AR"/>
        </w:rPr>
        <w:t xml:space="preserve">Contratante: Direccion Nacional de </w:t>
      </w:r>
      <w:proofErr w:type="spellStart"/>
      <w:r w:rsidRPr="00E82E75">
        <w:rPr>
          <w:rFonts w:ascii="Arial" w:hAnsi="Arial" w:cs="Arial"/>
          <w:sz w:val="22"/>
          <w:szCs w:val="22"/>
          <w:lang w:val="es-AR"/>
        </w:rPr>
        <w:t>Preinversión</w:t>
      </w:r>
      <w:proofErr w:type="spellEnd"/>
      <w:r w:rsidRPr="00E82E75">
        <w:rPr>
          <w:rFonts w:ascii="Arial" w:hAnsi="Arial" w:cs="Arial"/>
          <w:sz w:val="22"/>
          <w:szCs w:val="22"/>
          <w:lang w:val="es-AR"/>
        </w:rPr>
        <w:t xml:space="preserve"> (DNPRI)</w:t>
      </w:r>
    </w:p>
    <w:p w14:paraId="39DEBC0C" w14:textId="77777777" w:rsidR="0011692A" w:rsidRPr="004F52B0" w:rsidRDefault="0011692A"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 2019</w:t>
      </w:r>
    </w:p>
    <w:p w14:paraId="68507A4C" w14:textId="77777777" w:rsidR="00E34C08" w:rsidRDefault="00E34C08" w:rsidP="00E82E75">
      <w:pPr>
        <w:pStyle w:val="Textoindependiente2"/>
        <w:jc w:val="both"/>
        <w:rPr>
          <w:rFonts w:ascii="Arial" w:hAnsi="Arial" w:cs="Arial"/>
          <w:sz w:val="22"/>
          <w:szCs w:val="22"/>
          <w:lang w:val="es-AR"/>
        </w:rPr>
      </w:pPr>
    </w:p>
    <w:p w14:paraId="5F46675F" w14:textId="69370C8C" w:rsidR="0011692A" w:rsidRPr="00D96509" w:rsidRDefault="0011692A" w:rsidP="00E82E75">
      <w:pPr>
        <w:pStyle w:val="Textoindependiente2"/>
        <w:numPr>
          <w:ilvl w:val="0"/>
          <w:numId w:val="15"/>
        </w:numPr>
        <w:ind w:left="0" w:firstLine="0"/>
        <w:jc w:val="both"/>
        <w:rPr>
          <w:rFonts w:ascii="Arial" w:hAnsi="Arial" w:cs="Arial"/>
          <w:b/>
          <w:bCs/>
          <w:sz w:val="22"/>
          <w:szCs w:val="22"/>
          <w:lang w:val="es-AR"/>
        </w:rPr>
      </w:pPr>
      <w:r w:rsidRPr="00D96509">
        <w:rPr>
          <w:rFonts w:ascii="Arial" w:hAnsi="Arial" w:cs="Arial"/>
          <w:b/>
          <w:bCs/>
          <w:sz w:val="22"/>
          <w:szCs w:val="22"/>
          <w:lang w:val="es-AR"/>
        </w:rPr>
        <w:t>Nombre del trabajo: Proyecto Ejecutivo para la Provisión de Agua Potable, Saneamiento Cloacal y Pluvial Entorno de</w:t>
      </w:r>
      <w:r>
        <w:rPr>
          <w:rFonts w:ascii="Arial" w:hAnsi="Arial" w:cs="Arial"/>
          <w:b/>
          <w:bCs/>
          <w:sz w:val="22"/>
          <w:szCs w:val="22"/>
          <w:lang w:val="es-AR"/>
        </w:rPr>
        <w:t xml:space="preserve"> </w:t>
      </w:r>
      <w:r w:rsidRPr="0011692A">
        <w:rPr>
          <w:rFonts w:ascii="Arial" w:hAnsi="Arial" w:cs="Arial"/>
          <w:b/>
          <w:bCs/>
          <w:sz w:val="22"/>
          <w:szCs w:val="22"/>
          <w:u w:val="single"/>
          <w:lang w:val="es-AR"/>
        </w:rPr>
        <w:t>Viale</w:t>
      </w:r>
      <w:r w:rsidRPr="00D96509">
        <w:rPr>
          <w:rFonts w:ascii="Arial" w:hAnsi="Arial" w:cs="Arial"/>
          <w:b/>
          <w:bCs/>
          <w:sz w:val="22"/>
          <w:szCs w:val="22"/>
          <w:lang w:val="es-AR"/>
        </w:rPr>
        <w:t xml:space="preserve"> Provincia de Entre Ríos.</w:t>
      </w:r>
    </w:p>
    <w:p w14:paraId="2AF88373" w14:textId="029E5880" w:rsidR="0011692A" w:rsidRDefault="003C00B8" w:rsidP="00E82E75">
      <w:pPr>
        <w:pStyle w:val="Textoindependiente2"/>
        <w:jc w:val="both"/>
        <w:rPr>
          <w:rFonts w:ascii="Arial" w:hAnsi="Arial" w:cs="Arial"/>
          <w:sz w:val="22"/>
          <w:szCs w:val="22"/>
          <w:lang w:val="es-AR"/>
        </w:rPr>
      </w:pPr>
      <w:r>
        <w:rPr>
          <w:rFonts w:ascii="Arial" w:hAnsi="Arial" w:cs="Arial"/>
          <w:noProof/>
          <w:sz w:val="22"/>
          <w:szCs w:val="22"/>
        </w:rPr>
        <w:drawing>
          <wp:anchor distT="0" distB="0" distL="114300" distR="114300" simplePos="0" relativeHeight="251830272" behindDoc="1" locked="0" layoutInCell="1" allowOverlap="1" wp14:anchorId="23F552C9" wp14:editId="3DB59F59">
            <wp:simplePos x="0" y="0"/>
            <wp:positionH relativeFrom="column">
              <wp:posOffset>-550478</wp:posOffset>
            </wp:positionH>
            <wp:positionV relativeFrom="paragraph">
              <wp:posOffset>332740</wp:posOffset>
            </wp:positionV>
            <wp:extent cx="2854960" cy="1355725"/>
            <wp:effectExtent l="0" t="0" r="2540" b="0"/>
            <wp:wrapTight wrapText="bothSides">
              <wp:wrapPolygon edited="0">
                <wp:start x="0" y="0"/>
                <wp:lineTo x="0" y="21246"/>
                <wp:lineTo x="21475" y="21246"/>
                <wp:lineTo x="21475" y="0"/>
                <wp:lineTo x="0" y="0"/>
              </wp:wrapPolygon>
            </wp:wrapTight>
            <wp:docPr id="1745375264" name="Imagen 4" descr="Imagen de la pantalla de un puent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75264" name="Imagen 4" descr="Imagen de la pantalla de un puente&#10;&#10;Descripción generada automáticamente con confianza media"/>
                    <pic:cNvPicPr>
                      <a:picLocks noChangeAspect="1" noChangeArrowheads="1"/>
                    </pic:cNvPicPr>
                  </pic:nvPicPr>
                  <pic:blipFill rotWithShape="1">
                    <a:blip r:embed="rId51">
                      <a:extLst>
                        <a:ext uri="{28A0092B-C50C-407E-A947-70E740481C1C}">
                          <a14:useLocalDpi xmlns:a14="http://schemas.microsoft.com/office/drawing/2010/main" val="0"/>
                        </a:ext>
                      </a:extLst>
                    </a:blip>
                    <a:srcRect t="17127" r="19911" b="14388"/>
                    <a:stretch/>
                  </pic:blipFill>
                  <pic:spPr bwMode="auto">
                    <a:xfrm>
                      <a:off x="0" y="0"/>
                      <a:ext cx="2854960" cy="135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692A" w:rsidRPr="0011692A">
        <w:rPr>
          <w:rFonts w:ascii="Arial" w:hAnsi="Arial" w:cs="Arial"/>
          <w:sz w:val="22"/>
          <w:szCs w:val="22"/>
          <w:lang w:val="es-AR"/>
        </w:rPr>
        <w:t>Proyectos Ejecutivos de Infraestructura de</w:t>
      </w:r>
      <w:r w:rsidR="0011692A">
        <w:rPr>
          <w:rFonts w:ascii="Arial" w:hAnsi="Arial" w:cs="Arial"/>
          <w:sz w:val="22"/>
          <w:szCs w:val="22"/>
          <w:lang w:val="es-AR"/>
        </w:rPr>
        <w:t>:</w:t>
      </w:r>
    </w:p>
    <w:p w14:paraId="52D4473C" w14:textId="050A990E" w:rsidR="00785074" w:rsidRPr="00785074" w:rsidRDefault="00785074" w:rsidP="00785074">
      <w:pPr>
        <w:pStyle w:val="Textoindependiente2"/>
        <w:jc w:val="both"/>
        <w:rPr>
          <w:rFonts w:ascii="Arial" w:hAnsi="Arial" w:cs="Arial"/>
          <w:sz w:val="22"/>
          <w:szCs w:val="22"/>
          <w:lang w:val="es-AR"/>
        </w:rPr>
      </w:pPr>
      <w:r w:rsidRPr="00785074">
        <w:rPr>
          <w:rFonts w:ascii="Arial" w:hAnsi="Arial" w:cs="Arial"/>
          <w:sz w:val="22"/>
          <w:szCs w:val="22"/>
          <w:lang w:val="es-AR"/>
        </w:rPr>
        <w:t xml:space="preserve">Sistema de Desagüe </w:t>
      </w:r>
      <w:proofErr w:type="gramStart"/>
      <w:r w:rsidRPr="00785074">
        <w:rPr>
          <w:rFonts w:ascii="Arial" w:hAnsi="Arial" w:cs="Arial"/>
          <w:sz w:val="22"/>
          <w:szCs w:val="22"/>
          <w:lang w:val="es-AR"/>
        </w:rPr>
        <w:t>Pluvial :</w:t>
      </w:r>
      <w:proofErr w:type="gramEnd"/>
      <w:r w:rsidRPr="00785074">
        <w:rPr>
          <w:rFonts w:ascii="Arial" w:hAnsi="Arial" w:cs="Arial"/>
          <w:sz w:val="22"/>
          <w:szCs w:val="22"/>
          <w:lang w:val="es-AR"/>
        </w:rPr>
        <w:t xml:space="preserve"> se analizaron las alternativas donde era posible de canalizaciones o conductos, siendo solicitado por el Comitente avanzar en la segunda opción.</w:t>
      </w:r>
    </w:p>
    <w:p w14:paraId="3AC10342" w14:textId="6355B36D" w:rsidR="00785074" w:rsidRPr="00785074" w:rsidRDefault="00785074" w:rsidP="00785074">
      <w:pPr>
        <w:pStyle w:val="Textoindependiente2"/>
        <w:jc w:val="both"/>
        <w:rPr>
          <w:rFonts w:ascii="Arial" w:hAnsi="Arial" w:cs="Arial"/>
          <w:sz w:val="22"/>
          <w:szCs w:val="22"/>
          <w:lang w:val="es-AR"/>
        </w:rPr>
      </w:pPr>
      <w:r w:rsidRPr="00785074">
        <w:rPr>
          <w:rFonts w:ascii="Arial" w:hAnsi="Arial" w:cs="Arial"/>
          <w:sz w:val="22"/>
          <w:szCs w:val="22"/>
          <w:lang w:val="es-AR"/>
        </w:rPr>
        <w:t xml:space="preserve">Servicio de Provisión de Agua Potable: En su mayoría se contempló la remoción de Arsénico, y en algunos casos también de Hierro y Manganeso.  </w:t>
      </w:r>
    </w:p>
    <w:p w14:paraId="2F6D510A" w14:textId="6BB7A7C6" w:rsidR="00785074" w:rsidRPr="00785074" w:rsidRDefault="00785074" w:rsidP="00785074">
      <w:pPr>
        <w:pStyle w:val="Textoindependiente2"/>
        <w:jc w:val="both"/>
        <w:rPr>
          <w:rFonts w:ascii="Arial" w:hAnsi="Arial" w:cs="Arial"/>
          <w:sz w:val="22"/>
          <w:szCs w:val="22"/>
          <w:lang w:val="es-AR"/>
        </w:rPr>
      </w:pPr>
      <w:r w:rsidRPr="00785074">
        <w:rPr>
          <w:rFonts w:ascii="Arial" w:hAnsi="Arial" w:cs="Arial"/>
          <w:sz w:val="22"/>
          <w:szCs w:val="22"/>
          <w:lang w:val="es-AR"/>
        </w:rPr>
        <w:t xml:space="preserve">Sistema Cloacal: se realizaron los proyectos de redes con funcionamiento a gravedad, minimizando las estaciones de bombeo en la medida posible, y se plantearon las alternativas de Planta Compacta o Laguna. </w:t>
      </w:r>
    </w:p>
    <w:p w14:paraId="3318AD82" w14:textId="7F3EB76A" w:rsidR="0011692A" w:rsidRDefault="00785074" w:rsidP="00785074">
      <w:pPr>
        <w:pStyle w:val="Textoindependiente2"/>
        <w:spacing w:before="0" w:after="0" w:line="240" w:lineRule="auto"/>
        <w:jc w:val="both"/>
        <w:rPr>
          <w:rFonts w:ascii="Arial" w:hAnsi="Arial" w:cs="Arial"/>
          <w:sz w:val="22"/>
          <w:szCs w:val="22"/>
          <w:lang w:val="es-AR"/>
        </w:rPr>
      </w:pPr>
      <w:r w:rsidRPr="00785074">
        <w:rPr>
          <w:rFonts w:ascii="Arial" w:hAnsi="Arial" w:cs="Arial"/>
          <w:sz w:val="22"/>
          <w:szCs w:val="22"/>
          <w:lang w:val="es-AR"/>
        </w:rPr>
        <w:t>Los Proyectos se elaboraron con metodología BIM.</w:t>
      </w:r>
    </w:p>
    <w:p w14:paraId="54C51EB4" w14:textId="77777777" w:rsidR="0011692A" w:rsidRDefault="0011692A"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Lugar: Entre Ríos, Argentina</w:t>
      </w:r>
    </w:p>
    <w:p w14:paraId="2937CE5C" w14:textId="77777777" w:rsidR="0011692A" w:rsidRDefault="0011692A"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Direccion Nacional de </w:t>
      </w:r>
      <w:proofErr w:type="spellStart"/>
      <w:r>
        <w:rPr>
          <w:rFonts w:ascii="Arial" w:hAnsi="Arial" w:cs="Arial"/>
          <w:sz w:val="22"/>
          <w:szCs w:val="22"/>
          <w:lang w:val="es-AR"/>
        </w:rPr>
        <w:t>Preinversión</w:t>
      </w:r>
      <w:proofErr w:type="spellEnd"/>
      <w:r>
        <w:rPr>
          <w:rFonts w:ascii="Arial" w:hAnsi="Arial" w:cs="Arial"/>
          <w:sz w:val="22"/>
          <w:szCs w:val="22"/>
          <w:lang w:val="es-AR"/>
        </w:rPr>
        <w:t xml:space="preserve"> (DNPRI)</w:t>
      </w:r>
    </w:p>
    <w:p w14:paraId="5CF479A2" w14:textId="77777777" w:rsidR="0011692A" w:rsidRPr="004F52B0" w:rsidRDefault="0011692A"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 2019</w:t>
      </w:r>
    </w:p>
    <w:p w14:paraId="483CCB0C" w14:textId="77777777" w:rsidR="0011692A" w:rsidRDefault="0011692A" w:rsidP="00E82E75">
      <w:pPr>
        <w:pStyle w:val="Textoindependiente2"/>
        <w:jc w:val="both"/>
        <w:rPr>
          <w:rFonts w:ascii="Arial" w:hAnsi="Arial" w:cs="Arial"/>
          <w:sz w:val="22"/>
          <w:szCs w:val="22"/>
          <w:lang w:val="es-AR"/>
        </w:rPr>
      </w:pPr>
    </w:p>
    <w:p w14:paraId="34CC5D59" w14:textId="1A6F9967" w:rsidR="0011692A" w:rsidRPr="0011692A" w:rsidRDefault="0011692A" w:rsidP="00E82E75">
      <w:pPr>
        <w:pStyle w:val="Textoindependiente2"/>
        <w:numPr>
          <w:ilvl w:val="0"/>
          <w:numId w:val="15"/>
        </w:numPr>
        <w:ind w:left="0" w:firstLine="0"/>
        <w:jc w:val="both"/>
        <w:rPr>
          <w:rFonts w:ascii="Arial" w:hAnsi="Arial" w:cs="Arial"/>
          <w:b/>
          <w:bCs/>
          <w:sz w:val="22"/>
          <w:szCs w:val="22"/>
          <w:lang w:val="es-AR"/>
        </w:rPr>
      </w:pPr>
      <w:r w:rsidRPr="0011692A">
        <w:rPr>
          <w:rFonts w:ascii="Arial" w:hAnsi="Arial" w:cs="Arial"/>
          <w:b/>
          <w:bCs/>
          <w:sz w:val="22"/>
          <w:szCs w:val="22"/>
          <w:lang w:val="es-AR"/>
        </w:rPr>
        <w:t>Determinación Perdida de Carga Aducción</w:t>
      </w:r>
    </w:p>
    <w:p w14:paraId="2ADD8B6E" w14:textId="1A803E55" w:rsidR="0011692A" w:rsidRDefault="0011692A" w:rsidP="00E82E75">
      <w:pPr>
        <w:pStyle w:val="Textoindependiente2"/>
        <w:jc w:val="both"/>
        <w:rPr>
          <w:rFonts w:ascii="Arial" w:hAnsi="Arial" w:cs="Arial"/>
          <w:sz w:val="22"/>
          <w:szCs w:val="22"/>
          <w:lang w:val="es-AR"/>
        </w:rPr>
      </w:pPr>
      <w:r>
        <w:rPr>
          <w:rFonts w:ascii="Arial" w:hAnsi="Arial" w:cs="Arial"/>
          <w:sz w:val="22"/>
          <w:szCs w:val="22"/>
          <w:lang w:val="es-AR"/>
        </w:rPr>
        <w:t>R</w:t>
      </w:r>
      <w:r w:rsidRPr="0011692A">
        <w:rPr>
          <w:rFonts w:ascii="Arial" w:hAnsi="Arial" w:cs="Arial"/>
          <w:sz w:val="22"/>
          <w:szCs w:val="22"/>
          <w:lang w:val="es-AR"/>
        </w:rPr>
        <w:t>ealización de estudios para la determinación perdida de</w:t>
      </w:r>
      <w:r>
        <w:rPr>
          <w:rFonts w:ascii="Arial" w:hAnsi="Arial" w:cs="Arial"/>
          <w:sz w:val="22"/>
          <w:szCs w:val="22"/>
          <w:lang w:val="es-AR"/>
        </w:rPr>
        <w:t xml:space="preserve"> </w:t>
      </w:r>
      <w:r w:rsidRPr="0011692A">
        <w:rPr>
          <w:rFonts w:ascii="Arial" w:hAnsi="Arial" w:cs="Arial"/>
          <w:sz w:val="22"/>
          <w:szCs w:val="22"/>
          <w:lang w:val="es-AR"/>
        </w:rPr>
        <w:t xml:space="preserve">Carga de la cañería de aducción a la Planta Donato </w:t>
      </w:r>
      <w:proofErr w:type="spellStart"/>
      <w:r w:rsidRPr="0011692A">
        <w:rPr>
          <w:rFonts w:ascii="Arial" w:hAnsi="Arial" w:cs="Arial"/>
          <w:sz w:val="22"/>
          <w:szCs w:val="22"/>
          <w:lang w:val="es-AR"/>
        </w:rPr>
        <w:t>Gerardi</w:t>
      </w:r>
      <w:proofErr w:type="spellEnd"/>
      <w:r w:rsidRPr="0011692A">
        <w:rPr>
          <w:rFonts w:ascii="Arial" w:hAnsi="Arial" w:cs="Arial"/>
          <w:sz w:val="22"/>
          <w:szCs w:val="22"/>
          <w:lang w:val="es-AR"/>
        </w:rPr>
        <w:t>. Trabajos de campo y de</w:t>
      </w:r>
      <w:r>
        <w:rPr>
          <w:rFonts w:ascii="Arial" w:hAnsi="Arial" w:cs="Arial"/>
          <w:sz w:val="22"/>
          <w:szCs w:val="22"/>
          <w:lang w:val="es-AR"/>
        </w:rPr>
        <w:t xml:space="preserve"> </w:t>
      </w:r>
      <w:r w:rsidRPr="0011692A">
        <w:rPr>
          <w:rFonts w:ascii="Arial" w:hAnsi="Arial" w:cs="Arial"/>
          <w:sz w:val="22"/>
          <w:szCs w:val="22"/>
          <w:lang w:val="es-AR"/>
        </w:rPr>
        <w:t>gabinete para determinar la Pérdida de Carga de la cañería de Aducción a la Planta</w:t>
      </w:r>
      <w:r>
        <w:rPr>
          <w:rFonts w:ascii="Arial" w:hAnsi="Arial" w:cs="Arial"/>
          <w:sz w:val="22"/>
          <w:szCs w:val="22"/>
          <w:lang w:val="es-AR"/>
        </w:rPr>
        <w:t xml:space="preserve"> </w:t>
      </w:r>
      <w:r w:rsidRPr="0011692A">
        <w:rPr>
          <w:rFonts w:ascii="Arial" w:hAnsi="Arial" w:cs="Arial"/>
          <w:sz w:val="22"/>
          <w:szCs w:val="22"/>
          <w:lang w:val="es-AR"/>
        </w:rPr>
        <w:t xml:space="preserve">Potabilizadora Donato </w:t>
      </w:r>
      <w:proofErr w:type="spellStart"/>
      <w:r w:rsidRPr="0011692A">
        <w:rPr>
          <w:rFonts w:ascii="Arial" w:hAnsi="Arial" w:cs="Arial"/>
          <w:sz w:val="22"/>
          <w:szCs w:val="22"/>
          <w:lang w:val="es-AR"/>
        </w:rPr>
        <w:t>Gerardi</w:t>
      </w:r>
      <w:proofErr w:type="spellEnd"/>
      <w:r w:rsidRPr="0011692A">
        <w:rPr>
          <w:rFonts w:ascii="Arial" w:hAnsi="Arial" w:cs="Arial"/>
          <w:sz w:val="22"/>
          <w:szCs w:val="22"/>
          <w:lang w:val="es-AR"/>
        </w:rPr>
        <w:t xml:space="preserve"> y la evaluación de los diferentes niveles de agua en la</w:t>
      </w:r>
      <w:r>
        <w:rPr>
          <w:rFonts w:ascii="Arial" w:hAnsi="Arial" w:cs="Arial"/>
          <w:sz w:val="22"/>
          <w:szCs w:val="22"/>
          <w:lang w:val="es-AR"/>
        </w:rPr>
        <w:t xml:space="preserve"> </w:t>
      </w:r>
      <w:r w:rsidRPr="0011692A">
        <w:rPr>
          <w:rFonts w:ascii="Arial" w:hAnsi="Arial" w:cs="Arial"/>
          <w:sz w:val="22"/>
          <w:szCs w:val="22"/>
          <w:lang w:val="es-AR"/>
        </w:rPr>
        <w:t>Estación de Bombeo considerando distintos caudales de funcionamiento y las</w:t>
      </w:r>
      <w:r>
        <w:rPr>
          <w:rFonts w:ascii="Arial" w:hAnsi="Arial" w:cs="Arial"/>
          <w:sz w:val="22"/>
          <w:szCs w:val="22"/>
          <w:lang w:val="es-AR"/>
        </w:rPr>
        <w:t xml:space="preserve"> </w:t>
      </w:r>
      <w:r w:rsidRPr="0011692A">
        <w:rPr>
          <w:rFonts w:ascii="Arial" w:hAnsi="Arial" w:cs="Arial"/>
          <w:sz w:val="22"/>
          <w:szCs w:val="22"/>
          <w:lang w:val="es-AR"/>
        </w:rPr>
        <w:t>variaciones de nivel del Río de la Plata.</w:t>
      </w:r>
    </w:p>
    <w:p w14:paraId="7DBD604E" w14:textId="6D00178B" w:rsidR="0011692A" w:rsidRDefault="0011692A"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Lugar: </w:t>
      </w:r>
      <w:r w:rsidRPr="0011692A">
        <w:rPr>
          <w:rFonts w:ascii="Arial" w:hAnsi="Arial" w:cs="Arial"/>
          <w:sz w:val="22"/>
          <w:szCs w:val="22"/>
          <w:lang w:val="es-AR"/>
        </w:rPr>
        <w:t>Buenos Aires, Argentina</w:t>
      </w:r>
    </w:p>
    <w:p w14:paraId="65249256" w14:textId="46E62697" w:rsidR="0011692A" w:rsidRDefault="0011692A"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w:t>
      </w:r>
      <w:r w:rsidRPr="0011692A">
        <w:rPr>
          <w:rFonts w:ascii="Arial" w:hAnsi="Arial" w:cs="Arial"/>
          <w:sz w:val="22"/>
          <w:szCs w:val="22"/>
          <w:lang w:val="es-AR"/>
        </w:rPr>
        <w:t xml:space="preserve">Veolia </w:t>
      </w:r>
      <w:proofErr w:type="spellStart"/>
      <w:r w:rsidRPr="0011692A">
        <w:rPr>
          <w:rFonts w:ascii="Arial" w:hAnsi="Arial" w:cs="Arial"/>
          <w:sz w:val="22"/>
          <w:szCs w:val="22"/>
          <w:lang w:val="es-AR"/>
        </w:rPr>
        <w:t>Water</w:t>
      </w:r>
      <w:proofErr w:type="spellEnd"/>
      <w:r w:rsidRPr="0011692A">
        <w:rPr>
          <w:rFonts w:ascii="Arial" w:hAnsi="Arial" w:cs="Arial"/>
          <w:sz w:val="22"/>
          <w:szCs w:val="22"/>
          <w:lang w:val="es-AR"/>
        </w:rPr>
        <w:t xml:space="preserve"> </w:t>
      </w:r>
      <w:proofErr w:type="spellStart"/>
      <w:r w:rsidRPr="0011692A">
        <w:rPr>
          <w:rFonts w:ascii="Arial" w:hAnsi="Arial" w:cs="Arial"/>
          <w:sz w:val="22"/>
          <w:szCs w:val="22"/>
          <w:lang w:val="es-AR"/>
        </w:rPr>
        <w:t>Technoligies</w:t>
      </w:r>
      <w:proofErr w:type="spellEnd"/>
    </w:p>
    <w:p w14:paraId="470ECCC7" w14:textId="77777777" w:rsidR="0011692A" w:rsidRPr="004F52B0" w:rsidRDefault="0011692A"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 2019</w:t>
      </w:r>
    </w:p>
    <w:p w14:paraId="0EEBDDA0" w14:textId="77777777" w:rsidR="0011692A" w:rsidRDefault="0011692A" w:rsidP="00E82E75">
      <w:pPr>
        <w:pStyle w:val="Textoindependiente2"/>
        <w:jc w:val="both"/>
        <w:rPr>
          <w:rFonts w:ascii="Arial" w:hAnsi="Arial" w:cs="Arial"/>
          <w:sz w:val="22"/>
          <w:szCs w:val="22"/>
          <w:lang w:val="es-AR"/>
        </w:rPr>
      </w:pPr>
    </w:p>
    <w:p w14:paraId="5F936087" w14:textId="77777777" w:rsidR="00785074" w:rsidRDefault="00785074" w:rsidP="00E82E75">
      <w:pPr>
        <w:pStyle w:val="Textoindependiente2"/>
        <w:jc w:val="both"/>
        <w:rPr>
          <w:rFonts w:ascii="Arial" w:hAnsi="Arial" w:cs="Arial"/>
          <w:sz w:val="22"/>
          <w:szCs w:val="22"/>
          <w:lang w:val="es-AR"/>
        </w:rPr>
      </w:pPr>
    </w:p>
    <w:p w14:paraId="007DA296" w14:textId="17620510" w:rsidR="000C0988" w:rsidRPr="000C0988" w:rsidRDefault="000C0988" w:rsidP="00E82E75">
      <w:pPr>
        <w:pStyle w:val="Textoindependiente2"/>
        <w:numPr>
          <w:ilvl w:val="0"/>
          <w:numId w:val="15"/>
        </w:numPr>
        <w:ind w:left="0" w:firstLine="0"/>
        <w:jc w:val="both"/>
        <w:rPr>
          <w:rFonts w:ascii="Arial" w:hAnsi="Arial" w:cs="Arial"/>
          <w:b/>
          <w:bCs/>
          <w:sz w:val="22"/>
          <w:szCs w:val="22"/>
          <w:lang w:val="es-AR"/>
        </w:rPr>
      </w:pPr>
      <w:r w:rsidRPr="000C0988">
        <w:rPr>
          <w:rFonts w:ascii="Arial" w:hAnsi="Arial" w:cs="Arial"/>
          <w:b/>
          <w:bCs/>
          <w:sz w:val="22"/>
          <w:szCs w:val="22"/>
          <w:lang w:val="es-AR"/>
        </w:rPr>
        <w:t xml:space="preserve">Plan Regional de Abastecimiento de Agua </w:t>
      </w:r>
      <w:proofErr w:type="gramStart"/>
      <w:r w:rsidRPr="000C0988">
        <w:rPr>
          <w:rFonts w:ascii="Arial" w:hAnsi="Arial" w:cs="Arial"/>
          <w:b/>
          <w:bCs/>
          <w:sz w:val="22"/>
          <w:szCs w:val="22"/>
          <w:lang w:val="es-AR"/>
        </w:rPr>
        <w:t>Potable .</w:t>
      </w:r>
      <w:proofErr w:type="gramEnd"/>
      <w:r w:rsidRPr="000C0988">
        <w:rPr>
          <w:rFonts w:ascii="Arial" w:hAnsi="Arial" w:cs="Arial"/>
          <w:b/>
          <w:bCs/>
          <w:sz w:val="22"/>
          <w:szCs w:val="22"/>
          <w:lang w:val="es-AR"/>
        </w:rPr>
        <w:t xml:space="preserve"> Plan Neptuno</w:t>
      </w:r>
    </w:p>
    <w:p w14:paraId="22EDDF2D" w14:textId="10892260" w:rsidR="000C0988" w:rsidRDefault="000C0988" w:rsidP="00E82E75">
      <w:pPr>
        <w:pStyle w:val="Textoindependiente2"/>
        <w:jc w:val="both"/>
        <w:rPr>
          <w:rFonts w:ascii="Arial" w:hAnsi="Arial" w:cs="Arial"/>
          <w:sz w:val="22"/>
          <w:szCs w:val="22"/>
          <w:lang w:val="es-AR"/>
        </w:rPr>
      </w:pPr>
      <w:r w:rsidRPr="000C0988">
        <w:rPr>
          <w:rFonts w:ascii="Arial" w:hAnsi="Arial" w:cs="Arial"/>
          <w:sz w:val="22"/>
          <w:szCs w:val="22"/>
          <w:lang w:val="es-AR"/>
        </w:rPr>
        <w:lastRenderedPageBreak/>
        <w:t>Caracterización general del proyecto</w:t>
      </w:r>
      <w:r>
        <w:rPr>
          <w:rFonts w:ascii="Arial" w:hAnsi="Arial" w:cs="Arial"/>
          <w:sz w:val="22"/>
          <w:szCs w:val="22"/>
          <w:lang w:val="es-AR"/>
        </w:rPr>
        <w:t>;</w:t>
      </w:r>
      <w:r w:rsidRPr="000C0988">
        <w:rPr>
          <w:rFonts w:ascii="Arial" w:hAnsi="Arial" w:cs="Arial"/>
          <w:sz w:val="22"/>
          <w:szCs w:val="22"/>
          <w:lang w:val="es-AR"/>
        </w:rPr>
        <w:t xml:space="preserve"> Identificación de Ofertas del RRHH globales - Análisis de riesgos</w:t>
      </w:r>
      <w:r>
        <w:rPr>
          <w:rFonts w:ascii="Arial" w:hAnsi="Arial" w:cs="Arial"/>
          <w:sz w:val="22"/>
          <w:szCs w:val="22"/>
          <w:lang w:val="es-AR"/>
        </w:rPr>
        <w:t xml:space="preserve">; </w:t>
      </w:r>
      <w:r w:rsidRPr="000C0988">
        <w:rPr>
          <w:rFonts w:ascii="Arial" w:hAnsi="Arial" w:cs="Arial"/>
          <w:sz w:val="22"/>
          <w:szCs w:val="22"/>
          <w:lang w:val="es-AR"/>
        </w:rPr>
        <w:t>Identificación de Demandas globales potenciales en Guayaquil, Nobol, Daule, Samborond</w:t>
      </w:r>
      <w:r>
        <w:rPr>
          <w:rFonts w:ascii="Arial" w:hAnsi="Arial" w:cs="Arial"/>
          <w:sz w:val="22"/>
          <w:szCs w:val="22"/>
          <w:lang w:val="es-AR"/>
        </w:rPr>
        <w:t>ón</w:t>
      </w:r>
      <w:r w:rsidRPr="000C0988">
        <w:rPr>
          <w:rFonts w:ascii="Arial" w:hAnsi="Arial" w:cs="Arial"/>
          <w:sz w:val="22"/>
          <w:szCs w:val="22"/>
          <w:lang w:val="es-AR"/>
        </w:rPr>
        <w:t>, Duran, Lomas del Sargentillo e Isidro Ayora</w:t>
      </w:r>
      <w:r>
        <w:rPr>
          <w:rFonts w:ascii="Arial" w:hAnsi="Arial" w:cs="Arial"/>
          <w:sz w:val="22"/>
          <w:szCs w:val="22"/>
          <w:lang w:val="es-AR"/>
        </w:rPr>
        <w:t xml:space="preserve">; </w:t>
      </w:r>
      <w:r w:rsidRPr="000C0988">
        <w:rPr>
          <w:rFonts w:ascii="Arial" w:hAnsi="Arial" w:cs="Arial"/>
          <w:sz w:val="22"/>
          <w:szCs w:val="22"/>
          <w:lang w:val="es-AR"/>
        </w:rPr>
        <w:t>Identificación de posibles intervenciones y obras prioritarias, para diferentes escenarios, entre lo que se destaca la rehabilitación de la Planta La Toma</w:t>
      </w:r>
      <w:r>
        <w:rPr>
          <w:rFonts w:ascii="Arial" w:hAnsi="Arial" w:cs="Arial"/>
          <w:sz w:val="22"/>
          <w:szCs w:val="22"/>
          <w:lang w:val="es-AR"/>
        </w:rPr>
        <w:t xml:space="preserve">; </w:t>
      </w:r>
      <w:r w:rsidRPr="000C0988">
        <w:rPr>
          <w:rFonts w:ascii="Arial" w:hAnsi="Arial" w:cs="Arial"/>
          <w:sz w:val="22"/>
          <w:szCs w:val="22"/>
          <w:lang w:val="es-AR"/>
        </w:rPr>
        <w:t xml:space="preserve">Elaboración de un Plan </w:t>
      </w:r>
      <w:proofErr w:type="gramStart"/>
      <w:r w:rsidRPr="000C0988">
        <w:rPr>
          <w:rFonts w:ascii="Arial" w:hAnsi="Arial" w:cs="Arial"/>
          <w:sz w:val="22"/>
          <w:szCs w:val="22"/>
          <w:lang w:val="es-AR"/>
        </w:rPr>
        <w:t>Director</w:t>
      </w:r>
      <w:proofErr w:type="gramEnd"/>
      <w:r w:rsidRPr="000C0988">
        <w:rPr>
          <w:rFonts w:ascii="Arial" w:hAnsi="Arial" w:cs="Arial"/>
          <w:sz w:val="22"/>
          <w:szCs w:val="22"/>
          <w:lang w:val="es-AR"/>
        </w:rPr>
        <w:t xml:space="preserve"> preliminar con priorización de intervenciones.</w:t>
      </w:r>
    </w:p>
    <w:p w14:paraId="79E1F9FE" w14:textId="144D1CAF" w:rsidR="000C0988" w:rsidRDefault="000C0988"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Lugar: Guayaquil, Ecuador</w:t>
      </w:r>
    </w:p>
    <w:p w14:paraId="6D4090CA" w14:textId="76F09042" w:rsidR="000C0988" w:rsidRDefault="000C0988"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Interagua </w:t>
      </w:r>
      <w:proofErr w:type="spellStart"/>
      <w:r>
        <w:rPr>
          <w:rFonts w:ascii="Arial" w:hAnsi="Arial" w:cs="Arial"/>
          <w:sz w:val="22"/>
          <w:szCs w:val="22"/>
          <w:lang w:val="es-AR"/>
        </w:rPr>
        <w:t>Ltda</w:t>
      </w:r>
      <w:proofErr w:type="spellEnd"/>
    </w:p>
    <w:p w14:paraId="60FF779D" w14:textId="271EAAD4" w:rsidR="000C0988" w:rsidRPr="004F52B0" w:rsidRDefault="000C0988"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 2018 - 2019</w:t>
      </w:r>
    </w:p>
    <w:p w14:paraId="56487493" w14:textId="77777777" w:rsidR="005B1203" w:rsidRDefault="005B1203" w:rsidP="00E82E75">
      <w:pPr>
        <w:pStyle w:val="Textoindependiente2"/>
        <w:jc w:val="both"/>
        <w:rPr>
          <w:rFonts w:ascii="Arial" w:hAnsi="Arial" w:cs="Arial"/>
          <w:b/>
          <w:bCs/>
          <w:sz w:val="22"/>
          <w:szCs w:val="22"/>
          <w:lang w:val="es-AR"/>
        </w:rPr>
      </w:pPr>
    </w:p>
    <w:p w14:paraId="1017E896" w14:textId="53F76E1F" w:rsidR="000C0988" w:rsidRPr="000C0988" w:rsidRDefault="000C0988"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0C0988">
        <w:rPr>
          <w:rFonts w:ascii="Arial" w:hAnsi="Arial" w:cs="Arial"/>
          <w:b/>
          <w:bCs/>
          <w:sz w:val="22"/>
          <w:szCs w:val="22"/>
          <w:lang w:val="es-AR"/>
        </w:rPr>
        <w:t>Diseño y Proyecto Ejecutivo Planta de Tratamiento de Aguas Residuales (PTAR) – Caudal 1,04m</w:t>
      </w:r>
      <w:r w:rsidRPr="00E82E75">
        <w:rPr>
          <w:rFonts w:ascii="Arial" w:hAnsi="Arial" w:cs="Arial"/>
          <w:b/>
          <w:bCs/>
          <w:sz w:val="22"/>
          <w:szCs w:val="22"/>
          <w:vertAlign w:val="superscript"/>
          <w:lang w:val="es-AR"/>
        </w:rPr>
        <w:t>3</w:t>
      </w:r>
      <w:r w:rsidRPr="000C0988">
        <w:rPr>
          <w:rFonts w:ascii="Arial" w:hAnsi="Arial" w:cs="Arial"/>
          <w:b/>
          <w:bCs/>
          <w:sz w:val="22"/>
          <w:szCs w:val="22"/>
          <w:lang w:val="es-AR"/>
        </w:rPr>
        <w:t>/</w:t>
      </w:r>
      <w:proofErr w:type="spellStart"/>
      <w:r w:rsidRPr="000C0988">
        <w:rPr>
          <w:rFonts w:ascii="Arial" w:hAnsi="Arial" w:cs="Arial"/>
          <w:b/>
          <w:bCs/>
          <w:sz w:val="22"/>
          <w:szCs w:val="22"/>
          <w:lang w:val="es-AR"/>
        </w:rPr>
        <w:t>seg</w:t>
      </w:r>
      <w:proofErr w:type="spellEnd"/>
    </w:p>
    <w:p w14:paraId="1371DD37" w14:textId="3F2774B6" w:rsidR="000C0988" w:rsidRDefault="000C0988" w:rsidP="00E82E75">
      <w:pPr>
        <w:pStyle w:val="Textoindependiente2"/>
        <w:jc w:val="both"/>
        <w:rPr>
          <w:rFonts w:ascii="Arial" w:hAnsi="Arial" w:cs="Arial"/>
          <w:sz w:val="22"/>
          <w:szCs w:val="22"/>
          <w:lang w:val="es-AR"/>
        </w:rPr>
      </w:pPr>
      <w:r w:rsidRPr="000C0988">
        <w:rPr>
          <w:rFonts w:ascii="Arial" w:hAnsi="Arial" w:cs="Arial"/>
          <w:sz w:val="22"/>
          <w:szCs w:val="22"/>
          <w:lang w:val="es-AR"/>
        </w:rPr>
        <w:t xml:space="preserve">Pretratamiento, Tratamiento biológico en dos series de lagunas facultativas de tres celdas cada una para condiciones climáticas del sitio en el </w:t>
      </w:r>
      <w:proofErr w:type="spellStart"/>
      <w:r w:rsidRPr="000C0988">
        <w:rPr>
          <w:rFonts w:ascii="Arial" w:hAnsi="Arial" w:cs="Arial"/>
          <w:sz w:val="22"/>
          <w:szCs w:val="22"/>
          <w:lang w:val="es-AR"/>
        </w:rPr>
        <w:t>pedemonte</w:t>
      </w:r>
      <w:proofErr w:type="spellEnd"/>
      <w:r w:rsidRPr="000C0988">
        <w:rPr>
          <w:rFonts w:ascii="Arial" w:hAnsi="Arial" w:cs="Arial"/>
          <w:sz w:val="22"/>
          <w:szCs w:val="22"/>
          <w:lang w:val="es-AR"/>
        </w:rPr>
        <w:t xml:space="preserve"> de la Cordillera de los Andes (Altura: 1700 msnm y 8°C temperatura media de invierno, Temperatura mínima: -2°C); Caudal medio: 90.000 m</w:t>
      </w:r>
      <w:r w:rsidRPr="000C0988">
        <w:rPr>
          <w:rFonts w:ascii="Arial" w:hAnsi="Arial" w:cs="Arial"/>
          <w:sz w:val="22"/>
          <w:szCs w:val="22"/>
          <w:vertAlign w:val="superscript"/>
          <w:lang w:val="es-AR"/>
        </w:rPr>
        <w:t>3</w:t>
      </w:r>
      <w:r w:rsidRPr="000C0988">
        <w:rPr>
          <w:rFonts w:ascii="Arial" w:hAnsi="Arial" w:cs="Arial"/>
          <w:sz w:val="22"/>
          <w:szCs w:val="22"/>
          <w:lang w:val="es-AR"/>
        </w:rPr>
        <w:t>/día (1,04m</w:t>
      </w:r>
      <w:r w:rsidRPr="000C0988">
        <w:rPr>
          <w:rFonts w:ascii="Arial" w:hAnsi="Arial" w:cs="Arial"/>
          <w:sz w:val="22"/>
          <w:szCs w:val="22"/>
          <w:vertAlign w:val="superscript"/>
          <w:lang w:val="es-AR"/>
        </w:rPr>
        <w:t>3</w:t>
      </w:r>
      <w:r w:rsidRPr="000C0988">
        <w:rPr>
          <w:rFonts w:ascii="Arial" w:hAnsi="Arial" w:cs="Arial"/>
          <w:sz w:val="22"/>
          <w:szCs w:val="22"/>
          <w:lang w:val="es-AR"/>
        </w:rPr>
        <w:t>/</w:t>
      </w:r>
      <w:proofErr w:type="spellStart"/>
      <w:r w:rsidRPr="000C0988">
        <w:rPr>
          <w:rFonts w:ascii="Arial" w:hAnsi="Arial" w:cs="Arial"/>
          <w:sz w:val="22"/>
          <w:szCs w:val="22"/>
          <w:lang w:val="es-AR"/>
        </w:rPr>
        <w:t>seg</w:t>
      </w:r>
      <w:proofErr w:type="spellEnd"/>
      <w:r w:rsidRPr="000C0988">
        <w:rPr>
          <w:rFonts w:ascii="Arial" w:hAnsi="Arial" w:cs="Arial"/>
          <w:sz w:val="22"/>
          <w:szCs w:val="22"/>
          <w:lang w:val="es-AR"/>
        </w:rPr>
        <w:t>). Temperatura media del líquido en lagunas 7,5°C. Calidad del efluente apto para reúso irrestricto según normas de la OMS en un ACRE (Área de Cultivos) de 70Ha.</w:t>
      </w:r>
    </w:p>
    <w:p w14:paraId="0BC362E4" w14:textId="1EA67858" w:rsidR="000C0988" w:rsidRDefault="000C0988"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Lugar: Mendoza, Argentina</w:t>
      </w:r>
    </w:p>
    <w:p w14:paraId="61B58CD5" w14:textId="61AC4824" w:rsidR="000C0988" w:rsidRDefault="000C0988"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Machine &amp; </w:t>
      </w:r>
      <w:proofErr w:type="spellStart"/>
      <w:r>
        <w:rPr>
          <w:rFonts w:ascii="Arial" w:hAnsi="Arial" w:cs="Arial"/>
          <w:sz w:val="22"/>
          <w:szCs w:val="22"/>
          <w:lang w:val="es-AR"/>
        </w:rPr>
        <w:t>Trucks</w:t>
      </w:r>
      <w:proofErr w:type="spellEnd"/>
    </w:p>
    <w:p w14:paraId="0CE8B693" w14:textId="50673918" w:rsidR="000C0988" w:rsidRPr="004F52B0" w:rsidRDefault="000C0988"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 2018</w:t>
      </w:r>
    </w:p>
    <w:p w14:paraId="3861FB85" w14:textId="77777777" w:rsidR="000C0988" w:rsidRDefault="000C0988" w:rsidP="00E82E75">
      <w:pPr>
        <w:pStyle w:val="Textoindependiente2"/>
        <w:jc w:val="both"/>
        <w:rPr>
          <w:rFonts w:ascii="Arial" w:hAnsi="Arial" w:cs="Arial"/>
          <w:sz w:val="22"/>
          <w:szCs w:val="22"/>
          <w:lang w:val="es-AR"/>
        </w:rPr>
      </w:pPr>
    </w:p>
    <w:p w14:paraId="092561C6" w14:textId="301DC763" w:rsidR="00E65A3B" w:rsidRDefault="00F80362"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F80362">
        <w:rPr>
          <w:rFonts w:ascii="Arial" w:hAnsi="Arial" w:cs="Arial"/>
          <w:b/>
          <w:bCs/>
          <w:sz w:val="22"/>
          <w:szCs w:val="22"/>
          <w:lang w:val="es-AR"/>
        </w:rPr>
        <w:t>Diseño a nivel de Factibilidad de la Red principal de distribución y la Obra de Toma (1,8 m</w:t>
      </w:r>
      <w:r w:rsidRPr="00785074">
        <w:rPr>
          <w:rFonts w:ascii="Arial" w:hAnsi="Arial" w:cs="Arial"/>
          <w:b/>
          <w:bCs/>
          <w:sz w:val="22"/>
          <w:szCs w:val="22"/>
          <w:vertAlign w:val="superscript"/>
          <w:lang w:val="es-AR"/>
        </w:rPr>
        <w:t>3</w:t>
      </w:r>
      <w:r w:rsidRPr="00F80362">
        <w:rPr>
          <w:rFonts w:ascii="Arial" w:hAnsi="Arial" w:cs="Arial"/>
          <w:b/>
          <w:bCs/>
          <w:sz w:val="22"/>
          <w:szCs w:val="22"/>
          <w:lang w:val="es-AR"/>
        </w:rPr>
        <w:t>/</w:t>
      </w:r>
      <w:proofErr w:type="spellStart"/>
      <w:r w:rsidRPr="00F80362">
        <w:rPr>
          <w:rFonts w:ascii="Arial" w:hAnsi="Arial" w:cs="Arial"/>
          <w:b/>
          <w:bCs/>
          <w:sz w:val="22"/>
          <w:szCs w:val="22"/>
          <w:lang w:val="es-AR"/>
        </w:rPr>
        <w:t>seg</w:t>
      </w:r>
      <w:proofErr w:type="spellEnd"/>
      <w:r w:rsidRPr="00F80362">
        <w:rPr>
          <w:rFonts w:ascii="Arial" w:hAnsi="Arial" w:cs="Arial"/>
          <w:b/>
          <w:bCs/>
          <w:sz w:val="22"/>
          <w:szCs w:val="22"/>
          <w:lang w:val="es-AR"/>
        </w:rPr>
        <w:t>) del sistema de Agua Potable (PTAP de 1,5 m</w:t>
      </w:r>
      <w:r w:rsidRPr="00785074">
        <w:rPr>
          <w:rFonts w:ascii="Arial" w:hAnsi="Arial" w:cs="Arial"/>
          <w:b/>
          <w:bCs/>
          <w:sz w:val="22"/>
          <w:szCs w:val="22"/>
          <w:vertAlign w:val="superscript"/>
          <w:lang w:val="es-AR"/>
        </w:rPr>
        <w:t>3</w:t>
      </w:r>
      <w:r w:rsidRPr="00F80362">
        <w:rPr>
          <w:rFonts w:ascii="Arial" w:hAnsi="Arial" w:cs="Arial"/>
          <w:b/>
          <w:bCs/>
          <w:sz w:val="22"/>
          <w:szCs w:val="22"/>
          <w:lang w:val="es-AR"/>
        </w:rPr>
        <w:t>/</w:t>
      </w:r>
      <w:proofErr w:type="spellStart"/>
      <w:r w:rsidRPr="00F80362">
        <w:rPr>
          <w:rFonts w:ascii="Arial" w:hAnsi="Arial" w:cs="Arial"/>
          <w:b/>
          <w:bCs/>
          <w:sz w:val="22"/>
          <w:szCs w:val="22"/>
          <w:lang w:val="es-AR"/>
        </w:rPr>
        <w:t>seg</w:t>
      </w:r>
      <w:proofErr w:type="spellEnd"/>
      <w:r w:rsidRPr="00F80362">
        <w:rPr>
          <w:rFonts w:ascii="Arial" w:hAnsi="Arial" w:cs="Arial"/>
          <w:b/>
          <w:bCs/>
          <w:sz w:val="22"/>
          <w:szCs w:val="22"/>
          <w:lang w:val="es-AR"/>
        </w:rPr>
        <w:t>), Trasporte y Red de agua Potable (132,59 Km) y Sistema de colección (37,11 Km) y tratamiento de Aguas Servidas (TPAR de 1,0 m</w:t>
      </w:r>
      <w:r w:rsidRPr="00785074">
        <w:rPr>
          <w:rFonts w:ascii="Arial" w:hAnsi="Arial" w:cs="Arial"/>
          <w:b/>
          <w:bCs/>
          <w:sz w:val="22"/>
          <w:szCs w:val="22"/>
          <w:vertAlign w:val="superscript"/>
          <w:lang w:val="es-AR"/>
        </w:rPr>
        <w:t>3</w:t>
      </w:r>
      <w:r w:rsidRPr="00F80362">
        <w:rPr>
          <w:rFonts w:ascii="Arial" w:hAnsi="Arial" w:cs="Arial"/>
          <w:b/>
          <w:bCs/>
          <w:sz w:val="22"/>
          <w:szCs w:val="22"/>
          <w:lang w:val="es-AR"/>
        </w:rPr>
        <w:t>/</w:t>
      </w:r>
      <w:proofErr w:type="spellStart"/>
      <w:r w:rsidRPr="00F80362">
        <w:rPr>
          <w:rFonts w:ascii="Arial" w:hAnsi="Arial" w:cs="Arial"/>
          <w:b/>
          <w:bCs/>
          <w:sz w:val="22"/>
          <w:szCs w:val="22"/>
          <w:lang w:val="es-AR"/>
        </w:rPr>
        <w:t>seg</w:t>
      </w:r>
      <w:proofErr w:type="spellEnd"/>
      <w:r w:rsidRPr="00F80362">
        <w:rPr>
          <w:rFonts w:ascii="Arial" w:hAnsi="Arial" w:cs="Arial"/>
          <w:b/>
          <w:bCs/>
          <w:sz w:val="22"/>
          <w:szCs w:val="22"/>
          <w:lang w:val="es-AR"/>
        </w:rPr>
        <w:t>)</w:t>
      </w:r>
    </w:p>
    <w:p w14:paraId="0470084E" w14:textId="5AB13197" w:rsidR="00162B90" w:rsidRPr="00162B90" w:rsidRDefault="004A3FE0" w:rsidP="00E82E75">
      <w:pPr>
        <w:pStyle w:val="Textoindependiente2"/>
        <w:jc w:val="both"/>
        <w:rPr>
          <w:rFonts w:ascii="Arial" w:hAnsi="Arial" w:cs="Arial"/>
          <w:sz w:val="22"/>
          <w:szCs w:val="22"/>
          <w:lang w:val="es-AR"/>
        </w:rPr>
      </w:pPr>
      <w:r>
        <w:rPr>
          <w:rFonts w:ascii="Arial" w:hAnsi="Arial" w:cs="Arial"/>
          <w:noProof/>
        </w:rPr>
        <w:drawing>
          <wp:anchor distT="0" distB="0" distL="114300" distR="114300" simplePos="0" relativeHeight="251718656" behindDoc="1" locked="0" layoutInCell="1" allowOverlap="1" wp14:anchorId="3714FE01" wp14:editId="5CCF6112">
            <wp:simplePos x="0" y="0"/>
            <wp:positionH relativeFrom="column">
              <wp:posOffset>3566160</wp:posOffset>
            </wp:positionH>
            <wp:positionV relativeFrom="paragraph">
              <wp:posOffset>93725</wp:posOffset>
            </wp:positionV>
            <wp:extent cx="2912745" cy="2104390"/>
            <wp:effectExtent l="0" t="0" r="1905" b="0"/>
            <wp:wrapTight wrapText="bothSides">
              <wp:wrapPolygon edited="0">
                <wp:start x="0" y="0"/>
                <wp:lineTo x="0" y="21313"/>
                <wp:lineTo x="21473" y="21313"/>
                <wp:lineTo x="21473" y="0"/>
                <wp:lineTo x="0" y="0"/>
              </wp:wrapPolygon>
            </wp:wrapTight>
            <wp:docPr id="1576705234" name="Imagen 157670523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05234" name="Imagen 1576705234" descr="Diagrama&#10;&#10;Descripción generada automáticamente"/>
                    <pic:cNvPicPr>
                      <a:picLocks noChangeAspect="1" noChangeArrowheads="1"/>
                    </pic:cNvPicPr>
                  </pic:nvPicPr>
                  <pic:blipFill rotWithShape="1">
                    <a:blip r:embed="rId52">
                      <a:extLst>
                        <a:ext uri="{28A0092B-C50C-407E-A947-70E740481C1C}">
                          <a14:useLocalDpi xmlns:a14="http://schemas.microsoft.com/office/drawing/2010/main" val="0"/>
                        </a:ext>
                      </a:extLst>
                    </a:blip>
                    <a:srcRect l="5600" t="8449" r="15186" b="15531"/>
                    <a:stretch/>
                  </pic:blipFill>
                  <pic:spPr bwMode="auto">
                    <a:xfrm>
                      <a:off x="0" y="0"/>
                      <a:ext cx="2912745" cy="2104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2B90" w:rsidRPr="00162B90">
        <w:rPr>
          <w:rFonts w:ascii="Arial" w:hAnsi="Arial" w:cs="Arial"/>
          <w:sz w:val="22"/>
          <w:szCs w:val="22"/>
          <w:lang w:val="es-AR"/>
        </w:rPr>
        <w:t>Ajuste al Proyecto Ejecutivo de la Planta Potabilizadora (Capacidad 1,5 m</w:t>
      </w:r>
      <w:r w:rsidR="00162B90" w:rsidRPr="00162B90">
        <w:rPr>
          <w:rFonts w:ascii="Arial" w:hAnsi="Arial" w:cs="Arial"/>
          <w:sz w:val="22"/>
          <w:szCs w:val="22"/>
          <w:vertAlign w:val="superscript"/>
          <w:lang w:val="es-AR"/>
        </w:rPr>
        <w:t>3</w:t>
      </w:r>
      <w:r w:rsidR="00162B90" w:rsidRPr="00162B90">
        <w:rPr>
          <w:rFonts w:ascii="Arial" w:hAnsi="Arial" w:cs="Arial"/>
          <w:sz w:val="22"/>
          <w:szCs w:val="22"/>
          <w:lang w:val="es-AR"/>
        </w:rPr>
        <w:t xml:space="preserve">/s); Diseño de la Obra de Toma en muelle en Embalse Chongón; a nivel de Factibilidad de la Red principal de distribución de </w:t>
      </w:r>
      <w:r w:rsidR="00162B90">
        <w:rPr>
          <w:rFonts w:ascii="Arial" w:hAnsi="Arial" w:cs="Arial"/>
          <w:sz w:val="22"/>
          <w:szCs w:val="22"/>
          <w:lang w:val="es-AR"/>
        </w:rPr>
        <w:t>Agua</w:t>
      </w:r>
      <w:r w:rsidR="00162B90" w:rsidRPr="00162B90">
        <w:rPr>
          <w:rFonts w:ascii="Arial" w:hAnsi="Arial" w:cs="Arial"/>
          <w:sz w:val="22"/>
          <w:szCs w:val="22"/>
          <w:lang w:val="es-AR"/>
        </w:rPr>
        <w:t xml:space="preserve"> y de la Obra de toma del sistema de </w:t>
      </w:r>
      <w:r w:rsidR="00162B90">
        <w:rPr>
          <w:rFonts w:ascii="Arial" w:hAnsi="Arial" w:cs="Arial"/>
          <w:sz w:val="22"/>
          <w:szCs w:val="22"/>
          <w:lang w:val="es-AR"/>
        </w:rPr>
        <w:t>Agua</w:t>
      </w:r>
      <w:r w:rsidR="00162B90" w:rsidRPr="00162B90">
        <w:rPr>
          <w:rFonts w:ascii="Arial" w:hAnsi="Arial" w:cs="Arial"/>
          <w:sz w:val="22"/>
          <w:szCs w:val="22"/>
          <w:lang w:val="es-AR"/>
        </w:rPr>
        <w:t xml:space="preserve"> para la zona de influencia del </w:t>
      </w:r>
      <w:r w:rsidR="00162B90">
        <w:rPr>
          <w:rFonts w:ascii="Arial" w:hAnsi="Arial" w:cs="Arial"/>
          <w:sz w:val="22"/>
          <w:szCs w:val="22"/>
          <w:lang w:val="es-AR"/>
        </w:rPr>
        <w:t>Nuevo Aeropuerto</w:t>
      </w:r>
      <w:r w:rsidR="00162B90" w:rsidRPr="00162B90">
        <w:rPr>
          <w:rFonts w:ascii="Arial" w:hAnsi="Arial" w:cs="Arial"/>
          <w:sz w:val="22"/>
          <w:szCs w:val="22"/>
          <w:lang w:val="es-AR"/>
        </w:rPr>
        <w:t xml:space="preserve"> del Cantón Guayaquil</w:t>
      </w:r>
      <w:r w:rsidR="00162B90">
        <w:rPr>
          <w:rFonts w:ascii="Arial" w:hAnsi="Arial" w:cs="Arial"/>
          <w:sz w:val="22"/>
          <w:szCs w:val="22"/>
          <w:lang w:val="es-AR"/>
        </w:rPr>
        <w:t>.</w:t>
      </w:r>
      <w:r w:rsidR="00162B90" w:rsidRPr="00162B90">
        <w:rPr>
          <w:rFonts w:ascii="Arial" w:hAnsi="Arial" w:cs="Arial"/>
          <w:sz w:val="22"/>
          <w:szCs w:val="22"/>
          <w:lang w:val="es-AR"/>
        </w:rPr>
        <w:t xml:space="preserve"> Proyectos de Abastecimiento de Agua y de Alcantarillado Sanitario contemplándose actividades emprendidas y de planificación realizadas por EMAPAG. </w:t>
      </w:r>
      <w:r w:rsidR="00162B90">
        <w:rPr>
          <w:rFonts w:ascii="Arial" w:hAnsi="Arial" w:cs="Arial"/>
          <w:sz w:val="22"/>
          <w:szCs w:val="22"/>
          <w:lang w:val="es-AR"/>
        </w:rPr>
        <w:t>Se consideró</w:t>
      </w:r>
      <w:r w:rsidR="00162B90" w:rsidRPr="00162B90">
        <w:rPr>
          <w:rFonts w:ascii="Arial" w:hAnsi="Arial" w:cs="Arial"/>
          <w:sz w:val="22"/>
          <w:szCs w:val="22"/>
          <w:lang w:val="es-AR"/>
        </w:rPr>
        <w:t xml:space="preserve"> un horizonte de planeamiento de 30 años </w:t>
      </w:r>
      <w:r w:rsidR="00162B90">
        <w:rPr>
          <w:rFonts w:ascii="Arial" w:hAnsi="Arial" w:cs="Arial"/>
          <w:sz w:val="22"/>
          <w:szCs w:val="22"/>
          <w:lang w:val="es-AR"/>
        </w:rPr>
        <w:t>con</w:t>
      </w:r>
      <w:r w:rsidR="00162B90" w:rsidRPr="00162B90">
        <w:rPr>
          <w:rFonts w:ascii="Arial" w:hAnsi="Arial" w:cs="Arial"/>
          <w:sz w:val="22"/>
          <w:szCs w:val="22"/>
          <w:lang w:val="es-AR"/>
        </w:rPr>
        <w:t xml:space="preserve"> la posibilidad de ejecución por etapas</w:t>
      </w:r>
      <w:r w:rsidR="00162B90">
        <w:rPr>
          <w:rFonts w:ascii="Arial" w:hAnsi="Arial" w:cs="Arial"/>
          <w:sz w:val="22"/>
          <w:szCs w:val="22"/>
          <w:lang w:val="es-AR"/>
        </w:rPr>
        <w:t xml:space="preserve"> para</w:t>
      </w:r>
      <w:r w:rsidR="00162B90" w:rsidRPr="00162B90">
        <w:rPr>
          <w:rFonts w:ascii="Arial" w:hAnsi="Arial" w:cs="Arial"/>
          <w:sz w:val="22"/>
          <w:szCs w:val="22"/>
          <w:lang w:val="es-AR"/>
        </w:rPr>
        <w:t xml:space="preserve"> una población de 268.000 habitantes en una superficie de 70.39 km</w:t>
      </w:r>
      <w:r w:rsidR="00162B90" w:rsidRPr="00162B90">
        <w:rPr>
          <w:rFonts w:ascii="Arial" w:hAnsi="Arial" w:cs="Arial"/>
          <w:sz w:val="22"/>
          <w:szCs w:val="22"/>
          <w:vertAlign w:val="superscript"/>
          <w:lang w:val="es-AR"/>
        </w:rPr>
        <w:t>2</w:t>
      </w:r>
      <w:r w:rsidR="00162B90" w:rsidRPr="00162B90">
        <w:rPr>
          <w:rFonts w:ascii="Arial" w:hAnsi="Arial" w:cs="Arial"/>
          <w:sz w:val="22"/>
          <w:szCs w:val="22"/>
          <w:lang w:val="es-AR"/>
        </w:rPr>
        <w:t>.</w:t>
      </w:r>
    </w:p>
    <w:p w14:paraId="5AEBEB16" w14:textId="3FADF7D4" w:rsidR="00F80362" w:rsidRDefault="004A3FE0" w:rsidP="00E82E75">
      <w:pPr>
        <w:pStyle w:val="Textoindependiente2"/>
        <w:jc w:val="both"/>
        <w:rPr>
          <w:rFonts w:ascii="Arial" w:hAnsi="Arial" w:cs="Arial"/>
          <w:sz w:val="22"/>
          <w:szCs w:val="22"/>
          <w:lang w:val="es-AR"/>
        </w:rPr>
      </w:pPr>
      <w:r>
        <w:rPr>
          <w:rFonts w:ascii="Arial" w:hAnsi="Arial" w:cs="Arial"/>
          <w:noProof/>
          <w:sz w:val="22"/>
          <w:szCs w:val="22"/>
        </w:rPr>
        <w:lastRenderedPageBreak/>
        <w:drawing>
          <wp:anchor distT="0" distB="0" distL="114300" distR="114300" simplePos="0" relativeHeight="251719680" behindDoc="1" locked="0" layoutInCell="1" allowOverlap="1" wp14:anchorId="75613BBF" wp14:editId="3A2CF366">
            <wp:simplePos x="0" y="0"/>
            <wp:positionH relativeFrom="column">
              <wp:posOffset>-461383</wp:posOffset>
            </wp:positionH>
            <wp:positionV relativeFrom="paragraph">
              <wp:posOffset>618009</wp:posOffset>
            </wp:positionV>
            <wp:extent cx="2823845" cy="1988185"/>
            <wp:effectExtent l="0" t="0" r="0" b="0"/>
            <wp:wrapTight wrapText="bothSides">
              <wp:wrapPolygon edited="0">
                <wp:start x="0" y="0"/>
                <wp:lineTo x="0" y="21317"/>
                <wp:lineTo x="21420" y="21317"/>
                <wp:lineTo x="21420" y="0"/>
                <wp:lineTo x="0" y="0"/>
              </wp:wrapPolygon>
            </wp:wrapTight>
            <wp:docPr id="95042219" name="Imagen 1"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2219" name="Imagen 1" descr="Un dibujo de una persona&#10;&#10;Descripción generada automáticamente con confianza media"/>
                    <pic:cNvPicPr>
                      <a:picLocks noChangeAspect="1" noChangeArrowheads="1"/>
                    </pic:cNvPicPr>
                  </pic:nvPicPr>
                  <pic:blipFill rotWithShape="1">
                    <a:blip r:embed="rId53">
                      <a:extLst>
                        <a:ext uri="{28A0092B-C50C-407E-A947-70E740481C1C}">
                          <a14:useLocalDpi xmlns:a14="http://schemas.microsoft.com/office/drawing/2010/main" val="0"/>
                        </a:ext>
                      </a:extLst>
                    </a:blip>
                    <a:srcRect l="5263" t="8521" r="13492" b="17136"/>
                    <a:stretch/>
                  </pic:blipFill>
                  <pic:spPr bwMode="auto">
                    <a:xfrm>
                      <a:off x="0" y="0"/>
                      <a:ext cx="2823845" cy="1988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2B90" w:rsidRPr="00162B90">
        <w:rPr>
          <w:rFonts w:ascii="Arial" w:hAnsi="Arial" w:cs="Arial"/>
          <w:sz w:val="22"/>
          <w:szCs w:val="22"/>
          <w:lang w:val="es-AR"/>
        </w:rPr>
        <w:t xml:space="preserve">Revisión de la Ingeniería Hidráulica y Sanitaria de la Planta Potabilizadora en Chongón; Diseño de Obra de toma en un embalse y Conducto de Aducción a la Planta Potabilizadora en Chongón; Prefactibilidad del Sistema de Transporte y Redes de Agua Potable de acuerdo a las tendencias probables de la trama del desarrollo urbano, comercial y de apoyo logístico al futuro aeropuerto; Prefactibilidad de los Sistemas de Recolección y Transporte de Aguas Servidas; Prefactibilidad de los Sistemas de Tratamiento de los Efluentes Cloacales con una PTAR de barros activados en régimen de aireación extendida, secado y disposición de barros en </w:t>
      </w:r>
      <w:proofErr w:type="spellStart"/>
      <w:r w:rsidR="00162B90" w:rsidRPr="00162B90">
        <w:rPr>
          <w:rFonts w:ascii="Arial" w:hAnsi="Arial" w:cs="Arial"/>
          <w:sz w:val="22"/>
          <w:szCs w:val="22"/>
          <w:lang w:val="es-AR"/>
        </w:rPr>
        <w:t>Land</w:t>
      </w:r>
      <w:proofErr w:type="spellEnd"/>
      <w:r w:rsidR="00162B90" w:rsidRPr="00162B90">
        <w:rPr>
          <w:rFonts w:ascii="Arial" w:hAnsi="Arial" w:cs="Arial"/>
          <w:sz w:val="22"/>
          <w:szCs w:val="22"/>
          <w:lang w:val="es-AR"/>
        </w:rPr>
        <w:t xml:space="preserve"> </w:t>
      </w:r>
      <w:proofErr w:type="spellStart"/>
      <w:r w:rsidR="00162B90" w:rsidRPr="00162B90">
        <w:rPr>
          <w:rFonts w:ascii="Arial" w:hAnsi="Arial" w:cs="Arial"/>
          <w:sz w:val="22"/>
          <w:szCs w:val="22"/>
          <w:lang w:val="es-AR"/>
        </w:rPr>
        <w:t>Farming</w:t>
      </w:r>
      <w:proofErr w:type="spellEnd"/>
      <w:r w:rsidR="00162B90" w:rsidRPr="00162B90">
        <w:rPr>
          <w:rFonts w:ascii="Arial" w:hAnsi="Arial" w:cs="Arial"/>
          <w:sz w:val="22"/>
          <w:szCs w:val="22"/>
          <w:lang w:val="es-AR"/>
        </w:rPr>
        <w:t>.</w:t>
      </w:r>
    </w:p>
    <w:p w14:paraId="3BE99ADB" w14:textId="6A5B3459" w:rsidR="00162B90" w:rsidRDefault="00162B90"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Lugar: Guayaquil, Ecuador</w:t>
      </w:r>
    </w:p>
    <w:p w14:paraId="458584B4" w14:textId="77777777" w:rsidR="004A3FE0" w:rsidRDefault="00162B90"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w:t>
      </w:r>
      <w:r w:rsidR="004A3FE0" w:rsidRPr="004A3FE0">
        <w:rPr>
          <w:rFonts w:ascii="Arial" w:hAnsi="Arial" w:cs="Arial"/>
          <w:sz w:val="22"/>
          <w:szCs w:val="22"/>
          <w:lang w:val="es-AR"/>
        </w:rPr>
        <w:t xml:space="preserve">Autoridad Aeroportuaria de Guayaquil - Fundación de la M.I Municipalidad de Guayaquil </w:t>
      </w:r>
    </w:p>
    <w:p w14:paraId="259C2CFC" w14:textId="177A2FB9" w:rsidR="00162B90" w:rsidRPr="002600B9" w:rsidRDefault="00162B90"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 2017</w:t>
      </w:r>
      <w:r w:rsidR="004A3FE0">
        <w:rPr>
          <w:rFonts w:ascii="Arial" w:hAnsi="Arial" w:cs="Arial"/>
          <w:sz w:val="22"/>
          <w:szCs w:val="22"/>
          <w:lang w:val="es-AR"/>
        </w:rPr>
        <w:t xml:space="preserve"> - 2018</w:t>
      </w:r>
    </w:p>
    <w:p w14:paraId="7BD8CB51" w14:textId="77777777" w:rsidR="00162B90" w:rsidRDefault="00162B90" w:rsidP="00E82E75">
      <w:pPr>
        <w:pStyle w:val="Textoindependiente2"/>
        <w:jc w:val="both"/>
        <w:rPr>
          <w:rFonts w:ascii="Arial" w:hAnsi="Arial" w:cs="Arial"/>
          <w:b/>
          <w:bCs/>
          <w:sz w:val="22"/>
          <w:szCs w:val="22"/>
          <w:lang w:val="es-AR"/>
        </w:rPr>
      </w:pPr>
    </w:p>
    <w:p w14:paraId="499F3763" w14:textId="4B4A19F3" w:rsidR="00390F7F" w:rsidRDefault="00390F7F"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390F7F">
        <w:rPr>
          <w:rFonts w:ascii="Arial" w:hAnsi="Arial" w:cs="Arial"/>
          <w:b/>
          <w:bCs/>
          <w:sz w:val="22"/>
          <w:szCs w:val="22"/>
          <w:lang w:val="es-AR"/>
        </w:rPr>
        <w:t xml:space="preserve">Inventario de bienes de </w:t>
      </w:r>
      <w:proofErr w:type="spellStart"/>
      <w:r w:rsidRPr="00390F7F">
        <w:rPr>
          <w:rFonts w:ascii="Arial" w:hAnsi="Arial" w:cs="Arial"/>
          <w:b/>
          <w:bCs/>
          <w:sz w:val="22"/>
          <w:szCs w:val="22"/>
          <w:lang w:val="es-AR"/>
        </w:rPr>
        <w:t>Hidroplayas</w:t>
      </w:r>
      <w:proofErr w:type="spellEnd"/>
      <w:r w:rsidRPr="00390F7F">
        <w:rPr>
          <w:rFonts w:ascii="Arial" w:hAnsi="Arial" w:cs="Arial"/>
          <w:b/>
          <w:bCs/>
          <w:sz w:val="22"/>
          <w:szCs w:val="22"/>
          <w:lang w:val="es-AR"/>
        </w:rPr>
        <w:t xml:space="preserve"> en las Parroquias de Posorja, Data de Posorja, EL Morro y Puerto el Morro</w:t>
      </w:r>
    </w:p>
    <w:p w14:paraId="54D2DC48" w14:textId="5142364C" w:rsidR="00390F7F" w:rsidRPr="00390F7F" w:rsidRDefault="00390F7F" w:rsidP="00E82E75">
      <w:pPr>
        <w:pStyle w:val="Textoindependiente2"/>
        <w:jc w:val="both"/>
        <w:rPr>
          <w:rFonts w:ascii="Arial" w:hAnsi="Arial" w:cs="Arial"/>
          <w:sz w:val="22"/>
          <w:szCs w:val="22"/>
          <w:lang w:val="es-AR"/>
        </w:rPr>
      </w:pPr>
      <w:r w:rsidRPr="00390F7F">
        <w:rPr>
          <w:rFonts w:ascii="Arial" w:hAnsi="Arial" w:cs="Arial"/>
          <w:sz w:val="22"/>
          <w:szCs w:val="22"/>
          <w:lang w:val="es-AR"/>
        </w:rPr>
        <w:t>Elabo</w:t>
      </w:r>
      <w:r>
        <w:rPr>
          <w:rFonts w:ascii="Arial" w:hAnsi="Arial" w:cs="Arial"/>
          <w:sz w:val="22"/>
          <w:szCs w:val="22"/>
          <w:lang w:val="es-AR"/>
        </w:rPr>
        <w:t>ra</w:t>
      </w:r>
      <w:r w:rsidRPr="00390F7F">
        <w:rPr>
          <w:rFonts w:ascii="Arial" w:hAnsi="Arial" w:cs="Arial"/>
          <w:sz w:val="22"/>
          <w:szCs w:val="22"/>
          <w:lang w:val="es-AR"/>
        </w:rPr>
        <w:t>ci</w:t>
      </w:r>
      <w:r>
        <w:rPr>
          <w:rFonts w:ascii="Arial" w:hAnsi="Arial" w:cs="Arial"/>
          <w:sz w:val="22"/>
          <w:szCs w:val="22"/>
          <w:lang w:val="es-AR"/>
        </w:rPr>
        <w:t>ó</w:t>
      </w:r>
      <w:r w:rsidRPr="00390F7F">
        <w:rPr>
          <w:rFonts w:ascii="Arial" w:hAnsi="Arial" w:cs="Arial"/>
          <w:sz w:val="22"/>
          <w:szCs w:val="22"/>
          <w:lang w:val="es-AR"/>
        </w:rPr>
        <w:t>n del registro y valorizaci</w:t>
      </w:r>
      <w:r>
        <w:rPr>
          <w:rFonts w:ascii="Arial" w:hAnsi="Arial" w:cs="Arial"/>
          <w:sz w:val="22"/>
          <w:szCs w:val="22"/>
          <w:lang w:val="es-AR"/>
        </w:rPr>
        <w:t>ón</w:t>
      </w:r>
      <w:r w:rsidRPr="00390F7F">
        <w:rPr>
          <w:rFonts w:ascii="Arial" w:hAnsi="Arial" w:cs="Arial"/>
          <w:sz w:val="22"/>
          <w:szCs w:val="22"/>
          <w:lang w:val="es-AR"/>
        </w:rPr>
        <w:t xml:space="preserve"> a la fecha de transferencia 30 de </w:t>
      </w:r>
      <w:proofErr w:type="gramStart"/>
      <w:r w:rsidRPr="00390F7F">
        <w:rPr>
          <w:rFonts w:ascii="Arial" w:hAnsi="Arial" w:cs="Arial"/>
          <w:sz w:val="22"/>
          <w:szCs w:val="22"/>
          <w:lang w:val="es-AR"/>
        </w:rPr>
        <w:t>Octubre</w:t>
      </w:r>
      <w:proofErr w:type="gramEnd"/>
      <w:r w:rsidRPr="00390F7F">
        <w:rPr>
          <w:rFonts w:ascii="Arial" w:hAnsi="Arial" w:cs="Arial"/>
          <w:sz w:val="22"/>
          <w:szCs w:val="22"/>
          <w:lang w:val="es-AR"/>
        </w:rPr>
        <w:t xml:space="preserve"> de 2016 de los Bienes de Uso transferidos por la Empresa HIDROPLAYAS EP a la Empresa EMAPAG EP, correspondientes a los servicios de Agua Potable y Alcantarillado Sanitario de las poblaciones de Posorja, Data de Posorja, Pocitos, Sitio Nuevo, San Miguel, El Morro y Puerto el Morro.</w:t>
      </w:r>
    </w:p>
    <w:p w14:paraId="4269EE02" w14:textId="6E4C3DF1" w:rsidR="00390F7F" w:rsidRDefault="00390F7F"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Lugar: Ecuador</w:t>
      </w:r>
    </w:p>
    <w:p w14:paraId="74DC9EBC" w14:textId="5681D189" w:rsidR="00390F7F" w:rsidRDefault="00390F7F"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Contratante: EMAPAG EP</w:t>
      </w:r>
      <w:r w:rsidRPr="004A3FE0">
        <w:rPr>
          <w:rFonts w:ascii="Arial" w:hAnsi="Arial" w:cs="Arial"/>
          <w:sz w:val="22"/>
          <w:szCs w:val="22"/>
          <w:lang w:val="es-AR"/>
        </w:rPr>
        <w:t xml:space="preserve"> </w:t>
      </w:r>
    </w:p>
    <w:p w14:paraId="4EC29499" w14:textId="475F36B0" w:rsidR="00390F7F" w:rsidRPr="002600B9" w:rsidRDefault="00390F7F"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 2017</w:t>
      </w:r>
    </w:p>
    <w:p w14:paraId="3DE4E00E" w14:textId="77777777" w:rsidR="00390F7F" w:rsidRDefault="00390F7F" w:rsidP="00E82E75">
      <w:pPr>
        <w:pStyle w:val="Textoindependiente2"/>
        <w:jc w:val="both"/>
        <w:rPr>
          <w:rFonts w:ascii="Arial" w:hAnsi="Arial" w:cs="Arial"/>
          <w:b/>
          <w:bCs/>
          <w:sz w:val="22"/>
          <w:szCs w:val="22"/>
          <w:lang w:val="es-AR"/>
        </w:rPr>
      </w:pPr>
    </w:p>
    <w:p w14:paraId="337633AE" w14:textId="0E1EAB53" w:rsidR="008C0EA9" w:rsidRDefault="008C0EA9"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4A3FE0">
        <w:rPr>
          <w:rFonts w:ascii="Arial" w:hAnsi="Arial" w:cs="Arial"/>
          <w:b/>
          <w:bCs/>
          <w:sz w:val="22"/>
          <w:szCs w:val="22"/>
          <w:lang w:val="es-AR"/>
        </w:rPr>
        <w:t xml:space="preserve">Servicios de Consultoría para la elaboración de Proyectos Ejecutivos de Redes de Cloacas “Colector </w:t>
      </w:r>
      <w:proofErr w:type="spellStart"/>
      <w:r w:rsidRPr="004A3FE0">
        <w:rPr>
          <w:rFonts w:ascii="Arial" w:hAnsi="Arial" w:cs="Arial"/>
          <w:b/>
          <w:bCs/>
          <w:sz w:val="22"/>
          <w:szCs w:val="22"/>
          <w:lang w:val="es-AR"/>
        </w:rPr>
        <w:t>Marilo</w:t>
      </w:r>
      <w:proofErr w:type="spellEnd"/>
      <w:r w:rsidRPr="004A3FE0">
        <w:rPr>
          <w:rFonts w:ascii="Arial" w:hAnsi="Arial" w:cs="Arial"/>
          <w:b/>
          <w:bCs/>
          <w:sz w:val="22"/>
          <w:szCs w:val="22"/>
          <w:lang w:val="es-AR"/>
        </w:rPr>
        <w:t xml:space="preserve"> y Redes Secundarias </w:t>
      </w:r>
      <w:proofErr w:type="spellStart"/>
      <w:r w:rsidRPr="004A3FE0">
        <w:rPr>
          <w:rFonts w:ascii="Arial" w:hAnsi="Arial" w:cs="Arial"/>
          <w:b/>
          <w:bCs/>
          <w:sz w:val="22"/>
          <w:szCs w:val="22"/>
          <w:lang w:val="es-AR"/>
        </w:rPr>
        <w:t>Marilo</w:t>
      </w:r>
      <w:proofErr w:type="spellEnd"/>
      <w:r w:rsidRPr="004A3FE0">
        <w:rPr>
          <w:rFonts w:ascii="Arial" w:hAnsi="Arial" w:cs="Arial"/>
          <w:b/>
          <w:bCs/>
          <w:sz w:val="22"/>
          <w:szCs w:val="22"/>
          <w:lang w:val="es-AR"/>
        </w:rPr>
        <w:t xml:space="preserve"> Resto”. Longitud: 56,085 Km</w:t>
      </w:r>
    </w:p>
    <w:p w14:paraId="58A96AC2" w14:textId="77777777" w:rsidR="008C0EA9" w:rsidRPr="004A3FE0" w:rsidRDefault="008C0EA9" w:rsidP="00E82E75">
      <w:pPr>
        <w:pStyle w:val="Textoindependiente2"/>
        <w:jc w:val="both"/>
        <w:rPr>
          <w:rFonts w:ascii="Arial" w:hAnsi="Arial" w:cs="Arial"/>
          <w:sz w:val="22"/>
          <w:szCs w:val="22"/>
          <w:lang w:val="es-AR"/>
        </w:rPr>
      </w:pPr>
      <w:r>
        <w:rPr>
          <w:rFonts w:ascii="Arial" w:hAnsi="Arial" w:cs="Arial"/>
          <w:sz w:val="22"/>
          <w:szCs w:val="22"/>
          <w:lang w:val="es-AR"/>
        </w:rPr>
        <w:t>Proyecto</w:t>
      </w:r>
      <w:r w:rsidRPr="004A3FE0">
        <w:rPr>
          <w:rFonts w:ascii="Arial" w:hAnsi="Arial" w:cs="Arial"/>
          <w:sz w:val="22"/>
          <w:szCs w:val="22"/>
          <w:lang w:val="es-AR"/>
        </w:rPr>
        <w:t xml:space="preserve"> </w:t>
      </w:r>
      <w:r>
        <w:rPr>
          <w:rFonts w:ascii="Arial" w:hAnsi="Arial" w:cs="Arial"/>
          <w:sz w:val="22"/>
          <w:szCs w:val="22"/>
          <w:lang w:val="es-AR"/>
        </w:rPr>
        <w:t>E</w:t>
      </w:r>
      <w:r w:rsidRPr="004A3FE0">
        <w:rPr>
          <w:rFonts w:ascii="Arial" w:hAnsi="Arial" w:cs="Arial"/>
          <w:sz w:val="22"/>
          <w:szCs w:val="22"/>
          <w:lang w:val="es-AR"/>
        </w:rPr>
        <w:t xml:space="preserve">jecutivo del colector cloacal principal (Colector </w:t>
      </w:r>
      <w:proofErr w:type="spellStart"/>
      <w:r w:rsidRPr="004A3FE0">
        <w:rPr>
          <w:rFonts w:ascii="Arial" w:hAnsi="Arial" w:cs="Arial"/>
          <w:sz w:val="22"/>
          <w:szCs w:val="22"/>
          <w:lang w:val="es-AR"/>
        </w:rPr>
        <w:t>Marilo</w:t>
      </w:r>
      <w:proofErr w:type="spellEnd"/>
      <w:r w:rsidRPr="004A3FE0">
        <w:rPr>
          <w:rFonts w:ascii="Arial" w:hAnsi="Arial" w:cs="Arial"/>
          <w:sz w:val="22"/>
          <w:szCs w:val="22"/>
          <w:lang w:val="es-AR"/>
        </w:rPr>
        <w:t>) y de las redes cloacales secundarias del área de influencia (</w:t>
      </w:r>
      <w:proofErr w:type="spellStart"/>
      <w:r w:rsidRPr="004A3FE0">
        <w:rPr>
          <w:rFonts w:ascii="Arial" w:hAnsi="Arial" w:cs="Arial"/>
          <w:sz w:val="22"/>
          <w:szCs w:val="22"/>
          <w:lang w:val="es-AR"/>
        </w:rPr>
        <w:t>Marilo</w:t>
      </w:r>
      <w:proofErr w:type="spellEnd"/>
      <w:r w:rsidRPr="004A3FE0">
        <w:rPr>
          <w:rFonts w:ascii="Arial" w:hAnsi="Arial" w:cs="Arial"/>
          <w:sz w:val="22"/>
          <w:szCs w:val="22"/>
          <w:lang w:val="es-AR"/>
        </w:rPr>
        <w:t xml:space="preserve"> Resto).</w:t>
      </w:r>
      <w:r>
        <w:rPr>
          <w:rFonts w:ascii="Arial" w:hAnsi="Arial" w:cs="Arial"/>
          <w:sz w:val="22"/>
          <w:szCs w:val="22"/>
          <w:lang w:val="es-AR"/>
        </w:rPr>
        <w:t xml:space="preserve"> </w:t>
      </w:r>
      <w:r w:rsidRPr="004A3FE0">
        <w:rPr>
          <w:rFonts w:ascii="Arial" w:hAnsi="Arial" w:cs="Arial"/>
          <w:sz w:val="22"/>
          <w:szCs w:val="22"/>
          <w:lang w:val="es-AR"/>
        </w:rPr>
        <w:t xml:space="preserve">Se elaboraron 4 Pliegos licitatorios de las Obras (Colector </w:t>
      </w:r>
      <w:proofErr w:type="spellStart"/>
      <w:r w:rsidRPr="004A3FE0">
        <w:rPr>
          <w:rFonts w:ascii="Arial" w:hAnsi="Arial" w:cs="Arial"/>
          <w:sz w:val="22"/>
          <w:szCs w:val="22"/>
          <w:lang w:val="es-AR"/>
        </w:rPr>
        <w:t>Marilo</w:t>
      </w:r>
      <w:proofErr w:type="spellEnd"/>
      <w:r w:rsidRPr="004A3FE0">
        <w:rPr>
          <w:rFonts w:ascii="Arial" w:hAnsi="Arial" w:cs="Arial"/>
          <w:sz w:val="22"/>
          <w:szCs w:val="22"/>
          <w:lang w:val="es-AR"/>
        </w:rPr>
        <w:t xml:space="preserve">, Red Secundaria </w:t>
      </w:r>
      <w:proofErr w:type="spellStart"/>
      <w:r w:rsidRPr="004A3FE0">
        <w:rPr>
          <w:rFonts w:ascii="Arial" w:hAnsi="Arial" w:cs="Arial"/>
          <w:sz w:val="22"/>
          <w:szCs w:val="22"/>
          <w:lang w:val="es-AR"/>
        </w:rPr>
        <w:t>Marilo</w:t>
      </w:r>
      <w:proofErr w:type="spellEnd"/>
      <w:r w:rsidRPr="004A3FE0">
        <w:rPr>
          <w:rFonts w:ascii="Arial" w:hAnsi="Arial" w:cs="Arial"/>
          <w:sz w:val="22"/>
          <w:szCs w:val="22"/>
          <w:lang w:val="es-AR"/>
        </w:rPr>
        <w:t xml:space="preserve"> Resto 1, Red Secundaria </w:t>
      </w:r>
      <w:proofErr w:type="spellStart"/>
      <w:r w:rsidRPr="004A3FE0">
        <w:rPr>
          <w:rFonts w:ascii="Arial" w:hAnsi="Arial" w:cs="Arial"/>
          <w:sz w:val="22"/>
          <w:szCs w:val="22"/>
          <w:lang w:val="es-AR"/>
        </w:rPr>
        <w:t>Marilo</w:t>
      </w:r>
      <w:proofErr w:type="spellEnd"/>
      <w:r w:rsidRPr="004A3FE0">
        <w:rPr>
          <w:rFonts w:ascii="Arial" w:hAnsi="Arial" w:cs="Arial"/>
          <w:sz w:val="22"/>
          <w:szCs w:val="22"/>
          <w:lang w:val="es-AR"/>
        </w:rPr>
        <w:t xml:space="preserve"> Resto 2 y Red Secundaria </w:t>
      </w:r>
      <w:proofErr w:type="spellStart"/>
      <w:r w:rsidRPr="004A3FE0">
        <w:rPr>
          <w:rFonts w:ascii="Arial" w:hAnsi="Arial" w:cs="Arial"/>
          <w:sz w:val="22"/>
          <w:szCs w:val="22"/>
          <w:lang w:val="es-AR"/>
        </w:rPr>
        <w:t>Marilo</w:t>
      </w:r>
      <w:proofErr w:type="spellEnd"/>
      <w:r w:rsidRPr="004A3FE0">
        <w:rPr>
          <w:rFonts w:ascii="Arial" w:hAnsi="Arial" w:cs="Arial"/>
          <w:sz w:val="22"/>
          <w:szCs w:val="22"/>
          <w:lang w:val="es-AR"/>
        </w:rPr>
        <w:t xml:space="preserve"> Resto 3) a ser financiadas por Préstamo BID.</w:t>
      </w:r>
    </w:p>
    <w:p w14:paraId="7671786E" w14:textId="77777777" w:rsidR="008C0EA9" w:rsidRDefault="008C0EA9"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Lugar: Buenos Aires, Argentina</w:t>
      </w:r>
    </w:p>
    <w:p w14:paraId="7A25F9A3" w14:textId="5C11F5C7" w:rsidR="008C0EA9" w:rsidRDefault="008C0EA9"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Contratante: AySA</w:t>
      </w:r>
      <w:r w:rsidR="008A4D1A">
        <w:rPr>
          <w:rFonts w:ascii="Arial" w:hAnsi="Arial" w:cs="Arial"/>
          <w:sz w:val="22"/>
          <w:szCs w:val="22"/>
          <w:lang w:val="es-AR"/>
        </w:rPr>
        <w:t xml:space="preserve"> </w:t>
      </w:r>
    </w:p>
    <w:p w14:paraId="1DE6CECA" w14:textId="77777777" w:rsidR="008C0EA9" w:rsidRDefault="008C0EA9" w:rsidP="00E82E75">
      <w:pPr>
        <w:pStyle w:val="Textoindependiente2"/>
        <w:jc w:val="both"/>
        <w:rPr>
          <w:rFonts w:ascii="Arial" w:hAnsi="Arial" w:cs="Arial"/>
          <w:b/>
          <w:bCs/>
          <w:sz w:val="22"/>
          <w:szCs w:val="22"/>
          <w:lang w:val="es-AR"/>
        </w:rPr>
      </w:pPr>
      <w:r>
        <w:rPr>
          <w:rFonts w:ascii="Arial" w:hAnsi="Arial" w:cs="Arial"/>
          <w:sz w:val="22"/>
          <w:szCs w:val="22"/>
          <w:lang w:val="es-AR"/>
        </w:rPr>
        <w:t>Año: 2017</w:t>
      </w:r>
    </w:p>
    <w:p w14:paraId="2DE42B57" w14:textId="77777777" w:rsidR="00785074" w:rsidRPr="008A4D1A" w:rsidRDefault="00785074" w:rsidP="00E82E75">
      <w:pPr>
        <w:pStyle w:val="Textoindependiente2"/>
        <w:jc w:val="both"/>
        <w:rPr>
          <w:rFonts w:ascii="Arial" w:hAnsi="Arial" w:cs="Arial"/>
          <w:b/>
          <w:bCs/>
          <w:sz w:val="22"/>
          <w:szCs w:val="22"/>
          <w:lang w:val="es-AR"/>
        </w:rPr>
      </w:pPr>
    </w:p>
    <w:p w14:paraId="5C559E7F" w14:textId="77777777" w:rsidR="00785074" w:rsidRDefault="00785074">
      <w:pPr>
        <w:rPr>
          <w:rFonts w:ascii="Arial" w:eastAsia="Times New Roman" w:hAnsi="Arial" w:cs="Arial"/>
          <w:b/>
          <w:bCs/>
          <w:lang w:eastAsia="es-ES"/>
        </w:rPr>
      </w:pPr>
      <w:r>
        <w:rPr>
          <w:rFonts w:ascii="Arial" w:hAnsi="Arial" w:cs="Arial"/>
          <w:b/>
          <w:bCs/>
        </w:rPr>
        <w:br w:type="page"/>
      </w:r>
    </w:p>
    <w:p w14:paraId="2F512DCF" w14:textId="3C409138" w:rsidR="008A4D1A" w:rsidRPr="008A4D1A" w:rsidRDefault="00785074"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8A4D1A">
        <w:rPr>
          <w:rFonts w:ascii="Arial" w:hAnsi="Arial" w:cs="Arial"/>
          <w:b/>
          <w:bCs/>
          <w:noProof/>
          <w:sz w:val="22"/>
          <w:szCs w:val="22"/>
          <w:lang w:val="es-AR" w:eastAsia="es-AR"/>
        </w:rPr>
        <w:lastRenderedPageBreak/>
        <w:drawing>
          <wp:anchor distT="0" distB="0" distL="114300" distR="114300" simplePos="0" relativeHeight="251751424" behindDoc="1" locked="0" layoutInCell="1" allowOverlap="1" wp14:anchorId="4440656A" wp14:editId="42C6AFD9">
            <wp:simplePos x="0" y="0"/>
            <wp:positionH relativeFrom="column">
              <wp:posOffset>-720090</wp:posOffset>
            </wp:positionH>
            <wp:positionV relativeFrom="paragraph">
              <wp:posOffset>309880</wp:posOffset>
            </wp:positionV>
            <wp:extent cx="3570605" cy="2018030"/>
            <wp:effectExtent l="0" t="0" r="0" b="1270"/>
            <wp:wrapTight wrapText="bothSides">
              <wp:wrapPolygon edited="0">
                <wp:start x="0" y="0"/>
                <wp:lineTo x="0" y="21410"/>
                <wp:lineTo x="21435" y="21410"/>
                <wp:lineTo x="21435" y="0"/>
                <wp:lineTo x="0" y="0"/>
              </wp:wrapPolygon>
            </wp:wrapTight>
            <wp:docPr id="19533" name="Imagen 19533" descr="Resultado de imagen para proyecto de redes aysa math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proyecto de redes aysa matheu"/>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70605" cy="201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D1A" w:rsidRPr="008A4D1A">
        <w:rPr>
          <w:rFonts w:ascii="Arial" w:hAnsi="Arial" w:cs="Arial"/>
          <w:b/>
          <w:bCs/>
          <w:sz w:val="22"/>
          <w:szCs w:val="22"/>
          <w:lang w:val="es-AR"/>
        </w:rPr>
        <w:t>Servicios de Consultoría para Proyectos de Redes de Agua Partidos de Tigre y Escobar</w:t>
      </w:r>
    </w:p>
    <w:p w14:paraId="3ED3C3C8" w14:textId="26FC6878" w:rsidR="008A4D1A" w:rsidRPr="008A4D1A" w:rsidRDefault="008A4D1A" w:rsidP="00E82E75">
      <w:pPr>
        <w:pStyle w:val="Textoindependiente2"/>
        <w:jc w:val="both"/>
        <w:rPr>
          <w:rFonts w:ascii="Arial" w:hAnsi="Arial" w:cs="Arial"/>
          <w:sz w:val="22"/>
          <w:szCs w:val="22"/>
          <w:lang w:val="es-AR"/>
        </w:rPr>
      </w:pPr>
      <w:r w:rsidRPr="008A4D1A">
        <w:rPr>
          <w:rFonts w:ascii="Arial" w:hAnsi="Arial" w:cs="Arial"/>
          <w:sz w:val="22"/>
          <w:szCs w:val="22"/>
          <w:lang w:val="es-AR"/>
        </w:rPr>
        <w:t>El Grupo de Proyectos seleccionado abarca los 11 proyectos de Agua Potable que se detallan a continuación. Benavidez, Benavidez 2; Primarias Matheu, Red Secundaria Matheu 1, Red Secundaria Matheu 2, Red Secundaria Matheu 3, Primarias Escobar, Primarias El Cazador, Red Secundaria Escobar Centro 1, Red Secundaria Escobar Centro 2, Impulsión Pilar 1. Se han realizado los proyectos ejecutivos, costos, presupuesto, Pliegos de condiciones Particulares y generales de cada Proyecto. Debido a los cumplimientos con las entregas en tiempo y forma, AySA ha seleccionado a JVP como una de las empresas consultoras a las cuales le otorgó más Proyectos.</w:t>
      </w:r>
    </w:p>
    <w:p w14:paraId="0133394A" w14:textId="77777777" w:rsidR="008A4D1A" w:rsidRPr="008A4D1A" w:rsidRDefault="008A4D1A" w:rsidP="00E82E75">
      <w:pPr>
        <w:pStyle w:val="Textoindependiente2"/>
        <w:spacing w:before="0" w:after="0" w:line="240" w:lineRule="auto"/>
        <w:jc w:val="both"/>
        <w:rPr>
          <w:rFonts w:ascii="Arial" w:hAnsi="Arial" w:cs="Arial"/>
          <w:sz w:val="22"/>
          <w:szCs w:val="22"/>
          <w:lang w:val="es-AR"/>
        </w:rPr>
      </w:pPr>
      <w:r w:rsidRPr="008A4D1A">
        <w:rPr>
          <w:rFonts w:ascii="Arial" w:hAnsi="Arial" w:cs="Arial"/>
          <w:sz w:val="22"/>
          <w:szCs w:val="22"/>
          <w:lang w:val="es-AR"/>
        </w:rPr>
        <w:t>Lugar: Buenos Aires, Argentina</w:t>
      </w:r>
    </w:p>
    <w:p w14:paraId="252980EF" w14:textId="77777777" w:rsidR="008A4D1A" w:rsidRPr="008A4D1A" w:rsidRDefault="008A4D1A" w:rsidP="00E82E75">
      <w:pPr>
        <w:pStyle w:val="Textoindependiente2"/>
        <w:spacing w:before="0" w:after="0" w:line="240" w:lineRule="auto"/>
        <w:jc w:val="both"/>
        <w:rPr>
          <w:rFonts w:ascii="Arial" w:hAnsi="Arial" w:cs="Arial"/>
          <w:sz w:val="22"/>
          <w:szCs w:val="22"/>
          <w:lang w:val="es-AR"/>
        </w:rPr>
      </w:pPr>
      <w:r w:rsidRPr="008A4D1A">
        <w:rPr>
          <w:rFonts w:ascii="Arial" w:hAnsi="Arial" w:cs="Arial"/>
          <w:sz w:val="22"/>
          <w:szCs w:val="22"/>
          <w:lang w:val="es-AR"/>
        </w:rPr>
        <w:t xml:space="preserve">Contratante: AySA </w:t>
      </w:r>
    </w:p>
    <w:p w14:paraId="44441B61" w14:textId="3F8A4997" w:rsidR="008A4D1A" w:rsidRDefault="008A4D1A" w:rsidP="00E82E75">
      <w:pPr>
        <w:pStyle w:val="Textoindependiente2"/>
        <w:spacing w:before="0" w:line="240" w:lineRule="auto"/>
        <w:jc w:val="both"/>
        <w:rPr>
          <w:rFonts w:ascii="Arial" w:hAnsi="Arial" w:cs="Arial"/>
          <w:b/>
          <w:bCs/>
          <w:sz w:val="22"/>
          <w:szCs w:val="22"/>
          <w:lang w:val="es-AR"/>
        </w:rPr>
      </w:pPr>
      <w:r>
        <w:rPr>
          <w:rFonts w:ascii="Arial" w:hAnsi="Arial" w:cs="Arial"/>
          <w:sz w:val="22"/>
          <w:szCs w:val="22"/>
          <w:lang w:val="es-AR"/>
        </w:rPr>
        <w:t>Año: 2016 - 2017</w:t>
      </w:r>
    </w:p>
    <w:p w14:paraId="3E34D087" w14:textId="77777777" w:rsidR="008A4D1A" w:rsidRDefault="008A4D1A" w:rsidP="00E82E75">
      <w:pPr>
        <w:pStyle w:val="Textoindependiente2"/>
        <w:jc w:val="both"/>
        <w:rPr>
          <w:rFonts w:ascii="Arial" w:hAnsi="Arial" w:cs="Arial"/>
          <w:b/>
          <w:bCs/>
          <w:sz w:val="22"/>
          <w:szCs w:val="22"/>
          <w:lang w:val="es-AR"/>
        </w:rPr>
      </w:pPr>
    </w:p>
    <w:p w14:paraId="67A619E2" w14:textId="27086C09" w:rsidR="002600B9" w:rsidRPr="002600B9" w:rsidRDefault="002600B9"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2600B9">
        <w:rPr>
          <w:rFonts w:ascii="Arial" w:hAnsi="Arial" w:cs="Arial"/>
          <w:b/>
          <w:bCs/>
          <w:sz w:val="22"/>
          <w:szCs w:val="22"/>
          <w:lang w:val="es-AR"/>
        </w:rPr>
        <w:t xml:space="preserve">Plan de Tratamiento de Efluentes Cloacales Residenciales Emisario Sur- Rosario </w:t>
      </w:r>
    </w:p>
    <w:p w14:paraId="449B9961" w14:textId="16344DB3" w:rsidR="002600B9" w:rsidRDefault="002600B9" w:rsidP="00E82E75">
      <w:pPr>
        <w:pStyle w:val="Textoindependiente2"/>
        <w:jc w:val="both"/>
        <w:rPr>
          <w:rFonts w:ascii="Arial" w:hAnsi="Arial" w:cs="Arial"/>
          <w:sz w:val="22"/>
          <w:szCs w:val="22"/>
          <w:lang w:val="es-AR"/>
        </w:rPr>
      </w:pPr>
      <w:r w:rsidRPr="002600B9">
        <w:rPr>
          <w:rFonts w:ascii="Arial" w:hAnsi="Arial" w:cs="Arial"/>
          <w:sz w:val="22"/>
          <w:szCs w:val="22"/>
          <w:lang w:val="es-AR"/>
        </w:rPr>
        <w:t xml:space="preserve">Asistencia Técnica para la evaluación de alternativas que permitan, mediante </w:t>
      </w:r>
      <w:r>
        <w:rPr>
          <w:rFonts w:ascii="Arial" w:hAnsi="Arial" w:cs="Arial"/>
          <w:sz w:val="22"/>
          <w:szCs w:val="22"/>
          <w:lang w:val="es-AR"/>
        </w:rPr>
        <w:t>la</w:t>
      </w:r>
      <w:r w:rsidRPr="002600B9">
        <w:rPr>
          <w:rFonts w:ascii="Arial" w:hAnsi="Arial" w:cs="Arial"/>
          <w:sz w:val="22"/>
          <w:szCs w:val="22"/>
          <w:lang w:val="es-AR"/>
        </w:rPr>
        <w:t xml:space="preserve"> ejecución </w:t>
      </w:r>
      <w:r>
        <w:rPr>
          <w:rFonts w:ascii="Arial" w:hAnsi="Arial" w:cs="Arial"/>
          <w:sz w:val="22"/>
          <w:szCs w:val="22"/>
          <w:lang w:val="es-AR"/>
        </w:rPr>
        <w:t>en etapas del Emisario Sur</w:t>
      </w:r>
      <w:r w:rsidRPr="002600B9">
        <w:rPr>
          <w:rFonts w:ascii="Arial" w:hAnsi="Arial" w:cs="Arial"/>
          <w:sz w:val="22"/>
          <w:szCs w:val="22"/>
          <w:lang w:val="es-AR"/>
        </w:rPr>
        <w:t xml:space="preserve">, iniciar obras que minimicen el impacto sanitario y visual actual, y se contemple en la planificación </w:t>
      </w:r>
      <w:r>
        <w:rPr>
          <w:rFonts w:ascii="Arial" w:hAnsi="Arial" w:cs="Arial"/>
          <w:sz w:val="22"/>
          <w:szCs w:val="22"/>
          <w:lang w:val="es-AR"/>
        </w:rPr>
        <w:t xml:space="preserve">del tratamiento y </w:t>
      </w:r>
      <w:r w:rsidRPr="002600B9">
        <w:rPr>
          <w:rFonts w:ascii="Arial" w:hAnsi="Arial" w:cs="Arial"/>
          <w:sz w:val="22"/>
          <w:szCs w:val="22"/>
          <w:lang w:val="es-AR"/>
        </w:rPr>
        <w:t>la descarga definitiva.</w:t>
      </w:r>
    </w:p>
    <w:p w14:paraId="55D06375" w14:textId="3A028ABB" w:rsidR="002600B9" w:rsidRDefault="002600B9"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Lugar: Rosario, Santa Fe, Argentina</w:t>
      </w:r>
    </w:p>
    <w:p w14:paraId="6A0F70D8" w14:textId="603C6258" w:rsidR="002600B9" w:rsidRDefault="002600B9"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Contratante: Aguas Santafesinas S.A.</w:t>
      </w:r>
    </w:p>
    <w:p w14:paraId="5CE50E0D" w14:textId="41C14F55" w:rsidR="002600B9" w:rsidRDefault="002600B9"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 2017</w:t>
      </w:r>
    </w:p>
    <w:p w14:paraId="68C16C23" w14:textId="77777777" w:rsidR="007E1B7C" w:rsidRDefault="007E1B7C" w:rsidP="00E82E75">
      <w:pPr>
        <w:pStyle w:val="Textoindependiente2"/>
        <w:spacing w:before="0" w:after="0" w:line="240" w:lineRule="auto"/>
        <w:jc w:val="both"/>
        <w:rPr>
          <w:rFonts w:ascii="Arial" w:hAnsi="Arial" w:cs="Arial"/>
          <w:sz w:val="22"/>
          <w:szCs w:val="22"/>
          <w:lang w:val="es-AR"/>
        </w:rPr>
      </w:pPr>
    </w:p>
    <w:p w14:paraId="5F1DD2D1" w14:textId="77777777" w:rsidR="005F2B89" w:rsidRPr="007E1B7C" w:rsidRDefault="005F2B89"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7E1B7C">
        <w:rPr>
          <w:rFonts w:ascii="Arial" w:hAnsi="Arial" w:cs="Arial"/>
          <w:b/>
          <w:bCs/>
          <w:sz w:val="22"/>
          <w:szCs w:val="22"/>
          <w:lang w:val="es-AR"/>
        </w:rPr>
        <w:t>Relevamiento y Proyecto de Adecuación a Norma de las Instalaciones y obra civil general de Edificio</w:t>
      </w:r>
    </w:p>
    <w:p w14:paraId="162D8248" w14:textId="77777777" w:rsidR="005F2B89" w:rsidRDefault="005F2B89" w:rsidP="00E82E75">
      <w:pPr>
        <w:pStyle w:val="Textoindependiente2"/>
        <w:jc w:val="both"/>
        <w:rPr>
          <w:rFonts w:ascii="Arial" w:hAnsi="Arial" w:cs="Arial"/>
          <w:sz w:val="22"/>
          <w:szCs w:val="22"/>
          <w:lang w:val="es-AR"/>
        </w:rPr>
      </w:pPr>
      <w:r w:rsidRPr="004B4E3A">
        <w:rPr>
          <w:rFonts w:ascii="Arial" w:hAnsi="Arial" w:cs="Arial"/>
          <w:sz w:val="22"/>
          <w:szCs w:val="22"/>
          <w:lang w:val="es-AR"/>
        </w:rPr>
        <w:t xml:space="preserve">Relevamiento y Proyecto de Adecuación a Norma de las Instalaciones y obra civil general del Edificio Ubicado en </w:t>
      </w:r>
      <w:proofErr w:type="spellStart"/>
      <w:r w:rsidRPr="004B4E3A">
        <w:rPr>
          <w:rFonts w:ascii="Arial" w:hAnsi="Arial" w:cs="Arial"/>
          <w:sz w:val="22"/>
          <w:szCs w:val="22"/>
          <w:lang w:val="es-AR"/>
        </w:rPr>
        <w:t>Giribone</w:t>
      </w:r>
      <w:proofErr w:type="spellEnd"/>
      <w:r w:rsidRPr="004B4E3A">
        <w:rPr>
          <w:rFonts w:ascii="Arial" w:hAnsi="Arial" w:cs="Arial"/>
          <w:sz w:val="22"/>
          <w:szCs w:val="22"/>
          <w:lang w:val="es-AR"/>
        </w:rPr>
        <w:t xml:space="preserve"> 850 CABA. El Objetivo del trabajo es generar un relevamiento del estado actual y de las Obras necesarias para regularizar el edificio, responsabilidad del Gobierno de la Ciudad de Buenos Aires. Confección de Planos y Cómputo general de las Obras</w:t>
      </w:r>
      <w:r>
        <w:rPr>
          <w:rFonts w:ascii="Arial" w:hAnsi="Arial" w:cs="Arial"/>
          <w:sz w:val="22"/>
          <w:szCs w:val="22"/>
          <w:lang w:val="es-AR"/>
        </w:rPr>
        <w:t>.</w:t>
      </w:r>
    </w:p>
    <w:p w14:paraId="6AEBBC46" w14:textId="77777777" w:rsidR="005F2B89" w:rsidRDefault="005F2B89"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Lugar: </w:t>
      </w:r>
      <w:r w:rsidRPr="004B4E3A">
        <w:rPr>
          <w:rFonts w:ascii="Arial" w:hAnsi="Arial" w:cs="Arial"/>
          <w:sz w:val="22"/>
          <w:szCs w:val="22"/>
          <w:lang w:val="es-AR"/>
        </w:rPr>
        <w:t>Ciudad de Buenos Aires, Argentina</w:t>
      </w:r>
    </w:p>
    <w:p w14:paraId="70A2CB81" w14:textId="77777777" w:rsidR="005F2B89" w:rsidRDefault="005F2B89"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w:t>
      </w:r>
      <w:r w:rsidRPr="004B4E3A">
        <w:rPr>
          <w:rFonts w:ascii="Arial" w:hAnsi="Arial" w:cs="Arial"/>
          <w:sz w:val="22"/>
          <w:szCs w:val="22"/>
          <w:lang w:val="es-AR"/>
        </w:rPr>
        <w:t>Unidad Ejecutora Ex AU3, Gobierno de la Ciudad de Buenos Aires</w:t>
      </w:r>
    </w:p>
    <w:p w14:paraId="3065FA4B" w14:textId="77777777" w:rsidR="005F2B89" w:rsidRDefault="005F2B89"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Año: </w:t>
      </w:r>
      <w:r w:rsidRPr="004B4E3A">
        <w:rPr>
          <w:rFonts w:ascii="Arial" w:hAnsi="Arial" w:cs="Arial"/>
          <w:sz w:val="22"/>
          <w:szCs w:val="22"/>
          <w:lang w:val="es-AR"/>
        </w:rPr>
        <w:t>2017</w:t>
      </w:r>
    </w:p>
    <w:p w14:paraId="161FDAE9" w14:textId="77777777" w:rsidR="005F2B89" w:rsidRPr="002600B9" w:rsidRDefault="005F2B89" w:rsidP="00E82E75">
      <w:pPr>
        <w:pStyle w:val="Textoindependiente2"/>
        <w:spacing w:before="0" w:after="0" w:line="240" w:lineRule="auto"/>
        <w:jc w:val="both"/>
        <w:rPr>
          <w:rFonts w:ascii="Arial" w:hAnsi="Arial" w:cs="Arial"/>
          <w:sz w:val="22"/>
          <w:szCs w:val="22"/>
          <w:lang w:val="es-AR"/>
        </w:rPr>
      </w:pPr>
    </w:p>
    <w:p w14:paraId="4CD49DFE" w14:textId="1D484AD6" w:rsidR="00390F7F" w:rsidRPr="00390F7F" w:rsidRDefault="00390F7F"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390F7F">
        <w:rPr>
          <w:rFonts w:ascii="Arial" w:hAnsi="Arial" w:cs="Arial"/>
          <w:b/>
          <w:bCs/>
          <w:sz w:val="22"/>
          <w:szCs w:val="22"/>
          <w:lang w:val="es-AR"/>
        </w:rPr>
        <w:t>Benchmarking para Metrogas</w:t>
      </w:r>
    </w:p>
    <w:p w14:paraId="3B1B45B3" w14:textId="2D568B63" w:rsidR="005351BA" w:rsidRPr="00390F7F" w:rsidRDefault="00390F7F" w:rsidP="00E82E75">
      <w:pPr>
        <w:jc w:val="both"/>
        <w:rPr>
          <w:rFonts w:ascii="Arial" w:eastAsia="Times New Roman" w:hAnsi="Arial" w:cs="Arial"/>
          <w:lang w:eastAsia="es-ES"/>
        </w:rPr>
      </w:pPr>
      <w:r w:rsidRPr="00390F7F">
        <w:rPr>
          <w:rFonts w:ascii="Arial" w:eastAsia="Times New Roman" w:hAnsi="Arial" w:cs="Arial"/>
          <w:lang w:eastAsia="es-ES"/>
        </w:rPr>
        <w:t xml:space="preserve">Evaluación de diferentes factores de costos y contrataciones, disponibilidad en el mercado y comparación con obras ya ejecutadas, plan de inversiones a largo plazo, confiabilidad y sustentabilidad </w:t>
      </w:r>
      <w:proofErr w:type="gramStart"/>
      <w:r w:rsidRPr="00390F7F">
        <w:rPr>
          <w:rFonts w:ascii="Arial" w:eastAsia="Times New Roman" w:hAnsi="Arial" w:cs="Arial"/>
          <w:lang w:eastAsia="es-ES"/>
        </w:rPr>
        <w:t>técnico económica</w:t>
      </w:r>
      <w:proofErr w:type="gramEnd"/>
      <w:r w:rsidRPr="00390F7F">
        <w:rPr>
          <w:rFonts w:ascii="Arial" w:eastAsia="Times New Roman" w:hAnsi="Arial" w:cs="Arial"/>
          <w:lang w:eastAsia="es-ES"/>
        </w:rPr>
        <w:t>, para Obras de tendido de Infraestructura</w:t>
      </w:r>
      <w:r>
        <w:rPr>
          <w:rFonts w:ascii="Arial" w:eastAsia="Times New Roman" w:hAnsi="Arial" w:cs="Arial"/>
          <w:lang w:eastAsia="es-ES"/>
        </w:rPr>
        <w:t xml:space="preserve"> de</w:t>
      </w:r>
      <w:r w:rsidRPr="00390F7F">
        <w:rPr>
          <w:rFonts w:ascii="Arial" w:eastAsia="Times New Roman" w:hAnsi="Arial" w:cs="Arial"/>
          <w:lang w:eastAsia="es-ES"/>
        </w:rPr>
        <w:t xml:space="preserve"> Gas</w:t>
      </w:r>
      <w:r>
        <w:rPr>
          <w:rFonts w:ascii="Arial" w:eastAsia="Times New Roman" w:hAnsi="Arial" w:cs="Arial"/>
          <w:lang w:eastAsia="es-ES"/>
        </w:rPr>
        <w:t>.</w:t>
      </w:r>
    </w:p>
    <w:p w14:paraId="247C07C3" w14:textId="2989A754" w:rsidR="00390F7F" w:rsidRPr="00390F7F" w:rsidRDefault="00390F7F" w:rsidP="00E82E75">
      <w:pPr>
        <w:spacing w:after="0" w:line="240" w:lineRule="auto"/>
        <w:rPr>
          <w:rFonts w:ascii="Arial" w:eastAsia="Times New Roman" w:hAnsi="Arial" w:cs="Arial"/>
          <w:lang w:eastAsia="es-ES"/>
        </w:rPr>
      </w:pPr>
      <w:r w:rsidRPr="00390F7F">
        <w:rPr>
          <w:rFonts w:ascii="Arial" w:eastAsia="Times New Roman" w:hAnsi="Arial" w:cs="Arial"/>
          <w:lang w:eastAsia="es-ES"/>
        </w:rPr>
        <w:t>Lugar; Argentina</w:t>
      </w:r>
    </w:p>
    <w:p w14:paraId="0BFED5C8" w14:textId="50F823E9" w:rsidR="00390F7F" w:rsidRPr="00390F7F" w:rsidRDefault="00390F7F" w:rsidP="00E82E75">
      <w:pPr>
        <w:spacing w:after="0" w:line="240" w:lineRule="auto"/>
        <w:rPr>
          <w:rFonts w:ascii="Arial" w:eastAsia="Times New Roman" w:hAnsi="Arial" w:cs="Arial"/>
          <w:lang w:eastAsia="es-ES"/>
        </w:rPr>
      </w:pPr>
      <w:r w:rsidRPr="00390F7F">
        <w:rPr>
          <w:rFonts w:ascii="Arial" w:eastAsia="Times New Roman" w:hAnsi="Arial" w:cs="Arial"/>
          <w:lang w:eastAsia="es-ES"/>
        </w:rPr>
        <w:t>Contratante: Metrogas SA</w:t>
      </w:r>
    </w:p>
    <w:p w14:paraId="73F15914" w14:textId="01E06DAF" w:rsidR="00390F7F" w:rsidRPr="00390F7F" w:rsidRDefault="00390F7F" w:rsidP="00E82E75">
      <w:pPr>
        <w:spacing w:after="0" w:line="240" w:lineRule="auto"/>
        <w:rPr>
          <w:rFonts w:ascii="Arial" w:eastAsia="Times New Roman" w:hAnsi="Arial" w:cs="Arial"/>
          <w:lang w:eastAsia="es-ES"/>
        </w:rPr>
      </w:pPr>
      <w:r w:rsidRPr="00390F7F">
        <w:rPr>
          <w:rFonts w:ascii="Arial" w:eastAsia="Times New Roman" w:hAnsi="Arial" w:cs="Arial"/>
          <w:lang w:eastAsia="es-ES"/>
        </w:rPr>
        <w:t>Año: 2016</w:t>
      </w:r>
    </w:p>
    <w:p w14:paraId="47DC6582" w14:textId="77777777" w:rsidR="007E1B7C" w:rsidRPr="005351BA" w:rsidRDefault="00C87BE2"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5351BA">
        <w:rPr>
          <w:rFonts w:ascii="Arial" w:hAnsi="Arial" w:cs="Arial"/>
          <w:b/>
          <w:bCs/>
          <w:sz w:val="22"/>
          <w:szCs w:val="22"/>
          <w:lang w:val="es-AR"/>
        </w:rPr>
        <w:lastRenderedPageBreak/>
        <w:t>Planta de Tratamiento El Jag</w:t>
      </w:r>
      <w:r w:rsidR="0069230A" w:rsidRPr="005351BA">
        <w:rPr>
          <w:rFonts w:ascii="Arial" w:hAnsi="Arial" w:cs="Arial"/>
          <w:b/>
          <w:bCs/>
          <w:sz w:val="22"/>
          <w:szCs w:val="22"/>
          <w:lang w:val="es-AR"/>
        </w:rPr>
        <w:t>ü</w:t>
      </w:r>
      <w:r w:rsidR="00B10F53" w:rsidRPr="005351BA">
        <w:rPr>
          <w:rFonts w:ascii="Arial" w:hAnsi="Arial" w:cs="Arial"/>
          <w:b/>
          <w:bCs/>
          <w:sz w:val="22"/>
          <w:szCs w:val="22"/>
          <w:lang w:val="es-AR"/>
        </w:rPr>
        <w:t xml:space="preserve">el de AySA. </w:t>
      </w:r>
    </w:p>
    <w:p w14:paraId="157ABE76" w14:textId="17DE95A0" w:rsidR="00C94D37" w:rsidRPr="00390F7F" w:rsidRDefault="00B10F53" w:rsidP="00E82E75">
      <w:pPr>
        <w:pStyle w:val="Textoindependiente2"/>
        <w:spacing w:before="0" w:after="60" w:line="240" w:lineRule="auto"/>
        <w:jc w:val="both"/>
        <w:rPr>
          <w:rFonts w:ascii="Arial" w:hAnsi="Arial" w:cs="Arial"/>
          <w:sz w:val="22"/>
          <w:szCs w:val="22"/>
          <w:lang w:val="es-AR"/>
        </w:rPr>
      </w:pPr>
      <w:r w:rsidRPr="00390F7F">
        <w:rPr>
          <w:rFonts w:ascii="Arial" w:hAnsi="Arial" w:cs="Arial"/>
          <w:sz w:val="22"/>
          <w:szCs w:val="22"/>
          <w:lang w:val="es-AR"/>
        </w:rPr>
        <w:t>Verificación, a nivel de ingeniería básica, de las secciones de l</w:t>
      </w:r>
      <w:r w:rsidR="0069230A" w:rsidRPr="00390F7F">
        <w:rPr>
          <w:rFonts w:ascii="Arial" w:hAnsi="Arial" w:cs="Arial"/>
          <w:sz w:val="22"/>
          <w:szCs w:val="22"/>
          <w:lang w:val="es-AR"/>
        </w:rPr>
        <w:t>as estructuras elaboradas por Ay</w:t>
      </w:r>
      <w:r w:rsidRPr="00390F7F">
        <w:rPr>
          <w:rFonts w:ascii="Arial" w:hAnsi="Arial" w:cs="Arial"/>
          <w:sz w:val="22"/>
          <w:szCs w:val="22"/>
          <w:lang w:val="es-AR"/>
        </w:rPr>
        <w:t>SA. (P</w:t>
      </w:r>
      <w:r w:rsidR="00C94D37" w:rsidRPr="00390F7F">
        <w:rPr>
          <w:rFonts w:ascii="Arial" w:hAnsi="Arial" w:cs="Arial"/>
          <w:sz w:val="22"/>
          <w:szCs w:val="22"/>
          <w:lang w:val="es-AR"/>
        </w:rPr>
        <w:t>artido de Esteban Echeverría)</w:t>
      </w:r>
      <w:r w:rsidR="0069230A" w:rsidRPr="00390F7F">
        <w:rPr>
          <w:rFonts w:ascii="Arial" w:hAnsi="Arial" w:cs="Arial"/>
          <w:sz w:val="22"/>
          <w:szCs w:val="22"/>
          <w:lang w:val="es-AR"/>
        </w:rPr>
        <w:t>.</w:t>
      </w:r>
    </w:p>
    <w:p w14:paraId="1ED0C69D" w14:textId="77777777" w:rsidR="007E1B7C" w:rsidRPr="00390F7F" w:rsidRDefault="007E1B7C" w:rsidP="00E82E75">
      <w:pPr>
        <w:pStyle w:val="Textoindependiente2"/>
        <w:spacing w:before="0" w:after="0" w:line="240" w:lineRule="auto"/>
        <w:jc w:val="both"/>
        <w:rPr>
          <w:rFonts w:ascii="Arial" w:hAnsi="Arial" w:cs="Arial"/>
          <w:sz w:val="22"/>
          <w:szCs w:val="22"/>
          <w:lang w:val="es-AR"/>
        </w:rPr>
      </w:pPr>
      <w:r w:rsidRPr="00390F7F">
        <w:rPr>
          <w:rFonts w:ascii="Arial" w:hAnsi="Arial" w:cs="Arial"/>
          <w:sz w:val="22"/>
          <w:szCs w:val="22"/>
          <w:lang w:val="es-AR"/>
        </w:rPr>
        <w:t>Lugar: Ciudad de Buenos Aires, Argentina</w:t>
      </w:r>
    </w:p>
    <w:p w14:paraId="4A604642" w14:textId="4AEDD4F1" w:rsidR="007E1B7C" w:rsidRPr="00390F7F" w:rsidRDefault="007E1B7C" w:rsidP="00E82E75">
      <w:pPr>
        <w:pStyle w:val="Textoindependiente2"/>
        <w:spacing w:before="0" w:after="0" w:line="240" w:lineRule="auto"/>
        <w:jc w:val="both"/>
        <w:rPr>
          <w:rFonts w:ascii="Arial" w:hAnsi="Arial" w:cs="Arial"/>
          <w:sz w:val="22"/>
          <w:szCs w:val="22"/>
          <w:lang w:val="es-AR"/>
        </w:rPr>
      </w:pPr>
      <w:r w:rsidRPr="00390F7F">
        <w:rPr>
          <w:rFonts w:ascii="Arial" w:hAnsi="Arial" w:cs="Arial"/>
          <w:sz w:val="22"/>
          <w:szCs w:val="22"/>
          <w:lang w:val="es-AR"/>
        </w:rPr>
        <w:t xml:space="preserve">Contratante: </w:t>
      </w:r>
      <w:proofErr w:type="spellStart"/>
      <w:r w:rsidRPr="00390F7F">
        <w:rPr>
          <w:rFonts w:ascii="Arial" w:hAnsi="Arial" w:cs="Arial"/>
          <w:sz w:val="22"/>
          <w:szCs w:val="22"/>
          <w:lang w:val="es-AR"/>
        </w:rPr>
        <w:t>Isolux</w:t>
      </w:r>
      <w:proofErr w:type="spellEnd"/>
    </w:p>
    <w:p w14:paraId="6A7427EB" w14:textId="563F4377" w:rsidR="007E1B7C" w:rsidRPr="00390F7F" w:rsidRDefault="007E1B7C" w:rsidP="00E82E75">
      <w:pPr>
        <w:pStyle w:val="Textoindependiente2"/>
        <w:spacing w:before="0" w:after="0" w:line="240" w:lineRule="auto"/>
        <w:jc w:val="both"/>
        <w:rPr>
          <w:rFonts w:ascii="Arial" w:hAnsi="Arial" w:cs="Arial"/>
          <w:sz w:val="22"/>
          <w:szCs w:val="22"/>
          <w:lang w:val="es-AR"/>
        </w:rPr>
      </w:pPr>
      <w:r w:rsidRPr="00390F7F">
        <w:rPr>
          <w:rFonts w:ascii="Arial" w:hAnsi="Arial" w:cs="Arial"/>
          <w:sz w:val="22"/>
          <w:szCs w:val="22"/>
          <w:lang w:val="es-AR"/>
        </w:rPr>
        <w:t>Año: 2016</w:t>
      </w:r>
    </w:p>
    <w:p w14:paraId="237DBB81" w14:textId="77777777" w:rsidR="007E1B7C" w:rsidRPr="00957FC6" w:rsidRDefault="007E1B7C" w:rsidP="00E82E75">
      <w:pPr>
        <w:pStyle w:val="Textoindependiente2"/>
        <w:jc w:val="both"/>
        <w:rPr>
          <w:rFonts w:ascii="DIN" w:hAnsi="DIN" w:cs="Arial"/>
          <w:color w:val="808080" w:themeColor="background1" w:themeShade="80"/>
          <w:sz w:val="20"/>
          <w:lang w:val="es-AR"/>
        </w:rPr>
      </w:pPr>
    </w:p>
    <w:p w14:paraId="2AF54C59" w14:textId="662BC9AB" w:rsidR="007E1B7C" w:rsidRPr="007E1B7C" w:rsidRDefault="005351BA"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5351BA">
        <w:rPr>
          <w:rFonts w:ascii="Arial" w:hAnsi="Arial" w:cs="Arial"/>
          <w:b/>
          <w:bCs/>
          <w:noProof/>
          <w:sz w:val="22"/>
          <w:szCs w:val="22"/>
          <w:lang w:val="es-AR"/>
        </w:rPr>
        <w:drawing>
          <wp:anchor distT="0" distB="0" distL="114300" distR="114300" simplePos="0" relativeHeight="251752448" behindDoc="1" locked="0" layoutInCell="1" allowOverlap="1" wp14:anchorId="6099F6C8" wp14:editId="1D7E7728">
            <wp:simplePos x="0" y="0"/>
            <wp:positionH relativeFrom="column">
              <wp:posOffset>-1080588</wp:posOffset>
            </wp:positionH>
            <wp:positionV relativeFrom="paragraph">
              <wp:posOffset>337507</wp:posOffset>
            </wp:positionV>
            <wp:extent cx="3455670" cy="2208530"/>
            <wp:effectExtent l="0" t="0" r="0" b="1270"/>
            <wp:wrapTight wrapText="bothSides">
              <wp:wrapPolygon edited="0">
                <wp:start x="0" y="0"/>
                <wp:lineTo x="0" y="21426"/>
                <wp:lineTo x="21433" y="21426"/>
                <wp:lineTo x="21433" y="0"/>
                <wp:lineTo x="0" y="0"/>
              </wp:wrapPolygon>
            </wp:wrapTight>
            <wp:docPr id="1398494383" name="Imagen 1" descr="image 3sin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3sin agua"/>
                    <pic:cNvPicPr>
                      <a:picLocks noChangeAspect="1" noChangeArrowheads="1"/>
                    </pic:cNvPicPr>
                  </pic:nvPicPr>
                  <pic:blipFill rotWithShape="1">
                    <a:blip r:embed="rId55">
                      <a:extLst>
                        <a:ext uri="{28A0092B-C50C-407E-A947-70E740481C1C}">
                          <a14:useLocalDpi xmlns:a14="http://schemas.microsoft.com/office/drawing/2010/main" val="0"/>
                        </a:ext>
                      </a:extLst>
                    </a:blip>
                    <a:srcRect l="21138"/>
                    <a:stretch/>
                  </pic:blipFill>
                  <pic:spPr bwMode="auto">
                    <a:xfrm>
                      <a:off x="0" y="0"/>
                      <a:ext cx="3455670" cy="2208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94D37" w:rsidRPr="007E1B7C">
        <w:rPr>
          <w:rFonts w:ascii="Arial" w:hAnsi="Arial" w:cs="Arial"/>
          <w:b/>
          <w:bCs/>
          <w:sz w:val="22"/>
          <w:szCs w:val="22"/>
          <w:lang w:val="es-AR"/>
        </w:rPr>
        <w:t>Programa de Prevención de la contaminación del estero del Salado</w:t>
      </w:r>
      <w:r w:rsidR="00B10F53" w:rsidRPr="007E1B7C">
        <w:rPr>
          <w:rFonts w:ascii="Arial" w:hAnsi="Arial" w:cs="Arial"/>
          <w:b/>
          <w:bCs/>
          <w:sz w:val="22"/>
          <w:szCs w:val="22"/>
          <w:lang w:val="es-AR"/>
        </w:rPr>
        <w:t>.</w:t>
      </w:r>
    </w:p>
    <w:p w14:paraId="18C5BBF6" w14:textId="17ADF973" w:rsidR="005351BA" w:rsidRDefault="005351BA" w:rsidP="00785074">
      <w:pPr>
        <w:pStyle w:val="Textoindependiente2"/>
        <w:spacing w:before="0" w:line="240" w:lineRule="auto"/>
        <w:jc w:val="both"/>
        <w:rPr>
          <w:rFonts w:ascii="Arial" w:hAnsi="Arial" w:cs="Arial"/>
          <w:sz w:val="22"/>
          <w:szCs w:val="22"/>
          <w:lang w:val="es-AR"/>
        </w:rPr>
      </w:pPr>
      <w:r w:rsidRPr="005351BA">
        <w:rPr>
          <w:rFonts w:ascii="Arial" w:hAnsi="Arial" w:cs="Arial"/>
          <w:sz w:val="22"/>
          <w:szCs w:val="22"/>
          <w:lang w:val="es-AR"/>
        </w:rPr>
        <w:t>Consultoría para la ejecución del Programa de Prevención de la contaminación del Estero l Salado La Dirección de Medioambiente del Municipio de Guayaquil ha seleccionado para realizar una intervención piloto mediante los Sistemas de Aireación a implementar en el brazo Miraflores del Estero Salado, el tramo comprendido entre el Puente Sarmiento y el Puente que une Miraflores y la Av. Víctor Emilio Estrada. El mejoramiento de la calidad del estero en el tramo indicado consistirá en la intercepción de los efluentes cloacales que recibe y la incorporación de Oxígeno Disuelto mediante dos Estaciones de Aeración con Cascadas (SEPAS), implementadas en un marco de sostenibilidad ambiental amigable, integrándose en el paisaje que ofrecen los parques lineales. El alcance del contrato contempla:  Memoria Técnica del Diseño de dos Sistemas de Aireación en el Estero Salado Especificaciones Técnicas de los equipos eléctricos, bombas, materiales de construcción, suministros de construcción y demás equipos para el correcto funcionamiento y operatividad de los sistemas de aireación. Presupuesto Estimativo referencial de la construcción, operatividad y mantenimiento de los sistemas de aireación. Presupuesto de construcción, operatividad y mantenimiento de los sistemas de aireación. Cronograma Valorado para la construcción, implementación, operación y mantenimiento de los sistemas de aireación</w:t>
      </w:r>
    </w:p>
    <w:p w14:paraId="489BFA28" w14:textId="5701CBB5" w:rsidR="007E1B7C" w:rsidRDefault="007E1B7C"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Lugar:</w:t>
      </w:r>
      <w:r w:rsidRPr="007E1B7C">
        <w:rPr>
          <w:rFonts w:ascii="Arial" w:hAnsi="Arial" w:cs="Arial"/>
          <w:sz w:val="22"/>
          <w:szCs w:val="22"/>
          <w:lang w:val="es-AR"/>
        </w:rPr>
        <w:t xml:space="preserve"> Guayaquil, Ecuador</w:t>
      </w:r>
    </w:p>
    <w:p w14:paraId="551D4FAE" w14:textId="227ECF33" w:rsidR="007E1B7C" w:rsidRDefault="007E1B7C"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Direccion </w:t>
      </w:r>
      <w:r w:rsidR="00C94D37" w:rsidRPr="007E1B7C">
        <w:rPr>
          <w:rFonts w:ascii="Arial" w:hAnsi="Arial" w:cs="Arial"/>
          <w:sz w:val="22"/>
          <w:szCs w:val="22"/>
          <w:lang w:val="es-AR"/>
        </w:rPr>
        <w:t xml:space="preserve">de </w:t>
      </w:r>
      <w:r w:rsidR="0069230A" w:rsidRPr="007E1B7C">
        <w:rPr>
          <w:rFonts w:ascii="Arial" w:hAnsi="Arial" w:cs="Arial"/>
          <w:sz w:val="22"/>
          <w:szCs w:val="22"/>
          <w:lang w:val="es-AR"/>
        </w:rPr>
        <w:t>M</w:t>
      </w:r>
      <w:r w:rsidR="00C94D37" w:rsidRPr="007E1B7C">
        <w:rPr>
          <w:rFonts w:ascii="Arial" w:hAnsi="Arial" w:cs="Arial"/>
          <w:sz w:val="22"/>
          <w:szCs w:val="22"/>
          <w:lang w:val="es-AR"/>
        </w:rPr>
        <w:t xml:space="preserve">edio </w:t>
      </w:r>
      <w:r w:rsidR="0069230A" w:rsidRPr="007E1B7C">
        <w:rPr>
          <w:rFonts w:ascii="Arial" w:hAnsi="Arial" w:cs="Arial"/>
          <w:sz w:val="22"/>
          <w:szCs w:val="22"/>
          <w:lang w:val="es-AR"/>
        </w:rPr>
        <w:t>A</w:t>
      </w:r>
      <w:r w:rsidR="00C94D37" w:rsidRPr="007E1B7C">
        <w:rPr>
          <w:rFonts w:ascii="Arial" w:hAnsi="Arial" w:cs="Arial"/>
          <w:sz w:val="22"/>
          <w:szCs w:val="22"/>
          <w:lang w:val="es-AR"/>
        </w:rPr>
        <w:t>mbiente</w:t>
      </w:r>
      <w:r>
        <w:rPr>
          <w:rFonts w:ascii="Arial" w:hAnsi="Arial" w:cs="Arial"/>
          <w:sz w:val="22"/>
          <w:szCs w:val="22"/>
          <w:lang w:val="es-AR"/>
        </w:rPr>
        <w:t xml:space="preserve"> de Guayaquil</w:t>
      </w:r>
    </w:p>
    <w:p w14:paraId="20E9820C" w14:textId="0C93FCA7" w:rsidR="00C94D37" w:rsidRDefault="007E1B7C"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Año:2016 </w:t>
      </w:r>
    </w:p>
    <w:p w14:paraId="4490FCA4" w14:textId="77777777" w:rsidR="005351BA" w:rsidRPr="007E1B7C" w:rsidRDefault="005351BA" w:rsidP="00E82E75">
      <w:pPr>
        <w:pStyle w:val="Textoindependiente2"/>
        <w:spacing w:before="0" w:after="0" w:line="240" w:lineRule="auto"/>
        <w:jc w:val="both"/>
        <w:rPr>
          <w:rFonts w:ascii="Arial" w:hAnsi="Arial" w:cs="Arial"/>
          <w:sz w:val="22"/>
          <w:szCs w:val="22"/>
          <w:lang w:val="es-AR"/>
        </w:rPr>
      </w:pPr>
    </w:p>
    <w:p w14:paraId="75C4826E" w14:textId="088FA814" w:rsidR="007E1B7C" w:rsidRPr="005351BA" w:rsidRDefault="00A63A87"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7E1B7C">
        <w:rPr>
          <w:rFonts w:ascii="Arial" w:hAnsi="Arial" w:cs="Arial"/>
          <w:b/>
          <w:bCs/>
          <w:sz w:val="22"/>
          <w:szCs w:val="22"/>
          <w:lang w:val="es-AR"/>
        </w:rPr>
        <w:t>Estudio de los servicios de AAPP, AASS y AALL de las Parroquias Pos</w:t>
      </w:r>
      <w:r w:rsidR="008A37D3" w:rsidRPr="007E1B7C">
        <w:rPr>
          <w:rFonts w:ascii="Arial" w:hAnsi="Arial" w:cs="Arial"/>
          <w:b/>
          <w:bCs/>
          <w:sz w:val="22"/>
          <w:szCs w:val="22"/>
          <w:lang w:val="es-AR"/>
        </w:rPr>
        <w:t>orja</w:t>
      </w:r>
      <w:r w:rsidR="0069230A" w:rsidRPr="007E1B7C">
        <w:rPr>
          <w:rFonts w:ascii="Arial" w:hAnsi="Arial" w:cs="Arial"/>
          <w:b/>
          <w:bCs/>
          <w:sz w:val="22"/>
          <w:szCs w:val="22"/>
          <w:lang w:val="es-AR"/>
        </w:rPr>
        <w:t>,</w:t>
      </w:r>
      <w:r w:rsidR="008A37D3" w:rsidRPr="007E1B7C">
        <w:rPr>
          <w:rFonts w:ascii="Arial" w:hAnsi="Arial" w:cs="Arial"/>
          <w:b/>
          <w:bCs/>
          <w:sz w:val="22"/>
          <w:szCs w:val="22"/>
          <w:lang w:val="es-AR"/>
        </w:rPr>
        <w:t xml:space="preserve"> el Morro, Puerto El</w:t>
      </w:r>
      <w:r w:rsidRPr="007E1B7C">
        <w:rPr>
          <w:rFonts w:ascii="Arial" w:hAnsi="Arial" w:cs="Arial"/>
          <w:b/>
          <w:bCs/>
          <w:sz w:val="22"/>
          <w:szCs w:val="22"/>
          <w:lang w:val="es-AR"/>
        </w:rPr>
        <w:t xml:space="preserve"> Morro y Data de Posorja</w:t>
      </w:r>
      <w:r w:rsidR="007E1B7C" w:rsidRPr="005351BA">
        <w:rPr>
          <w:rFonts w:ascii="Arial" w:hAnsi="Arial" w:cs="Arial"/>
          <w:b/>
          <w:bCs/>
          <w:sz w:val="22"/>
          <w:szCs w:val="22"/>
          <w:lang w:val="es-AR"/>
        </w:rPr>
        <w:t>.</w:t>
      </w:r>
    </w:p>
    <w:p w14:paraId="555D4506" w14:textId="7E07368C" w:rsidR="007E1B7C" w:rsidRPr="007E1B7C" w:rsidRDefault="00A63A87" w:rsidP="00E82E75">
      <w:pPr>
        <w:pStyle w:val="Textoindependiente2"/>
        <w:jc w:val="both"/>
        <w:rPr>
          <w:rFonts w:ascii="Arial" w:hAnsi="Arial" w:cs="Arial"/>
          <w:sz w:val="22"/>
          <w:szCs w:val="22"/>
          <w:lang w:val="es-AR"/>
        </w:rPr>
      </w:pPr>
      <w:r w:rsidRPr="007E1B7C">
        <w:rPr>
          <w:rFonts w:ascii="Arial" w:hAnsi="Arial" w:cs="Arial"/>
          <w:sz w:val="22"/>
          <w:szCs w:val="22"/>
          <w:lang w:val="es-AR"/>
        </w:rPr>
        <w:t xml:space="preserve">Relevamiento y </w:t>
      </w:r>
      <w:r w:rsidR="0069230A" w:rsidRPr="007E1B7C">
        <w:rPr>
          <w:rFonts w:ascii="Arial" w:hAnsi="Arial" w:cs="Arial"/>
          <w:sz w:val="22"/>
          <w:szCs w:val="22"/>
          <w:lang w:val="es-AR"/>
        </w:rPr>
        <w:t xml:space="preserve">diagnóstico de la situación </w:t>
      </w:r>
      <w:r w:rsidRPr="007E1B7C">
        <w:rPr>
          <w:rFonts w:ascii="Arial" w:hAnsi="Arial" w:cs="Arial"/>
          <w:sz w:val="22"/>
          <w:szCs w:val="22"/>
          <w:lang w:val="es-AR"/>
        </w:rPr>
        <w:t xml:space="preserve">de los servicios. </w:t>
      </w:r>
      <w:r w:rsidR="0069230A" w:rsidRPr="007E1B7C">
        <w:rPr>
          <w:rFonts w:ascii="Arial" w:hAnsi="Arial" w:cs="Arial"/>
          <w:sz w:val="22"/>
          <w:szCs w:val="22"/>
          <w:lang w:val="es-AR"/>
        </w:rPr>
        <w:t>Estimación</w:t>
      </w:r>
      <w:r w:rsidRPr="007E1B7C">
        <w:rPr>
          <w:rFonts w:ascii="Arial" w:hAnsi="Arial" w:cs="Arial"/>
          <w:sz w:val="22"/>
          <w:szCs w:val="22"/>
          <w:lang w:val="es-AR"/>
        </w:rPr>
        <w:t xml:space="preserve"> de obras e inversiones a un plazo de 30 años</w:t>
      </w:r>
      <w:r w:rsidR="0069230A" w:rsidRPr="007E1B7C">
        <w:rPr>
          <w:rFonts w:ascii="Arial" w:hAnsi="Arial" w:cs="Arial"/>
          <w:sz w:val="22"/>
          <w:szCs w:val="22"/>
          <w:lang w:val="es-AR"/>
        </w:rPr>
        <w:t>.</w:t>
      </w:r>
      <w:r w:rsidRPr="007E1B7C">
        <w:rPr>
          <w:rFonts w:ascii="Arial" w:hAnsi="Arial" w:cs="Arial"/>
          <w:sz w:val="22"/>
          <w:szCs w:val="22"/>
          <w:lang w:val="es-AR"/>
        </w:rPr>
        <w:t xml:space="preserve"> Estudios y </w:t>
      </w:r>
      <w:r w:rsidR="0069230A" w:rsidRPr="007E1B7C">
        <w:rPr>
          <w:rFonts w:ascii="Arial" w:hAnsi="Arial" w:cs="Arial"/>
          <w:sz w:val="22"/>
          <w:szCs w:val="22"/>
          <w:lang w:val="es-AR"/>
        </w:rPr>
        <w:t>análisis</w:t>
      </w:r>
      <w:r w:rsidRPr="007E1B7C">
        <w:rPr>
          <w:rFonts w:ascii="Arial" w:hAnsi="Arial" w:cs="Arial"/>
          <w:sz w:val="22"/>
          <w:szCs w:val="22"/>
          <w:lang w:val="es-AR"/>
        </w:rPr>
        <w:t xml:space="preserve"> del parque de micromedidores de las 4 localidades</w:t>
      </w:r>
      <w:r w:rsidR="007E1B7C" w:rsidRPr="007E1B7C">
        <w:rPr>
          <w:rFonts w:ascii="Arial" w:hAnsi="Arial" w:cs="Arial"/>
          <w:sz w:val="22"/>
          <w:szCs w:val="22"/>
          <w:lang w:val="es-AR"/>
        </w:rPr>
        <w:t>.</w:t>
      </w:r>
    </w:p>
    <w:p w14:paraId="392EBD48" w14:textId="4EBB64F9" w:rsidR="00A63A87" w:rsidRPr="007E1B7C" w:rsidRDefault="007E1B7C" w:rsidP="00E82E75">
      <w:pPr>
        <w:pStyle w:val="Textoindependiente2"/>
        <w:spacing w:before="0" w:after="0" w:line="240" w:lineRule="auto"/>
        <w:jc w:val="both"/>
        <w:rPr>
          <w:rFonts w:ascii="Arial" w:hAnsi="Arial" w:cs="Arial"/>
          <w:sz w:val="22"/>
          <w:szCs w:val="22"/>
          <w:lang w:val="es-AR"/>
        </w:rPr>
      </w:pPr>
      <w:r w:rsidRPr="007E1B7C">
        <w:rPr>
          <w:rFonts w:ascii="Arial" w:hAnsi="Arial" w:cs="Arial"/>
          <w:sz w:val="22"/>
          <w:szCs w:val="22"/>
          <w:lang w:val="es-AR"/>
        </w:rPr>
        <w:t xml:space="preserve">Lugar: </w:t>
      </w:r>
      <w:r w:rsidR="0069230A" w:rsidRPr="007E1B7C">
        <w:rPr>
          <w:rFonts w:ascii="Arial" w:hAnsi="Arial" w:cs="Arial"/>
          <w:sz w:val="22"/>
          <w:szCs w:val="22"/>
          <w:lang w:val="es-AR"/>
        </w:rPr>
        <w:t xml:space="preserve"> </w:t>
      </w:r>
      <w:r w:rsidRPr="007E1B7C">
        <w:rPr>
          <w:rFonts w:ascii="Arial" w:hAnsi="Arial" w:cs="Arial"/>
          <w:sz w:val="22"/>
          <w:szCs w:val="22"/>
          <w:lang w:val="es-AR"/>
        </w:rPr>
        <w:t xml:space="preserve">Guayaquil, Ecuador </w:t>
      </w:r>
      <w:r w:rsidR="00A63A87" w:rsidRPr="007E1B7C">
        <w:rPr>
          <w:rFonts w:ascii="Arial" w:hAnsi="Arial" w:cs="Arial"/>
          <w:sz w:val="22"/>
          <w:szCs w:val="22"/>
          <w:lang w:val="es-AR"/>
        </w:rPr>
        <w:t>(20/07//2015 –31/03/2016</w:t>
      </w:r>
      <w:r w:rsidR="0069230A" w:rsidRPr="007E1B7C">
        <w:rPr>
          <w:rFonts w:ascii="Arial" w:hAnsi="Arial" w:cs="Arial"/>
          <w:sz w:val="22"/>
          <w:szCs w:val="22"/>
          <w:lang w:val="es-AR"/>
        </w:rPr>
        <w:t>.</w:t>
      </w:r>
    </w:p>
    <w:p w14:paraId="65646FD8" w14:textId="061D8B43" w:rsidR="007E1B7C" w:rsidRPr="007E1B7C" w:rsidRDefault="007E1B7C" w:rsidP="00E82E75">
      <w:pPr>
        <w:pStyle w:val="Textoindependiente2"/>
        <w:spacing w:before="0" w:after="0" w:line="240" w:lineRule="auto"/>
        <w:jc w:val="both"/>
        <w:rPr>
          <w:rFonts w:ascii="Arial" w:hAnsi="Arial" w:cs="Arial"/>
          <w:sz w:val="22"/>
          <w:szCs w:val="22"/>
          <w:lang w:val="es-AR"/>
        </w:rPr>
      </w:pPr>
      <w:r w:rsidRPr="007E1B7C">
        <w:rPr>
          <w:rFonts w:ascii="Arial" w:hAnsi="Arial" w:cs="Arial"/>
          <w:sz w:val="22"/>
          <w:szCs w:val="22"/>
          <w:lang w:val="es-AR"/>
        </w:rPr>
        <w:t>Contratante: Interagua,</w:t>
      </w:r>
    </w:p>
    <w:p w14:paraId="171C3FA4" w14:textId="71F1D3CA" w:rsidR="007E1B7C" w:rsidRPr="007E1B7C" w:rsidRDefault="007E1B7C" w:rsidP="00E82E75">
      <w:pPr>
        <w:pStyle w:val="Textoindependiente2"/>
        <w:spacing w:before="0" w:after="0" w:line="240" w:lineRule="auto"/>
        <w:jc w:val="both"/>
        <w:rPr>
          <w:rFonts w:ascii="Arial" w:hAnsi="Arial" w:cs="Arial"/>
          <w:sz w:val="22"/>
          <w:szCs w:val="22"/>
          <w:lang w:val="es-AR"/>
        </w:rPr>
      </w:pPr>
      <w:r w:rsidRPr="007E1B7C">
        <w:rPr>
          <w:rFonts w:ascii="Arial" w:hAnsi="Arial" w:cs="Arial"/>
          <w:sz w:val="22"/>
          <w:szCs w:val="22"/>
          <w:lang w:val="es-AR"/>
        </w:rPr>
        <w:t>Años: 2015 - 2016</w:t>
      </w:r>
    </w:p>
    <w:p w14:paraId="24A9CE08" w14:textId="77777777" w:rsidR="007E1B7C" w:rsidRDefault="007E1B7C" w:rsidP="00E82E75">
      <w:pPr>
        <w:pStyle w:val="Textoindependiente2"/>
        <w:jc w:val="both"/>
        <w:rPr>
          <w:rFonts w:ascii="Arial" w:hAnsi="Arial" w:cs="Arial"/>
          <w:color w:val="808080" w:themeColor="background1" w:themeShade="80"/>
          <w:sz w:val="22"/>
          <w:szCs w:val="22"/>
          <w:lang w:val="es-AR"/>
        </w:rPr>
      </w:pPr>
    </w:p>
    <w:p w14:paraId="24CB8B73" w14:textId="77777777" w:rsidR="00785074" w:rsidRDefault="00785074">
      <w:pPr>
        <w:rPr>
          <w:rFonts w:ascii="Arial" w:eastAsia="Times New Roman" w:hAnsi="Arial" w:cs="Arial"/>
          <w:b/>
          <w:bCs/>
          <w:lang w:eastAsia="es-ES"/>
        </w:rPr>
      </w:pPr>
      <w:r>
        <w:rPr>
          <w:rFonts w:ascii="Arial" w:hAnsi="Arial" w:cs="Arial"/>
          <w:b/>
          <w:bCs/>
        </w:rPr>
        <w:br w:type="page"/>
      </w:r>
    </w:p>
    <w:p w14:paraId="1882F147" w14:textId="1A114D34" w:rsidR="005F2B89" w:rsidRPr="005F2B89" w:rsidRDefault="005F2B89"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5F2B89">
        <w:rPr>
          <w:rFonts w:ascii="Arial" w:hAnsi="Arial" w:cs="Arial"/>
          <w:b/>
          <w:bCs/>
          <w:sz w:val="22"/>
          <w:szCs w:val="22"/>
          <w:lang w:val="es-AR"/>
        </w:rPr>
        <w:lastRenderedPageBreak/>
        <w:t>Auditoría Técnica de Obras de Pavimentación – Parque Industrial Pilar</w:t>
      </w:r>
    </w:p>
    <w:p w14:paraId="0F3FFC85" w14:textId="28660A93" w:rsidR="005F2B89" w:rsidRPr="005F2B89" w:rsidRDefault="005F2B89" w:rsidP="00E82E75">
      <w:pPr>
        <w:pStyle w:val="Textoindependiente2"/>
        <w:jc w:val="both"/>
        <w:rPr>
          <w:rFonts w:ascii="Arial" w:hAnsi="Arial" w:cs="Arial"/>
          <w:sz w:val="22"/>
          <w:szCs w:val="22"/>
          <w:lang w:val="es-AR"/>
        </w:rPr>
      </w:pPr>
      <w:r w:rsidRPr="005F2B89">
        <w:rPr>
          <w:rFonts w:ascii="Arial" w:hAnsi="Arial" w:cs="Arial"/>
          <w:sz w:val="22"/>
          <w:szCs w:val="22"/>
          <w:lang w:val="es-AR"/>
        </w:rPr>
        <w:t>El Parque Industrial Pilar encaró hace en el 2013 un plan de repavimentación de la Avda. Frondizi, principal acceso de tránsito pesado desde la RN Nº8, y de calles internas principales. Estas obras se ejecutaron y a poco de entrar en servicio ya han fallado. El Consorcio de Administración del Parque Industrial Pilar tomó la decisión de realizar una Auditoría Técnica respecto de las obras ejecutadas a efectos de determinar las causas del deterioro prematuro y las soluciones posibles para subsanarlas.</w:t>
      </w:r>
    </w:p>
    <w:p w14:paraId="66463D09" w14:textId="77777777" w:rsidR="005F2B89" w:rsidRPr="005F2B89" w:rsidRDefault="005F2B89" w:rsidP="00E82E75">
      <w:pPr>
        <w:pStyle w:val="Textoindependiente2"/>
        <w:spacing w:before="0" w:after="0" w:line="240" w:lineRule="auto"/>
        <w:jc w:val="both"/>
        <w:rPr>
          <w:rFonts w:ascii="Arial" w:hAnsi="Arial" w:cs="Arial"/>
          <w:sz w:val="22"/>
          <w:szCs w:val="22"/>
          <w:lang w:val="es-AR"/>
        </w:rPr>
      </w:pPr>
      <w:r w:rsidRPr="005F2B89">
        <w:rPr>
          <w:rFonts w:ascii="Arial" w:hAnsi="Arial" w:cs="Arial"/>
          <w:sz w:val="22"/>
          <w:szCs w:val="22"/>
          <w:lang w:val="es-AR"/>
        </w:rPr>
        <w:t>Lugar: Buenos Aires, Argentina</w:t>
      </w:r>
    </w:p>
    <w:p w14:paraId="6C2EAA9D" w14:textId="77777777" w:rsidR="005F2B89" w:rsidRPr="005F2B89" w:rsidRDefault="005F2B89" w:rsidP="00E82E75">
      <w:pPr>
        <w:pStyle w:val="Textoindependiente2"/>
        <w:spacing w:before="0" w:after="0" w:line="240" w:lineRule="auto"/>
        <w:jc w:val="both"/>
        <w:rPr>
          <w:rFonts w:ascii="Arial" w:hAnsi="Arial" w:cs="Arial"/>
          <w:sz w:val="22"/>
          <w:szCs w:val="22"/>
          <w:lang w:val="es-AR"/>
        </w:rPr>
      </w:pPr>
      <w:r w:rsidRPr="005F2B89">
        <w:rPr>
          <w:rFonts w:ascii="Arial" w:hAnsi="Arial" w:cs="Arial"/>
          <w:sz w:val="22"/>
          <w:szCs w:val="22"/>
          <w:lang w:val="es-AR"/>
        </w:rPr>
        <w:t>Contratante: Consorcio de Propietarios del Parque Industrial Pilar</w:t>
      </w:r>
    </w:p>
    <w:p w14:paraId="5D968C12" w14:textId="08319B74" w:rsidR="005F2B89" w:rsidRDefault="005F2B89" w:rsidP="00E82E75">
      <w:pPr>
        <w:pStyle w:val="Textoindependiente2"/>
        <w:spacing w:before="0" w:after="0" w:line="240" w:lineRule="auto"/>
        <w:jc w:val="both"/>
        <w:rPr>
          <w:rFonts w:ascii="Arial" w:hAnsi="Arial" w:cs="Arial"/>
          <w:sz w:val="22"/>
          <w:szCs w:val="22"/>
          <w:lang w:val="es-AR"/>
        </w:rPr>
      </w:pPr>
      <w:r w:rsidRPr="005F2B89">
        <w:rPr>
          <w:rFonts w:ascii="Arial" w:hAnsi="Arial" w:cs="Arial"/>
          <w:sz w:val="22"/>
          <w:szCs w:val="22"/>
          <w:lang w:val="es-AR"/>
        </w:rPr>
        <w:t>Año: 2015</w:t>
      </w:r>
    </w:p>
    <w:p w14:paraId="31F987E9" w14:textId="77777777" w:rsidR="00785074" w:rsidRPr="005F2B89" w:rsidRDefault="00785074" w:rsidP="00E82E75">
      <w:pPr>
        <w:pStyle w:val="Textoindependiente2"/>
        <w:spacing w:before="0" w:after="0" w:line="240" w:lineRule="auto"/>
        <w:jc w:val="both"/>
        <w:rPr>
          <w:rFonts w:ascii="Arial" w:hAnsi="Arial" w:cs="Arial"/>
          <w:sz w:val="22"/>
          <w:szCs w:val="22"/>
          <w:lang w:val="es-AR"/>
        </w:rPr>
      </w:pPr>
    </w:p>
    <w:p w14:paraId="689B7ED6" w14:textId="21A6B85D" w:rsidR="003C64B9" w:rsidRPr="00785074" w:rsidRDefault="003C64B9" w:rsidP="00785074">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785F8B">
        <w:rPr>
          <w:rFonts w:ascii="Arial" w:hAnsi="Arial" w:cs="Arial"/>
          <w:b/>
          <w:bCs/>
          <w:sz w:val="22"/>
          <w:szCs w:val="22"/>
          <w:lang w:val="es-AR"/>
        </w:rPr>
        <w:t>Revisión y Actualizaci</w:t>
      </w:r>
      <w:r w:rsidRPr="00785074">
        <w:rPr>
          <w:rFonts w:ascii="Arial" w:hAnsi="Arial" w:cs="Arial"/>
          <w:b/>
          <w:bCs/>
          <w:sz w:val="22"/>
          <w:szCs w:val="22"/>
          <w:lang w:val="es-AR"/>
        </w:rPr>
        <w:t>ón del Plan Maestro (2016-2020) de los Sistemas de Agua potable, Alcantarillado y Pluviales de la Prestadora de Servicios de la ciudad de Guayaquil.</w:t>
      </w:r>
    </w:p>
    <w:p w14:paraId="4E98C68C" w14:textId="6805CF09" w:rsidR="007E1B7C" w:rsidRPr="003C64B9" w:rsidRDefault="008A37D3" w:rsidP="00E82E75">
      <w:pPr>
        <w:pStyle w:val="Textoindependiente2"/>
        <w:jc w:val="both"/>
        <w:rPr>
          <w:rFonts w:ascii="Arial" w:hAnsi="Arial" w:cs="Arial"/>
          <w:sz w:val="22"/>
          <w:szCs w:val="22"/>
          <w:lang w:val="es-AR"/>
        </w:rPr>
      </w:pPr>
      <w:r w:rsidRPr="003C64B9">
        <w:rPr>
          <w:rFonts w:ascii="Arial" w:hAnsi="Arial" w:cs="Arial"/>
          <w:sz w:val="22"/>
          <w:szCs w:val="22"/>
          <w:lang w:val="es-AR"/>
        </w:rPr>
        <w:t xml:space="preserve">Revisión </w:t>
      </w:r>
      <w:r w:rsidR="003C64B9" w:rsidRPr="003C64B9">
        <w:rPr>
          <w:rFonts w:ascii="Arial" w:hAnsi="Arial" w:cs="Arial"/>
          <w:sz w:val="22"/>
          <w:szCs w:val="22"/>
          <w:lang w:val="es-AR"/>
        </w:rPr>
        <w:t>y actualización del</w:t>
      </w:r>
      <w:r w:rsidRPr="003C64B9">
        <w:rPr>
          <w:rFonts w:ascii="Arial" w:hAnsi="Arial" w:cs="Arial"/>
          <w:sz w:val="22"/>
          <w:szCs w:val="22"/>
          <w:lang w:val="es-AR"/>
        </w:rPr>
        <w:t xml:space="preserve"> </w:t>
      </w:r>
      <w:r w:rsidR="003C64B9">
        <w:rPr>
          <w:rFonts w:ascii="Arial" w:hAnsi="Arial" w:cs="Arial"/>
          <w:sz w:val="22"/>
          <w:szCs w:val="22"/>
          <w:lang w:val="es-AR"/>
        </w:rPr>
        <w:t xml:space="preserve">cuarto Quinquenio del </w:t>
      </w:r>
      <w:r w:rsidR="00A63A87" w:rsidRPr="003C64B9">
        <w:rPr>
          <w:rFonts w:ascii="Arial" w:hAnsi="Arial" w:cs="Arial"/>
          <w:sz w:val="22"/>
          <w:szCs w:val="22"/>
          <w:lang w:val="es-AR"/>
        </w:rPr>
        <w:t>Plan Maestro del Sistema de Abastecimiento de Agua Potable: Toma, Potabilización, Transporte, Almacenamiento, Distribución y Sistemas de gestión, monitoreo y control. Plan Maestro del Sistema de Alcantarillado Pluvial: Sumideros, Trasporte, Obras de control y sistemas de gestión, monitoreo y control. Plan Maestro del Servicio de Alcantarillado Sanitario: Recolección, Transporte, Tratamiento, descarga a cuerpo receptor y sistemas de gestión, monitoreo y control</w:t>
      </w:r>
      <w:r w:rsidRPr="003C64B9">
        <w:rPr>
          <w:rFonts w:ascii="Arial" w:hAnsi="Arial" w:cs="Arial"/>
          <w:sz w:val="22"/>
          <w:szCs w:val="22"/>
          <w:lang w:val="es-AR"/>
        </w:rPr>
        <w:t>.</w:t>
      </w:r>
      <w:r w:rsidR="00A63A87" w:rsidRPr="003C64B9">
        <w:rPr>
          <w:rFonts w:ascii="Arial" w:hAnsi="Arial" w:cs="Arial"/>
          <w:sz w:val="22"/>
          <w:szCs w:val="22"/>
          <w:lang w:val="es-AR"/>
        </w:rPr>
        <w:t xml:space="preserve"> El propósito fundamental del Ajuste y Revisión del Plan Maestro debido a los nuevos proyectos urbanísticos que desarrolla el Municipio de Guayaquil (Traslado del Aeropuerto Internacional a la zona del </w:t>
      </w:r>
      <w:proofErr w:type="spellStart"/>
      <w:r w:rsidR="00A63A87" w:rsidRPr="003C64B9">
        <w:rPr>
          <w:rFonts w:ascii="Arial" w:hAnsi="Arial" w:cs="Arial"/>
          <w:sz w:val="22"/>
          <w:szCs w:val="22"/>
          <w:lang w:val="es-AR"/>
        </w:rPr>
        <w:t>Daular</w:t>
      </w:r>
      <w:proofErr w:type="spellEnd"/>
      <w:r w:rsidR="00A63A87" w:rsidRPr="003C64B9">
        <w:rPr>
          <w:rFonts w:ascii="Arial" w:hAnsi="Arial" w:cs="Arial"/>
          <w:sz w:val="22"/>
          <w:szCs w:val="22"/>
          <w:lang w:val="es-AR"/>
        </w:rPr>
        <w:t xml:space="preserve"> y Desarrollo del Puerto de Aguas Profundas en la Localidad de Posorja) es disponer de un conjunto actualizado de proyectos, estructurados en programas, que en forma integral e integrada se constituya en la herramienta estratégica principal de Interagua para la gestión de los servicios de Agua Potable, Alcantarillado Sanitario y Alcantarillado Pluvial del área de la Concesión</w:t>
      </w:r>
      <w:r w:rsidR="0069230A" w:rsidRPr="003C64B9">
        <w:rPr>
          <w:rFonts w:ascii="Arial" w:hAnsi="Arial" w:cs="Arial"/>
          <w:sz w:val="22"/>
          <w:szCs w:val="22"/>
          <w:lang w:val="es-AR"/>
        </w:rPr>
        <w:t>,</w:t>
      </w:r>
      <w:r w:rsidR="00A63A87" w:rsidRPr="003C64B9">
        <w:rPr>
          <w:rFonts w:ascii="Arial" w:hAnsi="Arial" w:cs="Arial"/>
          <w:sz w:val="22"/>
          <w:szCs w:val="22"/>
          <w:lang w:val="es-AR"/>
        </w:rPr>
        <w:t xml:space="preserve"> conforme a la delimitación efectuada en el Contrato de Concesión.</w:t>
      </w:r>
    </w:p>
    <w:p w14:paraId="36449C1D" w14:textId="661CB7AC" w:rsidR="007E1B7C" w:rsidRPr="003C64B9" w:rsidRDefault="007E1B7C" w:rsidP="00E82E75">
      <w:pPr>
        <w:pStyle w:val="Textoindependiente2"/>
        <w:spacing w:before="0" w:after="0" w:line="240" w:lineRule="auto"/>
        <w:jc w:val="both"/>
        <w:rPr>
          <w:rFonts w:ascii="Arial" w:hAnsi="Arial" w:cs="Arial"/>
          <w:sz w:val="22"/>
          <w:szCs w:val="22"/>
          <w:lang w:val="es-AR"/>
        </w:rPr>
      </w:pPr>
      <w:r w:rsidRPr="003C64B9">
        <w:rPr>
          <w:rFonts w:ascii="Arial" w:hAnsi="Arial" w:cs="Arial"/>
          <w:sz w:val="22"/>
          <w:szCs w:val="22"/>
          <w:lang w:val="es-AR"/>
        </w:rPr>
        <w:t>Lugar:</w:t>
      </w:r>
      <w:r w:rsidR="003C64B9" w:rsidRPr="003C64B9">
        <w:rPr>
          <w:rFonts w:ascii="Arial" w:hAnsi="Arial" w:cs="Arial"/>
          <w:sz w:val="22"/>
          <w:szCs w:val="22"/>
          <w:lang w:val="es-AR"/>
        </w:rPr>
        <w:t xml:space="preserve"> Guayaquil, Ecuador</w:t>
      </w:r>
    </w:p>
    <w:p w14:paraId="2016CABB" w14:textId="720CBC1E" w:rsidR="007E1B7C" w:rsidRPr="003C64B9" w:rsidRDefault="007E1B7C" w:rsidP="00E82E75">
      <w:pPr>
        <w:pStyle w:val="Textoindependiente2"/>
        <w:spacing w:before="0" w:after="0" w:line="240" w:lineRule="auto"/>
        <w:jc w:val="both"/>
        <w:rPr>
          <w:rFonts w:ascii="Arial" w:hAnsi="Arial" w:cs="Arial"/>
          <w:sz w:val="22"/>
          <w:szCs w:val="22"/>
          <w:lang w:val="es-AR"/>
        </w:rPr>
      </w:pPr>
      <w:r w:rsidRPr="003C64B9">
        <w:rPr>
          <w:rFonts w:ascii="Arial" w:hAnsi="Arial" w:cs="Arial"/>
          <w:sz w:val="22"/>
          <w:szCs w:val="22"/>
          <w:lang w:val="es-AR"/>
        </w:rPr>
        <w:t xml:space="preserve">Contratante: </w:t>
      </w:r>
      <w:r w:rsidR="003C64B9" w:rsidRPr="003C64B9">
        <w:rPr>
          <w:rFonts w:ascii="Arial" w:hAnsi="Arial" w:cs="Arial"/>
          <w:sz w:val="22"/>
          <w:szCs w:val="22"/>
          <w:lang w:val="es-AR"/>
        </w:rPr>
        <w:t xml:space="preserve">Interagua </w:t>
      </w:r>
      <w:proofErr w:type="spellStart"/>
      <w:r w:rsidR="003C64B9" w:rsidRPr="003C64B9">
        <w:rPr>
          <w:rFonts w:ascii="Arial" w:hAnsi="Arial" w:cs="Arial"/>
          <w:sz w:val="22"/>
          <w:szCs w:val="22"/>
          <w:lang w:val="es-AR"/>
        </w:rPr>
        <w:t>Ltd</w:t>
      </w:r>
      <w:proofErr w:type="spellEnd"/>
    </w:p>
    <w:p w14:paraId="722E6CB3" w14:textId="04004C64" w:rsidR="007E1B7C" w:rsidRPr="003C64B9" w:rsidRDefault="007E1B7C" w:rsidP="00E82E75">
      <w:pPr>
        <w:pStyle w:val="Textoindependiente2"/>
        <w:spacing w:before="0" w:after="0" w:line="240" w:lineRule="auto"/>
        <w:jc w:val="both"/>
        <w:rPr>
          <w:rFonts w:ascii="Arial" w:hAnsi="Arial" w:cs="Arial"/>
          <w:sz w:val="22"/>
          <w:szCs w:val="22"/>
          <w:lang w:val="es-AR"/>
        </w:rPr>
      </w:pPr>
      <w:r w:rsidRPr="003C64B9">
        <w:rPr>
          <w:rFonts w:ascii="Arial" w:hAnsi="Arial" w:cs="Arial"/>
          <w:sz w:val="22"/>
          <w:szCs w:val="22"/>
          <w:lang w:val="es-AR"/>
        </w:rPr>
        <w:t>Año:</w:t>
      </w:r>
      <w:r w:rsidR="003C64B9" w:rsidRPr="003C64B9">
        <w:rPr>
          <w:rFonts w:ascii="Arial" w:hAnsi="Arial" w:cs="Arial"/>
          <w:sz w:val="22"/>
          <w:szCs w:val="22"/>
          <w:lang w:val="es-AR"/>
        </w:rPr>
        <w:t xml:space="preserve"> 2015</w:t>
      </w:r>
    </w:p>
    <w:p w14:paraId="7A56800D" w14:textId="77777777" w:rsidR="003C64B9" w:rsidRPr="005351BA" w:rsidRDefault="003C64B9" w:rsidP="00E82E75">
      <w:pPr>
        <w:pStyle w:val="Textoindependiente2"/>
        <w:spacing w:before="0" w:after="0" w:line="240" w:lineRule="auto"/>
        <w:jc w:val="both"/>
        <w:rPr>
          <w:rFonts w:ascii="Arial" w:hAnsi="Arial" w:cs="Arial"/>
          <w:sz w:val="22"/>
          <w:szCs w:val="22"/>
          <w:lang w:val="es-AR"/>
        </w:rPr>
      </w:pPr>
    </w:p>
    <w:p w14:paraId="00B3FE41" w14:textId="438D4B6F" w:rsidR="005351BA" w:rsidRPr="005351BA" w:rsidRDefault="005351BA"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5351BA">
        <w:rPr>
          <w:rFonts w:ascii="Arial" w:hAnsi="Arial" w:cs="Arial"/>
          <w:b/>
          <w:bCs/>
          <w:sz w:val="22"/>
          <w:szCs w:val="22"/>
          <w:lang w:val="es-AR"/>
        </w:rPr>
        <w:t>Proyecto de Riego Mecanizado</w:t>
      </w:r>
    </w:p>
    <w:p w14:paraId="238B40F4" w14:textId="19BB5A8B" w:rsidR="005351BA" w:rsidRPr="005351BA" w:rsidRDefault="005351BA" w:rsidP="00E82E75">
      <w:pPr>
        <w:pStyle w:val="Textoindependiente2"/>
        <w:jc w:val="both"/>
        <w:rPr>
          <w:rFonts w:ascii="Arial" w:hAnsi="Arial" w:cs="Arial"/>
          <w:sz w:val="22"/>
          <w:szCs w:val="22"/>
          <w:lang w:val="es-AR"/>
        </w:rPr>
      </w:pPr>
      <w:r w:rsidRPr="005351BA">
        <w:rPr>
          <w:rFonts w:ascii="Arial" w:hAnsi="Arial" w:cs="Arial"/>
          <w:sz w:val="22"/>
          <w:szCs w:val="22"/>
          <w:lang w:val="es-AR"/>
        </w:rPr>
        <w:t xml:space="preserve">El emprendimiento agropecuario El Carbón prevé dotar de riego 2.200 Ha. mediante 28 posiciones de riego con 14 pivotes en modo </w:t>
      </w:r>
      <w:proofErr w:type="spellStart"/>
      <w:r w:rsidRPr="005351BA">
        <w:rPr>
          <w:rFonts w:ascii="Arial" w:hAnsi="Arial" w:cs="Arial"/>
          <w:sz w:val="22"/>
          <w:szCs w:val="22"/>
          <w:lang w:val="es-AR"/>
        </w:rPr>
        <w:t>twin</w:t>
      </w:r>
      <w:proofErr w:type="spellEnd"/>
      <w:r w:rsidRPr="005351BA">
        <w:rPr>
          <w:rFonts w:ascii="Arial" w:hAnsi="Arial" w:cs="Arial"/>
          <w:sz w:val="22"/>
          <w:szCs w:val="22"/>
          <w:lang w:val="es-AR"/>
        </w:rPr>
        <w:t xml:space="preserve"> (desplazables).</w:t>
      </w:r>
      <w:r>
        <w:rPr>
          <w:rFonts w:ascii="Arial" w:hAnsi="Arial" w:cs="Arial"/>
          <w:sz w:val="22"/>
          <w:szCs w:val="22"/>
          <w:lang w:val="es-AR"/>
        </w:rPr>
        <w:t xml:space="preserve"> </w:t>
      </w:r>
      <w:r w:rsidRPr="005351BA">
        <w:rPr>
          <w:rFonts w:ascii="Arial" w:hAnsi="Arial" w:cs="Arial"/>
          <w:sz w:val="22"/>
          <w:szCs w:val="22"/>
          <w:lang w:val="es-AR"/>
        </w:rPr>
        <w:t>El Proyecto de Riego Mecanizado fue desarrollado por IRRI</w:t>
      </w:r>
      <w:r>
        <w:rPr>
          <w:rFonts w:ascii="Arial" w:hAnsi="Arial" w:cs="Arial"/>
          <w:sz w:val="22"/>
          <w:szCs w:val="22"/>
          <w:lang w:val="es-AR"/>
        </w:rPr>
        <w:t xml:space="preserve"> </w:t>
      </w:r>
      <w:r w:rsidRPr="005351BA">
        <w:rPr>
          <w:rFonts w:ascii="Arial" w:hAnsi="Arial" w:cs="Arial"/>
          <w:sz w:val="22"/>
          <w:szCs w:val="22"/>
          <w:lang w:val="es-AR"/>
        </w:rPr>
        <w:t xml:space="preserve">Sur, proveedor de los pivotes del riego Valley, quienes desarrollaron y construyeron llave en mano una primera etapa de 345 H. con 5 pivotes fijos en 2010. En 2014 se iniciaron las obras de la etapa 2 que sumaban 1.108 H. con 4 equipos más en modo </w:t>
      </w:r>
      <w:proofErr w:type="spellStart"/>
      <w:r w:rsidRPr="005351BA">
        <w:rPr>
          <w:rFonts w:ascii="Arial" w:hAnsi="Arial" w:cs="Arial"/>
          <w:sz w:val="22"/>
          <w:szCs w:val="22"/>
          <w:lang w:val="es-AR"/>
        </w:rPr>
        <w:t>twin</w:t>
      </w:r>
      <w:proofErr w:type="spellEnd"/>
      <w:r w:rsidRPr="005351BA">
        <w:rPr>
          <w:rFonts w:ascii="Arial" w:hAnsi="Arial" w:cs="Arial"/>
          <w:sz w:val="22"/>
          <w:szCs w:val="22"/>
          <w:lang w:val="es-AR"/>
        </w:rPr>
        <w:t xml:space="preserve"> y la reconversión de los 5 pivotes fijos a </w:t>
      </w:r>
      <w:proofErr w:type="spellStart"/>
      <w:r w:rsidRPr="005351BA">
        <w:rPr>
          <w:rFonts w:ascii="Arial" w:hAnsi="Arial" w:cs="Arial"/>
          <w:sz w:val="22"/>
          <w:szCs w:val="22"/>
          <w:lang w:val="es-AR"/>
        </w:rPr>
        <w:t>twin</w:t>
      </w:r>
      <w:proofErr w:type="spellEnd"/>
      <w:r w:rsidRPr="005351BA">
        <w:rPr>
          <w:rFonts w:ascii="Arial" w:hAnsi="Arial" w:cs="Arial"/>
          <w:sz w:val="22"/>
          <w:szCs w:val="22"/>
          <w:lang w:val="es-AR"/>
        </w:rPr>
        <w:t xml:space="preserve">; pero surgieron algunas dudas respecto del funcionamiento del sistema. Agropecuaria El Carbón decidió realizar una Auditoría Técnica respecto de la etapa I, ya ejecutada, y la etapa II en desarrollo, para contar con un diagnóstico del proyecto en su conjunto. Las conclusiones de la Auditoria Técnica movilizaron al Comitente a hacer una revisión integral del proyecto y a darle a la documentación el alcance de un Proyecto Ejecutivo que contemple todas las etapas. </w:t>
      </w:r>
    </w:p>
    <w:p w14:paraId="13389D11" w14:textId="599B6F63" w:rsidR="005351BA" w:rsidRPr="005351BA" w:rsidRDefault="005351BA" w:rsidP="00E82E75">
      <w:pPr>
        <w:pStyle w:val="Textoindependiente2"/>
        <w:spacing w:before="0" w:after="0" w:line="240" w:lineRule="auto"/>
        <w:jc w:val="both"/>
        <w:rPr>
          <w:rFonts w:ascii="Arial" w:hAnsi="Arial" w:cs="Arial"/>
          <w:sz w:val="22"/>
          <w:szCs w:val="22"/>
          <w:lang w:val="es-AR"/>
        </w:rPr>
      </w:pPr>
      <w:r w:rsidRPr="005351BA">
        <w:rPr>
          <w:rFonts w:ascii="Arial" w:hAnsi="Arial" w:cs="Arial"/>
          <w:sz w:val="22"/>
          <w:szCs w:val="22"/>
          <w:lang w:val="es-AR"/>
        </w:rPr>
        <w:t>Lugar: Buenos Aires, Argentina</w:t>
      </w:r>
    </w:p>
    <w:p w14:paraId="7DEE4B0C" w14:textId="1DA9B799" w:rsidR="005351BA" w:rsidRPr="005351BA" w:rsidRDefault="005351BA" w:rsidP="00E82E75">
      <w:pPr>
        <w:pStyle w:val="Textoindependiente2"/>
        <w:spacing w:before="0" w:after="0" w:line="240" w:lineRule="auto"/>
        <w:jc w:val="both"/>
        <w:rPr>
          <w:rFonts w:ascii="Arial" w:hAnsi="Arial" w:cs="Arial"/>
          <w:sz w:val="22"/>
          <w:szCs w:val="22"/>
          <w:lang w:val="es-AR"/>
        </w:rPr>
      </w:pPr>
      <w:r w:rsidRPr="005351BA">
        <w:rPr>
          <w:rFonts w:ascii="Arial" w:hAnsi="Arial" w:cs="Arial"/>
          <w:sz w:val="22"/>
          <w:szCs w:val="22"/>
          <w:lang w:val="es-AR"/>
        </w:rPr>
        <w:t>Contratante: Agropecuaria el Carbón SA</w:t>
      </w:r>
    </w:p>
    <w:p w14:paraId="39C1FC34" w14:textId="77777777" w:rsidR="005351BA" w:rsidRPr="005351BA" w:rsidRDefault="005351BA" w:rsidP="00E82E75">
      <w:pPr>
        <w:pStyle w:val="Textoindependiente2"/>
        <w:spacing w:before="0" w:after="0" w:line="240" w:lineRule="auto"/>
        <w:jc w:val="both"/>
        <w:rPr>
          <w:rFonts w:ascii="Arial" w:hAnsi="Arial" w:cs="Arial"/>
          <w:sz w:val="22"/>
          <w:szCs w:val="22"/>
          <w:lang w:val="es-AR"/>
        </w:rPr>
      </w:pPr>
      <w:r w:rsidRPr="005351BA">
        <w:rPr>
          <w:rFonts w:ascii="Arial" w:hAnsi="Arial" w:cs="Arial"/>
          <w:sz w:val="22"/>
          <w:szCs w:val="22"/>
          <w:lang w:val="es-AR"/>
        </w:rPr>
        <w:t>Año: 2015</w:t>
      </w:r>
    </w:p>
    <w:p w14:paraId="20112D79" w14:textId="4E0A5086" w:rsidR="003C64B9" w:rsidRPr="003C64B9" w:rsidRDefault="003C64B9"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3C64B9">
        <w:rPr>
          <w:rFonts w:ascii="Arial" w:hAnsi="Arial" w:cs="Arial"/>
          <w:b/>
          <w:bCs/>
          <w:sz w:val="22"/>
          <w:szCs w:val="22"/>
          <w:lang w:val="es-AR"/>
        </w:rPr>
        <w:lastRenderedPageBreak/>
        <w:t xml:space="preserve">“Plan </w:t>
      </w:r>
      <w:proofErr w:type="gramStart"/>
      <w:r w:rsidRPr="003C64B9">
        <w:rPr>
          <w:rFonts w:ascii="Arial" w:hAnsi="Arial" w:cs="Arial"/>
          <w:b/>
          <w:bCs/>
          <w:sz w:val="22"/>
          <w:szCs w:val="22"/>
          <w:lang w:val="es-AR"/>
        </w:rPr>
        <w:t>Director</w:t>
      </w:r>
      <w:proofErr w:type="gramEnd"/>
      <w:r w:rsidRPr="003C64B9">
        <w:rPr>
          <w:rFonts w:ascii="Arial" w:hAnsi="Arial" w:cs="Arial"/>
          <w:b/>
          <w:bCs/>
          <w:sz w:val="22"/>
          <w:szCs w:val="22"/>
          <w:lang w:val="es-AR"/>
        </w:rPr>
        <w:t xml:space="preserve"> de la Planta Potabilizadora de la Ciudad de Santa Fe”</w:t>
      </w:r>
    </w:p>
    <w:p w14:paraId="60087ADE" w14:textId="23E5FA74" w:rsidR="00973E87" w:rsidRPr="003C64B9" w:rsidRDefault="00973E87" w:rsidP="00E82E75">
      <w:pPr>
        <w:pStyle w:val="Textoindependiente2"/>
        <w:jc w:val="both"/>
        <w:rPr>
          <w:rFonts w:ascii="Arial" w:hAnsi="Arial" w:cs="Arial"/>
          <w:sz w:val="22"/>
          <w:szCs w:val="22"/>
          <w:lang w:val="es-AR"/>
        </w:rPr>
      </w:pPr>
      <w:r w:rsidRPr="003C64B9">
        <w:rPr>
          <w:rFonts w:ascii="Arial" w:hAnsi="Arial" w:cs="Arial"/>
          <w:sz w:val="22"/>
          <w:szCs w:val="22"/>
          <w:lang w:val="es-AR"/>
        </w:rPr>
        <w:t xml:space="preserve">“Plan </w:t>
      </w:r>
      <w:proofErr w:type="gramStart"/>
      <w:r w:rsidRPr="003C64B9">
        <w:rPr>
          <w:rFonts w:ascii="Arial" w:hAnsi="Arial" w:cs="Arial"/>
          <w:sz w:val="22"/>
          <w:szCs w:val="22"/>
          <w:lang w:val="es-AR"/>
        </w:rPr>
        <w:t>Director</w:t>
      </w:r>
      <w:proofErr w:type="gramEnd"/>
      <w:r w:rsidRPr="003C64B9">
        <w:rPr>
          <w:rFonts w:ascii="Arial" w:hAnsi="Arial" w:cs="Arial"/>
          <w:sz w:val="22"/>
          <w:szCs w:val="22"/>
          <w:lang w:val="es-AR"/>
        </w:rPr>
        <w:t xml:space="preserve"> de la Planta Potabiliz</w:t>
      </w:r>
      <w:r w:rsidR="0069230A" w:rsidRPr="003C64B9">
        <w:rPr>
          <w:rFonts w:ascii="Arial" w:hAnsi="Arial" w:cs="Arial"/>
          <w:sz w:val="22"/>
          <w:szCs w:val="22"/>
          <w:lang w:val="es-AR"/>
        </w:rPr>
        <w:t xml:space="preserve">adora de la Ciudad de Santa Fe” </w:t>
      </w:r>
      <w:r w:rsidRPr="003C64B9">
        <w:rPr>
          <w:rFonts w:ascii="Arial" w:hAnsi="Arial" w:cs="Arial"/>
          <w:sz w:val="22"/>
          <w:szCs w:val="22"/>
          <w:lang w:val="es-AR"/>
        </w:rPr>
        <w:t>(8000 m</w:t>
      </w:r>
      <w:r w:rsidRPr="003C64B9">
        <w:rPr>
          <w:rFonts w:ascii="Arial" w:hAnsi="Arial" w:cs="Arial"/>
          <w:sz w:val="22"/>
          <w:szCs w:val="22"/>
          <w:vertAlign w:val="superscript"/>
          <w:lang w:val="es-AR"/>
        </w:rPr>
        <w:t>3</w:t>
      </w:r>
      <w:r w:rsidRPr="003C64B9">
        <w:rPr>
          <w:rFonts w:ascii="Arial" w:hAnsi="Arial" w:cs="Arial"/>
          <w:sz w:val="22"/>
          <w:szCs w:val="22"/>
          <w:lang w:val="es-AR"/>
        </w:rPr>
        <w:t>/h) rehabilitación de las instalaciones y ampliación (nueva planta 6500 m</w:t>
      </w:r>
      <w:r w:rsidRPr="003C64B9">
        <w:rPr>
          <w:rFonts w:ascii="Arial" w:hAnsi="Arial" w:cs="Arial"/>
          <w:sz w:val="22"/>
          <w:szCs w:val="22"/>
          <w:vertAlign w:val="superscript"/>
          <w:lang w:val="es-AR"/>
        </w:rPr>
        <w:t>3</w:t>
      </w:r>
      <w:r w:rsidRPr="003C64B9">
        <w:rPr>
          <w:rFonts w:ascii="Arial" w:hAnsi="Arial" w:cs="Arial"/>
          <w:sz w:val="22"/>
          <w:szCs w:val="22"/>
          <w:lang w:val="es-AR"/>
        </w:rPr>
        <w:t xml:space="preserve">/h) para atender la creciente demanda del servicio con horizonte de proyecto a 25 años. Tomas y Aducciones (Muelles, equipamiento electromecánico, Tuberías </w:t>
      </w:r>
      <w:proofErr w:type="spellStart"/>
      <w:r w:rsidRPr="003C64B9">
        <w:rPr>
          <w:rFonts w:ascii="Arial" w:hAnsi="Arial" w:cs="Arial"/>
          <w:sz w:val="22"/>
          <w:szCs w:val="22"/>
          <w:lang w:val="es-AR"/>
        </w:rPr>
        <w:t>Dº</w:t>
      </w:r>
      <w:proofErr w:type="spellEnd"/>
      <w:r w:rsidRPr="003C64B9">
        <w:rPr>
          <w:rFonts w:ascii="Arial" w:hAnsi="Arial" w:cs="Arial"/>
          <w:sz w:val="22"/>
          <w:szCs w:val="22"/>
          <w:lang w:val="es-AR"/>
        </w:rPr>
        <w:t xml:space="preserve"> 1000 a 1200 mm</w:t>
      </w:r>
      <w:r w:rsidR="00ED555B" w:rsidRPr="003C64B9">
        <w:rPr>
          <w:rFonts w:ascii="Arial" w:hAnsi="Arial" w:cs="Arial"/>
          <w:sz w:val="22"/>
          <w:szCs w:val="22"/>
          <w:lang w:val="es-AR"/>
        </w:rPr>
        <w:t>)</w:t>
      </w:r>
      <w:r w:rsidRPr="003C64B9">
        <w:rPr>
          <w:rFonts w:ascii="Arial" w:hAnsi="Arial" w:cs="Arial"/>
          <w:sz w:val="22"/>
          <w:szCs w:val="22"/>
          <w:lang w:val="es-AR"/>
        </w:rPr>
        <w:t xml:space="preserve">; Etapas de procesos de Tratamiento para Potabilización: Coagulación, Floculación, Decantación, Filtración y Desinfección. Sistemas de preparación, dosificación e incorporación de los insumos químicos: Sulfato de Aluminio; PAC, </w:t>
      </w:r>
      <w:proofErr w:type="spellStart"/>
      <w:r w:rsidRPr="003C64B9">
        <w:rPr>
          <w:rFonts w:ascii="Arial" w:hAnsi="Arial" w:cs="Arial"/>
          <w:sz w:val="22"/>
          <w:szCs w:val="22"/>
          <w:lang w:val="es-AR"/>
        </w:rPr>
        <w:t>Policramida</w:t>
      </w:r>
      <w:proofErr w:type="spellEnd"/>
      <w:r w:rsidRPr="003C64B9">
        <w:rPr>
          <w:rFonts w:ascii="Arial" w:hAnsi="Arial" w:cs="Arial"/>
          <w:sz w:val="22"/>
          <w:szCs w:val="22"/>
          <w:lang w:val="es-AR"/>
        </w:rPr>
        <w:t>, Cal Cloro gaseoso.; Sistemas de medición y control: Sensores de Caudal, Nivel, pH, Turbiedad, Cloro. Sistema SCADA.; Impulsión a la Red de Distribución. Estación de Bombeo de Agua Tratada.</w:t>
      </w:r>
    </w:p>
    <w:p w14:paraId="6DAD9247" w14:textId="44603EF0" w:rsidR="007E1B7C" w:rsidRPr="003C64B9" w:rsidRDefault="007E1B7C" w:rsidP="00E82E75">
      <w:pPr>
        <w:pStyle w:val="Textoindependiente2"/>
        <w:spacing w:before="0" w:after="0" w:line="240" w:lineRule="auto"/>
        <w:jc w:val="both"/>
        <w:rPr>
          <w:rFonts w:ascii="Arial" w:hAnsi="Arial" w:cs="Arial"/>
          <w:sz w:val="22"/>
          <w:szCs w:val="22"/>
          <w:lang w:val="es-AR"/>
        </w:rPr>
      </w:pPr>
      <w:r w:rsidRPr="003C64B9">
        <w:rPr>
          <w:rFonts w:ascii="Arial" w:hAnsi="Arial" w:cs="Arial"/>
          <w:sz w:val="22"/>
          <w:szCs w:val="22"/>
          <w:lang w:val="es-AR"/>
        </w:rPr>
        <w:t>Lugar:</w:t>
      </w:r>
      <w:r w:rsidR="003C64B9" w:rsidRPr="003C64B9">
        <w:rPr>
          <w:rFonts w:ascii="Arial" w:hAnsi="Arial" w:cs="Arial"/>
          <w:sz w:val="22"/>
          <w:szCs w:val="22"/>
          <w:lang w:val="es-AR"/>
        </w:rPr>
        <w:t xml:space="preserve"> Santa Fe, Argentina</w:t>
      </w:r>
    </w:p>
    <w:p w14:paraId="36D19EC9" w14:textId="158C399E" w:rsidR="007E1B7C" w:rsidRPr="003C64B9" w:rsidRDefault="007E1B7C" w:rsidP="00E82E75">
      <w:pPr>
        <w:pStyle w:val="Textoindependiente2"/>
        <w:spacing w:before="0" w:after="0" w:line="240" w:lineRule="auto"/>
        <w:jc w:val="both"/>
        <w:rPr>
          <w:rFonts w:ascii="Arial" w:hAnsi="Arial" w:cs="Arial"/>
          <w:sz w:val="22"/>
          <w:szCs w:val="22"/>
          <w:lang w:val="es-AR"/>
        </w:rPr>
      </w:pPr>
      <w:r w:rsidRPr="003C64B9">
        <w:rPr>
          <w:rFonts w:ascii="Arial" w:hAnsi="Arial" w:cs="Arial"/>
          <w:sz w:val="22"/>
          <w:szCs w:val="22"/>
          <w:lang w:val="es-AR"/>
        </w:rPr>
        <w:t xml:space="preserve">Contratante: </w:t>
      </w:r>
      <w:r w:rsidR="003C64B9" w:rsidRPr="003C64B9">
        <w:rPr>
          <w:rFonts w:ascii="Arial" w:hAnsi="Arial" w:cs="Arial"/>
          <w:sz w:val="22"/>
          <w:szCs w:val="22"/>
          <w:lang w:val="es-AR"/>
        </w:rPr>
        <w:t>Aguas Santafesinas S</w:t>
      </w:r>
      <w:r w:rsidR="003C64B9">
        <w:rPr>
          <w:rFonts w:ascii="Arial" w:hAnsi="Arial" w:cs="Arial"/>
          <w:sz w:val="22"/>
          <w:szCs w:val="22"/>
          <w:lang w:val="es-AR"/>
        </w:rPr>
        <w:t>.</w:t>
      </w:r>
      <w:r w:rsidR="003C64B9" w:rsidRPr="003C64B9">
        <w:rPr>
          <w:rFonts w:ascii="Arial" w:hAnsi="Arial" w:cs="Arial"/>
          <w:sz w:val="22"/>
          <w:szCs w:val="22"/>
          <w:lang w:val="es-AR"/>
        </w:rPr>
        <w:t>A</w:t>
      </w:r>
      <w:r w:rsidR="003C64B9">
        <w:rPr>
          <w:rFonts w:ascii="Arial" w:hAnsi="Arial" w:cs="Arial"/>
          <w:sz w:val="22"/>
          <w:szCs w:val="22"/>
          <w:lang w:val="es-AR"/>
        </w:rPr>
        <w:t>.</w:t>
      </w:r>
    </w:p>
    <w:p w14:paraId="3F2AC205" w14:textId="5E7AC867" w:rsidR="003C64B9" w:rsidRPr="003C64B9" w:rsidRDefault="007E1B7C" w:rsidP="00E82E75">
      <w:pPr>
        <w:pStyle w:val="Textoindependiente2"/>
        <w:spacing w:before="0" w:after="0" w:line="240" w:lineRule="auto"/>
        <w:jc w:val="both"/>
        <w:rPr>
          <w:rFonts w:ascii="Arial" w:hAnsi="Arial" w:cs="Arial"/>
          <w:color w:val="808080" w:themeColor="background1" w:themeShade="80"/>
          <w:sz w:val="22"/>
          <w:szCs w:val="22"/>
          <w:lang w:val="es-AR"/>
        </w:rPr>
      </w:pPr>
      <w:r w:rsidRPr="003C64B9">
        <w:rPr>
          <w:rFonts w:ascii="Arial" w:hAnsi="Arial" w:cs="Arial"/>
          <w:sz w:val="22"/>
          <w:szCs w:val="22"/>
          <w:lang w:val="es-AR"/>
        </w:rPr>
        <w:t>Año:</w:t>
      </w:r>
      <w:r w:rsidR="003C64B9">
        <w:rPr>
          <w:rFonts w:ascii="Arial" w:hAnsi="Arial" w:cs="Arial"/>
          <w:sz w:val="22"/>
          <w:szCs w:val="22"/>
          <w:lang w:val="es-AR"/>
        </w:rPr>
        <w:t xml:space="preserve"> 2014 - 2015</w:t>
      </w:r>
    </w:p>
    <w:p w14:paraId="02A63659" w14:textId="1E93B000" w:rsidR="003C64B9" w:rsidRDefault="003C64B9" w:rsidP="00E82E75">
      <w:pPr>
        <w:rPr>
          <w:rFonts w:ascii="Arial" w:eastAsia="Times New Roman" w:hAnsi="Arial" w:cs="Arial"/>
          <w:b/>
          <w:bCs/>
          <w:lang w:eastAsia="es-ES"/>
        </w:rPr>
      </w:pPr>
    </w:p>
    <w:p w14:paraId="5B6AE7C5" w14:textId="0853A99F" w:rsidR="003C64B9" w:rsidRPr="003C64B9" w:rsidRDefault="003C64B9"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Pr>
          <w:rFonts w:ascii="Arial" w:hAnsi="Arial" w:cs="Arial"/>
          <w:b/>
          <w:bCs/>
          <w:sz w:val="22"/>
          <w:szCs w:val="22"/>
          <w:lang w:val="es-AR"/>
        </w:rPr>
        <w:t>M</w:t>
      </w:r>
      <w:r w:rsidRPr="003C64B9">
        <w:rPr>
          <w:rFonts w:ascii="Arial" w:hAnsi="Arial" w:cs="Arial"/>
          <w:b/>
          <w:bCs/>
          <w:sz w:val="22"/>
          <w:szCs w:val="22"/>
          <w:lang w:val="es-AR"/>
        </w:rPr>
        <w:t>odelización del sistema de abastecimiento de agua de la ciudad de Mar del Plata</w:t>
      </w:r>
    </w:p>
    <w:p w14:paraId="405E761B" w14:textId="0C9EF4A2" w:rsidR="002F4B0A" w:rsidRPr="003C64B9" w:rsidRDefault="005B1203" w:rsidP="00E82E75">
      <w:pPr>
        <w:pStyle w:val="Textoindependiente2"/>
        <w:tabs>
          <w:tab w:val="num" w:pos="0"/>
        </w:tabs>
        <w:jc w:val="both"/>
        <w:rPr>
          <w:rFonts w:ascii="Arial" w:hAnsi="Arial" w:cs="Arial"/>
          <w:sz w:val="22"/>
          <w:szCs w:val="22"/>
          <w:lang w:val="es-AR"/>
        </w:rPr>
      </w:pPr>
      <w:r w:rsidRPr="003C64B9">
        <w:rPr>
          <w:rFonts w:ascii="Arial" w:hAnsi="Arial" w:cs="Arial"/>
          <w:noProof/>
          <w:sz w:val="22"/>
          <w:szCs w:val="22"/>
          <w:lang w:val="es-AR" w:eastAsia="es-AR"/>
        </w:rPr>
        <w:drawing>
          <wp:anchor distT="0" distB="0" distL="114300" distR="114300" simplePos="0" relativeHeight="251678720" behindDoc="1" locked="0" layoutInCell="1" allowOverlap="1" wp14:anchorId="29FC4B7B" wp14:editId="32551672">
            <wp:simplePos x="0" y="0"/>
            <wp:positionH relativeFrom="column">
              <wp:posOffset>5152665</wp:posOffset>
            </wp:positionH>
            <wp:positionV relativeFrom="paragraph">
              <wp:posOffset>91402</wp:posOffset>
            </wp:positionV>
            <wp:extent cx="1033780" cy="1379220"/>
            <wp:effectExtent l="0" t="0" r="0" b="0"/>
            <wp:wrapTight wrapText="bothSides">
              <wp:wrapPolygon edited="0">
                <wp:start x="0" y="0"/>
                <wp:lineTo x="0" y="21182"/>
                <wp:lineTo x="21096" y="21182"/>
                <wp:lineTo x="21096" y="0"/>
                <wp:lineTo x="0" y="0"/>
              </wp:wrapPolygon>
            </wp:wrapTight>
            <wp:docPr id="12" name="Imagen 35" descr="DSC_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_04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33780" cy="1379220"/>
                    </a:xfrm>
                    <a:prstGeom prst="rect">
                      <a:avLst/>
                    </a:prstGeom>
                    <a:noFill/>
                  </pic:spPr>
                </pic:pic>
              </a:graphicData>
            </a:graphic>
            <wp14:sizeRelH relativeFrom="page">
              <wp14:pctWidth>0</wp14:pctWidth>
            </wp14:sizeRelH>
            <wp14:sizeRelV relativeFrom="page">
              <wp14:pctHeight>0</wp14:pctHeight>
            </wp14:sizeRelV>
          </wp:anchor>
        </w:drawing>
      </w:r>
      <w:r w:rsidRPr="003C64B9">
        <w:rPr>
          <w:rFonts w:ascii="Arial" w:hAnsi="Arial" w:cs="Arial"/>
          <w:noProof/>
          <w:sz w:val="22"/>
          <w:szCs w:val="22"/>
          <w:lang w:val="es-AR" w:eastAsia="es-AR"/>
        </w:rPr>
        <w:drawing>
          <wp:anchor distT="0" distB="0" distL="114300" distR="114300" simplePos="0" relativeHeight="251672576" behindDoc="1" locked="0" layoutInCell="1" allowOverlap="1" wp14:anchorId="563DB6D4" wp14:editId="049E1360">
            <wp:simplePos x="0" y="0"/>
            <wp:positionH relativeFrom="column">
              <wp:posOffset>2261235</wp:posOffset>
            </wp:positionH>
            <wp:positionV relativeFrom="paragraph">
              <wp:posOffset>62790</wp:posOffset>
            </wp:positionV>
            <wp:extent cx="2914650" cy="1407160"/>
            <wp:effectExtent l="0" t="0" r="0" b="2540"/>
            <wp:wrapTight wrapText="bothSides">
              <wp:wrapPolygon edited="0">
                <wp:start x="0" y="0"/>
                <wp:lineTo x="0" y="21347"/>
                <wp:lineTo x="21459" y="21347"/>
                <wp:lineTo x="21459" y="0"/>
                <wp:lineTo x="0" y="0"/>
              </wp:wrapPolygon>
            </wp:wrapTight>
            <wp:docPr id="41" name="Imagen 41" descr="MDQ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DQ azu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14650" cy="1407160"/>
                    </a:xfrm>
                    <a:prstGeom prst="rect">
                      <a:avLst/>
                    </a:prstGeom>
                    <a:noFill/>
                  </pic:spPr>
                </pic:pic>
              </a:graphicData>
            </a:graphic>
            <wp14:sizeRelH relativeFrom="page">
              <wp14:pctWidth>0</wp14:pctWidth>
            </wp14:sizeRelH>
            <wp14:sizeRelV relativeFrom="page">
              <wp14:pctHeight>0</wp14:pctHeight>
            </wp14:sizeRelV>
          </wp:anchor>
        </w:drawing>
      </w:r>
      <w:r w:rsidR="003C64B9">
        <w:rPr>
          <w:rFonts w:ascii="Arial" w:hAnsi="Arial" w:cs="Arial"/>
          <w:sz w:val="22"/>
          <w:szCs w:val="22"/>
          <w:lang w:val="es-AR"/>
        </w:rPr>
        <w:t>E</w:t>
      </w:r>
      <w:r w:rsidR="002F4B0A" w:rsidRPr="003C64B9">
        <w:rPr>
          <w:rFonts w:ascii="Arial" w:hAnsi="Arial" w:cs="Arial"/>
          <w:sz w:val="22"/>
          <w:szCs w:val="22"/>
          <w:lang w:val="es-AR"/>
        </w:rPr>
        <w:t>laboración de la modelización del sistema general de abastecimiento de agua de la ciudad de Mar del Plata</w:t>
      </w:r>
      <w:r w:rsidR="00FA0E28" w:rsidRPr="003C64B9">
        <w:rPr>
          <w:rFonts w:ascii="Arial" w:hAnsi="Arial" w:cs="Arial"/>
          <w:sz w:val="22"/>
          <w:szCs w:val="22"/>
          <w:lang w:val="es-AR"/>
        </w:rPr>
        <w:t>¨</w:t>
      </w:r>
      <w:r w:rsidR="003A0BB8" w:rsidRPr="003C64B9">
        <w:rPr>
          <w:rFonts w:ascii="Arial" w:hAnsi="Arial" w:cs="Arial"/>
          <w:sz w:val="22"/>
          <w:szCs w:val="22"/>
          <w:lang w:val="es-AR"/>
        </w:rPr>
        <w:t xml:space="preserve"> </w:t>
      </w:r>
      <w:r w:rsidR="002F4B0A" w:rsidRPr="003C64B9">
        <w:rPr>
          <w:rFonts w:ascii="Arial" w:hAnsi="Arial" w:cs="Arial"/>
          <w:sz w:val="22"/>
          <w:szCs w:val="22"/>
          <w:lang w:val="es-AR"/>
        </w:rPr>
        <w:t>En el marco de este proyecto JVP Consultores efectu</w:t>
      </w:r>
      <w:r w:rsidR="007E6584" w:rsidRPr="003C64B9">
        <w:rPr>
          <w:rFonts w:ascii="Arial" w:hAnsi="Arial" w:cs="Arial"/>
          <w:sz w:val="22"/>
          <w:szCs w:val="22"/>
          <w:lang w:val="es-AR"/>
        </w:rPr>
        <w:t>ó</w:t>
      </w:r>
      <w:r w:rsidR="002F4B0A" w:rsidRPr="003C64B9">
        <w:rPr>
          <w:rFonts w:ascii="Arial" w:hAnsi="Arial" w:cs="Arial"/>
          <w:sz w:val="22"/>
          <w:szCs w:val="22"/>
          <w:lang w:val="es-AR"/>
        </w:rPr>
        <w:t xml:space="preserve"> el Archivo sistematizado y actualizado de la información disponible como base para </w:t>
      </w:r>
      <w:r w:rsidR="007E6584" w:rsidRPr="003C64B9">
        <w:rPr>
          <w:rFonts w:ascii="Arial" w:hAnsi="Arial" w:cs="Arial"/>
          <w:sz w:val="22"/>
          <w:szCs w:val="22"/>
          <w:lang w:val="es-AR"/>
        </w:rPr>
        <w:t xml:space="preserve">la realización de </w:t>
      </w:r>
      <w:r w:rsidR="002F4B0A" w:rsidRPr="003C64B9">
        <w:rPr>
          <w:rFonts w:ascii="Arial" w:hAnsi="Arial" w:cs="Arial"/>
          <w:sz w:val="22"/>
          <w:szCs w:val="22"/>
          <w:lang w:val="es-AR"/>
        </w:rPr>
        <w:t>los estudios; diseñ</w:t>
      </w:r>
      <w:r w:rsidR="007E6584" w:rsidRPr="003C64B9">
        <w:rPr>
          <w:rFonts w:ascii="Arial" w:hAnsi="Arial" w:cs="Arial"/>
          <w:sz w:val="22"/>
          <w:szCs w:val="22"/>
          <w:lang w:val="es-AR"/>
        </w:rPr>
        <w:t>o</w:t>
      </w:r>
      <w:r w:rsidR="002F4B0A" w:rsidRPr="003C64B9">
        <w:rPr>
          <w:rFonts w:ascii="Arial" w:hAnsi="Arial" w:cs="Arial"/>
          <w:sz w:val="22"/>
          <w:szCs w:val="22"/>
          <w:lang w:val="es-AR"/>
        </w:rPr>
        <w:t xml:space="preserve"> </w:t>
      </w:r>
      <w:r w:rsidR="007E6584" w:rsidRPr="003C64B9">
        <w:rPr>
          <w:rFonts w:ascii="Arial" w:hAnsi="Arial" w:cs="Arial"/>
          <w:sz w:val="22"/>
          <w:szCs w:val="22"/>
          <w:lang w:val="es-AR"/>
        </w:rPr>
        <w:t>del</w:t>
      </w:r>
      <w:r w:rsidR="002F4B0A" w:rsidRPr="003C64B9">
        <w:rPr>
          <w:rFonts w:ascii="Arial" w:hAnsi="Arial" w:cs="Arial"/>
          <w:sz w:val="22"/>
          <w:szCs w:val="22"/>
          <w:lang w:val="es-AR"/>
        </w:rPr>
        <w:t xml:space="preserve"> Plano Base del Sistema de Abastecimiento de Agua </w:t>
      </w:r>
      <w:r w:rsidR="007E6584" w:rsidRPr="003C64B9">
        <w:rPr>
          <w:rFonts w:ascii="Arial" w:hAnsi="Arial" w:cs="Arial"/>
          <w:sz w:val="22"/>
          <w:szCs w:val="22"/>
          <w:lang w:val="es-AR"/>
        </w:rPr>
        <w:t xml:space="preserve">que </w:t>
      </w:r>
      <w:r w:rsidR="002F4B0A" w:rsidRPr="003C64B9">
        <w:rPr>
          <w:rFonts w:ascii="Arial" w:hAnsi="Arial" w:cs="Arial"/>
          <w:sz w:val="22"/>
          <w:szCs w:val="22"/>
          <w:lang w:val="es-AR"/>
        </w:rPr>
        <w:t xml:space="preserve">definirá  los Estudios Paralelos necesarios: </w:t>
      </w:r>
      <w:r w:rsidR="007E6584" w:rsidRPr="003C64B9">
        <w:rPr>
          <w:rFonts w:ascii="Arial" w:hAnsi="Arial" w:cs="Arial"/>
          <w:sz w:val="22"/>
          <w:szCs w:val="22"/>
          <w:lang w:val="es-AR"/>
        </w:rPr>
        <w:t xml:space="preserve">para la </w:t>
      </w:r>
      <w:r w:rsidR="002F4B0A" w:rsidRPr="003C64B9">
        <w:rPr>
          <w:rFonts w:ascii="Arial" w:hAnsi="Arial" w:cs="Arial"/>
          <w:sz w:val="22"/>
          <w:szCs w:val="22"/>
          <w:lang w:val="es-AR"/>
        </w:rPr>
        <w:t>actualización de catastro de Elementos de Control, de Monografía de los Nudos de la Red, de Catastro de la Red de Abastecimiento de Agua. Se efectuar</w:t>
      </w:r>
      <w:r w:rsidR="007C540E" w:rsidRPr="003C64B9">
        <w:rPr>
          <w:rFonts w:ascii="Arial" w:hAnsi="Arial" w:cs="Arial"/>
          <w:sz w:val="22"/>
          <w:szCs w:val="22"/>
          <w:lang w:val="es-AR"/>
        </w:rPr>
        <w:t>o</w:t>
      </w:r>
      <w:r w:rsidR="002F4B0A" w:rsidRPr="003C64B9">
        <w:rPr>
          <w:rFonts w:ascii="Arial" w:hAnsi="Arial" w:cs="Arial"/>
          <w:sz w:val="22"/>
          <w:szCs w:val="22"/>
          <w:lang w:val="es-AR"/>
        </w:rPr>
        <w:t>n relevamientos de Pozos, Cisternas y Estaciones de Bombeo y se efectuar</w:t>
      </w:r>
      <w:r w:rsidR="007C540E" w:rsidRPr="003C64B9">
        <w:rPr>
          <w:rFonts w:ascii="Arial" w:hAnsi="Arial" w:cs="Arial"/>
          <w:sz w:val="22"/>
          <w:szCs w:val="22"/>
          <w:lang w:val="es-AR"/>
        </w:rPr>
        <w:t>o</w:t>
      </w:r>
      <w:r w:rsidR="002F4B0A" w:rsidRPr="003C64B9">
        <w:rPr>
          <w:rFonts w:ascii="Arial" w:hAnsi="Arial" w:cs="Arial"/>
          <w:sz w:val="22"/>
          <w:szCs w:val="22"/>
          <w:lang w:val="es-AR"/>
        </w:rPr>
        <w:t>n mediciones de Presión y caudales en la Red y Cateos de Cañerías y Nudos. Se adoptar</w:t>
      </w:r>
      <w:r w:rsidR="007C540E" w:rsidRPr="003C64B9">
        <w:rPr>
          <w:rFonts w:ascii="Arial" w:hAnsi="Arial" w:cs="Arial"/>
          <w:sz w:val="22"/>
          <w:szCs w:val="22"/>
          <w:lang w:val="es-AR"/>
        </w:rPr>
        <w:t>o</w:t>
      </w:r>
      <w:r w:rsidR="002F4B0A" w:rsidRPr="003C64B9">
        <w:rPr>
          <w:rFonts w:ascii="Arial" w:hAnsi="Arial" w:cs="Arial"/>
          <w:sz w:val="22"/>
          <w:szCs w:val="22"/>
          <w:lang w:val="es-AR"/>
        </w:rPr>
        <w:t>n los parámetros de diseño para un horizonte de 20 años (radio servido actual y futuro, población estable y turística y su distribución actual y futura, consumos y dotaciones por tipo de cliente, estimación de pérdidas físicas y definición de coeficientes de caudal). Se implement</w:t>
      </w:r>
      <w:r w:rsidR="007C540E" w:rsidRPr="003C64B9">
        <w:rPr>
          <w:rFonts w:ascii="Arial" w:hAnsi="Arial" w:cs="Arial"/>
          <w:sz w:val="22"/>
          <w:szCs w:val="22"/>
          <w:lang w:val="es-AR"/>
        </w:rPr>
        <w:t>ó</w:t>
      </w:r>
      <w:r w:rsidR="002F4B0A" w:rsidRPr="003C64B9">
        <w:rPr>
          <w:rFonts w:ascii="Arial" w:hAnsi="Arial" w:cs="Arial"/>
          <w:sz w:val="22"/>
          <w:szCs w:val="22"/>
          <w:lang w:val="es-AR"/>
        </w:rPr>
        <w:t xml:space="preserve"> el software con la topología de la red, pozos, estaciones de bombeo, cisternas y se considerarán curvas de comportamiento y de modulación. Se </w:t>
      </w:r>
      <w:r w:rsidR="007C540E" w:rsidRPr="003C64B9">
        <w:rPr>
          <w:rFonts w:ascii="Arial" w:hAnsi="Arial" w:cs="Arial"/>
          <w:sz w:val="22"/>
          <w:szCs w:val="22"/>
          <w:lang w:val="es-AR"/>
        </w:rPr>
        <w:t>efectu</w:t>
      </w:r>
      <w:r w:rsidR="00944069" w:rsidRPr="003C64B9">
        <w:rPr>
          <w:rFonts w:ascii="Arial" w:hAnsi="Arial" w:cs="Arial"/>
          <w:sz w:val="22"/>
          <w:szCs w:val="22"/>
          <w:lang w:val="es-AR"/>
        </w:rPr>
        <w:t xml:space="preserve">aron </w:t>
      </w:r>
      <w:r w:rsidR="002F4B0A" w:rsidRPr="003C64B9">
        <w:rPr>
          <w:rFonts w:ascii="Arial" w:hAnsi="Arial" w:cs="Arial"/>
          <w:sz w:val="22"/>
          <w:szCs w:val="22"/>
          <w:lang w:val="es-AR"/>
        </w:rPr>
        <w:t xml:space="preserve">corridas de simulación y se </w:t>
      </w:r>
      <w:r w:rsidR="00944069" w:rsidRPr="003C64B9">
        <w:rPr>
          <w:rFonts w:ascii="Arial" w:hAnsi="Arial" w:cs="Arial"/>
          <w:sz w:val="22"/>
          <w:szCs w:val="22"/>
          <w:lang w:val="es-AR"/>
        </w:rPr>
        <w:t>analizaron</w:t>
      </w:r>
      <w:r w:rsidR="002F4B0A" w:rsidRPr="003C64B9">
        <w:rPr>
          <w:rFonts w:ascii="Arial" w:hAnsi="Arial" w:cs="Arial"/>
          <w:sz w:val="22"/>
          <w:szCs w:val="22"/>
          <w:lang w:val="es-AR"/>
        </w:rPr>
        <w:t xml:space="preserve"> los resultados para los distintos escenarios. </w:t>
      </w:r>
      <w:r w:rsidR="00944069" w:rsidRPr="003C64B9">
        <w:rPr>
          <w:rFonts w:ascii="Arial" w:hAnsi="Arial" w:cs="Arial"/>
          <w:sz w:val="22"/>
          <w:szCs w:val="22"/>
          <w:lang w:val="es-AR"/>
        </w:rPr>
        <w:t>Se efectuó</w:t>
      </w:r>
      <w:r w:rsidR="002F4B0A" w:rsidRPr="003C64B9">
        <w:rPr>
          <w:rFonts w:ascii="Arial" w:hAnsi="Arial" w:cs="Arial"/>
          <w:sz w:val="22"/>
          <w:szCs w:val="22"/>
          <w:lang w:val="es-AR"/>
        </w:rPr>
        <w:t xml:space="preserve"> la calibración del modelo logrando el plano, catastros de red y de elementos de control y monografías de nudos finales para la modelación. Con esto se ajustará la topología del modelo y se efectuarán nuevas corridas de calibración y ajuste para permitir a OSSE el empleo del modelo calibrado, tras la capacitación de su personal.</w:t>
      </w:r>
      <w:r w:rsidR="00944069" w:rsidRPr="003C64B9">
        <w:rPr>
          <w:rFonts w:ascii="Arial" w:hAnsi="Arial" w:cs="Arial"/>
          <w:sz w:val="22"/>
          <w:szCs w:val="22"/>
          <w:lang w:val="es-AR"/>
        </w:rPr>
        <w:t xml:space="preserve"> También se presentó </w:t>
      </w:r>
      <w:r w:rsidR="002F4B0A" w:rsidRPr="003C64B9">
        <w:rPr>
          <w:rFonts w:ascii="Arial" w:hAnsi="Arial" w:cs="Arial"/>
          <w:sz w:val="22"/>
          <w:szCs w:val="22"/>
          <w:lang w:val="es-AR"/>
        </w:rPr>
        <w:t>a la empresa una propuesta de posibles mejoras estructurales y operativas, tales como planes de renovación y rehabilitación, de refuerzos y de reducción de pérdidas físicas. El software utilizado para la</w:t>
      </w:r>
      <w:r w:rsidR="00FA0E28" w:rsidRPr="003C64B9">
        <w:rPr>
          <w:rFonts w:ascii="Arial" w:hAnsi="Arial" w:cs="Arial"/>
          <w:sz w:val="22"/>
          <w:szCs w:val="22"/>
          <w:lang w:val="es-AR"/>
        </w:rPr>
        <w:t xml:space="preserve"> modelización, por elección de </w:t>
      </w:r>
      <w:r w:rsidR="00944069" w:rsidRPr="003C64B9">
        <w:rPr>
          <w:rFonts w:ascii="Arial" w:hAnsi="Arial" w:cs="Arial"/>
          <w:sz w:val="22"/>
          <w:szCs w:val="22"/>
          <w:lang w:val="es-AR"/>
        </w:rPr>
        <w:t xml:space="preserve">OSSE, </w:t>
      </w:r>
      <w:r w:rsidR="002F4B0A" w:rsidRPr="003C64B9">
        <w:rPr>
          <w:rFonts w:ascii="Arial" w:hAnsi="Arial" w:cs="Arial"/>
          <w:sz w:val="22"/>
          <w:szCs w:val="22"/>
          <w:lang w:val="es-AR"/>
        </w:rPr>
        <w:t>EPANET.</w:t>
      </w:r>
    </w:p>
    <w:p w14:paraId="6549617D" w14:textId="7F6B4C7E" w:rsidR="007E1B7C" w:rsidRPr="003C64B9" w:rsidRDefault="007E1B7C" w:rsidP="00E82E75">
      <w:pPr>
        <w:pStyle w:val="Textoindependiente2"/>
        <w:tabs>
          <w:tab w:val="num" w:pos="0"/>
        </w:tabs>
        <w:spacing w:before="0" w:after="0" w:line="240" w:lineRule="auto"/>
        <w:jc w:val="both"/>
        <w:rPr>
          <w:rFonts w:ascii="Arial" w:hAnsi="Arial" w:cs="Arial"/>
          <w:sz w:val="22"/>
          <w:szCs w:val="22"/>
          <w:lang w:val="es-AR"/>
        </w:rPr>
      </w:pPr>
      <w:r w:rsidRPr="003C64B9">
        <w:rPr>
          <w:rFonts w:ascii="Arial" w:hAnsi="Arial" w:cs="Arial"/>
          <w:sz w:val="22"/>
          <w:szCs w:val="22"/>
          <w:lang w:val="es-AR"/>
        </w:rPr>
        <w:t>Lugar:</w:t>
      </w:r>
      <w:r w:rsidR="003C64B9" w:rsidRPr="003C64B9">
        <w:rPr>
          <w:rFonts w:ascii="Arial" w:hAnsi="Arial" w:cs="Arial"/>
          <w:sz w:val="22"/>
          <w:szCs w:val="22"/>
          <w:lang w:val="es-AR"/>
        </w:rPr>
        <w:t xml:space="preserve"> Buenos Aires, Argentina</w:t>
      </w:r>
    </w:p>
    <w:p w14:paraId="4B2DF6AA" w14:textId="1E03833C" w:rsidR="007E1B7C" w:rsidRPr="003C64B9" w:rsidRDefault="007E1B7C" w:rsidP="00E82E75">
      <w:pPr>
        <w:pStyle w:val="Textoindependiente2"/>
        <w:tabs>
          <w:tab w:val="num" w:pos="0"/>
        </w:tabs>
        <w:spacing w:before="0" w:after="0" w:line="240" w:lineRule="auto"/>
        <w:jc w:val="both"/>
        <w:rPr>
          <w:rFonts w:ascii="Arial" w:hAnsi="Arial" w:cs="Arial"/>
          <w:sz w:val="22"/>
          <w:szCs w:val="22"/>
          <w:lang w:val="es-AR"/>
        </w:rPr>
      </w:pPr>
      <w:r w:rsidRPr="003C64B9">
        <w:rPr>
          <w:rFonts w:ascii="Arial" w:hAnsi="Arial" w:cs="Arial"/>
          <w:sz w:val="22"/>
          <w:szCs w:val="22"/>
          <w:lang w:val="es-AR"/>
        </w:rPr>
        <w:t xml:space="preserve">Contratante: </w:t>
      </w:r>
      <w:r w:rsidR="003C64B9" w:rsidRPr="003C64B9">
        <w:rPr>
          <w:rFonts w:ascii="Arial" w:hAnsi="Arial" w:cs="Arial"/>
          <w:sz w:val="22"/>
          <w:szCs w:val="22"/>
          <w:lang w:val="es-AR"/>
        </w:rPr>
        <w:t>Obras Sanitarias de Mar del Plata</w:t>
      </w:r>
    </w:p>
    <w:p w14:paraId="3D5CB412" w14:textId="44FF2F23" w:rsidR="007E1B7C" w:rsidRPr="003C64B9" w:rsidRDefault="007E1B7C" w:rsidP="00E82E75">
      <w:pPr>
        <w:pStyle w:val="Textoindependiente2"/>
        <w:tabs>
          <w:tab w:val="num" w:pos="0"/>
        </w:tabs>
        <w:spacing w:before="0" w:after="0" w:line="240" w:lineRule="auto"/>
        <w:jc w:val="both"/>
        <w:rPr>
          <w:rFonts w:ascii="Arial" w:hAnsi="Arial" w:cs="Arial"/>
          <w:sz w:val="22"/>
          <w:szCs w:val="22"/>
          <w:lang w:val="es-AR"/>
        </w:rPr>
      </w:pPr>
      <w:r w:rsidRPr="003C64B9">
        <w:rPr>
          <w:rFonts w:ascii="Arial" w:hAnsi="Arial" w:cs="Arial"/>
          <w:sz w:val="22"/>
          <w:szCs w:val="22"/>
          <w:lang w:val="es-AR"/>
        </w:rPr>
        <w:t>Año</w:t>
      </w:r>
      <w:r w:rsidR="003C64B9">
        <w:rPr>
          <w:rFonts w:ascii="Arial" w:hAnsi="Arial" w:cs="Arial"/>
          <w:sz w:val="22"/>
          <w:szCs w:val="22"/>
          <w:lang w:val="es-AR"/>
        </w:rPr>
        <w:t>s</w:t>
      </w:r>
      <w:r w:rsidRPr="003C64B9">
        <w:rPr>
          <w:rFonts w:ascii="Arial" w:hAnsi="Arial" w:cs="Arial"/>
          <w:sz w:val="22"/>
          <w:szCs w:val="22"/>
          <w:lang w:val="es-AR"/>
        </w:rPr>
        <w:t>:</w:t>
      </w:r>
      <w:r w:rsidR="003C64B9">
        <w:rPr>
          <w:rFonts w:ascii="Arial" w:hAnsi="Arial" w:cs="Arial"/>
          <w:sz w:val="22"/>
          <w:szCs w:val="22"/>
          <w:lang w:val="es-AR"/>
        </w:rPr>
        <w:t xml:space="preserve"> 2013 - 2014</w:t>
      </w:r>
    </w:p>
    <w:p w14:paraId="6F3F2A5F" w14:textId="39DCDE6B" w:rsidR="007E1B7C" w:rsidRPr="007E1B7C" w:rsidRDefault="007E1B7C" w:rsidP="00E82E75">
      <w:pPr>
        <w:pStyle w:val="Textoindependiente2"/>
        <w:tabs>
          <w:tab w:val="num" w:pos="0"/>
        </w:tabs>
        <w:jc w:val="both"/>
        <w:rPr>
          <w:rFonts w:ascii="Arial" w:hAnsi="Arial" w:cs="Arial"/>
          <w:color w:val="808080" w:themeColor="background1" w:themeShade="80"/>
          <w:sz w:val="22"/>
          <w:szCs w:val="22"/>
          <w:lang w:val="es-AR"/>
        </w:rPr>
      </w:pPr>
    </w:p>
    <w:p w14:paraId="3DC380C7" w14:textId="77777777" w:rsidR="00785074" w:rsidRDefault="00785074">
      <w:pPr>
        <w:rPr>
          <w:rFonts w:ascii="Arial" w:eastAsia="Times New Roman" w:hAnsi="Arial" w:cs="Arial"/>
          <w:b/>
          <w:bCs/>
          <w:lang w:eastAsia="es-ES"/>
        </w:rPr>
      </w:pPr>
      <w:r>
        <w:rPr>
          <w:rFonts w:ascii="Arial" w:hAnsi="Arial" w:cs="Arial"/>
          <w:b/>
          <w:bCs/>
        </w:rPr>
        <w:br w:type="page"/>
      </w:r>
    </w:p>
    <w:p w14:paraId="69C4CEF9" w14:textId="4CDFB8DB" w:rsidR="003C64B9" w:rsidRPr="003C64B9" w:rsidRDefault="003C64B9"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3C64B9">
        <w:rPr>
          <w:rFonts w:ascii="Arial" w:hAnsi="Arial" w:cs="Arial"/>
          <w:b/>
          <w:bCs/>
          <w:sz w:val="22"/>
          <w:szCs w:val="22"/>
          <w:lang w:val="es-AR"/>
        </w:rPr>
        <w:lastRenderedPageBreak/>
        <w:t>Mitigación del impacto por inundaciones</w:t>
      </w:r>
    </w:p>
    <w:p w14:paraId="09E00BBE" w14:textId="48A20D28" w:rsidR="007E1B7C" w:rsidRPr="003C64B9" w:rsidRDefault="002F4B0A" w:rsidP="00E82E75">
      <w:pPr>
        <w:pStyle w:val="Textoindependiente2"/>
        <w:tabs>
          <w:tab w:val="num" w:pos="0"/>
        </w:tabs>
        <w:spacing w:before="0" w:line="240" w:lineRule="auto"/>
        <w:jc w:val="both"/>
        <w:rPr>
          <w:rFonts w:ascii="Arial" w:hAnsi="Arial" w:cs="Arial"/>
          <w:sz w:val="22"/>
          <w:szCs w:val="22"/>
          <w:lang w:val="es-AR"/>
        </w:rPr>
      </w:pPr>
      <w:r w:rsidRPr="003C64B9">
        <w:rPr>
          <w:rFonts w:ascii="Arial" w:hAnsi="Arial" w:cs="Arial"/>
          <w:sz w:val="22"/>
          <w:szCs w:val="22"/>
          <w:lang w:val="es-AR"/>
        </w:rPr>
        <w:t xml:space="preserve">Estudio Hidrológico de la inundación del 2 de </w:t>
      </w:r>
      <w:proofErr w:type="gramStart"/>
      <w:r w:rsidRPr="003C64B9">
        <w:rPr>
          <w:rFonts w:ascii="Arial" w:hAnsi="Arial" w:cs="Arial"/>
          <w:sz w:val="22"/>
          <w:szCs w:val="22"/>
          <w:lang w:val="es-AR"/>
        </w:rPr>
        <w:t>Abril</w:t>
      </w:r>
      <w:proofErr w:type="gramEnd"/>
      <w:r w:rsidRPr="003C64B9">
        <w:rPr>
          <w:rFonts w:ascii="Arial" w:hAnsi="Arial" w:cs="Arial"/>
          <w:sz w:val="22"/>
          <w:szCs w:val="22"/>
          <w:lang w:val="es-AR"/>
        </w:rPr>
        <w:t>, evaluación de su impacto en el Centro Operativo Constituyentes de Gas</w:t>
      </w:r>
      <w:r w:rsidR="003C64B9">
        <w:rPr>
          <w:rFonts w:ascii="Arial" w:hAnsi="Arial" w:cs="Arial"/>
          <w:sz w:val="22"/>
          <w:szCs w:val="22"/>
          <w:lang w:val="es-AR"/>
        </w:rPr>
        <w:t xml:space="preserve"> </w:t>
      </w:r>
      <w:r w:rsidRPr="003C64B9">
        <w:rPr>
          <w:rFonts w:ascii="Arial" w:hAnsi="Arial" w:cs="Arial"/>
          <w:sz w:val="22"/>
          <w:szCs w:val="22"/>
          <w:lang w:val="es-AR"/>
        </w:rPr>
        <w:t>N</w:t>
      </w:r>
      <w:r w:rsidR="00FA0E28" w:rsidRPr="003C64B9">
        <w:rPr>
          <w:rFonts w:ascii="Arial" w:hAnsi="Arial" w:cs="Arial"/>
          <w:sz w:val="22"/>
          <w:szCs w:val="22"/>
          <w:lang w:val="es-AR"/>
        </w:rPr>
        <w:t>a</w:t>
      </w:r>
      <w:r w:rsidRPr="003C64B9">
        <w:rPr>
          <w:rFonts w:ascii="Arial" w:hAnsi="Arial" w:cs="Arial"/>
          <w:sz w:val="22"/>
          <w:szCs w:val="22"/>
          <w:lang w:val="es-AR"/>
        </w:rPr>
        <w:t>tural</w:t>
      </w:r>
      <w:r w:rsidR="003C64B9">
        <w:rPr>
          <w:rFonts w:ascii="Arial" w:hAnsi="Arial" w:cs="Arial"/>
          <w:sz w:val="22"/>
          <w:szCs w:val="22"/>
          <w:lang w:val="es-AR"/>
        </w:rPr>
        <w:t xml:space="preserve"> </w:t>
      </w:r>
      <w:r w:rsidRPr="003C64B9">
        <w:rPr>
          <w:rFonts w:ascii="Arial" w:hAnsi="Arial" w:cs="Arial"/>
          <w:sz w:val="22"/>
          <w:szCs w:val="22"/>
          <w:lang w:val="es-AR"/>
        </w:rPr>
        <w:t xml:space="preserve">Ban y planteo de alternativas de mitigación del impacto. </w:t>
      </w:r>
      <w:r w:rsidR="00944069" w:rsidRPr="003C64B9">
        <w:rPr>
          <w:rFonts w:ascii="Arial" w:hAnsi="Arial" w:cs="Arial"/>
          <w:sz w:val="22"/>
          <w:szCs w:val="22"/>
          <w:lang w:val="es-AR"/>
        </w:rPr>
        <w:t>P</w:t>
      </w:r>
      <w:r w:rsidRPr="003C64B9">
        <w:rPr>
          <w:rFonts w:ascii="Arial" w:hAnsi="Arial" w:cs="Arial"/>
          <w:sz w:val="22"/>
          <w:szCs w:val="22"/>
          <w:lang w:val="es-AR"/>
        </w:rPr>
        <w:t>rincipales tare</w:t>
      </w:r>
      <w:r w:rsidR="00944069" w:rsidRPr="003C64B9">
        <w:rPr>
          <w:rFonts w:ascii="Arial" w:hAnsi="Arial" w:cs="Arial"/>
          <w:sz w:val="22"/>
          <w:szCs w:val="22"/>
          <w:lang w:val="es-AR"/>
        </w:rPr>
        <w:t>a</w:t>
      </w:r>
      <w:r w:rsidRPr="003C64B9">
        <w:rPr>
          <w:rFonts w:ascii="Arial" w:hAnsi="Arial" w:cs="Arial"/>
          <w:sz w:val="22"/>
          <w:szCs w:val="22"/>
          <w:lang w:val="es-AR"/>
        </w:rPr>
        <w:t xml:space="preserve">s: análisis de información topográfica y de redes de drenaje sobre la cuenca del arroyo Medrano, estudios meteorológicos e hidrológicos de la respuesta de la cuenca, desarrollo del modelo SWMM Storm </w:t>
      </w:r>
      <w:proofErr w:type="spellStart"/>
      <w:r w:rsidRPr="003C64B9">
        <w:rPr>
          <w:rFonts w:ascii="Arial" w:hAnsi="Arial" w:cs="Arial"/>
          <w:sz w:val="22"/>
          <w:szCs w:val="22"/>
          <w:lang w:val="es-AR"/>
        </w:rPr>
        <w:t>Water</w:t>
      </w:r>
      <w:proofErr w:type="spellEnd"/>
      <w:r w:rsidRPr="003C64B9">
        <w:rPr>
          <w:rFonts w:ascii="Arial" w:hAnsi="Arial" w:cs="Arial"/>
          <w:sz w:val="22"/>
          <w:szCs w:val="22"/>
          <w:lang w:val="es-AR"/>
        </w:rPr>
        <w:t xml:space="preserve"> </w:t>
      </w:r>
      <w:proofErr w:type="spellStart"/>
      <w:r w:rsidRPr="003C64B9">
        <w:rPr>
          <w:rFonts w:ascii="Arial" w:hAnsi="Arial" w:cs="Arial"/>
          <w:sz w:val="22"/>
          <w:szCs w:val="22"/>
          <w:lang w:val="es-AR"/>
        </w:rPr>
        <w:t>Mangement</w:t>
      </w:r>
      <w:proofErr w:type="spellEnd"/>
      <w:r w:rsidRPr="003C64B9">
        <w:rPr>
          <w:rFonts w:ascii="Arial" w:hAnsi="Arial" w:cs="Arial"/>
          <w:sz w:val="22"/>
          <w:szCs w:val="22"/>
          <w:lang w:val="es-AR"/>
        </w:rPr>
        <w:t xml:space="preserve"> </w:t>
      </w:r>
      <w:proofErr w:type="spellStart"/>
      <w:r w:rsidRPr="003C64B9">
        <w:rPr>
          <w:rFonts w:ascii="Arial" w:hAnsi="Arial" w:cs="Arial"/>
          <w:sz w:val="22"/>
          <w:szCs w:val="22"/>
          <w:lang w:val="es-AR"/>
        </w:rPr>
        <w:t>Model</w:t>
      </w:r>
      <w:proofErr w:type="spellEnd"/>
      <w:r w:rsidRPr="003C64B9">
        <w:rPr>
          <w:rFonts w:ascii="Arial" w:hAnsi="Arial" w:cs="Arial"/>
          <w:sz w:val="22"/>
          <w:szCs w:val="22"/>
          <w:lang w:val="es-AR"/>
        </w:rPr>
        <w:t xml:space="preserve">, identificación de trayectoria principal de las aguas hacía la Planta, elaboración de </w:t>
      </w:r>
      <w:proofErr w:type="gramStart"/>
      <w:r w:rsidRPr="003C64B9">
        <w:rPr>
          <w:rFonts w:ascii="Arial" w:hAnsi="Arial" w:cs="Arial"/>
          <w:sz w:val="22"/>
          <w:szCs w:val="22"/>
          <w:lang w:val="es-AR"/>
        </w:rPr>
        <w:t>Master</w:t>
      </w:r>
      <w:proofErr w:type="gramEnd"/>
      <w:r w:rsidRPr="003C64B9">
        <w:rPr>
          <w:rFonts w:ascii="Arial" w:hAnsi="Arial" w:cs="Arial"/>
          <w:sz w:val="22"/>
          <w:szCs w:val="22"/>
          <w:lang w:val="es-AR"/>
        </w:rPr>
        <w:t xml:space="preserve"> Plan con alternativas de medidas y obras de control y mitigación, Alternativa elegida, elaboración de Proyecto Ejecutivo.</w:t>
      </w:r>
    </w:p>
    <w:p w14:paraId="0856754A" w14:textId="34EE36D6" w:rsidR="007E1B7C" w:rsidRPr="003C64B9" w:rsidRDefault="007E1B7C" w:rsidP="00E82E75">
      <w:pPr>
        <w:pStyle w:val="Textoindependiente2"/>
        <w:tabs>
          <w:tab w:val="num" w:pos="0"/>
        </w:tabs>
        <w:spacing w:before="0" w:after="0" w:line="240" w:lineRule="auto"/>
        <w:jc w:val="both"/>
        <w:rPr>
          <w:rFonts w:ascii="Arial" w:hAnsi="Arial" w:cs="Arial"/>
          <w:sz w:val="22"/>
          <w:szCs w:val="22"/>
          <w:lang w:val="es-AR"/>
        </w:rPr>
      </w:pPr>
      <w:r w:rsidRPr="003C64B9">
        <w:rPr>
          <w:rFonts w:ascii="Arial" w:hAnsi="Arial" w:cs="Arial"/>
          <w:sz w:val="22"/>
          <w:szCs w:val="22"/>
          <w:lang w:val="es-AR"/>
        </w:rPr>
        <w:t>Lugar:</w:t>
      </w:r>
      <w:r w:rsidR="003C64B9" w:rsidRPr="003C64B9">
        <w:rPr>
          <w:rFonts w:ascii="Arial" w:hAnsi="Arial" w:cs="Arial"/>
          <w:sz w:val="22"/>
          <w:szCs w:val="22"/>
          <w:lang w:val="es-AR"/>
        </w:rPr>
        <w:t xml:space="preserve"> Buenos Aires, Argentina  </w:t>
      </w:r>
    </w:p>
    <w:p w14:paraId="77DE406A" w14:textId="0CC02231" w:rsidR="007E1B7C" w:rsidRPr="003C64B9" w:rsidRDefault="00296679" w:rsidP="00E82E75">
      <w:pPr>
        <w:pStyle w:val="Textoindependiente2"/>
        <w:tabs>
          <w:tab w:val="num" w:pos="0"/>
        </w:tabs>
        <w:spacing w:before="0" w:after="0" w:line="240" w:lineRule="auto"/>
        <w:jc w:val="both"/>
        <w:rPr>
          <w:rFonts w:ascii="Arial" w:hAnsi="Arial" w:cs="Arial"/>
          <w:sz w:val="22"/>
          <w:szCs w:val="22"/>
          <w:lang w:val="es-AR"/>
        </w:rPr>
      </w:pPr>
      <w:r w:rsidRPr="003C64B9">
        <w:rPr>
          <w:rFonts w:ascii="Arial" w:hAnsi="Arial" w:cs="Arial"/>
          <w:noProof/>
          <w:sz w:val="22"/>
          <w:szCs w:val="22"/>
          <w:lang w:val="es-AR" w:eastAsia="es-AR"/>
        </w:rPr>
        <w:drawing>
          <wp:anchor distT="0" distB="0" distL="114300" distR="114300" simplePos="0" relativeHeight="251595776" behindDoc="1" locked="0" layoutInCell="1" allowOverlap="1" wp14:anchorId="48E919C2" wp14:editId="15614804">
            <wp:simplePos x="0" y="0"/>
            <wp:positionH relativeFrom="column">
              <wp:posOffset>4648259</wp:posOffset>
            </wp:positionH>
            <wp:positionV relativeFrom="paragraph">
              <wp:posOffset>-367695</wp:posOffset>
            </wp:positionV>
            <wp:extent cx="1530985" cy="681355"/>
            <wp:effectExtent l="0" t="0" r="0" b="4445"/>
            <wp:wrapTight wrapText="bothSides">
              <wp:wrapPolygon edited="0">
                <wp:start x="0" y="0"/>
                <wp:lineTo x="0" y="21137"/>
                <wp:lineTo x="21233" y="21137"/>
                <wp:lineTo x="21233" y="0"/>
                <wp:lineTo x="0" y="0"/>
              </wp:wrapPolygon>
            </wp:wrapTight>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30985" cy="681355"/>
                    </a:xfrm>
                    <a:prstGeom prst="rect">
                      <a:avLst/>
                    </a:prstGeom>
                  </pic:spPr>
                </pic:pic>
              </a:graphicData>
            </a:graphic>
            <wp14:sizeRelH relativeFrom="page">
              <wp14:pctWidth>0</wp14:pctWidth>
            </wp14:sizeRelH>
            <wp14:sizeRelV relativeFrom="page">
              <wp14:pctHeight>0</wp14:pctHeight>
            </wp14:sizeRelV>
          </wp:anchor>
        </w:drawing>
      </w:r>
      <w:r w:rsidR="007E1B7C" w:rsidRPr="003C64B9">
        <w:rPr>
          <w:rFonts w:ascii="Arial" w:hAnsi="Arial" w:cs="Arial"/>
          <w:sz w:val="22"/>
          <w:szCs w:val="22"/>
          <w:lang w:val="es-AR"/>
        </w:rPr>
        <w:t xml:space="preserve">Contratante: </w:t>
      </w:r>
      <w:r w:rsidR="003C64B9" w:rsidRPr="003C64B9">
        <w:rPr>
          <w:rFonts w:ascii="Arial" w:hAnsi="Arial" w:cs="Arial"/>
          <w:sz w:val="22"/>
          <w:szCs w:val="22"/>
          <w:lang w:val="es-AR"/>
        </w:rPr>
        <w:t>Gas Natural – Fenosa, 14/06/2013 - 13/08/2013).</w:t>
      </w:r>
    </w:p>
    <w:p w14:paraId="02E5D363" w14:textId="048A918C" w:rsidR="002F4B0A" w:rsidRDefault="007E1B7C" w:rsidP="00E82E75">
      <w:pPr>
        <w:pStyle w:val="Textoindependiente2"/>
        <w:tabs>
          <w:tab w:val="num" w:pos="0"/>
        </w:tabs>
        <w:spacing w:before="0" w:after="0" w:line="240" w:lineRule="auto"/>
        <w:jc w:val="both"/>
        <w:rPr>
          <w:rFonts w:ascii="Arial" w:hAnsi="Arial" w:cs="Arial"/>
          <w:sz w:val="22"/>
          <w:szCs w:val="22"/>
          <w:lang w:val="es-AR"/>
        </w:rPr>
      </w:pPr>
      <w:r w:rsidRPr="003C64B9">
        <w:rPr>
          <w:rFonts w:ascii="Arial" w:hAnsi="Arial" w:cs="Arial"/>
          <w:sz w:val="22"/>
          <w:szCs w:val="22"/>
          <w:lang w:val="es-AR"/>
        </w:rPr>
        <w:t>Año:</w:t>
      </w:r>
      <w:r w:rsidR="003C64B9" w:rsidRPr="003C64B9">
        <w:rPr>
          <w:rFonts w:ascii="Arial" w:hAnsi="Arial" w:cs="Arial"/>
          <w:sz w:val="22"/>
          <w:szCs w:val="22"/>
          <w:lang w:val="es-AR"/>
        </w:rPr>
        <w:t xml:space="preserve"> 2013</w:t>
      </w:r>
    </w:p>
    <w:p w14:paraId="512E13A3" w14:textId="77777777" w:rsidR="00333713" w:rsidRPr="00296679" w:rsidRDefault="00333713" w:rsidP="00E82E75">
      <w:pPr>
        <w:pStyle w:val="Textoindependiente2"/>
        <w:tabs>
          <w:tab w:val="num" w:pos="0"/>
        </w:tabs>
        <w:spacing w:before="0" w:after="0" w:line="240" w:lineRule="auto"/>
        <w:jc w:val="both"/>
        <w:rPr>
          <w:rFonts w:ascii="Arial" w:hAnsi="Arial" w:cs="Arial"/>
          <w:sz w:val="22"/>
          <w:szCs w:val="22"/>
          <w:lang w:val="es-AR"/>
        </w:rPr>
      </w:pPr>
    </w:p>
    <w:p w14:paraId="7906E012" w14:textId="54A7CC1D" w:rsidR="00333713" w:rsidRPr="00333713" w:rsidRDefault="00333713" w:rsidP="00E82E75">
      <w:pPr>
        <w:pStyle w:val="Prrafodelista"/>
        <w:numPr>
          <w:ilvl w:val="0"/>
          <w:numId w:val="15"/>
        </w:numPr>
        <w:spacing w:line="276" w:lineRule="auto"/>
        <w:ind w:left="0" w:firstLine="0"/>
        <w:contextualSpacing w:val="0"/>
        <w:jc w:val="both"/>
        <w:rPr>
          <w:rFonts w:ascii="Arial" w:eastAsia="Times New Roman" w:hAnsi="Arial" w:cs="Arial"/>
          <w:b/>
          <w:bCs/>
          <w:lang w:val="es-AR" w:eastAsia="es-ES"/>
        </w:rPr>
      </w:pPr>
      <w:r w:rsidRPr="00333713">
        <w:rPr>
          <w:rFonts w:ascii="Arial" w:eastAsia="Times New Roman" w:hAnsi="Arial" w:cs="Arial"/>
          <w:b/>
          <w:bCs/>
          <w:lang w:val="es-AR" w:eastAsia="es-ES"/>
        </w:rPr>
        <w:t>Anteproyecto en la Ciudad de Mendoza</w:t>
      </w:r>
    </w:p>
    <w:p w14:paraId="36AB6FB4" w14:textId="444E4F0C" w:rsidR="00333713" w:rsidRPr="00333713" w:rsidRDefault="00333713" w:rsidP="00E82E75">
      <w:pPr>
        <w:pStyle w:val="Prrafodelista"/>
        <w:spacing w:line="276" w:lineRule="auto"/>
        <w:ind w:left="0"/>
        <w:jc w:val="both"/>
        <w:rPr>
          <w:rFonts w:ascii="Arial" w:eastAsia="Times New Roman" w:hAnsi="Arial" w:cs="Arial"/>
          <w:lang w:val="es-AR" w:eastAsia="es-ES"/>
        </w:rPr>
      </w:pPr>
      <w:r w:rsidRPr="00333713">
        <w:rPr>
          <w:rFonts w:ascii="Arial" w:eastAsia="Times New Roman" w:hAnsi="Arial" w:cs="Arial"/>
          <w:b/>
          <w:bCs/>
          <w:noProof/>
          <w:lang w:val="es-AR" w:eastAsia="es-AR"/>
        </w:rPr>
        <w:drawing>
          <wp:anchor distT="0" distB="0" distL="114300" distR="114300" simplePos="0" relativeHeight="251738112" behindDoc="1" locked="0" layoutInCell="1" allowOverlap="1" wp14:anchorId="6A663247" wp14:editId="3B20B61B">
            <wp:simplePos x="0" y="0"/>
            <wp:positionH relativeFrom="column">
              <wp:posOffset>4204203</wp:posOffset>
            </wp:positionH>
            <wp:positionV relativeFrom="paragraph">
              <wp:posOffset>97271</wp:posOffset>
            </wp:positionV>
            <wp:extent cx="2075180" cy="1234440"/>
            <wp:effectExtent l="0" t="0" r="1270" b="3810"/>
            <wp:wrapSquare wrapText="bothSides"/>
            <wp:docPr id="19492" name="0 Imagen"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 name="0 Imagen" descr="Imagen que contiene Logotipo&#10;&#10;Descripción generada automáticamente"/>
                    <pic:cNvPicPr/>
                  </pic:nvPicPr>
                  <pic:blipFill>
                    <a:blip r:embed="rId59">
                      <a:extLst>
                        <a:ext uri="{28A0092B-C50C-407E-A947-70E740481C1C}">
                          <a14:useLocalDpi xmlns:a14="http://schemas.microsoft.com/office/drawing/2010/main" val="0"/>
                        </a:ext>
                      </a:extLst>
                    </a:blip>
                    <a:stretch>
                      <a:fillRect/>
                    </a:stretch>
                  </pic:blipFill>
                  <pic:spPr>
                    <a:xfrm>
                      <a:off x="0" y="0"/>
                      <a:ext cx="2075180" cy="1234440"/>
                    </a:xfrm>
                    <a:prstGeom prst="rect">
                      <a:avLst/>
                    </a:prstGeom>
                  </pic:spPr>
                </pic:pic>
              </a:graphicData>
            </a:graphic>
            <wp14:sizeRelH relativeFrom="page">
              <wp14:pctWidth>0</wp14:pctWidth>
            </wp14:sizeRelH>
            <wp14:sizeRelV relativeFrom="page">
              <wp14:pctHeight>0</wp14:pctHeight>
            </wp14:sizeRelV>
          </wp:anchor>
        </w:drawing>
      </w:r>
      <w:r w:rsidRPr="00333713">
        <w:rPr>
          <w:rFonts w:ascii="Arial" w:eastAsia="Times New Roman" w:hAnsi="Arial" w:cs="Arial"/>
          <w:lang w:val="es-AR" w:eastAsia="es-ES"/>
        </w:rPr>
        <w:t>Anteproyecto preliminar de la Obra de Toma, Planta Potabilizadora, Cisternas y Almacenamientos, Automatización, Sistemas de Control y Acueductos en traza acordada con el locatario, en la ciudad de Mendoza, Argentina. Caudal de producción de la planta 3.5 m</w:t>
      </w:r>
      <w:r w:rsidRPr="00333713">
        <w:rPr>
          <w:rFonts w:ascii="Arial" w:eastAsia="Times New Roman" w:hAnsi="Arial" w:cs="Arial"/>
          <w:vertAlign w:val="superscript"/>
          <w:lang w:val="es-AR" w:eastAsia="es-ES"/>
        </w:rPr>
        <w:t>3</w:t>
      </w:r>
      <w:r w:rsidRPr="00333713">
        <w:rPr>
          <w:rFonts w:ascii="Arial" w:eastAsia="Times New Roman" w:hAnsi="Arial" w:cs="Arial"/>
          <w:lang w:val="es-AR" w:eastAsia="es-ES"/>
        </w:rPr>
        <w:t xml:space="preserve">/s, longitud de Acueducto aproximado de 85,5 km. Marco del Proyecto. Estudios de demanda. Monto de la obra </w:t>
      </w:r>
      <w:proofErr w:type="spellStart"/>
      <w:r w:rsidRPr="00333713">
        <w:rPr>
          <w:rFonts w:ascii="Arial" w:eastAsia="Times New Roman" w:hAnsi="Arial" w:cs="Arial"/>
          <w:lang w:val="es-AR" w:eastAsia="es-ES"/>
        </w:rPr>
        <w:t>u$s</w:t>
      </w:r>
      <w:proofErr w:type="spellEnd"/>
      <w:r w:rsidRPr="00333713">
        <w:rPr>
          <w:rFonts w:ascii="Arial" w:eastAsia="Times New Roman" w:hAnsi="Arial" w:cs="Arial"/>
          <w:lang w:val="es-AR" w:eastAsia="es-ES"/>
        </w:rPr>
        <w:t xml:space="preserve"> 140.000.000. CEOSA.</w:t>
      </w:r>
    </w:p>
    <w:p w14:paraId="4ABC62A2" w14:textId="5F0482C6" w:rsidR="00333713" w:rsidRPr="00333713" w:rsidRDefault="00333713" w:rsidP="00E82E75">
      <w:pPr>
        <w:pStyle w:val="Textoindependiente2"/>
        <w:spacing w:before="0" w:after="0" w:line="240" w:lineRule="auto"/>
        <w:jc w:val="both"/>
        <w:rPr>
          <w:rFonts w:ascii="Arial" w:hAnsi="Arial" w:cs="Arial"/>
          <w:sz w:val="22"/>
          <w:szCs w:val="22"/>
          <w:lang w:val="es-AR"/>
        </w:rPr>
      </w:pPr>
      <w:r w:rsidRPr="00333713">
        <w:rPr>
          <w:rFonts w:ascii="Arial" w:hAnsi="Arial" w:cs="Arial"/>
          <w:sz w:val="22"/>
          <w:szCs w:val="22"/>
          <w:lang w:val="es-AR"/>
        </w:rPr>
        <w:t>Lugar: Mendoza, Argentina</w:t>
      </w:r>
    </w:p>
    <w:p w14:paraId="3820BD64" w14:textId="569664A7" w:rsidR="00333713" w:rsidRPr="00333713" w:rsidRDefault="00333713" w:rsidP="00E82E75">
      <w:pPr>
        <w:pStyle w:val="Textoindependiente2"/>
        <w:spacing w:before="0" w:after="0" w:line="240" w:lineRule="auto"/>
        <w:jc w:val="both"/>
        <w:rPr>
          <w:rFonts w:ascii="Arial" w:hAnsi="Arial" w:cs="Arial"/>
          <w:sz w:val="22"/>
          <w:szCs w:val="22"/>
          <w:lang w:val="es-AR"/>
        </w:rPr>
      </w:pPr>
      <w:r w:rsidRPr="00333713">
        <w:rPr>
          <w:rFonts w:ascii="Arial" w:hAnsi="Arial" w:cs="Arial"/>
          <w:sz w:val="22"/>
          <w:szCs w:val="22"/>
          <w:lang w:val="es-AR"/>
        </w:rPr>
        <w:t>Contratante: Construcciones Electromecánicas del Oeste S.A</w:t>
      </w:r>
    </w:p>
    <w:p w14:paraId="5B0E6551" w14:textId="17951918" w:rsidR="00333713" w:rsidRPr="00333713" w:rsidRDefault="00333713" w:rsidP="00E82E75">
      <w:pPr>
        <w:pStyle w:val="Textoindependiente2"/>
        <w:spacing w:before="0" w:after="0" w:line="240" w:lineRule="auto"/>
        <w:jc w:val="both"/>
        <w:rPr>
          <w:rFonts w:ascii="Arial" w:hAnsi="Arial" w:cs="Arial"/>
          <w:sz w:val="22"/>
          <w:szCs w:val="22"/>
          <w:lang w:val="es-AR"/>
        </w:rPr>
      </w:pPr>
      <w:r w:rsidRPr="00333713">
        <w:rPr>
          <w:rFonts w:ascii="Arial" w:hAnsi="Arial" w:cs="Arial"/>
          <w:sz w:val="22"/>
          <w:szCs w:val="22"/>
          <w:lang w:val="es-AR"/>
        </w:rPr>
        <w:t>Años: 2013</w:t>
      </w:r>
    </w:p>
    <w:p w14:paraId="73F1796E" w14:textId="77777777" w:rsidR="00333713" w:rsidRDefault="00333713" w:rsidP="00E82E75">
      <w:pPr>
        <w:pStyle w:val="Textoindependiente2"/>
        <w:jc w:val="both"/>
        <w:rPr>
          <w:rFonts w:ascii="Arial" w:hAnsi="Arial" w:cs="Arial"/>
          <w:b/>
          <w:bCs/>
          <w:sz w:val="22"/>
          <w:szCs w:val="22"/>
          <w:lang w:val="es-AR"/>
        </w:rPr>
      </w:pPr>
    </w:p>
    <w:p w14:paraId="3D329520" w14:textId="2B8A4E7A" w:rsidR="00296679" w:rsidRPr="003C64B9" w:rsidRDefault="00296679"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785F8B">
        <w:rPr>
          <w:rFonts w:ascii="Arial" w:hAnsi="Arial" w:cs="Arial"/>
          <w:b/>
          <w:bCs/>
          <w:sz w:val="22"/>
          <w:szCs w:val="22"/>
          <w:lang w:val="es-AR"/>
        </w:rPr>
        <w:t>Revisión y Actualización del Plan Maestro (2</w:t>
      </w:r>
      <w:r>
        <w:rPr>
          <w:rFonts w:ascii="Arial" w:hAnsi="Arial" w:cs="Arial"/>
          <w:b/>
          <w:bCs/>
          <w:sz w:val="22"/>
          <w:szCs w:val="22"/>
          <w:lang w:val="es-AR"/>
        </w:rPr>
        <w:t>011</w:t>
      </w:r>
      <w:r w:rsidRPr="00785F8B">
        <w:rPr>
          <w:rFonts w:ascii="Arial" w:hAnsi="Arial" w:cs="Arial"/>
          <w:b/>
          <w:bCs/>
          <w:sz w:val="22"/>
          <w:szCs w:val="22"/>
          <w:lang w:val="es-AR"/>
        </w:rPr>
        <w:t>-20</w:t>
      </w:r>
      <w:r>
        <w:rPr>
          <w:rFonts w:ascii="Arial" w:hAnsi="Arial" w:cs="Arial"/>
          <w:b/>
          <w:bCs/>
          <w:sz w:val="22"/>
          <w:szCs w:val="22"/>
          <w:lang w:val="es-AR"/>
        </w:rPr>
        <w:t>16</w:t>
      </w:r>
      <w:r w:rsidRPr="003C64B9">
        <w:rPr>
          <w:rFonts w:ascii="Arial" w:hAnsi="Arial" w:cs="Arial"/>
          <w:b/>
          <w:bCs/>
          <w:sz w:val="22"/>
          <w:szCs w:val="22"/>
          <w:lang w:val="es-AR"/>
        </w:rPr>
        <w:t>) de los Sistemas de Agua potable, Alcantarillado y Pluviales de la Prestadora de Servicios de la ciudad de Guayaquil.</w:t>
      </w:r>
    </w:p>
    <w:p w14:paraId="45EB2DD1" w14:textId="3654F141" w:rsidR="002F4B0A" w:rsidRPr="00296679" w:rsidRDefault="00785074" w:rsidP="00E82E75">
      <w:pPr>
        <w:widowControl w:val="0"/>
        <w:tabs>
          <w:tab w:val="num" w:pos="0"/>
        </w:tabs>
        <w:autoSpaceDE w:val="0"/>
        <w:autoSpaceDN w:val="0"/>
        <w:adjustRightInd w:val="0"/>
        <w:spacing w:after="120"/>
        <w:jc w:val="both"/>
        <w:rPr>
          <w:rFonts w:ascii="Arial" w:eastAsia="Times New Roman" w:hAnsi="Arial" w:cs="Arial"/>
          <w:lang w:eastAsia="es-ES"/>
        </w:rPr>
      </w:pPr>
      <w:r w:rsidRPr="00296679">
        <w:rPr>
          <w:rFonts w:ascii="Arial" w:eastAsia="Times New Roman" w:hAnsi="Arial" w:cs="Arial"/>
          <w:noProof/>
          <w:lang w:eastAsia="es-AR"/>
        </w:rPr>
        <w:drawing>
          <wp:anchor distT="0" distB="0" distL="114300" distR="114300" simplePos="0" relativeHeight="251626496" behindDoc="1" locked="0" layoutInCell="1" allowOverlap="1" wp14:anchorId="2FAA340A" wp14:editId="69A73DCD">
            <wp:simplePos x="0" y="0"/>
            <wp:positionH relativeFrom="column">
              <wp:posOffset>-720091</wp:posOffset>
            </wp:positionH>
            <wp:positionV relativeFrom="paragraph">
              <wp:posOffset>31422</wp:posOffset>
            </wp:positionV>
            <wp:extent cx="2279091" cy="1534571"/>
            <wp:effectExtent l="0" t="0" r="6985" b="8890"/>
            <wp:wrapTight wrapText="bothSides">
              <wp:wrapPolygon edited="0">
                <wp:start x="0" y="0"/>
                <wp:lineTo x="0" y="21457"/>
                <wp:lineTo x="21486" y="21457"/>
                <wp:lineTo x="21486" y="0"/>
                <wp:lineTo x="0" y="0"/>
              </wp:wrapPolygon>
            </wp:wrapTight>
            <wp:docPr id="195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 Guayaquil plano rosa.bm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80923" cy="1535804"/>
                    </a:xfrm>
                    <a:prstGeom prst="rect">
                      <a:avLst/>
                    </a:prstGeom>
                  </pic:spPr>
                </pic:pic>
              </a:graphicData>
            </a:graphic>
            <wp14:sizeRelH relativeFrom="page">
              <wp14:pctWidth>0</wp14:pctWidth>
            </wp14:sizeRelH>
            <wp14:sizeRelV relativeFrom="page">
              <wp14:pctHeight>0</wp14:pctHeight>
            </wp14:sizeRelV>
          </wp:anchor>
        </w:drawing>
      </w:r>
      <w:r w:rsidRPr="00296679">
        <w:rPr>
          <w:rFonts w:ascii="Arial" w:eastAsia="Times New Roman" w:hAnsi="Arial" w:cs="Arial"/>
          <w:noProof/>
          <w:lang w:eastAsia="es-AR"/>
        </w:rPr>
        <w:drawing>
          <wp:anchor distT="0" distB="0" distL="114300" distR="114300" simplePos="0" relativeHeight="251625472" behindDoc="1" locked="0" layoutInCell="1" allowOverlap="1" wp14:anchorId="6F44D723" wp14:editId="0DFE2392">
            <wp:simplePos x="0" y="0"/>
            <wp:positionH relativeFrom="column">
              <wp:posOffset>1297895</wp:posOffset>
            </wp:positionH>
            <wp:positionV relativeFrom="paragraph">
              <wp:posOffset>47187</wp:posOffset>
            </wp:positionV>
            <wp:extent cx="2323981" cy="1503790"/>
            <wp:effectExtent l="0" t="0" r="635" b="1270"/>
            <wp:wrapTight wrapText="bothSides">
              <wp:wrapPolygon edited="0">
                <wp:start x="0" y="0"/>
                <wp:lineTo x="0" y="21345"/>
                <wp:lineTo x="21429" y="21345"/>
                <wp:lineTo x="21429" y="0"/>
                <wp:lineTo x="0" y="0"/>
              </wp:wrapPolygon>
            </wp:wrapTight>
            <wp:docPr id="195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yaquil10fu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25529" cy="1504792"/>
                    </a:xfrm>
                    <a:prstGeom prst="rect">
                      <a:avLst/>
                    </a:prstGeom>
                  </pic:spPr>
                </pic:pic>
              </a:graphicData>
            </a:graphic>
            <wp14:sizeRelH relativeFrom="page">
              <wp14:pctWidth>0</wp14:pctWidth>
            </wp14:sizeRelH>
            <wp14:sizeRelV relativeFrom="page">
              <wp14:pctHeight>0</wp14:pctHeight>
            </wp14:sizeRelV>
          </wp:anchor>
        </w:drawing>
      </w:r>
      <w:r w:rsidR="002F4B0A" w:rsidRPr="00296679">
        <w:rPr>
          <w:rFonts w:ascii="Arial" w:eastAsia="Times New Roman" w:hAnsi="Arial" w:cs="Arial"/>
          <w:lang w:eastAsia="es-ES"/>
        </w:rPr>
        <w:t xml:space="preserve">Revisión </w:t>
      </w:r>
      <w:r w:rsidR="00296679" w:rsidRPr="00296679">
        <w:rPr>
          <w:rFonts w:ascii="Arial" w:eastAsia="Times New Roman" w:hAnsi="Arial" w:cs="Arial"/>
          <w:lang w:eastAsia="es-ES"/>
        </w:rPr>
        <w:t xml:space="preserve">y actualización </w:t>
      </w:r>
      <w:r w:rsidR="002F4B0A" w:rsidRPr="00296679">
        <w:rPr>
          <w:rFonts w:ascii="Arial" w:eastAsia="Times New Roman" w:hAnsi="Arial" w:cs="Arial"/>
          <w:lang w:eastAsia="es-ES"/>
        </w:rPr>
        <w:t>del</w:t>
      </w:r>
      <w:r w:rsidR="00296679">
        <w:rPr>
          <w:rFonts w:ascii="Arial" w:eastAsia="Times New Roman" w:hAnsi="Arial" w:cs="Arial"/>
          <w:lang w:eastAsia="es-ES"/>
        </w:rPr>
        <w:t xml:space="preserve"> Tercer Quinquenio del</w:t>
      </w:r>
      <w:r w:rsidR="002F4B0A" w:rsidRPr="00296679">
        <w:rPr>
          <w:rFonts w:ascii="Arial" w:eastAsia="Times New Roman" w:hAnsi="Arial" w:cs="Arial"/>
          <w:lang w:eastAsia="es-ES"/>
        </w:rPr>
        <w:t xml:space="preserve"> Plan Maestro de los Servicios de Agua</w:t>
      </w:r>
      <w:r w:rsidR="00296679">
        <w:rPr>
          <w:rFonts w:ascii="Arial" w:eastAsia="Times New Roman" w:hAnsi="Arial" w:cs="Arial"/>
          <w:lang w:eastAsia="es-ES"/>
        </w:rPr>
        <w:t xml:space="preserve"> </w:t>
      </w:r>
      <w:r w:rsidR="002F4B0A" w:rsidRPr="00296679">
        <w:rPr>
          <w:rFonts w:ascii="Arial" w:eastAsia="Times New Roman" w:hAnsi="Arial" w:cs="Arial"/>
          <w:lang w:eastAsia="es-ES"/>
        </w:rPr>
        <w:t>Potable, Alcantarillado Sanitario y Drenaje Pluvial de Guayaquil, trabajo a realizarse en forma independiente e interrelacionada sobre los sistemas de: a) Abastecimiento de Agua Potable: Toma, Potabilización, Transporte y Distribución.</w:t>
      </w:r>
      <w:r w:rsidR="00FA0E28" w:rsidRPr="00296679">
        <w:rPr>
          <w:rFonts w:ascii="Arial" w:eastAsia="Times New Roman" w:hAnsi="Arial" w:cs="Arial"/>
          <w:lang w:eastAsia="es-ES"/>
        </w:rPr>
        <w:t xml:space="preserve"> </w:t>
      </w:r>
      <w:r w:rsidR="002F4B0A" w:rsidRPr="00296679">
        <w:rPr>
          <w:rFonts w:ascii="Arial" w:eastAsia="Times New Roman" w:hAnsi="Arial" w:cs="Arial"/>
          <w:lang w:eastAsia="es-ES"/>
        </w:rPr>
        <w:t>(b)</w:t>
      </w:r>
      <w:r w:rsidR="00FA0E28" w:rsidRPr="00296679">
        <w:rPr>
          <w:rFonts w:ascii="Arial" w:eastAsia="Times New Roman" w:hAnsi="Arial" w:cs="Arial"/>
          <w:lang w:eastAsia="es-ES"/>
        </w:rPr>
        <w:t xml:space="preserve"> </w:t>
      </w:r>
      <w:r w:rsidR="002F4B0A" w:rsidRPr="00296679">
        <w:rPr>
          <w:rFonts w:ascii="Arial" w:eastAsia="Times New Roman" w:hAnsi="Arial" w:cs="Arial"/>
          <w:lang w:eastAsia="es-ES"/>
        </w:rPr>
        <w:t>Alcantarillado</w:t>
      </w:r>
      <w:r w:rsidR="00FA0E28" w:rsidRPr="00296679">
        <w:rPr>
          <w:rFonts w:ascii="Arial" w:eastAsia="Times New Roman" w:hAnsi="Arial" w:cs="Arial"/>
          <w:lang w:eastAsia="es-ES"/>
        </w:rPr>
        <w:t xml:space="preserve"> </w:t>
      </w:r>
      <w:r w:rsidR="002F4B0A" w:rsidRPr="00296679">
        <w:rPr>
          <w:rFonts w:ascii="Arial" w:eastAsia="Times New Roman" w:hAnsi="Arial" w:cs="Arial"/>
          <w:lang w:eastAsia="es-ES"/>
        </w:rPr>
        <w:t>Sanitario: Recolección, Transporte, Tratamiento y Descarga. (c) Alcantarillado Pluvial: Recolección, Transporte y Obras de Contr</w:t>
      </w:r>
      <w:r w:rsidR="00FA0E28" w:rsidRPr="00296679">
        <w:rPr>
          <w:rFonts w:ascii="Arial" w:eastAsia="Times New Roman" w:hAnsi="Arial" w:cs="Arial"/>
          <w:lang w:eastAsia="es-ES"/>
        </w:rPr>
        <w:t xml:space="preserve">ol.  El ajuste y revisión </w:t>
      </w:r>
      <w:r w:rsidR="002F4B0A" w:rsidRPr="00296679">
        <w:rPr>
          <w:rFonts w:ascii="Arial" w:eastAsia="Times New Roman" w:hAnsi="Arial" w:cs="Arial"/>
          <w:lang w:eastAsia="es-ES"/>
        </w:rPr>
        <w:t>del Plan Maestro incluye: (i) Diagnóstico de la situación de c/servicio en lo que respecta a infraestructura y equipamiento disponible y requerimientos esperados; (</w:t>
      </w:r>
      <w:proofErr w:type="spellStart"/>
      <w:r w:rsidR="002F4B0A" w:rsidRPr="00296679">
        <w:rPr>
          <w:rFonts w:ascii="Arial" w:eastAsia="Times New Roman" w:hAnsi="Arial" w:cs="Arial"/>
          <w:lang w:eastAsia="es-ES"/>
        </w:rPr>
        <w:t>ii</w:t>
      </w:r>
      <w:proofErr w:type="spellEnd"/>
      <w:r w:rsidR="002F4B0A" w:rsidRPr="00296679">
        <w:rPr>
          <w:rFonts w:ascii="Arial" w:eastAsia="Times New Roman" w:hAnsi="Arial" w:cs="Arial"/>
          <w:lang w:eastAsia="es-ES"/>
        </w:rPr>
        <w:t>) La evaluación de diversas alternativas de estrategias de largo plazo para los diferentes componentes de c/Servicio. (</w:t>
      </w:r>
      <w:proofErr w:type="spellStart"/>
      <w:r w:rsidR="002F4B0A" w:rsidRPr="00296679">
        <w:rPr>
          <w:rFonts w:ascii="Arial" w:eastAsia="Times New Roman" w:hAnsi="Arial" w:cs="Arial"/>
          <w:lang w:eastAsia="es-ES"/>
        </w:rPr>
        <w:t>iii</w:t>
      </w:r>
      <w:proofErr w:type="spellEnd"/>
      <w:r w:rsidR="002F4B0A" w:rsidRPr="00296679">
        <w:rPr>
          <w:rFonts w:ascii="Arial" w:eastAsia="Times New Roman" w:hAnsi="Arial" w:cs="Arial"/>
          <w:lang w:eastAsia="es-ES"/>
        </w:rPr>
        <w:t>) Justificación legal, técnica y económica de la estrategia elegida, (</w:t>
      </w:r>
      <w:proofErr w:type="spellStart"/>
      <w:r w:rsidR="002F4B0A" w:rsidRPr="00296679">
        <w:rPr>
          <w:rFonts w:ascii="Arial" w:eastAsia="Times New Roman" w:hAnsi="Arial" w:cs="Arial"/>
          <w:lang w:eastAsia="es-ES"/>
        </w:rPr>
        <w:t>iv</w:t>
      </w:r>
      <w:proofErr w:type="spellEnd"/>
      <w:r w:rsidR="002F4B0A" w:rsidRPr="00296679">
        <w:rPr>
          <w:rFonts w:ascii="Arial" w:eastAsia="Times New Roman" w:hAnsi="Arial" w:cs="Arial"/>
          <w:lang w:eastAsia="es-ES"/>
        </w:rPr>
        <w:t>) Memoria descriptiva de las principales obras y requerimientos de infraestructura que se considera necesario efectuar. (v) Estimación de las inversiones anuales requeridas. (vi) Cronograma anual físico-financiero del Plan.</w:t>
      </w:r>
    </w:p>
    <w:p w14:paraId="71523891" w14:textId="320F7583" w:rsidR="007E1B7C" w:rsidRPr="00296679" w:rsidRDefault="007E1B7C" w:rsidP="00E82E75">
      <w:pPr>
        <w:pStyle w:val="Textoindependiente2"/>
        <w:tabs>
          <w:tab w:val="num" w:pos="0"/>
        </w:tabs>
        <w:spacing w:before="0" w:after="0" w:line="240" w:lineRule="auto"/>
        <w:jc w:val="both"/>
        <w:rPr>
          <w:rFonts w:ascii="Arial" w:hAnsi="Arial" w:cs="Arial"/>
          <w:sz w:val="22"/>
          <w:szCs w:val="22"/>
          <w:lang w:val="es-AR"/>
        </w:rPr>
      </w:pPr>
      <w:r w:rsidRPr="00296679">
        <w:rPr>
          <w:rFonts w:ascii="Arial" w:hAnsi="Arial" w:cs="Arial"/>
          <w:sz w:val="22"/>
          <w:szCs w:val="22"/>
          <w:lang w:val="es-AR"/>
        </w:rPr>
        <w:t>Lugar:</w:t>
      </w:r>
      <w:r w:rsidR="00296679" w:rsidRPr="00296679">
        <w:rPr>
          <w:rFonts w:ascii="Arial" w:hAnsi="Arial" w:cs="Arial"/>
          <w:sz w:val="22"/>
          <w:szCs w:val="22"/>
        </w:rPr>
        <w:t xml:space="preserve"> Guayaquil, Ecuador</w:t>
      </w:r>
    </w:p>
    <w:p w14:paraId="7A51010B" w14:textId="05829E2E" w:rsidR="007E1B7C" w:rsidRPr="00296679" w:rsidRDefault="007E1B7C" w:rsidP="00E82E75">
      <w:pPr>
        <w:pStyle w:val="Textoindependiente2"/>
        <w:tabs>
          <w:tab w:val="num" w:pos="0"/>
        </w:tabs>
        <w:spacing w:before="0" w:after="0" w:line="240" w:lineRule="auto"/>
        <w:jc w:val="both"/>
        <w:rPr>
          <w:rFonts w:ascii="Arial" w:hAnsi="Arial" w:cs="Arial"/>
          <w:sz w:val="22"/>
          <w:szCs w:val="22"/>
          <w:lang w:val="es-AR"/>
        </w:rPr>
      </w:pPr>
      <w:r w:rsidRPr="00296679">
        <w:rPr>
          <w:rFonts w:ascii="Arial" w:hAnsi="Arial" w:cs="Arial"/>
          <w:sz w:val="22"/>
          <w:szCs w:val="22"/>
          <w:lang w:val="es-AR"/>
        </w:rPr>
        <w:t xml:space="preserve">Contratante: </w:t>
      </w:r>
      <w:r w:rsidR="00296679" w:rsidRPr="00296679">
        <w:rPr>
          <w:rFonts w:ascii="Arial" w:hAnsi="Arial" w:cs="Arial"/>
          <w:sz w:val="22"/>
          <w:szCs w:val="22"/>
        </w:rPr>
        <w:t xml:space="preserve">Interagua </w:t>
      </w:r>
      <w:proofErr w:type="spellStart"/>
      <w:r w:rsidR="00296679" w:rsidRPr="00296679">
        <w:rPr>
          <w:rFonts w:ascii="Arial" w:hAnsi="Arial" w:cs="Arial"/>
          <w:sz w:val="22"/>
          <w:szCs w:val="22"/>
        </w:rPr>
        <w:t>ltda</w:t>
      </w:r>
      <w:proofErr w:type="spellEnd"/>
    </w:p>
    <w:p w14:paraId="10A1F245" w14:textId="00724621" w:rsidR="007E1B7C" w:rsidRPr="00296679" w:rsidRDefault="007E1B7C" w:rsidP="00E82E75">
      <w:pPr>
        <w:pStyle w:val="Textoindependiente2"/>
        <w:tabs>
          <w:tab w:val="num" w:pos="0"/>
        </w:tabs>
        <w:spacing w:before="0" w:after="0" w:line="240" w:lineRule="auto"/>
        <w:jc w:val="both"/>
        <w:rPr>
          <w:rFonts w:ascii="Arial" w:hAnsi="Arial" w:cs="Arial"/>
          <w:sz w:val="22"/>
          <w:szCs w:val="22"/>
          <w:lang w:val="es-AR"/>
        </w:rPr>
      </w:pPr>
      <w:r w:rsidRPr="00296679">
        <w:rPr>
          <w:rFonts w:ascii="Arial" w:hAnsi="Arial" w:cs="Arial"/>
          <w:sz w:val="22"/>
          <w:szCs w:val="22"/>
          <w:lang w:val="es-AR"/>
        </w:rPr>
        <w:t>Año:</w:t>
      </w:r>
      <w:r w:rsidR="00296679">
        <w:rPr>
          <w:rFonts w:ascii="Arial" w:hAnsi="Arial" w:cs="Arial"/>
          <w:sz w:val="22"/>
          <w:szCs w:val="22"/>
          <w:lang w:val="es-AR"/>
        </w:rPr>
        <w:t xml:space="preserve"> 2010</w:t>
      </w:r>
    </w:p>
    <w:p w14:paraId="53E0D771" w14:textId="797640DD" w:rsidR="00296679" w:rsidRPr="00296679" w:rsidRDefault="00296679"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Pr>
          <w:rFonts w:ascii="Arial" w:hAnsi="Arial" w:cs="Arial"/>
          <w:b/>
          <w:bCs/>
          <w:sz w:val="22"/>
          <w:szCs w:val="22"/>
          <w:lang w:val="es-AR"/>
        </w:rPr>
        <w:lastRenderedPageBreak/>
        <w:t>C</w:t>
      </w:r>
      <w:r w:rsidRPr="00296679">
        <w:rPr>
          <w:rFonts w:ascii="Arial" w:hAnsi="Arial" w:cs="Arial"/>
          <w:b/>
          <w:bCs/>
          <w:sz w:val="22"/>
          <w:szCs w:val="22"/>
          <w:lang w:val="es-AR"/>
        </w:rPr>
        <w:t>isterna en City Bell</w:t>
      </w:r>
    </w:p>
    <w:p w14:paraId="6A499540" w14:textId="4FFAD04A" w:rsidR="002F4B0A" w:rsidRPr="00296679" w:rsidRDefault="002F4B0A" w:rsidP="00E82E75">
      <w:pPr>
        <w:pStyle w:val="Textoindependiente2"/>
        <w:tabs>
          <w:tab w:val="num" w:pos="0"/>
        </w:tabs>
        <w:jc w:val="both"/>
        <w:rPr>
          <w:rFonts w:ascii="Arial" w:hAnsi="Arial" w:cs="Arial"/>
          <w:sz w:val="22"/>
          <w:szCs w:val="22"/>
          <w:lang w:val="es-AR"/>
        </w:rPr>
      </w:pPr>
      <w:r w:rsidRPr="00296679">
        <w:rPr>
          <w:rFonts w:ascii="Arial" w:hAnsi="Arial" w:cs="Arial"/>
          <w:sz w:val="22"/>
          <w:szCs w:val="22"/>
          <w:lang w:val="es-AR"/>
        </w:rPr>
        <w:t>Evaluación de las condiciones y elaboración de especificaciones técnicas para cisterna en City Bell (5.000 m</w:t>
      </w:r>
      <w:r w:rsidRPr="00296679">
        <w:rPr>
          <w:rFonts w:ascii="Arial" w:hAnsi="Arial" w:cs="Arial"/>
          <w:sz w:val="22"/>
          <w:szCs w:val="22"/>
          <w:vertAlign w:val="superscript"/>
          <w:lang w:val="es-AR"/>
        </w:rPr>
        <w:t>3</w:t>
      </w:r>
      <w:r w:rsidRPr="00296679">
        <w:rPr>
          <w:rFonts w:ascii="Arial" w:hAnsi="Arial" w:cs="Arial"/>
          <w:sz w:val="22"/>
          <w:szCs w:val="22"/>
          <w:lang w:val="es-AR"/>
        </w:rPr>
        <w:t>), especificaciones para una planta de desnitrificación, facilidades para laboratorio y sala de control y cisterna de mezcla en Gonzále</w:t>
      </w:r>
      <w:r w:rsidR="00944069" w:rsidRPr="00296679">
        <w:rPr>
          <w:rFonts w:ascii="Arial" w:hAnsi="Arial" w:cs="Arial"/>
          <w:sz w:val="22"/>
          <w:szCs w:val="22"/>
          <w:lang w:val="es-AR"/>
        </w:rPr>
        <w:t>s</w:t>
      </w:r>
      <w:r w:rsidRPr="00296679">
        <w:rPr>
          <w:rFonts w:ascii="Arial" w:hAnsi="Arial" w:cs="Arial"/>
          <w:sz w:val="22"/>
          <w:szCs w:val="22"/>
          <w:lang w:val="es-AR"/>
        </w:rPr>
        <w:t xml:space="preserve"> Chaves y para el traslado de planta de tratamiento de </w:t>
      </w:r>
      <w:proofErr w:type="spellStart"/>
      <w:r w:rsidRPr="00296679">
        <w:rPr>
          <w:rFonts w:ascii="Arial" w:hAnsi="Arial" w:cs="Arial"/>
          <w:sz w:val="22"/>
          <w:szCs w:val="22"/>
          <w:lang w:val="es-AR"/>
        </w:rPr>
        <w:t>Fleni</w:t>
      </w:r>
      <w:proofErr w:type="spellEnd"/>
      <w:r w:rsidRPr="00296679">
        <w:rPr>
          <w:rFonts w:ascii="Arial" w:hAnsi="Arial" w:cs="Arial"/>
          <w:sz w:val="22"/>
          <w:szCs w:val="22"/>
          <w:lang w:val="es-AR"/>
        </w:rPr>
        <w:t>.</w:t>
      </w:r>
    </w:p>
    <w:p w14:paraId="55109F25" w14:textId="74FC8E0B" w:rsidR="007E1B7C" w:rsidRPr="00296679" w:rsidRDefault="007E1B7C" w:rsidP="00E82E75">
      <w:pPr>
        <w:pStyle w:val="Textoindependiente2"/>
        <w:tabs>
          <w:tab w:val="num" w:pos="0"/>
        </w:tabs>
        <w:spacing w:before="0" w:after="0" w:line="240" w:lineRule="auto"/>
        <w:jc w:val="both"/>
        <w:rPr>
          <w:rFonts w:ascii="Arial" w:hAnsi="Arial" w:cs="Arial"/>
          <w:sz w:val="22"/>
          <w:szCs w:val="22"/>
          <w:lang w:val="es-AR"/>
        </w:rPr>
      </w:pPr>
      <w:r w:rsidRPr="00296679">
        <w:rPr>
          <w:rFonts w:ascii="Arial" w:hAnsi="Arial" w:cs="Arial"/>
          <w:sz w:val="22"/>
          <w:szCs w:val="22"/>
          <w:lang w:val="es-AR"/>
        </w:rPr>
        <w:t>Lugar:</w:t>
      </w:r>
      <w:r w:rsidR="00296679" w:rsidRPr="00296679">
        <w:rPr>
          <w:rFonts w:ascii="Arial" w:hAnsi="Arial" w:cs="Arial"/>
          <w:sz w:val="22"/>
          <w:szCs w:val="22"/>
          <w:lang w:val="es-AR"/>
        </w:rPr>
        <w:t xml:space="preserve"> Buenos Aires, Argentina</w:t>
      </w:r>
    </w:p>
    <w:p w14:paraId="79B625BB" w14:textId="2C4B693E" w:rsidR="007E1B7C" w:rsidRPr="00296679" w:rsidRDefault="007E1B7C" w:rsidP="00E82E75">
      <w:pPr>
        <w:pStyle w:val="Textoindependiente2"/>
        <w:tabs>
          <w:tab w:val="num" w:pos="0"/>
        </w:tabs>
        <w:spacing w:before="0" w:after="0" w:line="240" w:lineRule="auto"/>
        <w:jc w:val="both"/>
        <w:rPr>
          <w:rFonts w:ascii="Arial" w:hAnsi="Arial" w:cs="Arial"/>
          <w:sz w:val="22"/>
          <w:szCs w:val="22"/>
          <w:lang w:val="es-AR"/>
        </w:rPr>
      </w:pPr>
      <w:r w:rsidRPr="00296679">
        <w:rPr>
          <w:rFonts w:ascii="Arial" w:hAnsi="Arial" w:cs="Arial"/>
          <w:sz w:val="22"/>
          <w:szCs w:val="22"/>
          <w:lang w:val="es-AR"/>
        </w:rPr>
        <w:t xml:space="preserve">Contratante: </w:t>
      </w:r>
      <w:r w:rsidR="00296679" w:rsidRPr="00296679">
        <w:rPr>
          <w:rFonts w:ascii="Arial" w:hAnsi="Arial" w:cs="Arial"/>
          <w:sz w:val="22"/>
          <w:szCs w:val="22"/>
          <w:lang w:val="es-AR"/>
        </w:rPr>
        <w:t>5 de Setiembre S.A</w:t>
      </w:r>
    </w:p>
    <w:p w14:paraId="5BD26839" w14:textId="79FCBCEC" w:rsidR="007E1B7C" w:rsidRPr="00296679" w:rsidRDefault="007E1B7C" w:rsidP="00E82E75">
      <w:pPr>
        <w:pStyle w:val="Textoindependiente2"/>
        <w:tabs>
          <w:tab w:val="num" w:pos="0"/>
        </w:tabs>
        <w:spacing w:before="0" w:after="0" w:line="240" w:lineRule="auto"/>
        <w:jc w:val="both"/>
        <w:rPr>
          <w:rFonts w:ascii="Arial" w:hAnsi="Arial" w:cs="Arial"/>
          <w:sz w:val="22"/>
          <w:szCs w:val="22"/>
          <w:lang w:val="es-AR"/>
        </w:rPr>
      </w:pPr>
      <w:r w:rsidRPr="00296679">
        <w:rPr>
          <w:rFonts w:ascii="Arial" w:hAnsi="Arial" w:cs="Arial"/>
          <w:sz w:val="22"/>
          <w:szCs w:val="22"/>
          <w:lang w:val="es-AR"/>
        </w:rPr>
        <w:t>Año:</w:t>
      </w:r>
      <w:r w:rsidR="00296679">
        <w:rPr>
          <w:rFonts w:ascii="Arial" w:hAnsi="Arial" w:cs="Arial"/>
          <w:sz w:val="22"/>
          <w:szCs w:val="22"/>
          <w:lang w:val="es-AR"/>
        </w:rPr>
        <w:t xml:space="preserve"> 2010</w:t>
      </w:r>
    </w:p>
    <w:p w14:paraId="094C1B80" w14:textId="77777777" w:rsidR="007E1B7C" w:rsidRDefault="007E1B7C" w:rsidP="00E82E75">
      <w:pPr>
        <w:pStyle w:val="Textoindependiente2"/>
        <w:tabs>
          <w:tab w:val="num" w:pos="0"/>
        </w:tabs>
        <w:jc w:val="both"/>
        <w:rPr>
          <w:rFonts w:ascii="Arial" w:hAnsi="Arial" w:cs="Arial"/>
          <w:color w:val="808080" w:themeColor="background1" w:themeShade="80"/>
          <w:sz w:val="22"/>
          <w:szCs w:val="22"/>
          <w:lang w:val="es-AR"/>
        </w:rPr>
      </w:pPr>
    </w:p>
    <w:p w14:paraId="44F8CE2E" w14:textId="6699C322" w:rsidR="00390F7F" w:rsidRPr="00390F7F" w:rsidRDefault="00390F7F" w:rsidP="00E82E75">
      <w:pPr>
        <w:pStyle w:val="Textoindependiente2"/>
        <w:numPr>
          <w:ilvl w:val="0"/>
          <w:numId w:val="15"/>
        </w:numPr>
        <w:tabs>
          <w:tab w:val="num" w:pos="0"/>
        </w:tabs>
        <w:ind w:left="0" w:firstLine="0"/>
        <w:jc w:val="both"/>
        <w:rPr>
          <w:rFonts w:ascii="Arial" w:hAnsi="Arial" w:cs="Arial"/>
          <w:b/>
          <w:bCs/>
          <w:sz w:val="22"/>
          <w:szCs w:val="22"/>
          <w:lang w:val="es-AR"/>
        </w:rPr>
      </w:pPr>
      <w:r w:rsidRPr="00390F7F">
        <w:rPr>
          <w:rFonts w:ascii="Arial" w:hAnsi="Arial" w:cs="Arial"/>
          <w:b/>
          <w:bCs/>
          <w:sz w:val="22"/>
          <w:szCs w:val="22"/>
          <w:lang w:val="es-AR"/>
        </w:rPr>
        <w:t xml:space="preserve">Determinación de conexiones pendientes en redes ya instaladas. </w:t>
      </w:r>
    </w:p>
    <w:p w14:paraId="11EE90C3" w14:textId="1B41A5C8" w:rsidR="00237893" w:rsidRDefault="00390F7F" w:rsidP="00E82E75">
      <w:pPr>
        <w:pStyle w:val="Textoindependiente2"/>
        <w:tabs>
          <w:tab w:val="num" w:pos="0"/>
        </w:tabs>
        <w:jc w:val="both"/>
        <w:rPr>
          <w:rFonts w:ascii="Arial" w:hAnsi="Arial" w:cs="Arial"/>
          <w:sz w:val="22"/>
          <w:szCs w:val="22"/>
          <w:lang w:val="es-AR"/>
        </w:rPr>
      </w:pPr>
      <w:r w:rsidRPr="00390F7F">
        <w:rPr>
          <w:rFonts w:ascii="Arial" w:hAnsi="Arial" w:cs="Arial"/>
          <w:sz w:val="22"/>
          <w:szCs w:val="22"/>
          <w:lang w:val="es-AR"/>
        </w:rPr>
        <w:t xml:space="preserve">Elaboración y/o actualización de planos conforme a obra y elaboración de proyectos de ingeniería básica para la provisión de </w:t>
      </w:r>
      <w:r w:rsidR="00237893">
        <w:rPr>
          <w:rFonts w:ascii="Arial" w:hAnsi="Arial" w:cs="Arial"/>
          <w:sz w:val="22"/>
          <w:szCs w:val="22"/>
          <w:lang w:val="es-AR"/>
        </w:rPr>
        <w:t>A</w:t>
      </w:r>
      <w:r w:rsidRPr="00390F7F">
        <w:rPr>
          <w:rFonts w:ascii="Arial" w:hAnsi="Arial" w:cs="Arial"/>
          <w:sz w:val="22"/>
          <w:szCs w:val="22"/>
          <w:lang w:val="es-AR"/>
        </w:rPr>
        <w:t xml:space="preserve">gua </w:t>
      </w:r>
      <w:r w:rsidR="00237893">
        <w:rPr>
          <w:rFonts w:ascii="Arial" w:hAnsi="Arial" w:cs="Arial"/>
          <w:sz w:val="22"/>
          <w:szCs w:val="22"/>
          <w:lang w:val="es-AR"/>
        </w:rPr>
        <w:t>P</w:t>
      </w:r>
      <w:r w:rsidRPr="00390F7F">
        <w:rPr>
          <w:rFonts w:ascii="Arial" w:hAnsi="Arial" w:cs="Arial"/>
          <w:sz w:val="22"/>
          <w:szCs w:val="22"/>
          <w:lang w:val="es-AR"/>
        </w:rPr>
        <w:t xml:space="preserve">otable y </w:t>
      </w:r>
      <w:r w:rsidR="00237893">
        <w:rPr>
          <w:rFonts w:ascii="Arial" w:hAnsi="Arial" w:cs="Arial"/>
          <w:sz w:val="22"/>
          <w:szCs w:val="22"/>
          <w:lang w:val="es-AR"/>
        </w:rPr>
        <w:t>D</w:t>
      </w:r>
      <w:r w:rsidRPr="00390F7F">
        <w:rPr>
          <w:rFonts w:ascii="Arial" w:hAnsi="Arial" w:cs="Arial"/>
          <w:sz w:val="22"/>
          <w:szCs w:val="22"/>
          <w:lang w:val="es-AR"/>
        </w:rPr>
        <w:t xml:space="preserve">esagües </w:t>
      </w:r>
      <w:r w:rsidR="00237893">
        <w:rPr>
          <w:rFonts w:ascii="Arial" w:hAnsi="Arial" w:cs="Arial"/>
          <w:sz w:val="22"/>
          <w:szCs w:val="22"/>
          <w:lang w:val="es-AR"/>
        </w:rPr>
        <w:t>C</w:t>
      </w:r>
      <w:r w:rsidRPr="00390F7F">
        <w:rPr>
          <w:rFonts w:ascii="Arial" w:hAnsi="Arial" w:cs="Arial"/>
          <w:sz w:val="22"/>
          <w:szCs w:val="22"/>
          <w:lang w:val="es-AR"/>
        </w:rPr>
        <w:t>loacales.</w:t>
      </w:r>
    </w:p>
    <w:p w14:paraId="7262B285" w14:textId="545D733D" w:rsidR="00237893" w:rsidRDefault="00237893" w:rsidP="00E82E75">
      <w:pPr>
        <w:pStyle w:val="Textoindependiente2"/>
        <w:tabs>
          <w:tab w:val="num" w:pos="0"/>
        </w:tabs>
        <w:spacing w:before="0" w:after="0" w:line="240" w:lineRule="auto"/>
        <w:jc w:val="both"/>
        <w:rPr>
          <w:rFonts w:ascii="Arial" w:hAnsi="Arial" w:cs="Arial"/>
          <w:sz w:val="22"/>
          <w:szCs w:val="22"/>
          <w:lang w:val="es-AR"/>
        </w:rPr>
      </w:pPr>
      <w:r>
        <w:rPr>
          <w:rFonts w:ascii="Arial" w:hAnsi="Arial" w:cs="Arial"/>
          <w:sz w:val="22"/>
          <w:szCs w:val="22"/>
          <w:lang w:val="es-AR"/>
        </w:rPr>
        <w:t xml:space="preserve">Lugar: </w:t>
      </w:r>
      <w:r w:rsidR="00390F7F" w:rsidRPr="00390F7F">
        <w:rPr>
          <w:rFonts w:ascii="Arial" w:hAnsi="Arial" w:cs="Arial"/>
          <w:sz w:val="22"/>
          <w:szCs w:val="22"/>
          <w:lang w:val="es-AR"/>
        </w:rPr>
        <w:t>Gran Buenos Aires, Argentina</w:t>
      </w:r>
    </w:p>
    <w:p w14:paraId="6B90E8BC" w14:textId="77777777" w:rsidR="00237893" w:rsidRDefault="00237893" w:rsidP="00E82E75">
      <w:pPr>
        <w:pStyle w:val="Textoindependiente2"/>
        <w:tabs>
          <w:tab w:val="num" w:pos="0"/>
        </w:tabs>
        <w:spacing w:before="0" w:after="0" w:line="240" w:lineRule="auto"/>
        <w:jc w:val="both"/>
        <w:rPr>
          <w:rFonts w:ascii="Arial" w:hAnsi="Arial" w:cs="Arial"/>
          <w:sz w:val="22"/>
          <w:szCs w:val="22"/>
          <w:lang w:val="es-AR"/>
        </w:rPr>
      </w:pPr>
      <w:r>
        <w:rPr>
          <w:rFonts w:ascii="Arial" w:hAnsi="Arial" w:cs="Arial"/>
          <w:sz w:val="22"/>
          <w:szCs w:val="22"/>
          <w:lang w:val="es-AR"/>
        </w:rPr>
        <w:t>Contratante:</w:t>
      </w:r>
      <w:r w:rsidR="00390F7F" w:rsidRPr="00390F7F">
        <w:rPr>
          <w:rFonts w:ascii="Arial" w:hAnsi="Arial" w:cs="Arial"/>
          <w:sz w:val="22"/>
          <w:szCs w:val="22"/>
          <w:lang w:val="es-AR"/>
        </w:rPr>
        <w:t xml:space="preserve"> Agua y Saneamientos S.A.</w:t>
      </w:r>
    </w:p>
    <w:p w14:paraId="4278CA00" w14:textId="63D74420" w:rsidR="00390F7F" w:rsidRPr="00390F7F" w:rsidRDefault="00237893" w:rsidP="00E82E75">
      <w:pPr>
        <w:pStyle w:val="Textoindependiente2"/>
        <w:tabs>
          <w:tab w:val="num" w:pos="0"/>
        </w:tabs>
        <w:spacing w:before="0" w:after="0" w:line="240" w:lineRule="auto"/>
        <w:jc w:val="both"/>
        <w:rPr>
          <w:rFonts w:ascii="Arial" w:hAnsi="Arial" w:cs="Arial"/>
          <w:sz w:val="22"/>
          <w:szCs w:val="22"/>
          <w:lang w:val="es-AR"/>
        </w:rPr>
      </w:pPr>
      <w:r>
        <w:rPr>
          <w:rFonts w:ascii="Arial" w:hAnsi="Arial" w:cs="Arial"/>
          <w:sz w:val="22"/>
          <w:szCs w:val="22"/>
          <w:lang w:val="es-AR"/>
        </w:rPr>
        <w:t>Años: 2009 - 2010</w:t>
      </w:r>
    </w:p>
    <w:p w14:paraId="6A658004" w14:textId="77777777" w:rsidR="00390F7F" w:rsidRPr="00390F7F" w:rsidRDefault="00390F7F" w:rsidP="00E82E75">
      <w:pPr>
        <w:pStyle w:val="Textoindependiente2"/>
        <w:tabs>
          <w:tab w:val="num" w:pos="0"/>
        </w:tabs>
        <w:jc w:val="both"/>
        <w:rPr>
          <w:rFonts w:ascii="Arial" w:hAnsi="Arial" w:cs="Arial"/>
          <w:color w:val="808080" w:themeColor="background1" w:themeShade="80"/>
          <w:sz w:val="22"/>
          <w:szCs w:val="22"/>
          <w:lang w:val="es-AR"/>
        </w:rPr>
      </w:pPr>
    </w:p>
    <w:p w14:paraId="709DF602" w14:textId="77777777" w:rsidR="007801DB" w:rsidRPr="00390F7F" w:rsidRDefault="007801DB" w:rsidP="00E82E75">
      <w:pPr>
        <w:pStyle w:val="Textoindependiente2"/>
        <w:numPr>
          <w:ilvl w:val="0"/>
          <w:numId w:val="15"/>
        </w:numPr>
        <w:tabs>
          <w:tab w:val="num" w:pos="0"/>
        </w:tabs>
        <w:ind w:left="0" w:firstLine="0"/>
        <w:jc w:val="both"/>
        <w:rPr>
          <w:rFonts w:ascii="Arial" w:hAnsi="Arial" w:cs="Arial"/>
          <w:b/>
          <w:bCs/>
          <w:sz w:val="22"/>
          <w:szCs w:val="22"/>
          <w:lang w:val="es-AR"/>
        </w:rPr>
      </w:pPr>
      <w:r w:rsidRPr="00390F7F">
        <w:rPr>
          <w:rFonts w:ascii="Arial" w:hAnsi="Arial" w:cs="Arial"/>
          <w:b/>
          <w:bCs/>
          <w:sz w:val="22"/>
          <w:szCs w:val="22"/>
          <w:lang w:val="es-AR"/>
        </w:rPr>
        <w:t xml:space="preserve">Actualización del Plan </w:t>
      </w:r>
      <w:proofErr w:type="gramStart"/>
      <w:r w:rsidRPr="00390F7F">
        <w:rPr>
          <w:rFonts w:ascii="Arial" w:hAnsi="Arial" w:cs="Arial"/>
          <w:b/>
          <w:bCs/>
          <w:sz w:val="22"/>
          <w:szCs w:val="22"/>
          <w:lang w:val="es-AR"/>
        </w:rPr>
        <w:t>Director</w:t>
      </w:r>
      <w:proofErr w:type="gramEnd"/>
      <w:r w:rsidRPr="00390F7F">
        <w:rPr>
          <w:rFonts w:ascii="Arial" w:hAnsi="Arial" w:cs="Arial"/>
          <w:b/>
          <w:bCs/>
          <w:sz w:val="22"/>
          <w:szCs w:val="22"/>
          <w:lang w:val="es-AR"/>
        </w:rPr>
        <w:t xml:space="preserve"> de Cloacas Área Metropolitana del Gran Resistencia </w:t>
      </w:r>
    </w:p>
    <w:p w14:paraId="76F3963F" w14:textId="12897937" w:rsidR="007801DB" w:rsidRPr="00390F7F" w:rsidRDefault="00785074" w:rsidP="00E82E75">
      <w:pPr>
        <w:pStyle w:val="Textoindependiente2"/>
        <w:jc w:val="both"/>
        <w:rPr>
          <w:rFonts w:ascii="Arial" w:hAnsi="Arial" w:cs="Arial"/>
          <w:sz w:val="22"/>
          <w:szCs w:val="22"/>
          <w:lang w:val="es-AR"/>
        </w:rPr>
      </w:pPr>
      <w:r w:rsidRPr="00390F7F">
        <w:rPr>
          <w:rFonts w:ascii="Arial" w:hAnsi="Arial" w:cs="Arial"/>
          <w:noProof/>
          <w:sz w:val="22"/>
          <w:szCs w:val="22"/>
          <w:lang w:val="es-AR" w:eastAsia="es-AR"/>
        </w:rPr>
        <w:drawing>
          <wp:anchor distT="0" distB="0" distL="114300" distR="114300" simplePos="0" relativeHeight="251740160" behindDoc="1" locked="0" layoutInCell="1" allowOverlap="1" wp14:anchorId="5A201913" wp14:editId="25C1D772">
            <wp:simplePos x="0" y="0"/>
            <wp:positionH relativeFrom="column">
              <wp:posOffset>-720091</wp:posOffset>
            </wp:positionH>
            <wp:positionV relativeFrom="paragraph">
              <wp:posOffset>82441</wp:posOffset>
            </wp:positionV>
            <wp:extent cx="2067437" cy="1545020"/>
            <wp:effectExtent l="0" t="0" r="9525" b="0"/>
            <wp:wrapTight wrapText="bothSides">
              <wp:wrapPolygon edited="0">
                <wp:start x="0" y="0"/>
                <wp:lineTo x="0" y="21307"/>
                <wp:lineTo x="21500" y="21307"/>
                <wp:lineTo x="21500" y="0"/>
                <wp:lineTo x="0" y="0"/>
              </wp:wrapPolygon>
            </wp:wrapTight>
            <wp:docPr id="575" name="Imagen 575" descr="IMG02110-20130925-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02110-20130925-11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78492" cy="15532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F7F">
        <w:rPr>
          <w:rFonts w:ascii="Arial" w:hAnsi="Arial" w:cs="Arial"/>
          <w:noProof/>
          <w:sz w:val="22"/>
          <w:szCs w:val="22"/>
          <w:lang w:val="es-AR" w:eastAsia="es-AR"/>
        </w:rPr>
        <w:drawing>
          <wp:anchor distT="0" distB="0" distL="114300" distR="114300" simplePos="0" relativeHeight="251741184" behindDoc="1" locked="0" layoutInCell="1" allowOverlap="1" wp14:anchorId="65416408" wp14:editId="1872E4B7">
            <wp:simplePos x="0" y="0"/>
            <wp:positionH relativeFrom="column">
              <wp:posOffset>635743</wp:posOffset>
            </wp:positionH>
            <wp:positionV relativeFrom="paragraph">
              <wp:posOffset>82441</wp:posOffset>
            </wp:positionV>
            <wp:extent cx="2060027" cy="1545020"/>
            <wp:effectExtent l="0" t="0" r="0" b="0"/>
            <wp:wrapTight wrapText="bothSides">
              <wp:wrapPolygon edited="0">
                <wp:start x="0" y="0"/>
                <wp:lineTo x="0" y="21307"/>
                <wp:lineTo x="21374" y="21307"/>
                <wp:lineTo x="21374" y="0"/>
                <wp:lineTo x="0" y="0"/>
              </wp:wrapPolygon>
            </wp:wrapTight>
            <wp:docPr id="19457" name="Imagen 19457" descr="IMG02096-20130925-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02096-20130925-11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69094" cy="155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7801DB" w:rsidRPr="00390F7F">
        <w:rPr>
          <w:rFonts w:ascii="Arial" w:hAnsi="Arial" w:cs="Arial"/>
          <w:sz w:val="22"/>
          <w:szCs w:val="22"/>
          <w:lang w:val="es-AR"/>
        </w:rPr>
        <w:t>Programa de Infraestructura Hídrica Norte Grande (BID 1842/OC-AR) para la financiación y licitación de la obra. (Resistencia, Chaco, Argentina. SAMEEP –Servicio de Agua y Mantenimiento del Estado Provincial. 19/01/09 – 30/06/09).</w:t>
      </w:r>
    </w:p>
    <w:p w14:paraId="79D7E1E6" w14:textId="452DC17A" w:rsidR="007801DB" w:rsidRPr="00390F7F" w:rsidRDefault="007801DB" w:rsidP="00E82E75">
      <w:pPr>
        <w:pStyle w:val="Textoindependiente2"/>
        <w:spacing w:before="0" w:after="0" w:line="240" w:lineRule="auto"/>
        <w:jc w:val="both"/>
        <w:rPr>
          <w:rFonts w:ascii="Arial" w:hAnsi="Arial" w:cs="Arial"/>
          <w:sz w:val="22"/>
          <w:szCs w:val="22"/>
          <w:lang w:val="es-AR"/>
        </w:rPr>
      </w:pPr>
      <w:r w:rsidRPr="00390F7F">
        <w:rPr>
          <w:rFonts w:ascii="Arial" w:hAnsi="Arial" w:cs="Arial"/>
          <w:sz w:val="22"/>
          <w:szCs w:val="22"/>
          <w:lang w:val="es-AR"/>
        </w:rPr>
        <w:t>Lugar:</w:t>
      </w:r>
      <w:r w:rsidRPr="00390F7F">
        <w:rPr>
          <w:rFonts w:ascii="Arial" w:hAnsi="Arial" w:cs="Arial"/>
          <w:sz w:val="22"/>
          <w:szCs w:val="22"/>
        </w:rPr>
        <w:t xml:space="preserve"> Chaco, Argentina</w:t>
      </w:r>
    </w:p>
    <w:p w14:paraId="6A022DDD" w14:textId="3B1B9DE9" w:rsidR="007801DB" w:rsidRPr="00390F7F" w:rsidRDefault="007801DB" w:rsidP="00E82E75">
      <w:pPr>
        <w:pStyle w:val="Textoindependiente2"/>
        <w:spacing w:before="0" w:after="0" w:line="240" w:lineRule="auto"/>
        <w:jc w:val="both"/>
        <w:rPr>
          <w:rFonts w:ascii="Arial" w:hAnsi="Arial" w:cs="Arial"/>
          <w:sz w:val="22"/>
          <w:szCs w:val="22"/>
          <w:lang w:val="es-AR"/>
        </w:rPr>
      </w:pPr>
      <w:r w:rsidRPr="00390F7F">
        <w:rPr>
          <w:rFonts w:ascii="Arial" w:hAnsi="Arial" w:cs="Arial"/>
          <w:sz w:val="22"/>
          <w:szCs w:val="22"/>
          <w:lang w:val="es-AR"/>
        </w:rPr>
        <w:t xml:space="preserve">Contratante: </w:t>
      </w:r>
      <w:r w:rsidRPr="00390F7F">
        <w:rPr>
          <w:rFonts w:ascii="Arial" w:hAnsi="Arial" w:cs="Arial"/>
          <w:sz w:val="22"/>
          <w:szCs w:val="22"/>
        </w:rPr>
        <w:t>Unidad Ejecutora de Acueductos, Redes y Saneamiento Integral de la Provincia del Chaco</w:t>
      </w:r>
    </w:p>
    <w:p w14:paraId="70A6541E" w14:textId="77777777" w:rsidR="007801DB" w:rsidRPr="00390F7F" w:rsidRDefault="007801DB" w:rsidP="00E82E75">
      <w:pPr>
        <w:pStyle w:val="Textoindependiente2"/>
        <w:spacing w:before="0" w:after="0" w:line="240" w:lineRule="auto"/>
        <w:jc w:val="both"/>
        <w:rPr>
          <w:rFonts w:ascii="Arial" w:hAnsi="Arial" w:cs="Arial"/>
          <w:sz w:val="22"/>
          <w:szCs w:val="22"/>
          <w:lang w:val="es-AR"/>
        </w:rPr>
      </w:pPr>
      <w:r w:rsidRPr="00390F7F">
        <w:rPr>
          <w:rFonts w:ascii="Arial" w:hAnsi="Arial" w:cs="Arial"/>
          <w:sz w:val="22"/>
          <w:szCs w:val="22"/>
          <w:lang w:val="es-AR"/>
        </w:rPr>
        <w:t>Año:2009</w:t>
      </w:r>
    </w:p>
    <w:p w14:paraId="41CB5C42" w14:textId="77777777" w:rsidR="007801DB" w:rsidRPr="007E1B7C" w:rsidRDefault="007801DB" w:rsidP="00E82E75">
      <w:pPr>
        <w:pStyle w:val="Textoindependiente2"/>
        <w:tabs>
          <w:tab w:val="num" w:pos="0"/>
        </w:tabs>
        <w:jc w:val="both"/>
        <w:rPr>
          <w:rFonts w:ascii="Arial" w:hAnsi="Arial" w:cs="Arial"/>
          <w:color w:val="808080" w:themeColor="background1" w:themeShade="80"/>
          <w:sz w:val="22"/>
          <w:szCs w:val="22"/>
          <w:lang w:val="es-AR"/>
        </w:rPr>
      </w:pPr>
    </w:p>
    <w:p w14:paraId="6A901F58" w14:textId="4AF4F1D2" w:rsidR="00296679" w:rsidRPr="00296679" w:rsidRDefault="00296679" w:rsidP="00E82E75">
      <w:pPr>
        <w:pStyle w:val="Textoindependiente2"/>
        <w:numPr>
          <w:ilvl w:val="0"/>
          <w:numId w:val="15"/>
        </w:numPr>
        <w:tabs>
          <w:tab w:val="clear" w:pos="454"/>
          <w:tab w:val="num" w:pos="0"/>
        </w:tabs>
        <w:ind w:left="0" w:firstLine="0"/>
        <w:jc w:val="both"/>
        <w:rPr>
          <w:rFonts w:ascii="Arial" w:hAnsi="Arial" w:cs="Arial"/>
          <w:b/>
          <w:bCs/>
          <w:sz w:val="22"/>
          <w:szCs w:val="22"/>
        </w:rPr>
      </w:pPr>
      <w:r>
        <w:rPr>
          <w:rFonts w:ascii="Arial" w:hAnsi="Arial" w:cs="Arial"/>
          <w:b/>
          <w:bCs/>
          <w:sz w:val="22"/>
          <w:szCs w:val="22"/>
          <w:lang w:val="es-AR"/>
        </w:rPr>
        <w:t>M</w:t>
      </w:r>
      <w:r w:rsidRPr="00296679">
        <w:rPr>
          <w:rFonts w:ascii="Arial" w:hAnsi="Arial" w:cs="Arial"/>
          <w:b/>
          <w:bCs/>
          <w:sz w:val="22"/>
          <w:szCs w:val="22"/>
          <w:lang w:val="es-AR"/>
        </w:rPr>
        <w:t xml:space="preserve">ediciones de las corrientes del Río de la Plata </w:t>
      </w:r>
    </w:p>
    <w:p w14:paraId="44613D55" w14:textId="162ED8BB" w:rsidR="00296679" w:rsidRDefault="002F4B0A" w:rsidP="00E82E75">
      <w:pPr>
        <w:pStyle w:val="Textoindependiente2"/>
        <w:tabs>
          <w:tab w:val="num" w:pos="0"/>
        </w:tabs>
        <w:jc w:val="both"/>
        <w:rPr>
          <w:rFonts w:ascii="Arial" w:hAnsi="Arial" w:cs="Arial"/>
          <w:sz w:val="22"/>
          <w:szCs w:val="22"/>
          <w:lang w:val="es-AR"/>
        </w:rPr>
      </w:pPr>
      <w:r w:rsidRPr="00296679">
        <w:rPr>
          <w:rFonts w:ascii="Arial" w:hAnsi="Arial" w:cs="Arial"/>
          <w:sz w:val="22"/>
          <w:szCs w:val="22"/>
          <w:lang w:val="es-AR"/>
        </w:rPr>
        <w:t>Procesamiento de Información sobre Mediciones de Corrientes del Río de la Plata. Trabajo subcontratado por EIH en virtud de contrato firmado entre éstos y AySA. El proyecto consiste en procesar la información correspondiente a las mediciones de series de tiempo de las corrientes del Río de la Plata recogidos en los ADCP (</w:t>
      </w:r>
      <w:proofErr w:type="spellStart"/>
      <w:r w:rsidRPr="00296679">
        <w:rPr>
          <w:rFonts w:ascii="Arial" w:hAnsi="Arial" w:cs="Arial"/>
          <w:sz w:val="22"/>
          <w:szCs w:val="22"/>
          <w:lang w:val="es-AR"/>
        </w:rPr>
        <w:t>Accoustic</w:t>
      </w:r>
      <w:proofErr w:type="spellEnd"/>
      <w:r w:rsidRPr="00296679">
        <w:rPr>
          <w:rFonts w:ascii="Arial" w:hAnsi="Arial" w:cs="Arial"/>
          <w:sz w:val="22"/>
          <w:szCs w:val="22"/>
          <w:lang w:val="es-AR"/>
        </w:rPr>
        <w:t xml:space="preserve"> Doppler </w:t>
      </w:r>
      <w:proofErr w:type="spellStart"/>
      <w:r w:rsidRPr="00296679">
        <w:rPr>
          <w:rFonts w:ascii="Arial" w:hAnsi="Arial" w:cs="Arial"/>
          <w:sz w:val="22"/>
          <w:szCs w:val="22"/>
          <w:lang w:val="es-AR"/>
        </w:rPr>
        <w:t>Current</w:t>
      </w:r>
      <w:proofErr w:type="spellEnd"/>
      <w:r w:rsidRPr="00296679">
        <w:rPr>
          <w:rFonts w:ascii="Arial" w:hAnsi="Arial" w:cs="Arial"/>
          <w:sz w:val="22"/>
          <w:szCs w:val="22"/>
          <w:lang w:val="es-AR"/>
        </w:rPr>
        <w:t xml:space="preserve"> </w:t>
      </w:r>
      <w:proofErr w:type="spellStart"/>
      <w:r w:rsidRPr="00296679">
        <w:rPr>
          <w:rFonts w:ascii="Arial" w:hAnsi="Arial" w:cs="Arial"/>
          <w:sz w:val="22"/>
          <w:szCs w:val="22"/>
          <w:lang w:val="es-AR"/>
        </w:rPr>
        <w:t>Profiles</w:t>
      </w:r>
      <w:proofErr w:type="spellEnd"/>
      <w:r w:rsidRPr="00296679">
        <w:rPr>
          <w:rFonts w:ascii="Arial" w:hAnsi="Arial" w:cs="Arial"/>
          <w:sz w:val="22"/>
          <w:szCs w:val="22"/>
          <w:lang w:val="es-AR"/>
        </w:rPr>
        <w:t>) a ser instalados por EIH en los sitios definidos con AySA, así como los perfiles de conductividad, temperatura y profundidad (CTD) conforme a las mediciones a realizar en forma específica.</w:t>
      </w:r>
    </w:p>
    <w:p w14:paraId="53E38EEF" w14:textId="20F3CF37" w:rsidR="007E1B7C" w:rsidRPr="00296679" w:rsidRDefault="007E1B7C" w:rsidP="00E82E75">
      <w:pPr>
        <w:pStyle w:val="Textoindependiente2"/>
        <w:tabs>
          <w:tab w:val="num" w:pos="0"/>
        </w:tabs>
        <w:spacing w:before="0" w:after="0" w:line="240" w:lineRule="auto"/>
        <w:jc w:val="both"/>
        <w:rPr>
          <w:rFonts w:ascii="Arial" w:hAnsi="Arial" w:cs="Arial"/>
          <w:sz w:val="22"/>
          <w:szCs w:val="22"/>
          <w:lang w:val="es-AR"/>
        </w:rPr>
      </w:pPr>
      <w:r w:rsidRPr="00296679">
        <w:rPr>
          <w:rFonts w:ascii="Arial" w:hAnsi="Arial" w:cs="Arial"/>
          <w:sz w:val="22"/>
          <w:szCs w:val="22"/>
          <w:lang w:val="es-AR"/>
        </w:rPr>
        <w:t>Lugar:</w:t>
      </w:r>
      <w:r w:rsidR="00296679" w:rsidRPr="00296679">
        <w:rPr>
          <w:rFonts w:ascii="Arial" w:hAnsi="Arial" w:cs="Arial"/>
          <w:sz w:val="22"/>
          <w:szCs w:val="22"/>
          <w:lang w:val="es-AR"/>
        </w:rPr>
        <w:t xml:space="preserve"> Buenos Aires, Argentina</w:t>
      </w:r>
    </w:p>
    <w:p w14:paraId="5BEF3CD7" w14:textId="0BA90C1F" w:rsidR="007E1B7C" w:rsidRPr="00296679" w:rsidRDefault="007E1B7C" w:rsidP="00E82E75">
      <w:pPr>
        <w:pStyle w:val="Textoindependiente2"/>
        <w:tabs>
          <w:tab w:val="num" w:pos="0"/>
        </w:tabs>
        <w:spacing w:before="0" w:after="0" w:line="240" w:lineRule="auto"/>
        <w:jc w:val="both"/>
        <w:rPr>
          <w:rFonts w:ascii="Arial" w:hAnsi="Arial" w:cs="Arial"/>
          <w:sz w:val="22"/>
          <w:szCs w:val="22"/>
          <w:lang w:val="es-AR"/>
        </w:rPr>
      </w:pPr>
      <w:r w:rsidRPr="00296679">
        <w:rPr>
          <w:rFonts w:ascii="Arial" w:hAnsi="Arial" w:cs="Arial"/>
          <w:sz w:val="22"/>
          <w:szCs w:val="22"/>
          <w:lang w:val="es-AR"/>
        </w:rPr>
        <w:t xml:space="preserve">Contratante: </w:t>
      </w:r>
      <w:r w:rsidR="00296679" w:rsidRPr="00296679">
        <w:rPr>
          <w:rFonts w:ascii="Arial" w:hAnsi="Arial" w:cs="Arial"/>
          <w:sz w:val="22"/>
          <w:szCs w:val="22"/>
          <w:lang w:val="es-AR"/>
        </w:rPr>
        <w:t xml:space="preserve">Estudio de Ingeniería </w:t>
      </w:r>
      <w:proofErr w:type="gramStart"/>
      <w:r w:rsidR="00296679" w:rsidRPr="00296679">
        <w:rPr>
          <w:rFonts w:ascii="Arial" w:hAnsi="Arial" w:cs="Arial"/>
          <w:sz w:val="22"/>
          <w:szCs w:val="22"/>
          <w:lang w:val="es-AR"/>
        </w:rPr>
        <w:t>Hidráulica  S.A</w:t>
      </w:r>
      <w:proofErr w:type="gramEnd"/>
      <w:r w:rsidR="00296679" w:rsidRPr="00296679">
        <w:rPr>
          <w:rFonts w:ascii="Arial" w:hAnsi="Arial" w:cs="Arial"/>
          <w:sz w:val="22"/>
          <w:szCs w:val="22"/>
          <w:lang w:val="es-AR"/>
        </w:rPr>
        <w:t>: (EIH</w:t>
      </w:r>
      <w:r w:rsidR="00296679">
        <w:rPr>
          <w:rFonts w:ascii="Arial" w:hAnsi="Arial" w:cs="Arial"/>
          <w:sz w:val="22"/>
          <w:szCs w:val="22"/>
          <w:lang w:val="es-AR"/>
        </w:rPr>
        <w:t>)</w:t>
      </w:r>
    </w:p>
    <w:p w14:paraId="03FDF207" w14:textId="0EB7679A" w:rsidR="007E1B7C" w:rsidRPr="00296679" w:rsidRDefault="007E1B7C" w:rsidP="00E82E75">
      <w:pPr>
        <w:pStyle w:val="Textoindependiente2"/>
        <w:tabs>
          <w:tab w:val="num" w:pos="0"/>
        </w:tabs>
        <w:spacing w:before="0" w:after="0" w:line="240" w:lineRule="auto"/>
        <w:jc w:val="both"/>
        <w:rPr>
          <w:rFonts w:ascii="Arial" w:hAnsi="Arial" w:cs="Arial"/>
          <w:sz w:val="22"/>
          <w:szCs w:val="22"/>
          <w:lang w:val="es-AR"/>
        </w:rPr>
      </w:pPr>
      <w:r w:rsidRPr="00296679">
        <w:rPr>
          <w:rFonts w:ascii="Arial" w:hAnsi="Arial" w:cs="Arial"/>
          <w:sz w:val="22"/>
          <w:szCs w:val="22"/>
          <w:lang w:val="es-AR"/>
        </w:rPr>
        <w:t>Año</w:t>
      </w:r>
      <w:r w:rsidR="00296679">
        <w:rPr>
          <w:rFonts w:ascii="Arial" w:hAnsi="Arial" w:cs="Arial"/>
          <w:sz w:val="22"/>
          <w:szCs w:val="22"/>
          <w:lang w:val="es-AR"/>
        </w:rPr>
        <w:t>s</w:t>
      </w:r>
      <w:r w:rsidRPr="00296679">
        <w:rPr>
          <w:rFonts w:ascii="Arial" w:hAnsi="Arial" w:cs="Arial"/>
          <w:sz w:val="22"/>
          <w:szCs w:val="22"/>
          <w:lang w:val="es-AR"/>
        </w:rPr>
        <w:t>:</w:t>
      </w:r>
      <w:r w:rsidR="00296679">
        <w:rPr>
          <w:rFonts w:ascii="Arial" w:hAnsi="Arial" w:cs="Arial"/>
          <w:sz w:val="22"/>
          <w:szCs w:val="22"/>
          <w:lang w:val="es-AR"/>
        </w:rPr>
        <w:t xml:space="preserve"> 2008 - 2009</w:t>
      </w:r>
    </w:p>
    <w:p w14:paraId="16D9D506" w14:textId="7A20A95D" w:rsidR="007801DB" w:rsidRDefault="007801DB" w:rsidP="00E82E75">
      <w:pPr>
        <w:tabs>
          <w:tab w:val="num" w:pos="0"/>
        </w:tabs>
        <w:rPr>
          <w:rFonts w:ascii="Arial" w:eastAsia="Times New Roman" w:hAnsi="Arial" w:cs="Arial"/>
          <w:color w:val="808080" w:themeColor="background1" w:themeShade="80"/>
          <w:sz w:val="20"/>
          <w:szCs w:val="20"/>
          <w:lang w:eastAsia="es-ES"/>
        </w:rPr>
      </w:pPr>
    </w:p>
    <w:p w14:paraId="7A8D4809" w14:textId="201C8287" w:rsidR="00621122" w:rsidRPr="00BE24A2" w:rsidRDefault="00621122" w:rsidP="00E82E75">
      <w:pPr>
        <w:pStyle w:val="Textoindependiente2"/>
        <w:numPr>
          <w:ilvl w:val="0"/>
          <w:numId w:val="15"/>
        </w:numPr>
        <w:tabs>
          <w:tab w:val="num" w:pos="0"/>
        </w:tabs>
        <w:snapToGrid w:val="0"/>
        <w:ind w:left="0" w:firstLine="0"/>
        <w:jc w:val="both"/>
        <w:rPr>
          <w:rFonts w:ascii="Arial" w:hAnsi="Arial" w:cs="Arial"/>
          <w:b/>
          <w:bCs/>
          <w:sz w:val="22"/>
          <w:szCs w:val="22"/>
          <w:lang w:val="es-AR"/>
        </w:rPr>
      </w:pPr>
      <w:r w:rsidRPr="00BE24A2">
        <w:rPr>
          <w:rFonts w:ascii="Arial" w:hAnsi="Arial" w:cs="Arial"/>
          <w:b/>
          <w:bCs/>
          <w:sz w:val="22"/>
          <w:szCs w:val="22"/>
          <w:lang w:val="es-AR"/>
        </w:rPr>
        <w:t>Optimización y Ampliación del Establecimiento Potabilizador</w:t>
      </w:r>
      <w:r w:rsidR="00BE24A2" w:rsidRPr="00BE24A2">
        <w:rPr>
          <w:rFonts w:ascii="Arial" w:hAnsi="Arial" w:cs="Arial"/>
          <w:b/>
          <w:bCs/>
          <w:sz w:val="22"/>
          <w:szCs w:val="22"/>
          <w:lang w:val="es-AR"/>
        </w:rPr>
        <w:t xml:space="preserve"> Chaco.</w:t>
      </w:r>
    </w:p>
    <w:p w14:paraId="62F2C3B3" w14:textId="126B5BB1" w:rsidR="00621122" w:rsidRPr="00BE24A2" w:rsidRDefault="00621122" w:rsidP="00E82E75">
      <w:pPr>
        <w:pStyle w:val="Textoindependiente2"/>
        <w:snapToGrid w:val="0"/>
        <w:jc w:val="both"/>
        <w:rPr>
          <w:rFonts w:ascii="Arial" w:hAnsi="Arial" w:cs="Arial"/>
          <w:sz w:val="22"/>
          <w:szCs w:val="22"/>
          <w:lang w:val="es-AR"/>
        </w:rPr>
      </w:pPr>
      <w:r w:rsidRPr="00BE24A2">
        <w:rPr>
          <w:rFonts w:ascii="Arial" w:hAnsi="Arial" w:cs="Arial"/>
          <w:sz w:val="22"/>
          <w:szCs w:val="22"/>
          <w:lang w:val="es-AR"/>
        </w:rPr>
        <w:t xml:space="preserve">Tareas de Diagnóstico y elaboración de alternativas de optimización, ampliación y elaboración del Proyecto de Optimización y Ampliación del Establecimiento Potabilizador, incluyendo Captación, Conducción de Agua Cruda, Alimentación de Energía Eléctrica. Todo en la búsqueda del objetivo de </w:t>
      </w:r>
      <w:r w:rsidRPr="00BE24A2">
        <w:rPr>
          <w:rFonts w:ascii="Arial" w:hAnsi="Arial" w:cs="Arial"/>
          <w:sz w:val="22"/>
          <w:szCs w:val="22"/>
          <w:lang w:val="es-AR"/>
        </w:rPr>
        <w:lastRenderedPageBreak/>
        <w:t>lograr una producción sostenida de agua potable de 6.000 m</w:t>
      </w:r>
      <w:r w:rsidRPr="00BE24A2">
        <w:rPr>
          <w:rFonts w:ascii="Arial" w:hAnsi="Arial" w:cs="Arial"/>
          <w:sz w:val="22"/>
          <w:szCs w:val="22"/>
          <w:vertAlign w:val="superscript"/>
          <w:lang w:val="es-AR"/>
        </w:rPr>
        <w:t>3</w:t>
      </w:r>
      <w:r w:rsidRPr="00BE24A2">
        <w:rPr>
          <w:rFonts w:ascii="Arial" w:hAnsi="Arial" w:cs="Arial"/>
          <w:sz w:val="22"/>
          <w:szCs w:val="22"/>
          <w:lang w:val="es-AR"/>
        </w:rPr>
        <w:t>/hora.</w:t>
      </w:r>
      <w:r w:rsidR="00BE24A2" w:rsidRPr="00BE24A2">
        <w:rPr>
          <w:rFonts w:ascii="Arial" w:hAnsi="Arial" w:cs="Arial"/>
          <w:sz w:val="22"/>
          <w:szCs w:val="22"/>
          <w:lang w:val="es-AR"/>
        </w:rPr>
        <w:t xml:space="preserve"> </w:t>
      </w:r>
      <w:r w:rsidR="00BE24A2" w:rsidRPr="00BE24A2">
        <w:rPr>
          <w:rStyle w:val="normaltextrun"/>
          <w:rFonts w:ascii="Arial" w:hAnsi="Arial" w:cs="Arial"/>
          <w:color w:val="000000"/>
          <w:sz w:val="22"/>
          <w:szCs w:val="22"/>
          <w:shd w:val="clear" w:color="auto" w:fill="FFFFFF"/>
        </w:rPr>
        <w:t xml:space="preserve">Elaboración de </w:t>
      </w:r>
      <w:proofErr w:type="gramStart"/>
      <w:r w:rsidR="00BE24A2" w:rsidRPr="00BE24A2">
        <w:rPr>
          <w:rStyle w:val="normaltextrun"/>
          <w:rFonts w:ascii="Arial" w:hAnsi="Arial" w:cs="Arial"/>
          <w:color w:val="000000"/>
          <w:sz w:val="22"/>
          <w:szCs w:val="22"/>
          <w:shd w:val="clear" w:color="auto" w:fill="FFFFFF"/>
        </w:rPr>
        <w:t>la memorias</w:t>
      </w:r>
      <w:proofErr w:type="gramEnd"/>
      <w:r w:rsidR="00BE24A2" w:rsidRPr="00BE24A2">
        <w:rPr>
          <w:rStyle w:val="normaltextrun"/>
          <w:rFonts w:ascii="Arial" w:hAnsi="Arial" w:cs="Arial"/>
          <w:color w:val="000000"/>
          <w:sz w:val="22"/>
          <w:szCs w:val="22"/>
          <w:shd w:val="clear" w:color="auto" w:fill="FFFFFF"/>
        </w:rPr>
        <w:t xml:space="preserve"> de cálculo, memorias descriptivas y planos para la Optimización de la planta potabilizadora de Resistencia Chaco. Evaluación y Propuesta de las modificaciones para la Ampliación de la capacidad de los procesos de Potabilización: Floculación, Decantación, filtración y Desinfección.</w:t>
      </w:r>
    </w:p>
    <w:p w14:paraId="237E8B98" w14:textId="77777777" w:rsidR="00BE24A2" w:rsidRPr="007801DB" w:rsidRDefault="00BE24A2" w:rsidP="00E82E75">
      <w:pPr>
        <w:pStyle w:val="Textoindependiente2"/>
        <w:spacing w:before="0" w:after="0" w:line="240" w:lineRule="auto"/>
        <w:jc w:val="both"/>
        <w:rPr>
          <w:rFonts w:ascii="Arial" w:hAnsi="Arial" w:cs="Arial"/>
          <w:sz w:val="22"/>
          <w:szCs w:val="22"/>
          <w:lang w:val="es-AR"/>
        </w:rPr>
      </w:pPr>
      <w:r w:rsidRPr="007801DB">
        <w:rPr>
          <w:rFonts w:ascii="Arial" w:hAnsi="Arial" w:cs="Arial"/>
          <w:sz w:val="22"/>
          <w:szCs w:val="22"/>
          <w:lang w:val="es-AR"/>
        </w:rPr>
        <w:t>Lugar:</w:t>
      </w:r>
      <w:r w:rsidRPr="007801DB">
        <w:rPr>
          <w:rFonts w:ascii="Arial" w:hAnsi="Arial" w:cs="Arial"/>
          <w:sz w:val="22"/>
          <w:szCs w:val="22"/>
        </w:rPr>
        <w:t xml:space="preserve"> Chaco, Argentina</w:t>
      </w:r>
    </w:p>
    <w:p w14:paraId="48BE0D07" w14:textId="44CD0352" w:rsidR="00BE24A2" w:rsidRPr="007801DB" w:rsidRDefault="00BE24A2" w:rsidP="00E82E75">
      <w:pPr>
        <w:pStyle w:val="Textoindependiente2"/>
        <w:spacing w:before="0" w:after="0" w:line="240" w:lineRule="auto"/>
        <w:jc w:val="both"/>
        <w:rPr>
          <w:rFonts w:ascii="Arial" w:hAnsi="Arial" w:cs="Arial"/>
          <w:sz w:val="22"/>
          <w:szCs w:val="22"/>
          <w:lang w:val="es-AR"/>
        </w:rPr>
      </w:pPr>
      <w:r w:rsidRPr="007801DB">
        <w:rPr>
          <w:rFonts w:ascii="Arial" w:hAnsi="Arial" w:cs="Arial"/>
          <w:sz w:val="22"/>
          <w:szCs w:val="22"/>
          <w:lang w:val="es-AR"/>
        </w:rPr>
        <w:t xml:space="preserve">Contratante: </w:t>
      </w:r>
      <w:r w:rsidRPr="00BE24A2">
        <w:rPr>
          <w:rFonts w:ascii="Arial" w:hAnsi="Arial" w:cs="Arial"/>
          <w:sz w:val="22"/>
          <w:szCs w:val="22"/>
          <w:lang w:val="es-AR"/>
        </w:rPr>
        <w:t>Unidad Ejecutora de Acueductos, Redes Y Saneamiento Integral, (UDARSA)</w:t>
      </w:r>
    </w:p>
    <w:p w14:paraId="3E0691F8" w14:textId="77777777" w:rsidR="00BE24A2" w:rsidRPr="007801DB" w:rsidRDefault="00BE24A2" w:rsidP="00E82E75">
      <w:pPr>
        <w:pStyle w:val="Textoindependiente2"/>
        <w:spacing w:before="0" w:after="0" w:line="240" w:lineRule="auto"/>
        <w:jc w:val="both"/>
        <w:rPr>
          <w:rFonts w:ascii="Arial" w:hAnsi="Arial" w:cs="Arial"/>
          <w:sz w:val="22"/>
          <w:szCs w:val="22"/>
          <w:lang w:val="es-AR"/>
        </w:rPr>
      </w:pPr>
      <w:r w:rsidRPr="007801DB">
        <w:rPr>
          <w:rFonts w:ascii="Arial" w:hAnsi="Arial" w:cs="Arial"/>
          <w:sz w:val="22"/>
          <w:szCs w:val="22"/>
          <w:lang w:val="es-AR"/>
        </w:rPr>
        <w:t>Año:2008</w:t>
      </w:r>
    </w:p>
    <w:p w14:paraId="0A176018" w14:textId="620AFE93" w:rsidR="00621122" w:rsidRDefault="00621122" w:rsidP="00E82E75">
      <w:pPr>
        <w:tabs>
          <w:tab w:val="num" w:pos="0"/>
        </w:tabs>
        <w:rPr>
          <w:rFonts w:ascii="Arial" w:eastAsia="Times New Roman" w:hAnsi="Arial" w:cs="Arial"/>
          <w:color w:val="808080" w:themeColor="background1" w:themeShade="80"/>
          <w:sz w:val="20"/>
          <w:szCs w:val="20"/>
          <w:lang w:eastAsia="es-ES"/>
        </w:rPr>
      </w:pPr>
    </w:p>
    <w:p w14:paraId="0D4561E9" w14:textId="4D74F0A8" w:rsidR="00EC073A" w:rsidRPr="00EC073A" w:rsidRDefault="00EC073A" w:rsidP="00E82E75">
      <w:pPr>
        <w:pStyle w:val="Textoindependiente2"/>
        <w:numPr>
          <w:ilvl w:val="0"/>
          <w:numId w:val="15"/>
        </w:numPr>
        <w:ind w:left="0" w:firstLine="0"/>
        <w:jc w:val="both"/>
        <w:rPr>
          <w:rFonts w:ascii="Arial" w:hAnsi="Arial" w:cs="Arial"/>
          <w:b/>
          <w:bCs/>
          <w:sz w:val="22"/>
          <w:szCs w:val="22"/>
          <w:lang w:val="es-AR"/>
        </w:rPr>
      </w:pPr>
      <w:r w:rsidRPr="00EC073A">
        <w:rPr>
          <w:rFonts w:ascii="Arial" w:hAnsi="Arial" w:cs="Arial"/>
          <w:b/>
          <w:bCs/>
          <w:sz w:val="22"/>
          <w:szCs w:val="22"/>
          <w:lang w:val="es-AR"/>
        </w:rPr>
        <w:t xml:space="preserve">Evaluación del estado funcional de las instalaciones y proyección de Costos de Operación y Mantenimiento </w:t>
      </w:r>
      <w:proofErr w:type="spellStart"/>
      <w:r w:rsidRPr="00EC073A">
        <w:rPr>
          <w:rFonts w:ascii="Arial" w:hAnsi="Arial" w:cs="Arial"/>
          <w:b/>
          <w:bCs/>
          <w:sz w:val="22"/>
          <w:szCs w:val="22"/>
          <w:lang w:val="es-AR"/>
        </w:rPr>
        <w:t>de.la</w:t>
      </w:r>
      <w:proofErr w:type="spellEnd"/>
      <w:r w:rsidRPr="00EC073A">
        <w:rPr>
          <w:rFonts w:ascii="Arial" w:hAnsi="Arial" w:cs="Arial"/>
          <w:b/>
          <w:bCs/>
          <w:sz w:val="22"/>
          <w:szCs w:val="22"/>
          <w:lang w:val="es-AR"/>
        </w:rPr>
        <w:t xml:space="preserve"> Central Hidroeléctrica Marcel </w:t>
      </w:r>
      <w:proofErr w:type="spellStart"/>
      <w:r w:rsidRPr="00EC073A">
        <w:rPr>
          <w:rFonts w:ascii="Arial" w:hAnsi="Arial" w:cs="Arial"/>
          <w:b/>
          <w:bCs/>
          <w:sz w:val="22"/>
          <w:szCs w:val="22"/>
          <w:lang w:val="es-AR"/>
        </w:rPr>
        <w:t>Laniado</w:t>
      </w:r>
      <w:proofErr w:type="spellEnd"/>
      <w:r w:rsidRPr="00EC073A">
        <w:rPr>
          <w:rFonts w:ascii="Arial" w:hAnsi="Arial" w:cs="Arial"/>
          <w:b/>
          <w:bCs/>
          <w:sz w:val="22"/>
          <w:szCs w:val="22"/>
          <w:lang w:val="es-AR"/>
        </w:rPr>
        <w:t xml:space="preserve"> de </w:t>
      </w:r>
      <w:proofErr w:type="spellStart"/>
      <w:r w:rsidRPr="00EC073A">
        <w:rPr>
          <w:rFonts w:ascii="Arial" w:hAnsi="Arial" w:cs="Arial"/>
          <w:b/>
          <w:bCs/>
          <w:sz w:val="22"/>
          <w:szCs w:val="22"/>
          <w:lang w:val="es-AR"/>
        </w:rPr>
        <w:t>Wind</w:t>
      </w:r>
      <w:proofErr w:type="spellEnd"/>
    </w:p>
    <w:p w14:paraId="2EB1B933" w14:textId="0231A772" w:rsidR="00EC073A" w:rsidRPr="00EC073A" w:rsidRDefault="00EC073A" w:rsidP="00E82E75">
      <w:pPr>
        <w:pStyle w:val="Textoindependiente2"/>
        <w:jc w:val="both"/>
        <w:rPr>
          <w:rFonts w:ascii="Arial" w:hAnsi="Arial" w:cs="Arial"/>
          <w:sz w:val="22"/>
          <w:szCs w:val="22"/>
          <w:lang w:val="es-AR"/>
        </w:rPr>
      </w:pPr>
      <w:r w:rsidRPr="00EC073A">
        <w:rPr>
          <w:rFonts w:ascii="Arial" w:hAnsi="Arial" w:cs="Arial"/>
          <w:b/>
          <w:bCs/>
          <w:noProof/>
          <w:sz w:val="22"/>
          <w:szCs w:val="22"/>
          <w:lang w:val="es-AR" w:eastAsia="es-AR"/>
        </w:rPr>
        <w:drawing>
          <wp:anchor distT="0" distB="0" distL="114300" distR="114300" simplePos="0" relativeHeight="251781120" behindDoc="1" locked="0" layoutInCell="1" allowOverlap="1" wp14:anchorId="5C5F3D4C" wp14:editId="2581EE42">
            <wp:simplePos x="0" y="0"/>
            <wp:positionH relativeFrom="column">
              <wp:posOffset>-1047115</wp:posOffset>
            </wp:positionH>
            <wp:positionV relativeFrom="paragraph">
              <wp:posOffset>4445</wp:posOffset>
            </wp:positionV>
            <wp:extent cx="1116965" cy="1345565"/>
            <wp:effectExtent l="0" t="0" r="6985" b="6985"/>
            <wp:wrapTight wrapText="bothSides">
              <wp:wrapPolygon edited="0">
                <wp:start x="0" y="0"/>
                <wp:lineTo x="0" y="21406"/>
                <wp:lineTo x="21367" y="21406"/>
                <wp:lineTo x="21367" y="0"/>
                <wp:lineTo x="0" y="0"/>
              </wp:wrapPolygon>
            </wp:wrapTight>
            <wp:docPr id="19524" name="0 Imagen" descr="Vista de una ciudad desde lo alto de un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 name="0 Imagen" descr="Vista de una ciudad desde lo alto de una montaña&#10;&#10;Descripción generada automáticament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16965" cy="1345565"/>
                    </a:xfrm>
                    <a:prstGeom prst="rect">
                      <a:avLst/>
                    </a:prstGeom>
                  </pic:spPr>
                </pic:pic>
              </a:graphicData>
            </a:graphic>
            <wp14:sizeRelH relativeFrom="page">
              <wp14:pctWidth>0</wp14:pctWidth>
            </wp14:sizeRelH>
            <wp14:sizeRelV relativeFrom="page">
              <wp14:pctHeight>0</wp14:pctHeight>
            </wp14:sizeRelV>
          </wp:anchor>
        </w:drawing>
      </w:r>
      <w:r w:rsidRPr="00EC073A">
        <w:rPr>
          <w:rFonts w:ascii="Arial" w:hAnsi="Arial" w:cs="Arial"/>
          <w:b/>
          <w:bCs/>
          <w:noProof/>
          <w:sz w:val="22"/>
          <w:szCs w:val="22"/>
          <w:lang w:val="es-AR" w:eastAsia="es-AR"/>
        </w:rPr>
        <w:drawing>
          <wp:anchor distT="0" distB="0" distL="114300" distR="114300" simplePos="0" relativeHeight="251780096" behindDoc="1" locked="0" layoutInCell="1" allowOverlap="1" wp14:anchorId="731AAE32" wp14:editId="7BE34F28">
            <wp:simplePos x="0" y="0"/>
            <wp:positionH relativeFrom="column">
              <wp:posOffset>104330</wp:posOffset>
            </wp:positionH>
            <wp:positionV relativeFrom="paragraph">
              <wp:posOffset>17145</wp:posOffset>
            </wp:positionV>
            <wp:extent cx="1786890" cy="1338580"/>
            <wp:effectExtent l="0" t="0" r="3810" b="0"/>
            <wp:wrapTight wrapText="bothSides">
              <wp:wrapPolygon edited="0">
                <wp:start x="0" y="0"/>
                <wp:lineTo x="0" y="21211"/>
                <wp:lineTo x="21416" y="21211"/>
                <wp:lineTo x="21416" y="0"/>
                <wp:lineTo x="0" y="0"/>
              </wp:wrapPolygon>
            </wp:wrapTight>
            <wp:docPr id="19523" name="0 Imagen" descr="Imagen que contiene exterior, pasto, montaña,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 name="0 Imagen" descr="Imagen que contiene exterior, pasto, montaña, edificio&#10;&#10;Descripción generada automáticamente"/>
                    <pic:cNvPicPr/>
                  </pic:nvPicPr>
                  <pic:blipFill>
                    <a:blip r:embed="rId65">
                      <a:extLst>
                        <a:ext uri="{28A0092B-C50C-407E-A947-70E740481C1C}">
                          <a14:useLocalDpi xmlns:a14="http://schemas.microsoft.com/office/drawing/2010/main" val="0"/>
                        </a:ext>
                      </a:extLst>
                    </a:blip>
                    <a:stretch>
                      <a:fillRect/>
                    </a:stretch>
                  </pic:blipFill>
                  <pic:spPr>
                    <a:xfrm>
                      <a:off x="0" y="0"/>
                      <a:ext cx="1786890" cy="1338580"/>
                    </a:xfrm>
                    <a:prstGeom prst="rect">
                      <a:avLst/>
                    </a:prstGeom>
                  </pic:spPr>
                </pic:pic>
              </a:graphicData>
            </a:graphic>
            <wp14:sizeRelH relativeFrom="page">
              <wp14:pctWidth>0</wp14:pctWidth>
            </wp14:sizeRelH>
            <wp14:sizeRelV relativeFrom="page">
              <wp14:pctHeight>0</wp14:pctHeight>
            </wp14:sizeRelV>
          </wp:anchor>
        </w:drawing>
      </w:r>
      <w:r w:rsidRPr="00EC073A">
        <w:rPr>
          <w:rFonts w:ascii="Arial" w:hAnsi="Arial" w:cs="Arial"/>
          <w:sz w:val="22"/>
          <w:szCs w:val="22"/>
          <w:lang w:val="es-AR"/>
        </w:rPr>
        <w:t xml:space="preserve">Ubicada al pie de la Presa Daule – </w:t>
      </w:r>
      <w:proofErr w:type="spellStart"/>
      <w:r w:rsidRPr="00EC073A">
        <w:rPr>
          <w:rFonts w:ascii="Arial" w:hAnsi="Arial" w:cs="Arial"/>
          <w:sz w:val="22"/>
          <w:szCs w:val="22"/>
          <w:lang w:val="es-AR"/>
        </w:rPr>
        <w:t>Peripa</w:t>
      </w:r>
      <w:proofErr w:type="spellEnd"/>
      <w:r w:rsidRPr="00EC073A">
        <w:rPr>
          <w:rFonts w:ascii="Arial" w:hAnsi="Arial" w:cs="Arial"/>
          <w:sz w:val="22"/>
          <w:szCs w:val="22"/>
          <w:lang w:val="es-AR"/>
        </w:rPr>
        <w:t xml:space="preserve">. Se encuentra a 10 km aguas abajo de la confluencia de los ríos </w:t>
      </w:r>
      <w:proofErr w:type="spellStart"/>
      <w:r w:rsidRPr="00EC073A">
        <w:rPr>
          <w:rFonts w:ascii="Arial" w:hAnsi="Arial" w:cs="Arial"/>
          <w:sz w:val="22"/>
          <w:szCs w:val="22"/>
          <w:lang w:val="es-AR"/>
        </w:rPr>
        <w:t>Peripa</w:t>
      </w:r>
      <w:proofErr w:type="spellEnd"/>
      <w:r w:rsidRPr="00EC073A">
        <w:rPr>
          <w:rFonts w:ascii="Arial" w:hAnsi="Arial" w:cs="Arial"/>
          <w:sz w:val="22"/>
          <w:szCs w:val="22"/>
          <w:lang w:val="es-AR"/>
        </w:rPr>
        <w:t xml:space="preserve"> y Daule y a 190 km al norte de la ciudad de Guayaquil. La capacidad instalada de la Central, que inició su operación en 1999, es de 213 MW. (3x71 MW.) distribuida en tres turbinas tipo Francis generadoras de 600 GWh. por año. La tarea desarrollada por JVP Consultores S.A. incluyó la determinación del estado funcional de las instalaciones de la central hidroeléctrica con extensión primaria a la presa Daule-</w:t>
      </w:r>
      <w:proofErr w:type="spellStart"/>
      <w:r w:rsidRPr="00EC073A">
        <w:rPr>
          <w:rFonts w:ascii="Arial" w:hAnsi="Arial" w:cs="Arial"/>
          <w:sz w:val="22"/>
          <w:szCs w:val="22"/>
          <w:lang w:val="es-AR"/>
        </w:rPr>
        <w:t>Peripa</w:t>
      </w:r>
      <w:proofErr w:type="spellEnd"/>
      <w:r w:rsidRPr="00EC073A">
        <w:rPr>
          <w:rFonts w:ascii="Arial" w:hAnsi="Arial" w:cs="Arial"/>
          <w:sz w:val="22"/>
          <w:szCs w:val="22"/>
          <w:lang w:val="es-AR"/>
        </w:rPr>
        <w:t xml:space="preserve"> y obras auxiliares, para estimar la necesidad de insumos y repuestos, así como la ponderación y proyección temporal de los Costos de Operación y Mantenimiento de la central, incluyendo las obras civiles y auxiliares del complejo. JVP Consultores S.A. evaluó, en base a la revisión y definición de los programas optimizados de mantenimiento preventivo y correctivo, la previsión de Acciones, Insumos y Repuestos para el Período de Explotación que va desde el año 2008 hasta el año 2017 (considerados en carácter de inmediato y largo plazo) y los costos asociados para su concreción en tiempo y forma.</w:t>
      </w:r>
    </w:p>
    <w:p w14:paraId="214D276B" w14:textId="4B01774F" w:rsidR="00EC073A" w:rsidRPr="007801DB" w:rsidRDefault="00EC073A" w:rsidP="00E82E75">
      <w:pPr>
        <w:pStyle w:val="Textoindependiente2"/>
        <w:spacing w:before="0" w:after="0" w:line="240" w:lineRule="auto"/>
        <w:jc w:val="both"/>
        <w:rPr>
          <w:rFonts w:ascii="Arial" w:hAnsi="Arial" w:cs="Arial"/>
          <w:sz w:val="22"/>
          <w:szCs w:val="22"/>
          <w:lang w:val="es-AR"/>
        </w:rPr>
      </w:pPr>
      <w:r w:rsidRPr="007801DB">
        <w:rPr>
          <w:rFonts w:ascii="Arial" w:hAnsi="Arial" w:cs="Arial"/>
          <w:sz w:val="22"/>
          <w:szCs w:val="22"/>
          <w:lang w:val="es-AR"/>
        </w:rPr>
        <w:t>Lugar:</w:t>
      </w:r>
      <w:r w:rsidRPr="007801DB">
        <w:rPr>
          <w:rFonts w:ascii="Arial" w:hAnsi="Arial" w:cs="Arial"/>
          <w:sz w:val="22"/>
          <w:szCs w:val="22"/>
        </w:rPr>
        <w:t xml:space="preserve"> </w:t>
      </w:r>
      <w:proofErr w:type="spellStart"/>
      <w:r>
        <w:rPr>
          <w:rFonts w:ascii="Arial" w:hAnsi="Arial" w:cs="Arial"/>
          <w:sz w:val="22"/>
          <w:szCs w:val="22"/>
        </w:rPr>
        <w:t>Peripa</w:t>
      </w:r>
      <w:proofErr w:type="spellEnd"/>
      <w:r>
        <w:rPr>
          <w:rFonts w:ascii="Arial" w:hAnsi="Arial" w:cs="Arial"/>
          <w:sz w:val="22"/>
          <w:szCs w:val="22"/>
        </w:rPr>
        <w:t>, Ecuador</w:t>
      </w:r>
    </w:p>
    <w:p w14:paraId="27EE00AD" w14:textId="29446A2D" w:rsidR="00EC073A" w:rsidRPr="007801DB" w:rsidRDefault="00EC073A" w:rsidP="00E82E75">
      <w:pPr>
        <w:pStyle w:val="Textoindependiente2"/>
        <w:spacing w:before="0" w:after="0" w:line="240" w:lineRule="auto"/>
        <w:jc w:val="both"/>
        <w:rPr>
          <w:rFonts w:ascii="Arial" w:hAnsi="Arial" w:cs="Arial"/>
          <w:sz w:val="22"/>
          <w:szCs w:val="22"/>
          <w:lang w:val="es-AR"/>
        </w:rPr>
      </w:pPr>
      <w:r w:rsidRPr="007801DB">
        <w:rPr>
          <w:rFonts w:ascii="Arial" w:hAnsi="Arial" w:cs="Arial"/>
          <w:sz w:val="22"/>
          <w:szCs w:val="22"/>
          <w:lang w:val="es-AR"/>
        </w:rPr>
        <w:t xml:space="preserve">Contratante: </w:t>
      </w:r>
      <w:proofErr w:type="spellStart"/>
      <w:r w:rsidRPr="00EC073A">
        <w:rPr>
          <w:rFonts w:ascii="Arial" w:hAnsi="Arial" w:cs="Arial"/>
          <w:sz w:val="22"/>
          <w:szCs w:val="22"/>
          <w:lang w:val="es-AR"/>
        </w:rPr>
        <w:t>Hidronación</w:t>
      </w:r>
      <w:proofErr w:type="spellEnd"/>
      <w:r w:rsidRPr="00EC073A">
        <w:rPr>
          <w:rFonts w:ascii="Arial" w:hAnsi="Arial" w:cs="Arial"/>
          <w:sz w:val="22"/>
          <w:szCs w:val="22"/>
          <w:lang w:val="es-AR"/>
        </w:rPr>
        <w:t xml:space="preserve"> S.A</w:t>
      </w:r>
      <w:r>
        <w:rPr>
          <w:rFonts w:ascii="Arial" w:hAnsi="Arial" w:cs="Arial"/>
          <w:sz w:val="22"/>
          <w:szCs w:val="22"/>
          <w:lang w:val="es-AR"/>
        </w:rPr>
        <w:t>.</w:t>
      </w:r>
    </w:p>
    <w:p w14:paraId="709CA74A" w14:textId="77777777" w:rsidR="00EC073A" w:rsidRPr="007801DB" w:rsidRDefault="00EC073A" w:rsidP="00E82E75">
      <w:pPr>
        <w:pStyle w:val="Textoindependiente2"/>
        <w:spacing w:before="0" w:after="0" w:line="240" w:lineRule="auto"/>
        <w:jc w:val="both"/>
        <w:rPr>
          <w:rFonts w:ascii="Arial" w:hAnsi="Arial" w:cs="Arial"/>
          <w:sz w:val="22"/>
          <w:szCs w:val="22"/>
          <w:lang w:val="es-AR"/>
        </w:rPr>
      </w:pPr>
      <w:r w:rsidRPr="007801DB">
        <w:rPr>
          <w:rFonts w:ascii="Arial" w:hAnsi="Arial" w:cs="Arial"/>
          <w:sz w:val="22"/>
          <w:szCs w:val="22"/>
          <w:lang w:val="es-AR"/>
        </w:rPr>
        <w:t>Año:2008</w:t>
      </w:r>
    </w:p>
    <w:p w14:paraId="16AFC775" w14:textId="77777777" w:rsidR="00EC073A" w:rsidRDefault="00EC073A" w:rsidP="00785074">
      <w:pPr>
        <w:tabs>
          <w:tab w:val="num" w:pos="0"/>
        </w:tabs>
        <w:spacing w:after="120"/>
        <w:rPr>
          <w:rFonts w:ascii="Arial" w:eastAsia="Times New Roman" w:hAnsi="Arial" w:cs="Arial"/>
          <w:color w:val="808080" w:themeColor="background1" w:themeShade="80"/>
          <w:sz w:val="20"/>
          <w:szCs w:val="20"/>
          <w:lang w:eastAsia="es-ES"/>
        </w:rPr>
      </w:pPr>
    </w:p>
    <w:p w14:paraId="4D8CBB8C" w14:textId="746C21CD" w:rsidR="004D2A1E" w:rsidRPr="004D2A1E" w:rsidRDefault="004D2A1E" w:rsidP="00E82E75">
      <w:pPr>
        <w:pStyle w:val="Textoindependiente2"/>
        <w:numPr>
          <w:ilvl w:val="0"/>
          <w:numId w:val="15"/>
        </w:numPr>
        <w:tabs>
          <w:tab w:val="clear" w:pos="454"/>
          <w:tab w:val="num" w:pos="0"/>
        </w:tabs>
        <w:ind w:left="0" w:firstLine="0"/>
        <w:jc w:val="both"/>
        <w:rPr>
          <w:rFonts w:ascii="Arial" w:hAnsi="Arial" w:cs="Arial"/>
          <w:b/>
          <w:bCs/>
          <w:sz w:val="22"/>
          <w:szCs w:val="22"/>
        </w:rPr>
      </w:pPr>
      <w:r w:rsidRPr="004D2A1E">
        <w:rPr>
          <w:rFonts w:ascii="Arial" w:hAnsi="Arial" w:cs="Arial"/>
          <w:b/>
          <w:bCs/>
          <w:sz w:val="22"/>
          <w:szCs w:val="22"/>
        </w:rPr>
        <w:t>Evaluación y certificación de la aptitud de Proactiva Medio Ambiente</w:t>
      </w:r>
    </w:p>
    <w:p w14:paraId="529BAB2E" w14:textId="27BFE44F" w:rsidR="004D2A1E" w:rsidRDefault="004D2A1E" w:rsidP="00785074">
      <w:pPr>
        <w:tabs>
          <w:tab w:val="num" w:pos="0"/>
        </w:tabs>
        <w:spacing w:after="120"/>
        <w:jc w:val="both"/>
        <w:rPr>
          <w:rFonts w:ascii="Arial" w:eastAsia="Times New Roman" w:hAnsi="Arial" w:cs="Arial"/>
          <w:lang w:eastAsia="es-ES"/>
        </w:rPr>
      </w:pPr>
      <w:r w:rsidRPr="004D2A1E">
        <w:rPr>
          <w:rFonts w:ascii="Arial" w:eastAsia="Times New Roman" w:hAnsi="Arial" w:cs="Arial"/>
          <w:lang w:eastAsia="es-ES"/>
        </w:rPr>
        <w:t>Atendiendo la solicitud de transferencia de acciones y cambio de Operador Técnico, ECAPAG, Regulador de la Concesión, requirió la “Evaluación y certificación de la aptitud de Proactiva Medio Ambiente para desempeñarse como Operador Técnico de la Concesión de los servicios de agua potable y alcantarillado de Guayaquil.</w:t>
      </w:r>
    </w:p>
    <w:p w14:paraId="38131308" w14:textId="6F7A705C" w:rsidR="004D2A1E" w:rsidRDefault="004D2A1E" w:rsidP="00E82E75">
      <w:pPr>
        <w:pStyle w:val="Textoindependiente2"/>
        <w:tabs>
          <w:tab w:val="num" w:pos="0"/>
        </w:tabs>
        <w:spacing w:before="0" w:after="0" w:line="240" w:lineRule="auto"/>
        <w:jc w:val="both"/>
        <w:rPr>
          <w:rFonts w:ascii="Arial" w:hAnsi="Arial" w:cs="Arial"/>
          <w:sz w:val="22"/>
          <w:szCs w:val="22"/>
        </w:rPr>
      </w:pPr>
      <w:r w:rsidRPr="00296679">
        <w:rPr>
          <w:rFonts w:ascii="Arial" w:hAnsi="Arial" w:cs="Arial"/>
          <w:sz w:val="22"/>
          <w:szCs w:val="22"/>
          <w:lang w:val="es-AR"/>
        </w:rPr>
        <w:t>Lugar:</w:t>
      </w:r>
      <w:r w:rsidRPr="00296679">
        <w:rPr>
          <w:rFonts w:ascii="Arial" w:hAnsi="Arial" w:cs="Arial"/>
          <w:sz w:val="22"/>
          <w:szCs w:val="22"/>
        </w:rPr>
        <w:t xml:space="preserve"> </w:t>
      </w:r>
      <w:r>
        <w:rPr>
          <w:rFonts w:ascii="Arial" w:hAnsi="Arial" w:cs="Arial"/>
          <w:sz w:val="22"/>
          <w:szCs w:val="22"/>
        </w:rPr>
        <w:t>Guayaquil, Ecuador</w:t>
      </w:r>
    </w:p>
    <w:p w14:paraId="5FCD3438" w14:textId="58BB6288" w:rsidR="004D2A1E" w:rsidRPr="00296679" w:rsidRDefault="004D2A1E" w:rsidP="00E82E75">
      <w:pPr>
        <w:pStyle w:val="Textoindependiente2"/>
        <w:tabs>
          <w:tab w:val="num" w:pos="0"/>
        </w:tabs>
        <w:spacing w:before="0" w:after="0" w:line="240" w:lineRule="auto"/>
        <w:jc w:val="both"/>
        <w:rPr>
          <w:rFonts w:ascii="Arial" w:hAnsi="Arial" w:cs="Arial"/>
          <w:sz w:val="22"/>
          <w:szCs w:val="22"/>
          <w:lang w:val="es-AR"/>
        </w:rPr>
      </w:pPr>
      <w:r w:rsidRPr="00296679">
        <w:rPr>
          <w:rFonts w:ascii="Arial" w:hAnsi="Arial" w:cs="Arial"/>
          <w:sz w:val="22"/>
          <w:szCs w:val="22"/>
          <w:lang w:val="es-AR"/>
        </w:rPr>
        <w:t xml:space="preserve">Contratante: </w:t>
      </w:r>
      <w:r w:rsidRPr="004D2A1E">
        <w:rPr>
          <w:rFonts w:ascii="Arial" w:hAnsi="Arial" w:cs="Arial"/>
          <w:sz w:val="22"/>
          <w:szCs w:val="22"/>
        </w:rPr>
        <w:t>ECAPAG</w:t>
      </w:r>
    </w:p>
    <w:p w14:paraId="5E59245B" w14:textId="4F645FC8" w:rsidR="004D2A1E" w:rsidRPr="00296679" w:rsidRDefault="004D2A1E" w:rsidP="00E82E75">
      <w:pPr>
        <w:pStyle w:val="Textoindependiente2"/>
        <w:tabs>
          <w:tab w:val="num" w:pos="0"/>
        </w:tabs>
        <w:spacing w:before="0" w:after="0" w:line="240" w:lineRule="auto"/>
        <w:jc w:val="both"/>
        <w:rPr>
          <w:rFonts w:ascii="Arial" w:hAnsi="Arial" w:cs="Arial"/>
          <w:sz w:val="22"/>
          <w:szCs w:val="22"/>
          <w:lang w:val="es-AR"/>
        </w:rPr>
      </w:pPr>
      <w:r w:rsidRPr="00296679">
        <w:rPr>
          <w:rFonts w:ascii="Arial" w:hAnsi="Arial" w:cs="Arial"/>
          <w:sz w:val="22"/>
          <w:szCs w:val="22"/>
          <w:lang w:val="es-AR"/>
        </w:rPr>
        <w:t>Año:</w:t>
      </w:r>
      <w:r>
        <w:rPr>
          <w:rFonts w:ascii="Arial" w:hAnsi="Arial" w:cs="Arial"/>
          <w:sz w:val="22"/>
          <w:szCs w:val="22"/>
          <w:lang w:val="es-AR"/>
        </w:rPr>
        <w:t xml:space="preserve"> 2008</w:t>
      </w:r>
    </w:p>
    <w:p w14:paraId="28206E8E" w14:textId="77777777" w:rsidR="004D2A1E" w:rsidRPr="00333713" w:rsidRDefault="004D2A1E" w:rsidP="00785074">
      <w:pPr>
        <w:tabs>
          <w:tab w:val="num" w:pos="0"/>
        </w:tabs>
        <w:spacing w:after="120"/>
        <w:rPr>
          <w:rFonts w:ascii="Arial" w:eastAsia="Times New Roman" w:hAnsi="Arial" w:cs="Arial"/>
          <w:color w:val="808080" w:themeColor="background1" w:themeShade="80"/>
          <w:sz w:val="20"/>
          <w:szCs w:val="20"/>
          <w:lang w:eastAsia="es-ES"/>
        </w:rPr>
      </w:pPr>
    </w:p>
    <w:p w14:paraId="5816ED2D" w14:textId="2B3A0D34" w:rsidR="007801DB" w:rsidRPr="00237893" w:rsidRDefault="007801DB" w:rsidP="00E82E75">
      <w:pPr>
        <w:pStyle w:val="Textoindependiente2"/>
        <w:numPr>
          <w:ilvl w:val="0"/>
          <w:numId w:val="15"/>
        </w:numPr>
        <w:tabs>
          <w:tab w:val="clear" w:pos="454"/>
          <w:tab w:val="num" w:pos="0"/>
        </w:tabs>
        <w:ind w:left="0" w:firstLine="0"/>
        <w:jc w:val="both"/>
        <w:rPr>
          <w:rFonts w:ascii="Arial" w:hAnsi="Arial" w:cs="Arial"/>
          <w:b/>
          <w:bCs/>
          <w:sz w:val="22"/>
          <w:szCs w:val="22"/>
        </w:rPr>
      </w:pPr>
      <w:r w:rsidRPr="00237893">
        <w:rPr>
          <w:rFonts w:ascii="Arial" w:hAnsi="Arial" w:cs="Arial"/>
          <w:b/>
          <w:bCs/>
          <w:sz w:val="22"/>
          <w:szCs w:val="22"/>
        </w:rPr>
        <w:t>Anteproyecto para la obra “Laboratorio Central de SAMEEP”</w:t>
      </w:r>
    </w:p>
    <w:p w14:paraId="24EA301D" w14:textId="1538DE9A" w:rsidR="007801DB" w:rsidRPr="00237893" w:rsidRDefault="007801DB" w:rsidP="00E82E75">
      <w:pPr>
        <w:pStyle w:val="Textoindependiente2"/>
        <w:jc w:val="both"/>
        <w:rPr>
          <w:rFonts w:ascii="Arial" w:hAnsi="Arial" w:cs="Arial"/>
          <w:sz w:val="22"/>
          <w:szCs w:val="22"/>
          <w:lang w:val="es-AR"/>
        </w:rPr>
      </w:pPr>
      <w:r w:rsidRPr="00237893">
        <w:rPr>
          <w:rFonts w:ascii="Arial" w:hAnsi="Arial" w:cs="Arial"/>
          <w:sz w:val="22"/>
          <w:szCs w:val="22"/>
          <w:lang w:val="es-AR"/>
        </w:rPr>
        <w:t>Incluyen el diagnóstico de requerimientos, planos, cómputos, presupuestos y pliegos de especificaciones técnicas particulares que integrarán el pliego que permita licitar las obras, todo lo cual debe ser aprobado por el ENOHSA.</w:t>
      </w:r>
    </w:p>
    <w:p w14:paraId="39348A12" w14:textId="77777777" w:rsidR="007801DB" w:rsidRPr="00237893" w:rsidRDefault="007801DB" w:rsidP="00E82E75">
      <w:pPr>
        <w:pStyle w:val="Textoindependiente2"/>
        <w:spacing w:before="0" w:after="0" w:line="240" w:lineRule="auto"/>
        <w:jc w:val="both"/>
        <w:rPr>
          <w:rFonts w:ascii="Arial" w:hAnsi="Arial" w:cs="Arial"/>
          <w:sz w:val="22"/>
          <w:szCs w:val="22"/>
          <w:lang w:val="es-AR"/>
        </w:rPr>
      </w:pPr>
      <w:r w:rsidRPr="00237893">
        <w:rPr>
          <w:rFonts w:ascii="Arial" w:hAnsi="Arial" w:cs="Arial"/>
          <w:sz w:val="22"/>
          <w:szCs w:val="22"/>
          <w:lang w:val="es-AR"/>
        </w:rPr>
        <w:t>Lugar:</w:t>
      </w:r>
      <w:r w:rsidRPr="00237893">
        <w:rPr>
          <w:rFonts w:ascii="Arial" w:hAnsi="Arial" w:cs="Arial"/>
          <w:sz w:val="22"/>
          <w:szCs w:val="22"/>
        </w:rPr>
        <w:t xml:space="preserve"> Chaco, Argentina</w:t>
      </w:r>
    </w:p>
    <w:p w14:paraId="2FA1AB15" w14:textId="1DF781D5" w:rsidR="007801DB" w:rsidRPr="00237893" w:rsidRDefault="007801DB" w:rsidP="00E82E75">
      <w:pPr>
        <w:pStyle w:val="Textoindependiente2"/>
        <w:spacing w:before="0" w:after="0" w:line="240" w:lineRule="auto"/>
        <w:jc w:val="both"/>
        <w:rPr>
          <w:rFonts w:ascii="Arial" w:hAnsi="Arial" w:cs="Arial"/>
          <w:sz w:val="22"/>
          <w:szCs w:val="22"/>
          <w:lang w:val="es-AR"/>
        </w:rPr>
      </w:pPr>
      <w:r w:rsidRPr="00237893">
        <w:rPr>
          <w:rFonts w:ascii="Arial" w:hAnsi="Arial" w:cs="Arial"/>
          <w:sz w:val="22"/>
          <w:szCs w:val="22"/>
          <w:lang w:val="es-AR"/>
        </w:rPr>
        <w:t>Contratante: SAMEEP</w:t>
      </w:r>
    </w:p>
    <w:p w14:paraId="682D1699" w14:textId="1E67A431" w:rsidR="007801DB" w:rsidRPr="00237893" w:rsidRDefault="007801DB" w:rsidP="00E82E75">
      <w:pPr>
        <w:pStyle w:val="Textoindependiente2"/>
        <w:spacing w:before="0" w:after="0" w:line="240" w:lineRule="auto"/>
        <w:jc w:val="both"/>
        <w:rPr>
          <w:rFonts w:ascii="Arial" w:hAnsi="Arial" w:cs="Arial"/>
          <w:sz w:val="22"/>
          <w:szCs w:val="22"/>
          <w:lang w:val="es-AR"/>
        </w:rPr>
      </w:pPr>
      <w:r w:rsidRPr="00237893">
        <w:rPr>
          <w:rFonts w:ascii="Arial" w:hAnsi="Arial" w:cs="Arial"/>
          <w:sz w:val="22"/>
          <w:szCs w:val="22"/>
          <w:lang w:val="es-AR"/>
        </w:rPr>
        <w:t>Año:2008</w:t>
      </w:r>
    </w:p>
    <w:p w14:paraId="47B045C0" w14:textId="77777777" w:rsidR="00296679" w:rsidRPr="00296679" w:rsidRDefault="00256BBA" w:rsidP="00E82E75">
      <w:pPr>
        <w:pStyle w:val="Textoindependiente2"/>
        <w:numPr>
          <w:ilvl w:val="0"/>
          <w:numId w:val="15"/>
        </w:numPr>
        <w:tabs>
          <w:tab w:val="clear" w:pos="454"/>
          <w:tab w:val="num" w:pos="0"/>
        </w:tabs>
        <w:ind w:left="0" w:firstLine="0"/>
        <w:jc w:val="both"/>
        <w:rPr>
          <w:rFonts w:ascii="Arial" w:hAnsi="Arial" w:cs="Arial"/>
          <w:b/>
          <w:bCs/>
          <w:sz w:val="22"/>
          <w:szCs w:val="22"/>
        </w:rPr>
      </w:pPr>
      <w:r w:rsidRPr="00296679">
        <w:rPr>
          <w:rFonts w:ascii="Arial" w:hAnsi="Arial" w:cs="Arial"/>
          <w:b/>
          <w:bCs/>
          <w:noProof/>
          <w:sz w:val="22"/>
          <w:szCs w:val="22"/>
          <w:lang w:val="es-AR" w:eastAsia="es-AR"/>
        </w:rPr>
        <w:lastRenderedPageBreak/>
        <w:drawing>
          <wp:anchor distT="0" distB="0" distL="114300" distR="114300" simplePos="0" relativeHeight="251621376" behindDoc="1" locked="0" layoutInCell="1" allowOverlap="1" wp14:anchorId="3EDABD66" wp14:editId="39CD7EB6">
            <wp:simplePos x="0" y="0"/>
            <wp:positionH relativeFrom="column">
              <wp:posOffset>5160010</wp:posOffset>
            </wp:positionH>
            <wp:positionV relativeFrom="paragraph">
              <wp:posOffset>29845</wp:posOffset>
            </wp:positionV>
            <wp:extent cx="1210945" cy="1209040"/>
            <wp:effectExtent l="0" t="0" r="8255" b="0"/>
            <wp:wrapTight wrapText="bothSides">
              <wp:wrapPolygon edited="0">
                <wp:start x="0" y="0"/>
                <wp:lineTo x="0" y="21101"/>
                <wp:lineTo x="21407" y="21101"/>
                <wp:lineTo x="21407" y="0"/>
                <wp:lineTo x="0" y="0"/>
              </wp:wrapPolygon>
            </wp:wrapTight>
            <wp:docPr id="195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ameep_.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10945" cy="1209040"/>
                    </a:xfrm>
                    <a:prstGeom prst="rect">
                      <a:avLst/>
                    </a:prstGeom>
                  </pic:spPr>
                </pic:pic>
              </a:graphicData>
            </a:graphic>
            <wp14:sizeRelH relativeFrom="page">
              <wp14:pctWidth>0</wp14:pctWidth>
            </wp14:sizeRelH>
            <wp14:sizeRelV relativeFrom="page">
              <wp14:pctHeight>0</wp14:pctHeight>
            </wp14:sizeRelV>
          </wp:anchor>
        </w:drawing>
      </w:r>
      <w:r w:rsidR="002F4B0A" w:rsidRPr="00296679">
        <w:rPr>
          <w:rFonts w:ascii="Arial" w:hAnsi="Arial" w:cs="Arial"/>
          <w:b/>
          <w:bCs/>
          <w:sz w:val="22"/>
          <w:szCs w:val="22"/>
        </w:rPr>
        <w:t xml:space="preserve">Plan </w:t>
      </w:r>
      <w:proofErr w:type="gramStart"/>
      <w:r w:rsidR="002F4B0A" w:rsidRPr="00296679">
        <w:rPr>
          <w:rFonts w:ascii="Arial" w:hAnsi="Arial" w:cs="Arial"/>
          <w:b/>
          <w:bCs/>
          <w:sz w:val="22"/>
          <w:szCs w:val="22"/>
        </w:rPr>
        <w:t>Director</w:t>
      </w:r>
      <w:proofErr w:type="gramEnd"/>
      <w:r w:rsidR="002F4B0A" w:rsidRPr="00296679">
        <w:rPr>
          <w:rFonts w:ascii="Arial" w:hAnsi="Arial" w:cs="Arial"/>
          <w:b/>
          <w:bCs/>
          <w:sz w:val="22"/>
          <w:szCs w:val="22"/>
        </w:rPr>
        <w:t xml:space="preserve"> de redes de agua del Gran Resistencia </w:t>
      </w:r>
    </w:p>
    <w:p w14:paraId="3AC3F702" w14:textId="0C93AC3E" w:rsidR="002F4B0A" w:rsidRPr="00296679" w:rsidRDefault="00296679" w:rsidP="00E82E75">
      <w:pPr>
        <w:pStyle w:val="Textoindependiente2"/>
        <w:tabs>
          <w:tab w:val="num" w:pos="0"/>
        </w:tabs>
        <w:jc w:val="both"/>
        <w:rPr>
          <w:rFonts w:ascii="Arial" w:hAnsi="Arial" w:cs="Arial"/>
          <w:sz w:val="22"/>
          <w:szCs w:val="22"/>
        </w:rPr>
      </w:pPr>
      <w:r w:rsidRPr="00296679">
        <w:rPr>
          <w:rFonts w:ascii="Arial" w:hAnsi="Arial" w:cs="Arial"/>
          <w:sz w:val="22"/>
          <w:szCs w:val="22"/>
        </w:rPr>
        <w:t xml:space="preserve">Plan </w:t>
      </w:r>
      <w:proofErr w:type="gramStart"/>
      <w:r w:rsidRPr="00296679">
        <w:rPr>
          <w:rFonts w:ascii="Arial" w:hAnsi="Arial" w:cs="Arial"/>
          <w:sz w:val="22"/>
          <w:szCs w:val="22"/>
        </w:rPr>
        <w:t>Director</w:t>
      </w:r>
      <w:proofErr w:type="gramEnd"/>
      <w:r w:rsidRPr="00296679">
        <w:rPr>
          <w:rFonts w:ascii="Arial" w:hAnsi="Arial" w:cs="Arial"/>
          <w:sz w:val="22"/>
          <w:szCs w:val="22"/>
        </w:rPr>
        <w:t xml:space="preserve"> de redes de agua del Gran Resistencia </w:t>
      </w:r>
      <w:r w:rsidR="002F4B0A" w:rsidRPr="00296679">
        <w:rPr>
          <w:rFonts w:ascii="Arial" w:hAnsi="Arial" w:cs="Arial"/>
          <w:sz w:val="22"/>
          <w:szCs w:val="22"/>
        </w:rPr>
        <w:t xml:space="preserve">que opera SAMEEP, incluyendo planos, cómputos, presupuestos y pliegos de especificaciones técnicas particulares que integrarán el pliego que permita licitar las obras, todo lo cual debe ser aprobado por el </w:t>
      </w:r>
      <w:proofErr w:type="spellStart"/>
      <w:r w:rsidR="002F4B0A" w:rsidRPr="00296679">
        <w:rPr>
          <w:rFonts w:ascii="Arial" w:hAnsi="Arial" w:cs="Arial"/>
          <w:sz w:val="22"/>
          <w:szCs w:val="22"/>
        </w:rPr>
        <w:t>ENOHSa</w:t>
      </w:r>
      <w:proofErr w:type="spellEnd"/>
      <w:r w:rsidR="002F4B0A" w:rsidRPr="00296679">
        <w:rPr>
          <w:rFonts w:ascii="Arial" w:hAnsi="Arial" w:cs="Arial"/>
          <w:sz w:val="22"/>
          <w:szCs w:val="22"/>
        </w:rPr>
        <w:t xml:space="preserve">. El Trabajo Comprendió: Recopilación y análisis de información básica (redes, conexiones, aspectos operativos y comerciales del prestador de los servicios, planes de desarrollo urbano, datos demográficos, </w:t>
      </w:r>
      <w:r w:rsidR="00FA0E28" w:rsidRPr="00296679">
        <w:rPr>
          <w:rFonts w:ascii="Arial" w:hAnsi="Arial" w:cs="Arial"/>
          <w:sz w:val="22"/>
          <w:szCs w:val="22"/>
        </w:rPr>
        <w:t>etc.</w:t>
      </w:r>
      <w:r w:rsidR="002F4B0A" w:rsidRPr="00296679">
        <w:rPr>
          <w:rFonts w:ascii="Arial" w:hAnsi="Arial" w:cs="Arial"/>
          <w:sz w:val="22"/>
          <w:szCs w:val="22"/>
        </w:rPr>
        <w:t>); Diagnóstico técnico; Proyecciones demográficas y estudios socioeconómicos; Identificación de proyectos, definición de parámetros básicos de diseño, relevamiento y evaluación de redes,  estudios de oferta  (dotación) y demanda.; Programación en el tiempo priorizando adecuadamente las obras para dar solución a los problemas más graves existentes en los servicios y a las demandas de expansión insatisfechas</w:t>
      </w:r>
      <w:r w:rsidR="007801DB">
        <w:rPr>
          <w:rFonts w:ascii="Arial" w:hAnsi="Arial" w:cs="Arial"/>
          <w:sz w:val="22"/>
          <w:szCs w:val="22"/>
        </w:rPr>
        <w:t>.</w:t>
      </w:r>
    </w:p>
    <w:p w14:paraId="79E197AA" w14:textId="088F3E9B" w:rsidR="007E1B7C" w:rsidRPr="00296679" w:rsidRDefault="007E1B7C" w:rsidP="00E82E75">
      <w:pPr>
        <w:pStyle w:val="Textoindependiente2"/>
        <w:tabs>
          <w:tab w:val="num" w:pos="0"/>
        </w:tabs>
        <w:spacing w:before="0" w:after="0" w:line="240" w:lineRule="auto"/>
        <w:jc w:val="both"/>
        <w:rPr>
          <w:rFonts w:ascii="Arial" w:hAnsi="Arial" w:cs="Arial"/>
          <w:sz w:val="22"/>
          <w:szCs w:val="22"/>
          <w:lang w:val="es-AR"/>
        </w:rPr>
      </w:pPr>
      <w:r w:rsidRPr="00296679">
        <w:rPr>
          <w:rFonts w:ascii="Arial" w:hAnsi="Arial" w:cs="Arial"/>
          <w:sz w:val="22"/>
          <w:szCs w:val="22"/>
          <w:lang w:val="es-AR"/>
        </w:rPr>
        <w:t>Lugar:</w:t>
      </w:r>
      <w:r w:rsidR="00296679" w:rsidRPr="00296679">
        <w:rPr>
          <w:rFonts w:ascii="Arial" w:hAnsi="Arial" w:cs="Arial"/>
          <w:sz w:val="22"/>
          <w:szCs w:val="22"/>
        </w:rPr>
        <w:t xml:space="preserve"> Chaco</w:t>
      </w:r>
      <w:r w:rsidR="00296679">
        <w:rPr>
          <w:rFonts w:ascii="Arial" w:hAnsi="Arial" w:cs="Arial"/>
          <w:sz w:val="22"/>
          <w:szCs w:val="22"/>
        </w:rPr>
        <w:t>, Argentina</w:t>
      </w:r>
    </w:p>
    <w:p w14:paraId="5E845628" w14:textId="49A37AF8" w:rsidR="007E1B7C" w:rsidRPr="00296679" w:rsidRDefault="007E1B7C" w:rsidP="00E82E75">
      <w:pPr>
        <w:pStyle w:val="Textoindependiente2"/>
        <w:tabs>
          <w:tab w:val="num" w:pos="0"/>
        </w:tabs>
        <w:spacing w:before="0" w:after="0" w:line="240" w:lineRule="auto"/>
        <w:jc w:val="both"/>
        <w:rPr>
          <w:rFonts w:ascii="Arial" w:hAnsi="Arial" w:cs="Arial"/>
          <w:sz w:val="22"/>
          <w:szCs w:val="22"/>
          <w:lang w:val="es-AR"/>
        </w:rPr>
      </w:pPr>
      <w:r w:rsidRPr="00296679">
        <w:rPr>
          <w:rFonts w:ascii="Arial" w:hAnsi="Arial" w:cs="Arial"/>
          <w:sz w:val="22"/>
          <w:szCs w:val="22"/>
          <w:lang w:val="es-AR"/>
        </w:rPr>
        <w:t xml:space="preserve">Contratante: </w:t>
      </w:r>
      <w:r w:rsidR="00296679" w:rsidRPr="00296679">
        <w:rPr>
          <w:rFonts w:ascii="Arial" w:hAnsi="Arial" w:cs="Arial"/>
          <w:sz w:val="22"/>
          <w:szCs w:val="22"/>
        </w:rPr>
        <w:t>Unidad Ejecutora de Acueductos, Redes y Saneamiento Integral de la Prov</w:t>
      </w:r>
      <w:r w:rsidR="00296679">
        <w:rPr>
          <w:rFonts w:ascii="Arial" w:hAnsi="Arial" w:cs="Arial"/>
          <w:sz w:val="22"/>
          <w:szCs w:val="22"/>
        </w:rPr>
        <w:t>incia del Chaco</w:t>
      </w:r>
    </w:p>
    <w:p w14:paraId="15EA310C" w14:textId="5856CEB0" w:rsidR="007E1B7C" w:rsidRPr="00296679" w:rsidRDefault="007E1B7C" w:rsidP="00E82E75">
      <w:pPr>
        <w:pStyle w:val="Textoindependiente2"/>
        <w:tabs>
          <w:tab w:val="num" w:pos="0"/>
        </w:tabs>
        <w:spacing w:before="0" w:after="0" w:line="240" w:lineRule="auto"/>
        <w:jc w:val="both"/>
        <w:rPr>
          <w:rFonts w:ascii="Arial" w:hAnsi="Arial" w:cs="Arial"/>
          <w:sz w:val="22"/>
          <w:szCs w:val="22"/>
          <w:lang w:val="es-AR"/>
        </w:rPr>
      </w:pPr>
      <w:r w:rsidRPr="00296679">
        <w:rPr>
          <w:rFonts w:ascii="Arial" w:hAnsi="Arial" w:cs="Arial"/>
          <w:sz w:val="22"/>
          <w:szCs w:val="22"/>
          <w:lang w:val="es-AR"/>
        </w:rPr>
        <w:t>Año:</w:t>
      </w:r>
      <w:r w:rsidR="00296679">
        <w:rPr>
          <w:rFonts w:ascii="Arial" w:hAnsi="Arial" w:cs="Arial"/>
          <w:sz w:val="22"/>
          <w:szCs w:val="22"/>
          <w:lang w:val="es-AR"/>
        </w:rPr>
        <w:t>2008</w:t>
      </w:r>
    </w:p>
    <w:p w14:paraId="28485495" w14:textId="77777777" w:rsidR="007E1B7C" w:rsidRDefault="007E1B7C" w:rsidP="00785074">
      <w:pPr>
        <w:pStyle w:val="Textoindependiente2"/>
        <w:tabs>
          <w:tab w:val="num" w:pos="0"/>
        </w:tabs>
        <w:spacing w:before="0" w:after="0"/>
        <w:jc w:val="both"/>
        <w:rPr>
          <w:rFonts w:ascii="Arial" w:hAnsi="Arial" w:cs="Arial"/>
          <w:color w:val="808080" w:themeColor="background1" w:themeShade="80"/>
          <w:sz w:val="22"/>
          <w:szCs w:val="22"/>
        </w:rPr>
      </w:pPr>
    </w:p>
    <w:p w14:paraId="39E9C90E" w14:textId="13E1D3B9" w:rsidR="00296679" w:rsidRPr="00296679" w:rsidRDefault="002F4B0A"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296679">
        <w:rPr>
          <w:rFonts w:ascii="Arial" w:hAnsi="Arial" w:cs="Arial"/>
          <w:b/>
          <w:bCs/>
          <w:sz w:val="22"/>
          <w:szCs w:val="22"/>
          <w:lang w:val="es-AR"/>
        </w:rPr>
        <w:t xml:space="preserve">Plan </w:t>
      </w:r>
      <w:proofErr w:type="gramStart"/>
      <w:r w:rsidRPr="00296679">
        <w:rPr>
          <w:rFonts w:ascii="Arial" w:hAnsi="Arial" w:cs="Arial"/>
          <w:b/>
          <w:bCs/>
          <w:sz w:val="22"/>
          <w:szCs w:val="22"/>
          <w:lang w:val="es-AR"/>
        </w:rPr>
        <w:t>Director</w:t>
      </w:r>
      <w:proofErr w:type="gramEnd"/>
      <w:r w:rsidRPr="00296679">
        <w:rPr>
          <w:rFonts w:ascii="Arial" w:hAnsi="Arial" w:cs="Arial"/>
          <w:b/>
          <w:bCs/>
          <w:sz w:val="22"/>
          <w:szCs w:val="22"/>
          <w:lang w:val="es-AR"/>
        </w:rPr>
        <w:t xml:space="preserve"> de redes de agua de Margarita Belén </w:t>
      </w:r>
    </w:p>
    <w:p w14:paraId="0AE7DC79" w14:textId="2A0D9D07" w:rsidR="002F4B0A" w:rsidRPr="00296679" w:rsidRDefault="00296679" w:rsidP="00E82E75">
      <w:pPr>
        <w:pStyle w:val="Textoindependiente2"/>
        <w:tabs>
          <w:tab w:val="num" w:pos="0"/>
        </w:tabs>
        <w:jc w:val="both"/>
        <w:rPr>
          <w:rFonts w:ascii="Arial" w:hAnsi="Arial" w:cs="Arial"/>
          <w:sz w:val="22"/>
          <w:szCs w:val="22"/>
          <w:lang w:val="es-AR"/>
        </w:rPr>
      </w:pPr>
      <w:r w:rsidRPr="00296679">
        <w:rPr>
          <w:rFonts w:ascii="Arial" w:hAnsi="Arial" w:cs="Arial"/>
          <w:sz w:val="22"/>
          <w:szCs w:val="22"/>
          <w:lang w:val="es-AR"/>
        </w:rPr>
        <w:t xml:space="preserve">Plan </w:t>
      </w:r>
      <w:proofErr w:type="gramStart"/>
      <w:r w:rsidRPr="00296679">
        <w:rPr>
          <w:rFonts w:ascii="Arial" w:hAnsi="Arial" w:cs="Arial"/>
          <w:sz w:val="22"/>
          <w:szCs w:val="22"/>
          <w:lang w:val="es-AR"/>
        </w:rPr>
        <w:t>Director</w:t>
      </w:r>
      <w:proofErr w:type="gramEnd"/>
      <w:r w:rsidRPr="00296679">
        <w:rPr>
          <w:rFonts w:ascii="Arial" w:hAnsi="Arial" w:cs="Arial"/>
          <w:sz w:val="22"/>
          <w:szCs w:val="22"/>
          <w:lang w:val="es-AR"/>
        </w:rPr>
        <w:t xml:space="preserve"> de redes de agua de Margarita Belén </w:t>
      </w:r>
      <w:r w:rsidR="002F4B0A" w:rsidRPr="00296679">
        <w:rPr>
          <w:rFonts w:ascii="Arial" w:hAnsi="Arial" w:cs="Arial"/>
          <w:sz w:val="22"/>
          <w:szCs w:val="22"/>
          <w:lang w:val="es-AR"/>
        </w:rPr>
        <w:t xml:space="preserve">– Colonia </w:t>
      </w:r>
      <w:r w:rsidR="00FA0E28" w:rsidRPr="00296679">
        <w:rPr>
          <w:rFonts w:ascii="Arial" w:hAnsi="Arial" w:cs="Arial"/>
          <w:sz w:val="22"/>
          <w:szCs w:val="22"/>
          <w:lang w:val="es-AR"/>
        </w:rPr>
        <w:t>Benítez</w:t>
      </w:r>
      <w:r w:rsidR="002F4B0A" w:rsidRPr="00296679">
        <w:rPr>
          <w:rFonts w:ascii="Arial" w:hAnsi="Arial" w:cs="Arial"/>
          <w:sz w:val="22"/>
          <w:szCs w:val="22"/>
          <w:lang w:val="es-AR"/>
        </w:rPr>
        <w:t xml:space="preserve"> que opera SAMEEP, incluyendo planos, cómputos, presupuestos y pliegos de especificaciones técnicas particulares que integrarán el pliego que permita licitar las obras, todo lo cual debe ser aprobado por el </w:t>
      </w:r>
      <w:proofErr w:type="spellStart"/>
      <w:r w:rsidR="002F4B0A" w:rsidRPr="00296679">
        <w:rPr>
          <w:rFonts w:ascii="Arial" w:hAnsi="Arial" w:cs="Arial"/>
          <w:sz w:val="22"/>
          <w:szCs w:val="22"/>
          <w:lang w:val="es-AR"/>
        </w:rPr>
        <w:t>ENOHSa</w:t>
      </w:r>
      <w:proofErr w:type="spellEnd"/>
      <w:r w:rsidR="002F4B0A" w:rsidRPr="00296679">
        <w:rPr>
          <w:rFonts w:ascii="Arial" w:hAnsi="Arial" w:cs="Arial"/>
          <w:sz w:val="22"/>
          <w:szCs w:val="22"/>
          <w:lang w:val="es-AR"/>
        </w:rPr>
        <w:t xml:space="preserve">. El </w:t>
      </w:r>
      <w:r w:rsidR="00944069" w:rsidRPr="00296679">
        <w:rPr>
          <w:rFonts w:ascii="Arial" w:hAnsi="Arial" w:cs="Arial"/>
          <w:sz w:val="22"/>
          <w:szCs w:val="22"/>
          <w:lang w:val="es-AR"/>
        </w:rPr>
        <w:t>t</w:t>
      </w:r>
      <w:r w:rsidR="002F4B0A" w:rsidRPr="00296679">
        <w:rPr>
          <w:rFonts w:ascii="Arial" w:hAnsi="Arial" w:cs="Arial"/>
          <w:sz w:val="22"/>
          <w:szCs w:val="22"/>
          <w:lang w:val="es-AR"/>
        </w:rPr>
        <w:t xml:space="preserve">rabajo </w:t>
      </w:r>
      <w:r w:rsidR="00944069" w:rsidRPr="00296679">
        <w:rPr>
          <w:rFonts w:ascii="Arial" w:hAnsi="Arial" w:cs="Arial"/>
          <w:sz w:val="22"/>
          <w:szCs w:val="22"/>
          <w:lang w:val="es-AR"/>
        </w:rPr>
        <w:t>c</w:t>
      </w:r>
      <w:r w:rsidR="002F4B0A" w:rsidRPr="00296679">
        <w:rPr>
          <w:rFonts w:ascii="Arial" w:hAnsi="Arial" w:cs="Arial"/>
          <w:sz w:val="22"/>
          <w:szCs w:val="22"/>
          <w:lang w:val="es-AR"/>
        </w:rPr>
        <w:t>omprendió: Recopilación y análisis de información básica (redes, conexiones, aspectos operativos y comerciales del prestador de los servicios, planes de desarrollo urbano, datos demográficos,</w:t>
      </w:r>
      <w:r w:rsidR="00FA0E28" w:rsidRPr="00296679">
        <w:rPr>
          <w:rFonts w:ascii="Arial" w:hAnsi="Arial" w:cs="Arial"/>
          <w:sz w:val="22"/>
          <w:szCs w:val="22"/>
          <w:lang w:val="es-AR"/>
        </w:rPr>
        <w:t xml:space="preserve"> etc.</w:t>
      </w:r>
      <w:r w:rsidR="002F4B0A" w:rsidRPr="00296679">
        <w:rPr>
          <w:rFonts w:ascii="Arial" w:hAnsi="Arial" w:cs="Arial"/>
          <w:sz w:val="22"/>
          <w:szCs w:val="22"/>
          <w:lang w:val="es-AR"/>
        </w:rPr>
        <w:t>); Diagnóstico técnico; Proyecciones demográficas y estudios socioeconómicos; Identificación de proyectos, definición de parámetros básicos de diseño, relevamiento y evaluación de redes,  estudios de oferta  (dotación) y demanda.; Programación en el tiempo priorizando adecuadamente las obras para dar solución a los problemas más graves existentes en los servicios y a las demandas de expansión insatisfechas.</w:t>
      </w:r>
    </w:p>
    <w:p w14:paraId="58F6E71A" w14:textId="77777777" w:rsidR="00296679" w:rsidRPr="00296679" w:rsidRDefault="00296679" w:rsidP="00E82E75">
      <w:pPr>
        <w:pStyle w:val="Textoindependiente2"/>
        <w:spacing w:before="0" w:after="0" w:line="240" w:lineRule="auto"/>
        <w:jc w:val="both"/>
        <w:rPr>
          <w:rFonts w:ascii="Arial" w:hAnsi="Arial" w:cs="Arial"/>
          <w:sz w:val="22"/>
          <w:szCs w:val="22"/>
          <w:lang w:val="es-AR"/>
        </w:rPr>
      </w:pPr>
      <w:r w:rsidRPr="00296679">
        <w:rPr>
          <w:rFonts w:ascii="Arial" w:hAnsi="Arial" w:cs="Arial"/>
          <w:sz w:val="22"/>
          <w:szCs w:val="22"/>
          <w:lang w:val="es-AR"/>
        </w:rPr>
        <w:t>Lugar:</w:t>
      </w:r>
      <w:r w:rsidRPr="00296679">
        <w:rPr>
          <w:rFonts w:ascii="Arial" w:hAnsi="Arial" w:cs="Arial"/>
          <w:sz w:val="22"/>
          <w:szCs w:val="22"/>
        </w:rPr>
        <w:t xml:space="preserve"> Chaco</w:t>
      </w:r>
      <w:r>
        <w:rPr>
          <w:rFonts w:ascii="Arial" w:hAnsi="Arial" w:cs="Arial"/>
          <w:sz w:val="22"/>
          <w:szCs w:val="22"/>
        </w:rPr>
        <w:t>, Argentina</w:t>
      </w:r>
    </w:p>
    <w:p w14:paraId="130CBA9F" w14:textId="77777777" w:rsidR="00296679" w:rsidRPr="00296679" w:rsidRDefault="00296679" w:rsidP="00E82E75">
      <w:pPr>
        <w:pStyle w:val="Textoindependiente2"/>
        <w:spacing w:before="0" w:after="0" w:line="240" w:lineRule="auto"/>
        <w:jc w:val="both"/>
        <w:rPr>
          <w:rFonts w:ascii="Arial" w:hAnsi="Arial" w:cs="Arial"/>
          <w:sz w:val="22"/>
          <w:szCs w:val="22"/>
          <w:lang w:val="es-AR"/>
        </w:rPr>
      </w:pPr>
      <w:r w:rsidRPr="00296679">
        <w:rPr>
          <w:rFonts w:ascii="Arial" w:hAnsi="Arial" w:cs="Arial"/>
          <w:sz w:val="22"/>
          <w:szCs w:val="22"/>
          <w:lang w:val="es-AR"/>
        </w:rPr>
        <w:t xml:space="preserve">Contratante: </w:t>
      </w:r>
      <w:r w:rsidRPr="00296679">
        <w:rPr>
          <w:rFonts w:ascii="Arial" w:hAnsi="Arial" w:cs="Arial"/>
          <w:sz w:val="22"/>
          <w:szCs w:val="22"/>
        </w:rPr>
        <w:t>Unidad Ejecutora de Acueductos, Redes y Saneamiento Integral de la Prov</w:t>
      </w:r>
      <w:r>
        <w:rPr>
          <w:rFonts w:ascii="Arial" w:hAnsi="Arial" w:cs="Arial"/>
          <w:sz w:val="22"/>
          <w:szCs w:val="22"/>
        </w:rPr>
        <w:t>incia del Chaco</w:t>
      </w:r>
    </w:p>
    <w:p w14:paraId="19D21FD4" w14:textId="35D2827B" w:rsidR="00CC236C" w:rsidRPr="00296679" w:rsidRDefault="00296679" w:rsidP="00E82E75">
      <w:pPr>
        <w:pStyle w:val="Textoindependiente2"/>
        <w:spacing w:before="0" w:after="0" w:line="240" w:lineRule="auto"/>
        <w:jc w:val="both"/>
        <w:rPr>
          <w:rFonts w:ascii="Arial" w:hAnsi="Arial" w:cs="Arial"/>
          <w:sz w:val="22"/>
          <w:szCs w:val="22"/>
          <w:lang w:val="es-AR"/>
        </w:rPr>
      </w:pPr>
      <w:r w:rsidRPr="00296679">
        <w:rPr>
          <w:rFonts w:ascii="Arial" w:hAnsi="Arial" w:cs="Arial"/>
          <w:sz w:val="22"/>
          <w:szCs w:val="22"/>
          <w:lang w:val="es-AR"/>
        </w:rPr>
        <w:t>Año:</w:t>
      </w:r>
      <w:r w:rsidR="00CC236C">
        <w:rPr>
          <w:rFonts w:ascii="Arial" w:hAnsi="Arial" w:cs="Arial"/>
          <w:sz w:val="22"/>
          <w:szCs w:val="22"/>
          <w:lang w:val="es-AR"/>
        </w:rPr>
        <w:t xml:space="preserve"> </w:t>
      </w:r>
      <w:r>
        <w:rPr>
          <w:rFonts w:ascii="Arial" w:hAnsi="Arial" w:cs="Arial"/>
          <w:sz w:val="22"/>
          <w:szCs w:val="22"/>
          <w:lang w:val="es-AR"/>
        </w:rPr>
        <w:t>2008</w:t>
      </w:r>
    </w:p>
    <w:p w14:paraId="10A57051" w14:textId="742E4F4A" w:rsidR="00CC236C" w:rsidRPr="00EC073A" w:rsidRDefault="00CC236C" w:rsidP="00785074">
      <w:pPr>
        <w:spacing w:after="0"/>
        <w:rPr>
          <w:rFonts w:ascii="Arial" w:eastAsia="Times New Roman" w:hAnsi="Arial" w:cs="Arial"/>
          <w:b/>
          <w:bCs/>
          <w:sz w:val="24"/>
          <w:szCs w:val="24"/>
          <w:lang w:eastAsia="es-ES"/>
        </w:rPr>
      </w:pPr>
    </w:p>
    <w:p w14:paraId="2BEF0788" w14:textId="03C84E44" w:rsidR="00EC073A" w:rsidRPr="00EC073A" w:rsidRDefault="00EC073A" w:rsidP="00E82E75">
      <w:pPr>
        <w:pStyle w:val="Textoindependiente2"/>
        <w:numPr>
          <w:ilvl w:val="0"/>
          <w:numId w:val="15"/>
        </w:numPr>
        <w:ind w:left="0" w:firstLine="0"/>
        <w:jc w:val="both"/>
        <w:rPr>
          <w:rFonts w:ascii="Arial" w:hAnsi="Arial" w:cs="Arial"/>
          <w:b/>
          <w:bCs/>
          <w:sz w:val="22"/>
          <w:szCs w:val="22"/>
          <w:lang w:val="es-AR"/>
        </w:rPr>
      </w:pPr>
      <w:r w:rsidRPr="00EC073A">
        <w:rPr>
          <w:rFonts w:ascii="Arial" w:hAnsi="Arial" w:cs="Arial"/>
          <w:b/>
          <w:bCs/>
          <w:sz w:val="22"/>
          <w:szCs w:val="22"/>
          <w:lang w:val="es-AR"/>
        </w:rPr>
        <w:t>Consultoría financiera para Preparación del Programa de Inversiones en Agua Potable y Alcantarillado para áreas Periurbanas</w:t>
      </w:r>
    </w:p>
    <w:p w14:paraId="605CB863" w14:textId="5C1FCC4B" w:rsidR="00EC073A" w:rsidRPr="00EC073A" w:rsidRDefault="00EC073A" w:rsidP="00785074">
      <w:pPr>
        <w:pStyle w:val="Textoindependiente2"/>
        <w:spacing w:after="0"/>
        <w:jc w:val="both"/>
        <w:rPr>
          <w:rFonts w:ascii="Arial" w:hAnsi="Arial" w:cs="Arial"/>
          <w:sz w:val="22"/>
          <w:szCs w:val="22"/>
          <w:lang w:val="es-AR"/>
        </w:rPr>
      </w:pPr>
      <w:r w:rsidRPr="00EC073A">
        <w:rPr>
          <w:rFonts w:ascii="Arial" w:hAnsi="Arial" w:cs="Arial"/>
          <w:sz w:val="22"/>
          <w:szCs w:val="22"/>
          <w:lang w:val="es-AR"/>
        </w:rPr>
        <w:t xml:space="preserve">Revisión de la Política Financiera Sectorial; desarrollo de esquema de financiamiento que permita mejor utilización y manejo de créditos y donaciones; evaluación financiera y proyección del flujo de caja para cada uno de los tres operadores principales; diseño de modelo para la evaluación de la capacidad financiera de pequeños operadores ; evaluación de la capacidad financiera de los gobiernos subnacionales de las zonas del Programa; y evaluación de las actuales tarifas y propuesta de los cambios necesarios para cubrir los costos económicos de prestación de los servicios. El trabajo se realizó en consorcio con </w:t>
      </w:r>
      <w:proofErr w:type="spellStart"/>
      <w:r w:rsidRPr="00EC073A">
        <w:rPr>
          <w:rFonts w:ascii="Arial" w:hAnsi="Arial" w:cs="Arial"/>
          <w:sz w:val="22"/>
          <w:szCs w:val="22"/>
          <w:lang w:val="es-AR"/>
        </w:rPr>
        <w:t>PriceWatwerhouseCoopers</w:t>
      </w:r>
      <w:proofErr w:type="spellEnd"/>
      <w:r w:rsidRPr="00EC073A">
        <w:rPr>
          <w:rFonts w:ascii="Arial" w:hAnsi="Arial" w:cs="Arial"/>
          <w:sz w:val="22"/>
          <w:szCs w:val="22"/>
          <w:lang w:val="es-AR"/>
        </w:rPr>
        <w:t xml:space="preserve"> de Bolivia.</w:t>
      </w:r>
    </w:p>
    <w:p w14:paraId="1A9AAF83" w14:textId="1E0EEFCC" w:rsidR="00EC073A" w:rsidRPr="00296679" w:rsidRDefault="00EC073A" w:rsidP="00E82E75">
      <w:pPr>
        <w:pStyle w:val="Textoindependiente2"/>
        <w:spacing w:before="0" w:after="0" w:line="240" w:lineRule="auto"/>
        <w:jc w:val="both"/>
        <w:rPr>
          <w:rFonts w:ascii="Arial" w:hAnsi="Arial" w:cs="Arial"/>
          <w:sz w:val="22"/>
          <w:szCs w:val="22"/>
          <w:lang w:val="es-AR"/>
        </w:rPr>
      </w:pPr>
      <w:r w:rsidRPr="00296679">
        <w:rPr>
          <w:rFonts w:ascii="Arial" w:hAnsi="Arial" w:cs="Arial"/>
          <w:sz w:val="22"/>
          <w:szCs w:val="22"/>
          <w:lang w:val="es-AR"/>
        </w:rPr>
        <w:t>Lugar:</w:t>
      </w:r>
      <w:r w:rsidRPr="00296679">
        <w:rPr>
          <w:rFonts w:ascii="Arial" w:hAnsi="Arial" w:cs="Arial"/>
          <w:sz w:val="22"/>
          <w:szCs w:val="22"/>
        </w:rPr>
        <w:t xml:space="preserve"> </w:t>
      </w:r>
      <w:r>
        <w:rPr>
          <w:rFonts w:ascii="Arial" w:hAnsi="Arial" w:cs="Arial"/>
          <w:sz w:val="22"/>
          <w:szCs w:val="22"/>
        </w:rPr>
        <w:t>Bolivia</w:t>
      </w:r>
    </w:p>
    <w:p w14:paraId="45992702" w14:textId="77777777" w:rsidR="00EC073A" w:rsidRDefault="00EC073A" w:rsidP="00E82E75">
      <w:pPr>
        <w:pStyle w:val="Textoindependiente2"/>
        <w:spacing w:before="0" w:after="0" w:line="240" w:lineRule="auto"/>
        <w:jc w:val="both"/>
        <w:rPr>
          <w:rFonts w:ascii="Arial" w:hAnsi="Arial" w:cs="Arial"/>
          <w:sz w:val="22"/>
          <w:szCs w:val="22"/>
          <w:lang w:val="es-AR"/>
        </w:rPr>
      </w:pPr>
      <w:r w:rsidRPr="00296679">
        <w:rPr>
          <w:rFonts w:ascii="Arial" w:hAnsi="Arial" w:cs="Arial"/>
          <w:sz w:val="22"/>
          <w:szCs w:val="22"/>
          <w:lang w:val="es-AR"/>
        </w:rPr>
        <w:t xml:space="preserve">Contratante: </w:t>
      </w:r>
      <w:r w:rsidRPr="00EC073A">
        <w:rPr>
          <w:rFonts w:ascii="Arial" w:hAnsi="Arial" w:cs="Arial"/>
          <w:sz w:val="22"/>
          <w:szCs w:val="22"/>
          <w:lang w:val="es-AR"/>
        </w:rPr>
        <w:t>Banco Interamericano de Desarrollo</w:t>
      </w:r>
      <w:r w:rsidRPr="00296679">
        <w:rPr>
          <w:rFonts w:ascii="Arial" w:hAnsi="Arial" w:cs="Arial"/>
          <w:sz w:val="22"/>
          <w:szCs w:val="22"/>
          <w:lang w:val="es-AR"/>
        </w:rPr>
        <w:t xml:space="preserve"> </w:t>
      </w:r>
      <w:r>
        <w:rPr>
          <w:rFonts w:ascii="Arial" w:hAnsi="Arial" w:cs="Arial"/>
          <w:sz w:val="22"/>
          <w:szCs w:val="22"/>
          <w:lang w:val="es-AR"/>
        </w:rPr>
        <w:t>(BID)</w:t>
      </w:r>
    </w:p>
    <w:p w14:paraId="6C9688E0" w14:textId="02A3163F" w:rsidR="00EC073A" w:rsidRPr="00296679" w:rsidRDefault="00EC073A" w:rsidP="00E82E75">
      <w:pPr>
        <w:pStyle w:val="Textoindependiente2"/>
        <w:spacing w:before="0" w:after="0" w:line="240" w:lineRule="auto"/>
        <w:jc w:val="both"/>
        <w:rPr>
          <w:rFonts w:ascii="Arial" w:hAnsi="Arial" w:cs="Arial"/>
          <w:sz w:val="22"/>
          <w:szCs w:val="22"/>
          <w:lang w:val="es-AR"/>
        </w:rPr>
      </w:pPr>
      <w:r w:rsidRPr="00296679">
        <w:rPr>
          <w:rFonts w:ascii="Arial" w:hAnsi="Arial" w:cs="Arial"/>
          <w:sz w:val="22"/>
          <w:szCs w:val="22"/>
          <w:lang w:val="es-AR"/>
        </w:rPr>
        <w:t>Año:</w:t>
      </w:r>
      <w:r>
        <w:rPr>
          <w:rFonts w:ascii="Arial" w:hAnsi="Arial" w:cs="Arial"/>
          <w:sz w:val="22"/>
          <w:szCs w:val="22"/>
          <w:lang w:val="es-AR"/>
        </w:rPr>
        <w:t xml:space="preserve"> 2008</w:t>
      </w:r>
    </w:p>
    <w:p w14:paraId="2DB1A08D" w14:textId="1E78857B" w:rsidR="00EA4E51" w:rsidRPr="00EA4E51" w:rsidRDefault="002F4B0A"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EA4E51">
        <w:rPr>
          <w:rFonts w:ascii="Arial" w:hAnsi="Arial" w:cs="Arial"/>
          <w:b/>
          <w:bCs/>
          <w:sz w:val="22"/>
          <w:szCs w:val="22"/>
          <w:lang w:val="es-AR"/>
        </w:rPr>
        <w:lastRenderedPageBreak/>
        <w:t xml:space="preserve">Plan </w:t>
      </w:r>
      <w:proofErr w:type="gramStart"/>
      <w:r w:rsidRPr="00EA4E51">
        <w:rPr>
          <w:rFonts w:ascii="Arial" w:hAnsi="Arial" w:cs="Arial"/>
          <w:b/>
          <w:bCs/>
          <w:sz w:val="22"/>
          <w:szCs w:val="22"/>
          <w:lang w:val="es-AR"/>
        </w:rPr>
        <w:t>Director</w:t>
      </w:r>
      <w:proofErr w:type="gramEnd"/>
      <w:r w:rsidRPr="00EA4E51">
        <w:rPr>
          <w:rFonts w:ascii="Arial" w:hAnsi="Arial" w:cs="Arial"/>
          <w:b/>
          <w:bCs/>
          <w:sz w:val="22"/>
          <w:szCs w:val="22"/>
          <w:lang w:val="es-AR"/>
        </w:rPr>
        <w:t xml:space="preserve"> de redes de agua de Fontana </w:t>
      </w:r>
    </w:p>
    <w:p w14:paraId="7C01D223" w14:textId="460D997B" w:rsidR="002F4B0A" w:rsidRPr="00EA4E51" w:rsidRDefault="00EA4E51" w:rsidP="00E82E75">
      <w:pPr>
        <w:pStyle w:val="Textoindependiente2"/>
        <w:tabs>
          <w:tab w:val="num" w:pos="0"/>
        </w:tabs>
        <w:jc w:val="both"/>
        <w:rPr>
          <w:rFonts w:ascii="Arial" w:hAnsi="Arial" w:cs="Arial"/>
          <w:sz w:val="22"/>
          <w:szCs w:val="22"/>
          <w:lang w:val="es-AR"/>
        </w:rPr>
      </w:pPr>
      <w:r w:rsidRPr="00EA4E51">
        <w:rPr>
          <w:rFonts w:ascii="Arial" w:hAnsi="Arial" w:cs="Arial"/>
          <w:sz w:val="22"/>
          <w:szCs w:val="22"/>
          <w:lang w:val="es-AR"/>
        </w:rPr>
        <w:t xml:space="preserve">Plan </w:t>
      </w:r>
      <w:proofErr w:type="gramStart"/>
      <w:r w:rsidRPr="00EA4E51">
        <w:rPr>
          <w:rFonts w:ascii="Arial" w:hAnsi="Arial" w:cs="Arial"/>
          <w:sz w:val="22"/>
          <w:szCs w:val="22"/>
          <w:lang w:val="es-AR"/>
        </w:rPr>
        <w:t>Director</w:t>
      </w:r>
      <w:proofErr w:type="gramEnd"/>
      <w:r w:rsidRPr="00EA4E51">
        <w:rPr>
          <w:rFonts w:ascii="Arial" w:hAnsi="Arial" w:cs="Arial"/>
          <w:sz w:val="22"/>
          <w:szCs w:val="22"/>
          <w:lang w:val="es-AR"/>
        </w:rPr>
        <w:t xml:space="preserve"> de redes de agua de Fontana </w:t>
      </w:r>
      <w:r w:rsidR="002F4B0A" w:rsidRPr="00EA4E51">
        <w:rPr>
          <w:rFonts w:ascii="Arial" w:hAnsi="Arial" w:cs="Arial"/>
          <w:sz w:val="22"/>
          <w:szCs w:val="22"/>
          <w:lang w:val="es-AR"/>
        </w:rPr>
        <w:t xml:space="preserve">- Tirol que opera SAMEEP, incluyendo planos, cómputos, presupuestos y pliegos de especificaciones técnicas particulares que integrarán el pliego que permita licitar las obras, todo lo cual debe ser aprobado por el </w:t>
      </w:r>
      <w:proofErr w:type="spellStart"/>
      <w:r w:rsidR="002F4B0A" w:rsidRPr="00EA4E51">
        <w:rPr>
          <w:rFonts w:ascii="Arial" w:hAnsi="Arial" w:cs="Arial"/>
          <w:sz w:val="22"/>
          <w:szCs w:val="22"/>
          <w:lang w:val="es-AR"/>
        </w:rPr>
        <w:t>ENOHSa</w:t>
      </w:r>
      <w:proofErr w:type="spellEnd"/>
      <w:r w:rsidR="002F4B0A" w:rsidRPr="00EA4E51">
        <w:rPr>
          <w:rFonts w:ascii="Arial" w:hAnsi="Arial" w:cs="Arial"/>
          <w:sz w:val="22"/>
          <w:szCs w:val="22"/>
          <w:lang w:val="es-AR"/>
        </w:rPr>
        <w:t xml:space="preserve">. El </w:t>
      </w:r>
      <w:r w:rsidR="00944069" w:rsidRPr="00EA4E51">
        <w:rPr>
          <w:rFonts w:ascii="Arial" w:hAnsi="Arial" w:cs="Arial"/>
          <w:sz w:val="22"/>
          <w:szCs w:val="22"/>
          <w:lang w:val="es-AR"/>
        </w:rPr>
        <w:t>t</w:t>
      </w:r>
      <w:r w:rsidR="002F4B0A" w:rsidRPr="00EA4E51">
        <w:rPr>
          <w:rFonts w:ascii="Arial" w:hAnsi="Arial" w:cs="Arial"/>
          <w:sz w:val="22"/>
          <w:szCs w:val="22"/>
          <w:lang w:val="es-AR"/>
        </w:rPr>
        <w:t xml:space="preserve">rabajo </w:t>
      </w:r>
      <w:r w:rsidR="00944069" w:rsidRPr="00EA4E51">
        <w:rPr>
          <w:rFonts w:ascii="Arial" w:hAnsi="Arial" w:cs="Arial"/>
          <w:sz w:val="22"/>
          <w:szCs w:val="22"/>
          <w:lang w:val="es-AR"/>
        </w:rPr>
        <w:t>c</w:t>
      </w:r>
      <w:r w:rsidR="002F4B0A" w:rsidRPr="00EA4E51">
        <w:rPr>
          <w:rFonts w:ascii="Arial" w:hAnsi="Arial" w:cs="Arial"/>
          <w:sz w:val="22"/>
          <w:szCs w:val="22"/>
          <w:lang w:val="es-AR"/>
        </w:rPr>
        <w:t xml:space="preserve">omprendió: Recopilación y análisis de información básica (redes, conexiones, aspectos operativos y comerciales del prestador de los servicios, planes de desarrollo urbano, datos demográficos, </w:t>
      </w:r>
      <w:r w:rsidR="00FA0E28" w:rsidRPr="00EA4E51">
        <w:rPr>
          <w:rFonts w:ascii="Arial" w:hAnsi="Arial" w:cs="Arial"/>
          <w:sz w:val="22"/>
          <w:szCs w:val="22"/>
          <w:lang w:val="es-AR"/>
        </w:rPr>
        <w:t>etc.</w:t>
      </w:r>
      <w:r w:rsidR="002F4B0A" w:rsidRPr="00EA4E51">
        <w:rPr>
          <w:rFonts w:ascii="Arial" w:hAnsi="Arial" w:cs="Arial"/>
          <w:sz w:val="22"/>
          <w:szCs w:val="22"/>
          <w:lang w:val="es-AR"/>
        </w:rPr>
        <w:t>); Diagnóstico técnico; Proyecciones demográficas y estudios socioeconómicos; Identificación de proyectos, definición de parámetros básicos de diseño, relevamiento y evaluación de redes,  estudios de oferta  (dotación) y demanda.; Programación en el tiempo priorizando adecuadamente las obras para dar solución a los problemas más graves existentes en los servicios y a las demandas de expansión insatisfechas.</w:t>
      </w:r>
    </w:p>
    <w:p w14:paraId="65D66249" w14:textId="77777777" w:rsidR="00EA4E51" w:rsidRPr="00296679" w:rsidRDefault="00EA4E51" w:rsidP="00E82E75">
      <w:pPr>
        <w:pStyle w:val="Textoindependiente2"/>
        <w:tabs>
          <w:tab w:val="num" w:pos="0"/>
        </w:tabs>
        <w:spacing w:before="0" w:after="0" w:line="240" w:lineRule="auto"/>
        <w:jc w:val="both"/>
        <w:rPr>
          <w:rFonts w:ascii="Arial" w:hAnsi="Arial" w:cs="Arial"/>
          <w:sz w:val="22"/>
          <w:szCs w:val="22"/>
          <w:lang w:val="es-AR"/>
        </w:rPr>
      </w:pPr>
      <w:r w:rsidRPr="00296679">
        <w:rPr>
          <w:rFonts w:ascii="Arial" w:hAnsi="Arial" w:cs="Arial"/>
          <w:sz w:val="22"/>
          <w:szCs w:val="22"/>
          <w:lang w:val="es-AR"/>
        </w:rPr>
        <w:t>Lugar:</w:t>
      </w:r>
      <w:r w:rsidRPr="00296679">
        <w:rPr>
          <w:rFonts w:ascii="Arial" w:hAnsi="Arial" w:cs="Arial"/>
          <w:sz w:val="22"/>
          <w:szCs w:val="22"/>
        </w:rPr>
        <w:t xml:space="preserve"> Chaco</w:t>
      </w:r>
      <w:r>
        <w:rPr>
          <w:rFonts w:ascii="Arial" w:hAnsi="Arial" w:cs="Arial"/>
          <w:sz w:val="22"/>
          <w:szCs w:val="22"/>
        </w:rPr>
        <w:t>, Argentina</w:t>
      </w:r>
    </w:p>
    <w:p w14:paraId="6C856A0D" w14:textId="77777777" w:rsidR="00EA4E51" w:rsidRPr="00296679" w:rsidRDefault="00EA4E51" w:rsidP="00E82E75">
      <w:pPr>
        <w:pStyle w:val="Textoindependiente2"/>
        <w:tabs>
          <w:tab w:val="num" w:pos="0"/>
        </w:tabs>
        <w:spacing w:before="0" w:after="0" w:line="240" w:lineRule="auto"/>
        <w:jc w:val="both"/>
        <w:rPr>
          <w:rFonts w:ascii="Arial" w:hAnsi="Arial" w:cs="Arial"/>
          <w:sz w:val="22"/>
          <w:szCs w:val="22"/>
          <w:lang w:val="es-AR"/>
        </w:rPr>
      </w:pPr>
      <w:r w:rsidRPr="00296679">
        <w:rPr>
          <w:rFonts w:ascii="Arial" w:hAnsi="Arial" w:cs="Arial"/>
          <w:sz w:val="22"/>
          <w:szCs w:val="22"/>
          <w:lang w:val="es-AR"/>
        </w:rPr>
        <w:t xml:space="preserve">Contratante: </w:t>
      </w:r>
      <w:r w:rsidRPr="00296679">
        <w:rPr>
          <w:rFonts w:ascii="Arial" w:hAnsi="Arial" w:cs="Arial"/>
          <w:sz w:val="22"/>
          <w:szCs w:val="22"/>
        </w:rPr>
        <w:t>Unidad Ejecutora de Acueductos, Redes y Saneamiento Integral de la Prov</w:t>
      </w:r>
      <w:r>
        <w:rPr>
          <w:rFonts w:ascii="Arial" w:hAnsi="Arial" w:cs="Arial"/>
          <w:sz w:val="22"/>
          <w:szCs w:val="22"/>
        </w:rPr>
        <w:t>incia del Chaco</w:t>
      </w:r>
    </w:p>
    <w:p w14:paraId="55426544" w14:textId="77777777" w:rsidR="00EA4E51" w:rsidRPr="00296679" w:rsidRDefault="00EA4E51" w:rsidP="00E82E75">
      <w:pPr>
        <w:pStyle w:val="Textoindependiente2"/>
        <w:tabs>
          <w:tab w:val="num" w:pos="0"/>
        </w:tabs>
        <w:spacing w:before="0" w:after="0" w:line="240" w:lineRule="auto"/>
        <w:jc w:val="both"/>
        <w:rPr>
          <w:rFonts w:ascii="Arial" w:hAnsi="Arial" w:cs="Arial"/>
          <w:sz w:val="22"/>
          <w:szCs w:val="22"/>
          <w:lang w:val="es-AR"/>
        </w:rPr>
      </w:pPr>
      <w:r w:rsidRPr="00296679">
        <w:rPr>
          <w:rFonts w:ascii="Arial" w:hAnsi="Arial" w:cs="Arial"/>
          <w:sz w:val="22"/>
          <w:szCs w:val="22"/>
          <w:lang w:val="es-AR"/>
        </w:rPr>
        <w:t>Año:</w:t>
      </w:r>
      <w:r>
        <w:rPr>
          <w:rFonts w:ascii="Arial" w:hAnsi="Arial" w:cs="Arial"/>
          <w:sz w:val="22"/>
          <w:szCs w:val="22"/>
          <w:lang w:val="es-AR"/>
        </w:rPr>
        <w:t>2008</w:t>
      </w:r>
    </w:p>
    <w:p w14:paraId="2B57CCD3" w14:textId="3D9D551D" w:rsidR="007E1B7C" w:rsidRPr="007E1B7C" w:rsidRDefault="007E1B7C" w:rsidP="00E82E75">
      <w:pPr>
        <w:pStyle w:val="Textoindependiente2"/>
        <w:tabs>
          <w:tab w:val="num" w:pos="0"/>
        </w:tabs>
        <w:jc w:val="both"/>
        <w:rPr>
          <w:rFonts w:ascii="Arial" w:hAnsi="Arial" w:cs="Arial"/>
          <w:color w:val="808080" w:themeColor="background1" w:themeShade="80"/>
          <w:sz w:val="22"/>
          <w:szCs w:val="22"/>
          <w:lang w:val="es-AR"/>
        </w:rPr>
      </w:pPr>
    </w:p>
    <w:p w14:paraId="784C1FE2" w14:textId="683831F0" w:rsidR="00EA4E51" w:rsidRPr="00EA4E51" w:rsidRDefault="00EA4E51"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EA4E51">
        <w:rPr>
          <w:rFonts w:ascii="Arial" w:hAnsi="Arial" w:cs="Arial"/>
          <w:b/>
          <w:bCs/>
          <w:sz w:val="22"/>
          <w:szCs w:val="22"/>
          <w:lang w:val="es-AR"/>
        </w:rPr>
        <w:t xml:space="preserve">Plan </w:t>
      </w:r>
      <w:proofErr w:type="gramStart"/>
      <w:r w:rsidRPr="00EA4E51">
        <w:rPr>
          <w:rFonts w:ascii="Arial" w:hAnsi="Arial" w:cs="Arial"/>
          <w:b/>
          <w:bCs/>
          <w:sz w:val="22"/>
          <w:szCs w:val="22"/>
          <w:lang w:val="es-AR"/>
        </w:rPr>
        <w:t>Director</w:t>
      </w:r>
      <w:proofErr w:type="gramEnd"/>
      <w:r w:rsidRPr="00EA4E51">
        <w:rPr>
          <w:rFonts w:ascii="Arial" w:hAnsi="Arial" w:cs="Arial"/>
          <w:b/>
          <w:bCs/>
          <w:sz w:val="22"/>
          <w:szCs w:val="22"/>
          <w:lang w:val="es-AR"/>
        </w:rPr>
        <w:t xml:space="preserve"> de Barrio Mapuche Country Club</w:t>
      </w:r>
    </w:p>
    <w:p w14:paraId="6CE79427" w14:textId="17E814CC" w:rsidR="002F4B0A" w:rsidRPr="00EA4E51" w:rsidRDefault="00907D1C" w:rsidP="00E82E75">
      <w:pPr>
        <w:pStyle w:val="Textoindependiente2"/>
        <w:tabs>
          <w:tab w:val="num" w:pos="0"/>
        </w:tabs>
        <w:jc w:val="both"/>
        <w:rPr>
          <w:rFonts w:ascii="Arial" w:hAnsi="Arial" w:cs="Arial"/>
          <w:sz w:val="22"/>
          <w:szCs w:val="22"/>
          <w:lang w:val="es-AR"/>
        </w:rPr>
      </w:pPr>
      <w:r w:rsidRPr="00EA4E51">
        <w:rPr>
          <w:rFonts w:ascii="Arial" w:hAnsi="Arial" w:cs="Arial"/>
          <w:noProof/>
          <w:sz w:val="22"/>
          <w:szCs w:val="22"/>
          <w:lang w:val="es-AR" w:eastAsia="es-AR"/>
        </w:rPr>
        <w:drawing>
          <wp:anchor distT="0" distB="0" distL="114300" distR="114300" simplePos="0" relativeHeight="251599872" behindDoc="1" locked="0" layoutInCell="1" allowOverlap="1" wp14:anchorId="2B971619" wp14:editId="6F45C374">
            <wp:simplePos x="0" y="0"/>
            <wp:positionH relativeFrom="column">
              <wp:posOffset>5189220</wp:posOffset>
            </wp:positionH>
            <wp:positionV relativeFrom="paragraph">
              <wp:posOffset>83185</wp:posOffset>
            </wp:positionV>
            <wp:extent cx="1169035" cy="1114425"/>
            <wp:effectExtent l="255905" t="239395" r="210820" b="229870"/>
            <wp:wrapTight wrapText="bothSides">
              <wp:wrapPolygon edited="0">
                <wp:start x="-864" y="490"/>
                <wp:lineTo x="-4741" y="5285"/>
                <wp:lineTo x="-667" y="9364"/>
                <wp:lineTo x="-4799" y="13905"/>
                <wp:lineTo x="-725" y="17984"/>
                <wp:lineTo x="-2184" y="19586"/>
                <wp:lineTo x="-401" y="21371"/>
                <wp:lineTo x="3348" y="22063"/>
                <wp:lineTo x="20777" y="22161"/>
                <wp:lineTo x="21993" y="20826"/>
                <wp:lineTo x="21820" y="1765"/>
                <wp:lineTo x="16542" y="-456"/>
                <wp:lineTo x="109" y="-578"/>
                <wp:lineTo x="-864" y="490"/>
              </wp:wrapPolygon>
            </wp:wrapTight>
            <wp:docPr id="5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7">
                      <a:extLst>
                        <a:ext uri="{28A0092B-C50C-407E-A947-70E740481C1C}">
                          <a14:useLocalDpi xmlns:a14="http://schemas.microsoft.com/office/drawing/2010/main" val="0"/>
                        </a:ext>
                      </a:extLst>
                    </a:blip>
                    <a:stretch>
                      <a:fillRect/>
                    </a:stretch>
                  </pic:blipFill>
                  <pic:spPr>
                    <a:xfrm rot="2779808">
                      <a:off x="0" y="0"/>
                      <a:ext cx="1169035" cy="1114425"/>
                    </a:xfrm>
                    <a:prstGeom prst="rect">
                      <a:avLst/>
                    </a:prstGeom>
                  </pic:spPr>
                </pic:pic>
              </a:graphicData>
            </a:graphic>
            <wp14:sizeRelH relativeFrom="page">
              <wp14:pctWidth>0</wp14:pctWidth>
            </wp14:sizeRelH>
            <wp14:sizeRelV relativeFrom="page">
              <wp14:pctHeight>0</wp14:pctHeight>
            </wp14:sizeRelV>
          </wp:anchor>
        </w:drawing>
      </w:r>
      <w:r w:rsidR="002F4B0A" w:rsidRPr="00EA4E51">
        <w:rPr>
          <w:rFonts w:ascii="Arial" w:hAnsi="Arial" w:cs="Arial"/>
          <w:sz w:val="22"/>
          <w:szCs w:val="22"/>
          <w:lang w:val="es-AR"/>
        </w:rPr>
        <w:t xml:space="preserve">Plan </w:t>
      </w:r>
      <w:proofErr w:type="gramStart"/>
      <w:r w:rsidR="002F4B0A" w:rsidRPr="00EA4E51">
        <w:rPr>
          <w:rFonts w:ascii="Arial" w:hAnsi="Arial" w:cs="Arial"/>
          <w:sz w:val="22"/>
          <w:szCs w:val="22"/>
          <w:lang w:val="es-AR"/>
        </w:rPr>
        <w:t>Director</w:t>
      </w:r>
      <w:proofErr w:type="gramEnd"/>
      <w:r w:rsidR="002F4B0A" w:rsidRPr="00EA4E51">
        <w:rPr>
          <w:rFonts w:ascii="Arial" w:hAnsi="Arial" w:cs="Arial"/>
          <w:sz w:val="22"/>
          <w:szCs w:val="22"/>
          <w:lang w:val="es-AR"/>
        </w:rPr>
        <w:t xml:space="preserve"> de Obras y Desagües Pluviales en el Club Mapuche. Estudios </w:t>
      </w:r>
      <w:proofErr w:type="spellStart"/>
      <w:r w:rsidR="002F4B0A" w:rsidRPr="00EA4E51">
        <w:rPr>
          <w:rFonts w:ascii="Arial" w:hAnsi="Arial" w:cs="Arial"/>
          <w:sz w:val="22"/>
          <w:szCs w:val="22"/>
          <w:lang w:val="es-AR"/>
        </w:rPr>
        <w:t>pluviográficos</w:t>
      </w:r>
      <w:proofErr w:type="spellEnd"/>
      <w:r w:rsidR="002F4B0A" w:rsidRPr="00EA4E51">
        <w:rPr>
          <w:rFonts w:ascii="Arial" w:hAnsi="Arial" w:cs="Arial"/>
          <w:sz w:val="22"/>
          <w:szCs w:val="22"/>
          <w:lang w:val="es-AR"/>
        </w:rPr>
        <w:t xml:space="preserve">, </w:t>
      </w:r>
      <w:proofErr w:type="gramStart"/>
      <w:r w:rsidR="002F4B0A" w:rsidRPr="00EA4E51">
        <w:rPr>
          <w:rFonts w:ascii="Arial" w:hAnsi="Arial" w:cs="Arial"/>
          <w:sz w:val="22"/>
          <w:szCs w:val="22"/>
          <w:lang w:val="es-AR"/>
        </w:rPr>
        <w:t>relevamientos topográfico</w:t>
      </w:r>
      <w:proofErr w:type="gramEnd"/>
      <w:r w:rsidR="002F4B0A" w:rsidRPr="00EA4E51">
        <w:rPr>
          <w:rFonts w:ascii="Arial" w:hAnsi="Arial" w:cs="Arial"/>
          <w:sz w:val="22"/>
          <w:szCs w:val="22"/>
          <w:lang w:val="es-AR"/>
        </w:rPr>
        <w:t xml:space="preserve">, modelización hidrológica de la cuenca, implementación del modelo SWMM, determinación de afectaciones para diferentes recurrencias de la tormenta de diseño, cálculo de caudales de escurrimiento. Determinación del Plan </w:t>
      </w:r>
      <w:proofErr w:type="gramStart"/>
      <w:r w:rsidR="002F4B0A" w:rsidRPr="00EA4E51">
        <w:rPr>
          <w:rFonts w:ascii="Arial" w:hAnsi="Arial" w:cs="Arial"/>
          <w:sz w:val="22"/>
          <w:szCs w:val="22"/>
          <w:lang w:val="es-AR"/>
        </w:rPr>
        <w:t>Director</w:t>
      </w:r>
      <w:proofErr w:type="gramEnd"/>
      <w:r w:rsidR="002F4B0A" w:rsidRPr="00EA4E51">
        <w:rPr>
          <w:rFonts w:ascii="Arial" w:hAnsi="Arial" w:cs="Arial"/>
          <w:sz w:val="22"/>
          <w:szCs w:val="22"/>
          <w:lang w:val="es-AR"/>
        </w:rPr>
        <w:t xml:space="preserve"> de intervenciones estructurales. Acciones de Corto Plazo y de Largo Plazo: Etapas 1, 2 y 3. Análisis de riesgos en condiciones futuras con y sin obras.</w:t>
      </w:r>
    </w:p>
    <w:p w14:paraId="5D6D0196" w14:textId="389E3878" w:rsidR="007E1B7C" w:rsidRPr="00EA4E51" w:rsidRDefault="007E1B7C" w:rsidP="00E82E75">
      <w:pPr>
        <w:pStyle w:val="Textoindependiente2"/>
        <w:tabs>
          <w:tab w:val="num" w:pos="0"/>
        </w:tabs>
        <w:spacing w:before="0" w:after="0" w:line="240" w:lineRule="auto"/>
        <w:jc w:val="both"/>
        <w:rPr>
          <w:rFonts w:ascii="Arial" w:hAnsi="Arial" w:cs="Arial"/>
          <w:sz w:val="22"/>
          <w:szCs w:val="22"/>
          <w:lang w:val="es-AR"/>
        </w:rPr>
      </w:pPr>
      <w:r w:rsidRPr="00EA4E51">
        <w:rPr>
          <w:rFonts w:ascii="Arial" w:hAnsi="Arial" w:cs="Arial"/>
          <w:sz w:val="22"/>
          <w:szCs w:val="22"/>
          <w:lang w:val="es-AR"/>
        </w:rPr>
        <w:t>Lugar:</w:t>
      </w:r>
      <w:r w:rsidR="00EA4E51" w:rsidRPr="00EA4E51">
        <w:rPr>
          <w:rFonts w:ascii="Arial" w:hAnsi="Arial" w:cs="Arial"/>
          <w:sz w:val="22"/>
          <w:szCs w:val="22"/>
          <w:lang w:val="es-AR"/>
        </w:rPr>
        <w:t xml:space="preserve"> Buenos Aires. Argentina</w:t>
      </w:r>
    </w:p>
    <w:p w14:paraId="39E2BB72" w14:textId="4893384E" w:rsidR="007E1B7C" w:rsidRPr="00EA4E51" w:rsidRDefault="007E1B7C" w:rsidP="00E82E75">
      <w:pPr>
        <w:pStyle w:val="Textoindependiente2"/>
        <w:tabs>
          <w:tab w:val="num" w:pos="0"/>
        </w:tabs>
        <w:spacing w:before="0" w:after="0" w:line="240" w:lineRule="auto"/>
        <w:jc w:val="both"/>
        <w:rPr>
          <w:rFonts w:ascii="Arial" w:hAnsi="Arial" w:cs="Arial"/>
          <w:sz w:val="22"/>
          <w:szCs w:val="22"/>
          <w:lang w:val="es-AR"/>
        </w:rPr>
      </w:pPr>
      <w:r w:rsidRPr="00EA4E51">
        <w:rPr>
          <w:rFonts w:ascii="Arial" w:hAnsi="Arial" w:cs="Arial"/>
          <w:sz w:val="22"/>
          <w:szCs w:val="22"/>
          <w:lang w:val="es-AR"/>
        </w:rPr>
        <w:t xml:space="preserve">Contratante: </w:t>
      </w:r>
      <w:r w:rsidR="00EA4E51" w:rsidRPr="00EA4E51">
        <w:rPr>
          <w:rFonts w:ascii="Arial" w:hAnsi="Arial" w:cs="Arial"/>
          <w:sz w:val="22"/>
          <w:szCs w:val="22"/>
          <w:lang w:val="es-AR"/>
        </w:rPr>
        <w:t>Mapuche Country Club</w:t>
      </w:r>
    </w:p>
    <w:p w14:paraId="4A3DEA17" w14:textId="5F75FA00" w:rsidR="007E1B7C" w:rsidRPr="00EA4E51" w:rsidRDefault="007E1B7C" w:rsidP="00E82E75">
      <w:pPr>
        <w:pStyle w:val="Textoindependiente2"/>
        <w:tabs>
          <w:tab w:val="num" w:pos="0"/>
        </w:tabs>
        <w:spacing w:before="0" w:after="0" w:line="240" w:lineRule="auto"/>
        <w:jc w:val="both"/>
        <w:rPr>
          <w:rFonts w:ascii="Arial" w:hAnsi="Arial" w:cs="Arial"/>
          <w:sz w:val="22"/>
          <w:szCs w:val="22"/>
          <w:lang w:val="es-AR"/>
        </w:rPr>
      </w:pPr>
      <w:r w:rsidRPr="00EA4E51">
        <w:rPr>
          <w:rFonts w:ascii="Arial" w:hAnsi="Arial" w:cs="Arial"/>
          <w:sz w:val="22"/>
          <w:szCs w:val="22"/>
          <w:lang w:val="es-AR"/>
        </w:rPr>
        <w:t>Año:</w:t>
      </w:r>
      <w:r w:rsidR="00EA4E51" w:rsidRPr="00EA4E51">
        <w:rPr>
          <w:rFonts w:ascii="Arial" w:hAnsi="Arial" w:cs="Arial"/>
          <w:sz w:val="22"/>
          <w:szCs w:val="22"/>
          <w:lang w:val="es-AR"/>
        </w:rPr>
        <w:t xml:space="preserve"> 2008</w:t>
      </w:r>
    </w:p>
    <w:p w14:paraId="682E9091" w14:textId="03023728" w:rsidR="007E1B7C" w:rsidRDefault="007E1B7C" w:rsidP="00E82E75">
      <w:pPr>
        <w:pStyle w:val="Textoindependiente2"/>
        <w:tabs>
          <w:tab w:val="num" w:pos="0"/>
        </w:tabs>
        <w:jc w:val="both"/>
        <w:rPr>
          <w:rFonts w:ascii="Arial" w:hAnsi="Arial" w:cs="Arial"/>
          <w:color w:val="808080" w:themeColor="background1" w:themeShade="80"/>
          <w:sz w:val="22"/>
          <w:szCs w:val="22"/>
          <w:lang w:val="es-AR"/>
        </w:rPr>
      </w:pPr>
    </w:p>
    <w:p w14:paraId="46F09507" w14:textId="3492FCF2" w:rsidR="00BD7C2A" w:rsidRPr="0090481D" w:rsidRDefault="00BD7C2A"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90481D">
        <w:rPr>
          <w:rFonts w:ascii="Arial" w:hAnsi="Arial" w:cs="Arial"/>
          <w:b/>
          <w:bCs/>
          <w:sz w:val="22"/>
          <w:szCs w:val="22"/>
          <w:lang w:val="es-AR"/>
        </w:rPr>
        <w:t xml:space="preserve">Planta de tratamiento de desagües cloacales Bajo Grande </w:t>
      </w:r>
    </w:p>
    <w:p w14:paraId="16920224" w14:textId="71F32E2D" w:rsidR="00BD7C2A" w:rsidRPr="0090481D" w:rsidRDefault="00BD7C2A" w:rsidP="00E82E75">
      <w:pPr>
        <w:pStyle w:val="Textoindependiente2"/>
        <w:tabs>
          <w:tab w:val="num" w:pos="0"/>
        </w:tabs>
        <w:jc w:val="both"/>
        <w:rPr>
          <w:rFonts w:ascii="Arial" w:hAnsi="Arial" w:cs="Arial"/>
          <w:sz w:val="22"/>
          <w:szCs w:val="22"/>
          <w:lang w:val="es-AR"/>
        </w:rPr>
      </w:pPr>
      <w:r w:rsidRPr="0090481D">
        <w:rPr>
          <w:rFonts w:ascii="Arial" w:hAnsi="Arial" w:cs="Arial"/>
          <w:sz w:val="22"/>
          <w:szCs w:val="22"/>
          <w:lang w:val="es-AR"/>
        </w:rPr>
        <w:t>Evaluación del proceso biológico bajo la consideración de distintas condiciones, del de desarenado y de la cámara de contacto según las modificaciones a introducir con la ejecución de la obra “Optimización y rehabilitación de la planta de tratamiento de desagües cloacales Bajo Grande, de la Ciudad de Córdoba”</w:t>
      </w:r>
      <w:r w:rsidR="00054777">
        <w:rPr>
          <w:rFonts w:ascii="Arial" w:hAnsi="Arial" w:cs="Arial"/>
          <w:sz w:val="22"/>
          <w:szCs w:val="22"/>
          <w:lang w:val="es-AR"/>
        </w:rPr>
        <w:t>.</w:t>
      </w:r>
    </w:p>
    <w:p w14:paraId="7A68D553" w14:textId="29AA15C8" w:rsidR="00BD7C2A" w:rsidRPr="0090481D" w:rsidRDefault="00BD7C2A" w:rsidP="00E82E75">
      <w:pPr>
        <w:pStyle w:val="Textoindependiente2"/>
        <w:tabs>
          <w:tab w:val="num" w:pos="0"/>
        </w:tabs>
        <w:spacing w:before="0" w:after="0" w:line="240" w:lineRule="auto"/>
        <w:jc w:val="both"/>
        <w:rPr>
          <w:rFonts w:ascii="Arial" w:hAnsi="Arial" w:cs="Arial"/>
          <w:sz w:val="22"/>
          <w:szCs w:val="22"/>
          <w:lang w:val="es-AR"/>
        </w:rPr>
      </w:pPr>
      <w:r w:rsidRPr="0090481D">
        <w:rPr>
          <w:rFonts w:ascii="Arial" w:hAnsi="Arial" w:cs="Arial"/>
          <w:sz w:val="22"/>
          <w:szCs w:val="22"/>
          <w:lang w:val="es-AR"/>
        </w:rPr>
        <w:t>Lugar:</w:t>
      </w:r>
      <w:r>
        <w:rPr>
          <w:rFonts w:ascii="Arial" w:hAnsi="Arial" w:cs="Arial"/>
          <w:sz w:val="22"/>
          <w:szCs w:val="22"/>
          <w:lang w:val="es-AR"/>
        </w:rPr>
        <w:t xml:space="preserve"> Córdoba, Argentina</w:t>
      </w:r>
    </w:p>
    <w:p w14:paraId="22CCBE7A" w14:textId="524F9BDE" w:rsidR="00BD7C2A" w:rsidRPr="0090481D" w:rsidRDefault="00BD7C2A" w:rsidP="00E82E75">
      <w:pPr>
        <w:pStyle w:val="Textoindependiente2"/>
        <w:tabs>
          <w:tab w:val="num" w:pos="0"/>
        </w:tabs>
        <w:spacing w:before="0" w:after="0" w:line="240" w:lineRule="auto"/>
        <w:jc w:val="both"/>
        <w:rPr>
          <w:rFonts w:ascii="Arial" w:hAnsi="Arial" w:cs="Arial"/>
          <w:sz w:val="22"/>
          <w:szCs w:val="22"/>
          <w:lang w:val="es-AR"/>
        </w:rPr>
      </w:pPr>
      <w:r w:rsidRPr="0090481D">
        <w:rPr>
          <w:rFonts w:ascii="Arial" w:hAnsi="Arial" w:cs="Arial"/>
          <w:sz w:val="22"/>
          <w:szCs w:val="22"/>
          <w:lang w:val="es-AR"/>
        </w:rPr>
        <w:t xml:space="preserve">Contratante: </w:t>
      </w:r>
      <w:proofErr w:type="spellStart"/>
      <w:r w:rsidRPr="0090481D">
        <w:rPr>
          <w:rFonts w:ascii="Arial" w:hAnsi="Arial" w:cs="Arial"/>
          <w:sz w:val="22"/>
          <w:szCs w:val="22"/>
          <w:lang w:val="es-AR"/>
        </w:rPr>
        <w:t>Dycasa</w:t>
      </w:r>
      <w:proofErr w:type="spellEnd"/>
      <w:r w:rsidRPr="0090481D">
        <w:rPr>
          <w:rFonts w:ascii="Arial" w:hAnsi="Arial" w:cs="Arial"/>
          <w:sz w:val="22"/>
          <w:szCs w:val="22"/>
          <w:lang w:val="es-AR"/>
        </w:rPr>
        <w:t xml:space="preserve"> S.A</w:t>
      </w:r>
    </w:p>
    <w:p w14:paraId="4BCCBFBF" w14:textId="7160FD7A" w:rsidR="00BD7C2A" w:rsidRPr="00BD7C2A" w:rsidRDefault="00054777" w:rsidP="00E82E75">
      <w:pPr>
        <w:pStyle w:val="Textoindependiente2"/>
        <w:tabs>
          <w:tab w:val="num" w:pos="0"/>
        </w:tabs>
        <w:spacing w:before="0" w:after="0" w:line="240" w:lineRule="auto"/>
        <w:jc w:val="both"/>
        <w:rPr>
          <w:rFonts w:ascii="Arial" w:hAnsi="Arial" w:cs="Arial"/>
          <w:sz w:val="22"/>
          <w:szCs w:val="22"/>
          <w:lang w:val="es-AR"/>
        </w:rPr>
      </w:pPr>
      <w:r w:rsidRPr="007E1B7C">
        <w:rPr>
          <w:rFonts w:ascii="Arial" w:hAnsi="Arial" w:cs="Arial"/>
          <w:noProof/>
          <w:color w:val="808080" w:themeColor="background1" w:themeShade="80"/>
          <w:sz w:val="22"/>
          <w:szCs w:val="22"/>
          <w:lang w:val="es-AR" w:eastAsia="es-AR"/>
        </w:rPr>
        <w:drawing>
          <wp:anchor distT="0" distB="0" distL="114300" distR="114300" simplePos="0" relativeHeight="251767808" behindDoc="1" locked="0" layoutInCell="1" allowOverlap="1" wp14:anchorId="133C7EFB" wp14:editId="36A2FAF2">
            <wp:simplePos x="0" y="0"/>
            <wp:positionH relativeFrom="column">
              <wp:posOffset>1864360</wp:posOffset>
            </wp:positionH>
            <wp:positionV relativeFrom="paragraph">
              <wp:posOffset>94615</wp:posOffset>
            </wp:positionV>
            <wp:extent cx="2490470" cy="1666875"/>
            <wp:effectExtent l="0" t="0" r="5080" b="9525"/>
            <wp:wrapTight wrapText="bothSides">
              <wp:wrapPolygon edited="0">
                <wp:start x="0" y="0"/>
                <wp:lineTo x="0" y="21477"/>
                <wp:lineTo x="21479" y="21477"/>
                <wp:lineTo x="21479" y="0"/>
                <wp:lineTo x="0" y="0"/>
              </wp:wrapPolygon>
            </wp:wrapTight>
            <wp:docPr id="548" name="Imagen 548" descr="C:\Users\lsperoni\AppData\Local\Microsoft\Windows\INetCache\Content.Word\Interagu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speroni\AppData\Local\Microsoft\Windows\INetCache\Content.Word\Interagua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9047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B7C">
        <w:rPr>
          <w:rFonts w:ascii="Arial" w:hAnsi="Arial" w:cs="Arial"/>
          <w:noProof/>
          <w:color w:val="808080" w:themeColor="background1" w:themeShade="80"/>
          <w:sz w:val="22"/>
          <w:szCs w:val="22"/>
          <w:lang w:val="es-AR" w:eastAsia="es-AR"/>
        </w:rPr>
        <w:drawing>
          <wp:anchor distT="0" distB="0" distL="114300" distR="114300" simplePos="0" relativeHeight="251766784" behindDoc="1" locked="0" layoutInCell="1" allowOverlap="1" wp14:anchorId="7DE7738E" wp14:editId="1E32E707">
            <wp:simplePos x="0" y="0"/>
            <wp:positionH relativeFrom="column">
              <wp:posOffset>4355991</wp:posOffset>
            </wp:positionH>
            <wp:positionV relativeFrom="paragraph">
              <wp:posOffset>95250</wp:posOffset>
            </wp:positionV>
            <wp:extent cx="2442845" cy="1628775"/>
            <wp:effectExtent l="0" t="0" r="0" b="9525"/>
            <wp:wrapTight wrapText="bothSides">
              <wp:wrapPolygon edited="0">
                <wp:start x="0" y="0"/>
                <wp:lineTo x="0" y="21474"/>
                <wp:lineTo x="21392" y="21474"/>
                <wp:lineTo x="21392" y="0"/>
                <wp:lineTo x="0" y="0"/>
              </wp:wrapPolygon>
            </wp:wrapTight>
            <wp:docPr id="547" name="Imagen 547" descr="C:\Users\lsperoni\AppData\Local\Microsoft\Windows\INetCache\Content.Word\100_4753 - co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speroni\AppData\Local\Microsoft\Windows\INetCache\Content.Word\100_4753 - copia (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4284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C2A" w:rsidRPr="0090481D">
        <w:rPr>
          <w:rFonts w:ascii="Arial" w:hAnsi="Arial" w:cs="Arial"/>
          <w:sz w:val="22"/>
          <w:szCs w:val="22"/>
          <w:lang w:val="es-AR"/>
        </w:rPr>
        <w:t>Año:</w:t>
      </w:r>
      <w:r w:rsidR="00BD7C2A">
        <w:rPr>
          <w:rFonts w:ascii="Arial" w:hAnsi="Arial" w:cs="Arial"/>
          <w:sz w:val="22"/>
          <w:szCs w:val="22"/>
          <w:lang w:val="es-AR"/>
        </w:rPr>
        <w:t xml:space="preserve"> 2008</w:t>
      </w:r>
    </w:p>
    <w:p w14:paraId="08E4E12D" w14:textId="0CED3081" w:rsidR="00BD7C2A" w:rsidRDefault="00BD7C2A" w:rsidP="00E82E75">
      <w:pPr>
        <w:pStyle w:val="Textoindependiente2"/>
        <w:tabs>
          <w:tab w:val="num" w:pos="0"/>
        </w:tabs>
        <w:jc w:val="both"/>
        <w:rPr>
          <w:rFonts w:ascii="Arial" w:hAnsi="Arial" w:cs="Arial"/>
          <w:color w:val="808080" w:themeColor="background1" w:themeShade="80"/>
          <w:sz w:val="22"/>
          <w:szCs w:val="22"/>
          <w:lang w:val="es-AR"/>
        </w:rPr>
      </w:pPr>
    </w:p>
    <w:p w14:paraId="4F9F2635" w14:textId="77777777" w:rsidR="00BD7C2A" w:rsidRDefault="00BD7C2A" w:rsidP="00E82E75">
      <w:pPr>
        <w:pStyle w:val="Textoindependiente2"/>
        <w:tabs>
          <w:tab w:val="num" w:pos="0"/>
        </w:tabs>
        <w:jc w:val="both"/>
        <w:rPr>
          <w:rFonts w:ascii="Arial" w:hAnsi="Arial" w:cs="Arial"/>
          <w:color w:val="808080" w:themeColor="background1" w:themeShade="80"/>
          <w:sz w:val="22"/>
          <w:szCs w:val="22"/>
          <w:lang w:val="es-AR"/>
        </w:rPr>
      </w:pPr>
    </w:p>
    <w:p w14:paraId="27899533" w14:textId="294F55BF" w:rsidR="00BD7C2A" w:rsidRDefault="00BD7C2A" w:rsidP="00E82E75">
      <w:pPr>
        <w:pStyle w:val="Textoindependiente2"/>
        <w:tabs>
          <w:tab w:val="num" w:pos="0"/>
        </w:tabs>
        <w:jc w:val="both"/>
        <w:rPr>
          <w:rFonts w:ascii="Arial" w:hAnsi="Arial" w:cs="Arial"/>
          <w:color w:val="808080" w:themeColor="background1" w:themeShade="80"/>
          <w:sz w:val="22"/>
          <w:szCs w:val="22"/>
          <w:lang w:val="es-AR"/>
        </w:rPr>
      </w:pPr>
    </w:p>
    <w:p w14:paraId="642D861D" w14:textId="77777777" w:rsidR="00BD7C2A" w:rsidRDefault="00BD7C2A" w:rsidP="00E82E75">
      <w:pPr>
        <w:pStyle w:val="Textoindependiente2"/>
        <w:tabs>
          <w:tab w:val="num" w:pos="0"/>
        </w:tabs>
        <w:jc w:val="both"/>
        <w:rPr>
          <w:rFonts w:ascii="Arial" w:hAnsi="Arial" w:cs="Arial"/>
          <w:color w:val="808080" w:themeColor="background1" w:themeShade="80"/>
          <w:sz w:val="22"/>
          <w:szCs w:val="22"/>
          <w:lang w:val="es-AR"/>
        </w:rPr>
      </w:pPr>
    </w:p>
    <w:p w14:paraId="417EF667" w14:textId="77777777" w:rsidR="00BD7C2A" w:rsidRDefault="00BD7C2A" w:rsidP="00E82E75">
      <w:pPr>
        <w:pStyle w:val="Textoindependiente2"/>
        <w:tabs>
          <w:tab w:val="num" w:pos="0"/>
        </w:tabs>
        <w:jc w:val="both"/>
        <w:rPr>
          <w:rFonts w:ascii="Arial" w:hAnsi="Arial" w:cs="Arial"/>
          <w:color w:val="808080" w:themeColor="background1" w:themeShade="80"/>
          <w:sz w:val="22"/>
          <w:szCs w:val="22"/>
          <w:lang w:val="es-AR"/>
        </w:rPr>
      </w:pPr>
    </w:p>
    <w:p w14:paraId="3EBFAE87" w14:textId="77777777" w:rsidR="00BD7C2A" w:rsidRDefault="00BD7C2A" w:rsidP="00E82E75">
      <w:pPr>
        <w:pStyle w:val="Textoindependiente2"/>
        <w:tabs>
          <w:tab w:val="num" w:pos="0"/>
        </w:tabs>
        <w:jc w:val="both"/>
        <w:rPr>
          <w:rFonts w:ascii="Arial" w:hAnsi="Arial" w:cs="Arial"/>
          <w:color w:val="808080" w:themeColor="background1" w:themeShade="80"/>
          <w:sz w:val="22"/>
          <w:szCs w:val="22"/>
          <w:lang w:val="es-AR"/>
        </w:rPr>
      </w:pPr>
    </w:p>
    <w:p w14:paraId="6E75008E" w14:textId="77777777" w:rsidR="0090481D" w:rsidRPr="0090481D" w:rsidRDefault="002F4B0A"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90481D">
        <w:rPr>
          <w:rFonts w:ascii="Arial" w:hAnsi="Arial" w:cs="Arial"/>
          <w:b/>
          <w:bCs/>
          <w:sz w:val="22"/>
          <w:szCs w:val="22"/>
          <w:lang w:val="es-AR"/>
        </w:rPr>
        <w:lastRenderedPageBreak/>
        <w:t xml:space="preserve">Estudio de Impacto Ambiental </w:t>
      </w:r>
    </w:p>
    <w:p w14:paraId="0B2B9DB9" w14:textId="3CEBBC27" w:rsidR="002F4B0A" w:rsidRPr="00EA4E51" w:rsidRDefault="0090481D" w:rsidP="00E82E75">
      <w:pPr>
        <w:pStyle w:val="Textoindependiente2"/>
        <w:tabs>
          <w:tab w:val="num" w:pos="0"/>
        </w:tabs>
        <w:jc w:val="both"/>
        <w:rPr>
          <w:rFonts w:ascii="Arial" w:hAnsi="Arial" w:cs="Arial"/>
          <w:sz w:val="22"/>
          <w:szCs w:val="22"/>
          <w:lang w:val="es-AR"/>
        </w:rPr>
      </w:pPr>
      <w:r w:rsidRPr="00EA4E51">
        <w:rPr>
          <w:rFonts w:ascii="Arial" w:hAnsi="Arial" w:cs="Arial"/>
          <w:sz w:val="22"/>
          <w:szCs w:val="22"/>
          <w:lang w:val="es-AR"/>
        </w:rPr>
        <w:t xml:space="preserve">Estudio de Impacto Ambiental </w:t>
      </w:r>
      <w:r w:rsidR="002F4B0A" w:rsidRPr="00EA4E51">
        <w:rPr>
          <w:rFonts w:ascii="Arial" w:hAnsi="Arial" w:cs="Arial"/>
          <w:sz w:val="22"/>
          <w:szCs w:val="22"/>
          <w:lang w:val="es-AR"/>
        </w:rPr>
        <w:t>de la construcción de las obras de saneamiento (redes y planta de tratamiento) en la localidad de Carlos Pellegrini, Provincia de Corrientes. Estudio de relevancia atendiendo que el área de implantación de las obras ubicad</w:t>
      </w:r>
      <w:r w:rsidR="00054777">
        <w:rPr>
          <w:rFonts w:ascii="Arial" w:hAnsi="Arial" w:cs="Arial"/>
          <w:sz w:val="22"/>
          <w:szCs w:val="22"/>
          <w:lang w:val="es-AR"/>
        </w:rPr>
        <w:t>as</w:t>
      </w:r>
      <w:r w:rsidR="002F4B0A" w:rsidRPr="00EA4E51">
        <w:rPr>
          <w:rFonts w:ascii="Arial" w:hAnsi="Arial" w:cs="Arial"/>
          <w:sz w:val="22"/>
          <w:szCs w:val="22"/>
          <w:lang w:val="es-AR"/>
        </w:rPr>
        <w:t xml:space="preserve"> en los Esteros del </w:t>
      </w:r>
      <w:r w:rsidR="00FA0E28" w:rsidRPr="00EA4E51">
        <w:rPr>
          <w:rFonts w:ascii="Arial" w:hAnsi="Arial" w:cs="Arial"/>
          <w:sz w:val="22"/>
          <w:szCs w:val="22"/>
          <w:lang w:val="es-AR"/>
        </w:rPr>
        <w:t>Iberá</w:t>
      </w:r>
      <w:r w:rsidR="002F4B0A" w:rsidRPr="00EA4E51">
        <w:rPr>
          <w:rFonts w:ascii="Arial" w:hAnsi="Arial" w:cs="Arial"/>
          <w:sz w:val="22"/>
          <w:szCs w:val="22"/>
          <w:lang w:val="es-AR"/>
        </w:rPr>
        <w:t>, ecosistema particular de suma fragilidad y de importancia relevante en cuanto a especies proteg</w:t>
      </w:r>
      <w:r w:rsidR="00944069" w:rsidRPr="00EA4E51">
        <w:rPr>
          <w:rFonts w:ascii="Arial" w:hAnsi="Arial" w:cs="Arial"/>
          <w:sz w:val="22"/>
          <w:szCs w:val="22"/>
          <w:lang w:val="es-AR"/>
        </w:rPr>
        <w:t>idas</w:t>
      </w:r>
      <w:r w:rsidR="00EA4E51">
        <w:rPr>
          <w:rFonts w:ascii="Arial" w:hAnsi="Arial" w:cs="Arial"/>
          <w:sz w:val="22"/>
          <w:szCs w:val="22"/>
          <w:lang w:val="es-AR"/>
        </w:rPr>
        <w:t>.</w:t>
      </w:r>
    </w:p>
    <w:p w14:paraId="63B1DAE8" w14:textId="24BA5F0A" w:rsidR="007E1B7C" w:rsidRPr="00EA4E51" w:rsidRDefault="007E1B7C" w:rsidP="00E82E75">
      <w:pPr>
        <w:pStyle w:val="Textoindependiente2"/>
        <w:tabs>
          <w:tab w:val="num" w:pos="0"/>
        </w:tabs>
        <w:spacing w:before="0" w:after="0" w:line="240" w:lineRule="auto"/>
        <w:jc w:val="both"/>
        <w:rPr>
          <w:rFonts w:ascii="Arial" w:hAnsi="Arial" w:cs="Arial"/>
          <w:sz w:val="22"/>
          <w:szCs w:val="22"/>
          <w:lang w:val="es-AR"/>
        </w:rPr>
      </w:pPr>
      <w:r w:rsidRPr="00EA4E51">
        <w:rPr>
          <w:rFonts w:ascii="Arial" w:hAnsi="Arial" w:cs="Arial"/>
          <w:sz w:val="22"/>
          <w:szCs w:val="22"/>
          <w:lang w:val="es-AR"/>
        </w:rPr>
        <w:t>Lugar:</w:t>
      </w:r>
      <w:r w:rsidR="0090481D">
        <w:rPr>
          <w:rFonts w:ascii="Arial" w:hAnsi="Arial" w:cs="Arial"/>
          <w:sz w:val="22"/>
          <w:szCs w:val="22"/>
          <w:lang w:val="es-AR"/>
        </w:rPr>
        <w:t xml:space="preserve"> </w:t>
      </w:r>
      <w:r w:rsidR="00EA4E51">
        <w:rPr>
          <w:rFonts w:ascii="Arial" w:hAnsi="Arial" w:cs="Arial"/>
          <w:sz w:val="22"/>
          <w:szCs w:val="22"/>
          <w:lang w:val="es-AR"/>
        </w:rPr>
        <w:t>Corrientes, Argentina</w:t>
      </w:r>
    </w:p>
    <w:p w14:paraId="3927D537" w14:textId="54CB4F00" w:rsidR="007E1B7C" w:rsidRPr="00EA4E51" w:rsidRDefault="007E1B7C" w:rsidP="00E82E75">
      <w:pPr>
        <w:pStyle w:val="Textoindependiente2"/>
        <w:tabs>
          <w:tab w:val="num" w:pos="0"/>
        </w:tabs>
        <w:spacing w:before="0" w:after="0" w:line="240" w:lineRule="auto"/>
        <w:jc w:val="both"/>
        <w:rPr>
          <w:rFonts w:ascii="Arial" w:hAnsi="Arial" w:cs="Arial"/>
          <w:sz w:val="22"/>
          <w:szCs w:val="22"/>
          <w:lang w:val="es-AR"/>
        </w:rPr>
      </w:pPr>
      <w:r w:rsidRPr="00EA4E51">
        <w:rPr>
          <w:rFonts w:ascii="Arial" w:hAnsi="Arial" w:cs="Arial"/>
          <w:sz w:val="22"/>
          <w:szCs w:val="22"/>
          <w:lang w:val="es-AR"/>
        </w:rPr>
        <w:t xml:space="preserve">Contratante: </w:t>
      </w:r>
      <w:r w:rsidR="00EA4E51" w:rsidRPr="00EA4E51">
        <w:rPr>
          <w:rFonts w:ascii="Arial" w:hAnsi="Arial" w:cs="Arial"/>
          <w:sz w:val="22"/>
          <w:szCs w:val="22"/>
          <w:lang w:val="es-AR"/>
        </w:rPr>
        <w:t>Aguas de Corrientes S.A</w:t>
      </w:r>
    </w:p>
    <w:p w14:paraId="482B7E24" w14:textId="5E2F0B14" w:rsidR="007E1B7C" w:rsidRPr="00EA4E51" w:rsidRDefault="007E1B7C" w:rsidP="00E82E75">
      <w:pPr>
        <w:pStyle w:val="Textoindependiente2"/>
        <w:tabs>
          <w:tab w:val="num" w:pos="0"/>
        </w:tabs>
        <w:spacing w:before="0" w:after="0" w:line="240" w:lineRule="auto"/>
        <w:jc w:val="both"/>
        <w:rPr>
          <w:rFonts w:ascii="Arial" w:hAnsi="Arial" w:cs="Arial"/>
          <w:sz w:val="22"/>
          <w:szCs w:val="22"/>
          <w:lang w:val="es-AR"/>
        </w:rPr>
      </w:pPr>
      <w:r w:rsidRPr="00EA4E51">
        <w:rPr>
          <w:rFonts w:ascii="Arial" w:hAnsi="Arial" w:cs="Arial"/>
          <w:sz w:val="22"/>
          <w:szCs w:val="22"/>
          <w:lang w:val="es-AR"/>
        </w:rPr>
        <w:t>Año</w:t>
      </w:r>
      <w:r w:rsidR="00EA4E51" w:rsidRPr="00EA4E51">
        <w:rPr>
          <w:rFonts w:ascii="Arial" w:hAnsi="Arial" w:cs="Arial"/>
          <w:sz w:val="22"/>
          <w:szCs w:val="22"/>
          <w:lang w:val="es-AR"/>
        </w:rPr>
        <w:t>s</w:t>
      </w:r>
      <w:r w:rsidRPr="00EA4E51">
        <w:rPr>
          <w:rFonts w:ascii="Arial" w:hAnsi="Arial" w:cs="Arial"/>
          <w:sz w:val="22"/>
          <w:szCs w:val="22"/>
          <w:lang w:val="es-AR"/>
        </w:rPr>
        <w:t>:</w:t>
      </w:r>
      <w:r w:rsidR="00EA4E51" w:rsidRPr="00EA4E51">
        <w:rPr>
          <w:rFonts w:ascii="Arial" w:hAnsi="Arial" w:cs="Arial"/>
          <w:sz w:val="22"/>
          <w:szCs w:val="22"/>
          <w:lang w:val="es-AR"/>
        </w:rPr>
        <w:t xml:space="preserve"> 2007 - 2008</w:t>
      </w:r>
    </w:p>
    <w:p w14:paraId="747265A2" w14:textId="77777777" w:rsidR="007E1B7C" w:rsidRPr="0090481D" w:rsidRDefault="007E1B7C" w:rsidP="00E82E75">
      <w:pPr>
        <w:pStyle w:val="Textoindependiente2"/>
        <w:tabs>
          <w:tab w:val="num" w:pos="0"/>
        </w:tabs>
        <w:jc w:val="both"/>
        <w:rPr>
          <w:rFonts w:ascii="Arial" w:hAnsi="Arial" w:cs="Arial"/>
          <w:sz w:val="22"/>
          <w:szCs w:val="22"/>
          <w:lang w:val="es-AR"/>
        </w:rPr>
      </w:pPr>
    </w:p>
    <w:p w14:paraId="6CA60CD0" w14:textId="77777777" w:rsidR="0090481D" w:rsidRPr="0090481D" w:rsidRDefault="0090481D"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90481D">
        <w:rPr>
          <w:rFonts w:ascii="Arial" w:hAnsi="Arial" w:cs="Arial"/>
          <w:b/>
          <w:bCs/>
          <w:sz w:val="22"/>
          <w:szCs w:val="22"/>
          <w:lang w:val="es-AR"/>
        </w:rPr>
        <w:t>Normas de diseño para Agua Potable y Alcantarillado</w:t>
      </w:r>
    </w:p>
    <w:p w14:paraId="234E77EF" w14:textId="691250AC" w:rsidR="002F4B0A" w:rsidRPr="0090481D" w:rsidRDefault="002F4B0A" w:rsidP="00E82E75">
      <w:pPr>
        <w:pStyle w:val="Textoindependiente2"/>
        <w:tabs>
          <w:tab w:val="num" w:pos="0"/>
        </w:tabs>
        <w:jc w:val="both"/>
        <w:rPr>
          <w:rFonts w:ascii="Arial" w:hAnsi="Arial" w:cs="Arial"/>
          <w:sz w:val="22"/>
          <w:szCs w:val="22"/>
          <w:lang w:val="es-AR"/>
        </w:rPr>
      </w:pPr>
      <w:r w:rsidRPr="0090481D">
        <w:rPr>
          <w:rFonts w:ascii="Arial" w:hAnsi="Arial" w:cs="Arial"/>
          <w:sz w:val="22"/>
          <w:szCs w:val="22"/>
          <w:lang w:val="es-AR"/>
        </w:rPr>
        <w:t xml:space="preserve">Elaboración de normas de diseño a utilizar por </w:t>
      </w:r>
      <w:r w:rsidR="0090481D">
        <w:rPr>
          <w:rFonts w:ascii="Arial" w:hAnsi="Arial" w:cs="Arial"/>
          <w:sz w:val="22"/>
          <w:szCs w:val="22"/>
          <w:lang w:val="es-AR"/>
        </w:rPr>
        <w:t xml:space="preserve">la </w:t>
      </w:r>
      <w:r w:rsidR="0090481D" w:rsidRPr="0090481D">
        <w:rPr>
          <w:rFonts w:ascii="Arial" w:hAnsi="Arial" w:cs="Arial"/>
          <w:sz w:val="22"/>
          <w:szCs w:val="22"/>
          <w:lang w:val="es-AR"/>
        </w:rPr>
        <w:t xml:space="preserve">Empresa Municipal de Alcantarillado y Agua Potable de Quito </w:t>
      </w:r>
      <w:r w:rsidR="0090481D">
        <w:rPr>
          <w:rFonts w:ascii="Arial" w:hAnsi="Arial" w:cs="Arial"/>
          <w:sz w:val="22"/>
          <w:szCs w:val="22"/>
          <w:lang w:val="es-AR"/>
        </w:rPr>
        <w:t>(</w:t>
      </w:r>
      <w:r w:rsidRPr="0090481D">
        <w:rPr>
          <w:rFonts w:ascii="Arial" w:hAnsi="Arial" w:cs="Arial"/>
          <w:sz w:val="22"/>
          <w:szCs w:val="22"/>
          <w:lang w:val="es-AR"/>
        </w:rPr>
        <w:t>EMAAP-Q</w:t>
      </w:r>
      <w:r w:rsidR="0090481D">
        <w:rPr>
          <w:rFonts w:ascii="Arial" w:hAnsi="Arial" w:cs="Arial"/>
          <w:sz w:val="22"/>
          <w:szCs w:val="22"/>
          <w:lang w:val="es-AR"/>
        </w:rPr>
        <w:t>)</w:t>
      </w:r>
      <w:r w:rsidRPr="0090481D">
        <w:rPr>
          <w:rFonts w:ascii="Arial" w:hAnsi="Arial" w:cs="Arial"/>
          <w:sz w:val="22"/>
          <w:szCs w:val="22"/>
          <w:lang w:val="es-AR"/>
        </w:rPr>
        <w:t xml:space="preserve"> para los sistemas de alcantarillado, incluyendo todos sus componentes.</w:t>
      </w:r>
    </w:p>
    <w:p w14:paraId="0CAAE61A" w14:textId="078F1DF3" w:rsidR="007E1B7C" w:rsidRPr="0090481D" w:rsidRDefault="007E1B7C" w:rsidP="00E82E75">
      <w:pPr>
        <w:pStyle w:val="Textoindependiente2"/>
        <w:tabs>
          <w:tab w:val="num" w:pos="0"/>
        </w:tabs>
        <w:spacing w:before="0" w:after="0" w:line="240" w:lineRule="auto"/>
        <w:jc w:val="both"/>
        <w:rPr>
          <w:rFonts w:ascii="Arial" w:hAnsi="Arial" w:cs="Arial"/>
          <w:sz w:val="22"/>
          <w:szCs w:val="22"/>
          <w:lang w:val="es-AR"/>
        </w:rPr>
      </w:pPr>
      <w:r w:rsidRPr="0090481D">
        <w:rPr>
          <w:rFonts w:ascii="Arial" w:hAnsi="Arial" w:cs="Arial"/>
          <w:sz w:val="22"/>
          <w:szCs w:val="22"/>
          <w:lang w:val="es-AR"/>
        </w:rPr>
        <w:t>Lugar:</w:t>
      </w:r>
      <w:r w:rsidR="0090481D">
        <w:rPr>
          <w:rFonts w:ascii="Arial" w:hAnsi="Arial" w:cs="Arial"/>
          <w:sz w:val="22"/>
          <w:szCs w:val="22"/>
          <w:lang w:val="es-AR"/>
        </w:rPr>
        <w:t xml:space="preserve"> </w:t>
      </w:r>
      <w:r w:rsidR="0090481D" w:rsidRPr="0090481D">
        <w:rPr>
          <w:rFonts w:ascii="Arial" w:hAnsi="Arial" w:cs="Arial"/>
          <w:sz w:val="22"/>
          <w:szCs w:val="22"/>
          <w:lang w:val="es-AR"/>
        </w:rPr>
        <w:t>Quito, Ecuador</w:t>
      </w:r>
    </w:p>
    <w:p w14:paraId="134A2B6B" w14:textId="220E559C" w:rsidR="007E1B7C" w:rsidRPr="0090481D" w:rsidRDefault="007E1B7C" w:rsidP="00E82E75">
      <w:pPr>
        <w:pStyle w:val="Textoindependiente2"/>
        <w:tabs>
          <w:tab w:val="num" w:pos="0"/>
        </w:tabs>
        <w:spacing w:before="0" w:after="0" w:line="240" w:lineRule="auto"/>
        <w:jc w:val="both"/>
        <w:rPr>
          <w:rFonts w:ascii="Arial" w:hAnsi="Arial" w:cs="Arial"/>
          <w:sz w:val="22"/>
          <w:szCs w:val="22"/>
          <w:lang w:val="es-AR"/>
        </w:rPr>
      </w:pPr>
      <w:r w:rsidRPr="0090481D">
        <w:rPr>
          <w:rFonts w:ascii="Arial" w:hAnsi="Arial" w:cs="Arial"/>
          <w:sz w:val="22"/>
          <w:szCs w:val="22"/>
          <w:lang w:val="es-AR"/>
        </w:rPr>
        <w:t xml:space="preserve">Contratante: </w:t>
      </w:r>
      <w:r w:rsidR="0090481D" w:rsidRPr="0090481D">
        <w:rPr>
          <w:rFonts w:ascii="Arial" w:hAnsi="Arial" w:cs="Arial"/>
          <w:sz w:val="22"/>
          <w:szCs w:val="22"/>
          <w:lang w:val="es-AR"/>
        </w:rPr>
        <w:t>EMAAP-Q</w:t>
      </w:r>
    </w:p>
    <w:p w14:paraId="1F7075A6" w14:textId="364A2F58" w:rsidR="007E1B7C" w:rsidRPr="0090481D" w:rsidRDefault="007E1B7C" w:rsidP="00E82E75">
      <w:pPr>
        <w:pStyle w:val="Textoindependiente2"/>
        <w:tabs>
          <w:tab w:val="num" w:pos="0"/>
        </w:tabs>
        <w:spacing w:before="0" w:after="0" w:line="240" w:lineRule="auto"/>
        <w:jc w:val="both"/>
        <w:rPr>
          <w:rFonts w:ascii="Arial" w:hAnsi="Arial" w:cs="Arial"/>
          <w:sz w:val="22"/>
          <w:szCs w:val="22"/>
          <w:lang w:val="es-AR"/>
        </w:rPr>
      </w:pPr>
      <w:r w:rsidRPr="0090481D">
        <w:rPr>
          <w:rFonts w:ascii="Arial" w:hAnsi="Arial" w:cs="Arial"/>
          <w:sz w:val="22"/>
          <w:szCs w:val="22"/>
          <w:lang w:val="es-AR"/>
        </w:rPr>
        <w:t>Año:</w:t>
      </w:r>
      <w:r w:rsidR="0090481D">
        <w:rPr>
          <w:rFonts w:ascii="Arial" w:hAnsi="Arial" w:cs="Arial"/>
          <w:sz w:val="22"/>
          <w:szCs w:val="22"/>
          <w:lang w:val="es-AR"/>
        </w:rPr>
        <w:t xml:space="preserve"> 2007 - 2008</w:t>
      </w:r>
    </w:p>
    <w:p w14:paraId="6C5ED1FE" w14:textId="77777777" w:rsidR="007E1B7C" w:rsidRDefault="007E1B7C" w:rsidP="00E82E75">
      <w:pPr>
        <w:pStyle w:val="Textoindependiente2"/>
        <w:tabs>
          <w:tab w:val="num" w:pos="0"/>
        </w:tabs>
        <w:jc w:val="both"/>
        <w:rPr>
          <w:rFonts w:ascii="Arial" w:hAnsi="Arial" w:cs="Arial"/>
          <w:color w:val="808080" w:themeColor="background1" w:themeShade="80"/>
          <w:sz w:val="22"/>
          <w:szCs w:val="22"/>
          <w:lang w:val="es-AR"/>
        </w:rPr>
      </w:pPr>
    </w:p>
    <w:p w14:paraId="6603A023" w14:textId="5C7CC742" w:rsidR="00F924C8" w:rsidRPr="00F924C8" w:rsidRDefault="00F924C8"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F924C8">
        <w:rPr>
          <w:rFonts w:ascii="Arial" w:hAnsi="Arial" w:cs="Arial"/>
          <w:b/>
          <w:bCs/>
          <w:sz w:val="22"/>
          <w:szCs w:val="22"/>
          <w:lang w:val="es-AR"/>
        </w:rPr>
        <w:t>Manual de Diseño</w:t>
      </w:r>
    </w:p>
    <w:p w14:paraId="20228F00" w14:textId="08B61EE1" w:rsidR="002F4B0A" w:rsidRPr="00F924C8" w:rsidRDefault="002F4B0A" w:rsidP="00E82E75">
      <w:pPr>
        <w:pStyle w:val="Textoindependiente2"/>
        <w:tabs>
          <w:tab w:val="num" w:pos="0"/>
        </w:tabs>
        <w:jc w:val="both"/>
        <w:rPr>
          <w:rFonts w:ascii="Arial" w:hAnsi="Arial" w:cs="Arial"/>
          <w:sz w:val="22"/>
          <w:szCs w:val="22"/>
          <w:lang w:val="es-AR"/>
        </w:rPr>
      </w:pPr>
      <w:r w:rsidRPr="00F924C8">
        <w:rPr>
          <w:rFonts w:ascii="Arial" w:hAnsi="Arial" w:cs="Arial"/>
          <w:sz w:val="22"/>
          <w:szCs w:val="22"/>
          <w:lang w:val="es-AR"/>
        </w:rPr>
        <w:t>Manual de criterios de diseño a emplear por INTERAGUA en la construcción de cañerías de nuevas redes de aguas servidas</w:t>
      </w:r>
      <w:r w:rsidR="00BE346E">
        <w:rPr>
          <w:rFonts w:ascii="Arial" w:hAnsi="Arial" w:cs="Arial"/>
          <w:sz w:val="22"/>
          <w:szCs w:val="22"/>
          <w:lang w:val="es-AR"/>
        </w:rPr>
        <w:t>.</w:t>
      </w:r>
    </w:p>
    <w:p w14:paraId="7117626F" w14:textId="44041B18" w:rsidR="007E1B7C" w:rsidRPr="00F924C8" w:rsidRDefault="007E1B7C" w:rsidP="00E82E75">
      <w:pPr>
        <w:pStyle w:val="Textoindependiente2"/>
        <w:tabs>
          <w:tab w:val="num" w:pos="0"/>
        </w:tabs>
        <w:spacing w:before="0" w:after="0" w:line="240" w:lineRule="auto"/>
        <w:jc w:val="both"/>
        <w:rPr>
          <w:rFonts w:ascii="Arial" w:hAnsi="Arial" w:cs="Arial"/>
          <w:sz w:val="22"/>
          <w:szCs w:val="22"/>
          <w:lang w:val="es-AR"/>
        </w:rPr>
      </w:pPr>
      <w:r w:rsidRPr="00F924C8">
        <w:rPr>
          <w:rFonts w:ascii="Arial" w:hAnsi="Arial" w:cs="Arial"/>
          <w:sz w:val="22"/>
          <w:szCs w:val="22"/>
          <w:lang w:val="es-AR"/>
        </w:rPr>
        <w:t>Lugar:</w:t>
      </w:r>
      <w:r w:rsidR="00F924C8" w:rsidRPr="00F924C8">
        <w:rPr>
          <w:rFonts w:ascii="Arial" w:hAnsi="Arial" w:cs="Arial"/>
          <w:sz w:val="22"/>
          <w:szCs w:val="22"/>
          <w:lang w:val="es-AR"/>
        </w:rPr>
        <w:t xml:space="preserve"> Guayaquil, Ecuador</w:t>
      </w:r>
    </w:p>
    <w:p w14:paraId="29282227" w14:textId="2FA4B33C" w:rsidR="007E1B7C" w:rsidRPr="00F924C8" w:rsidRDefault="007E1B7C" w:rsidP="00E82E75">
      <w:pPr>
        <w:pStyle w:val="Textoindependiente2"/>
        <w:tabs>
          <w:tab w:val="num" w:pos="0"/>
        </w:tabs>
        <w:spacing w:before="0" w:after="0" w:line="240" w:lineRule="auto"/>
        <w:jc w:val="both"/>
        <w:rPr>
          <w:rFonts w:ascii="Arial" w:hAnsi="Arial" w:cs="Arial"/>
          <w:sz w:val="22"/>
          <w:szCs w:val="22"/>
          <w:lang w:val="es-AR"/>
        </w:rPr>
      </w:pPr>
      <w:r w:rsidRPr="00F924C8">
        <w:rPr>
          <w:rFonts w:ascii="Arial" w:hAnsi="Arial" w:cs="Arial"/>
          <w:sz w:val="22"/>
          <w:szCs w:val="22"/>
          <w:lang w:val="es-AR"/>
        </w:rPr>
        <w:t xml:space="preserve">Contratante: </w:t>
      </w:r>
      <w:r w:rsidR="00F924C8" w:rsidRPr="00F924C8">
        <w:rPr>
          <w:rFonts w:ascii="Arial" w:hAnsi="Arial" w:cs="Arial"/>
          <w:sz w:val="22"/>
          <w:szCs w:val="22"/>
          <w:lang w:val="es-AR"/>
        </w:rPr>
        <w:t xml:space="preserve"> INTERAGUA S.A</w:t>
      </w:r>
    </w:p>
    <w:p w14:paraId="03B30651" w14:textId="6315D048" w:rsidR="007E1B7C" w:rsidRPr="00F924C8" w:rsidRDefault="007E1B7C" w:rsidP="00E82E75">
      <w:pPr>
        <w:pStyle w:val="Textoindependiente2"/>
        <w:tabs>
          <w:tab w:val="num" w:pos="0"/>
        </w:tabs>
        <w:spacing w:before="0" w:after="0" w:line="240" w:lineRule="auto"/>
        <w:jc w:val="both"/>
        <w:rPr>
          <w:rFonts w:ascii="Arial" w:hAnsi="Arial" w:cs="Arial"/>
          <w:sz w:val="22"/>
          <w:szCs w:val="22"/>
          <w:lang w:val="es-AR"/>
        </w:rPr>
      </w:pPr>
      <w:r w:rsidRPr="00F924C8">
        <w:rPr>
          <w:rFonts w:ascii="Arial" w:hAnsi="Arial" w:cs="Arial"/>
          <w:sz w:val="22"/>
          <w:szCs w:val="22"/>
          <w:lang w:val="es-AR"/>
        </w:rPr>
        <w:t>Año:</w:t>
      </w:r>
      <w:r w:rsidR="00F924C8">
        <w:rPr>
          <w:rFonts w:ascii="Arial" w:hAnsi="Arial" w:cs="Arial"/>
          <w:sz w:val="22"/>
          <w:szCs w:val="22"/>
          <w:lang w:val="es-AR"/>
        </w:rPr>
        <w:t xml:space="preserve"> 2007</w:t>
      </w:r>
    </w:p>
    <w:p w14:paraId="72563AB7" w14:textId="77777777" w:rsidR="007E1B7C" w:rsidRPr="007E1B7C" w:rsidRDefault="007E1B7C" w:rsidP="00E82E75">
      <w:pPr>
        <w:pStyle w:val="Textoindependiente2"/>
        <w:tabs>
          <w:tab w:val="num" w:pos="0"/>
        </w:tabs>
        <w:jc w:val="both"/>
        <w:rPr>
          <w:rFonts w:ascii="Arial" w:hAnsi="Arial" w:cs="Arial"/>
          <w:color w:val="808080" w:themeColor="background1" w:themeShade="80"/>
          <w:sz w:val="22"/>
          <w:szCs w:val="22"/>
          <w:lang w:val="es-AR"/>
        </w:rPr>
      </w:pPr>
    </w:p>
    <w:p w14:paraId="313D311C" w14:textId="53518F8A" w:rsidR="00BE346E" w:rsidRPr="00BE346E" w:rsidRDefault="00BE346E"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Pr>
          <w:rFonts w:ascii="Arial" w:hAnsi="Arial" w:cs="Arial"/>
          <w:b/>
          <w:bCs/>
          <w:sz w:val="22"/>
          <w:szCs w:val="22"/>
          <w:lang w:val="es-AR"/>
        </w:rPr>
        <w:t>C</w:t>
      </w:r>
      <w:r w:rsidRPr="00BE346E">
        <w:rPr>
          <w:rFonts w:ascii="Arial" w:hAnsi="Arial" w:cs="Arial"/>
          <w:b/>
          <w:bCs/>
          <w:sz w:val="22"/>
          <w:szCs w:val="22"/>
          <w:lang w:val="es-AR"/>
        </w:rPr>
        <w:t xml:space="preserve">olectores del </w:t>
      </w:r>
      <w:r>
        <w:rPr>
          <w:rFonts w:ascii="Arial" w:hAnsi="Arial" w:cs="Arial"/>
          <w:b/>
          <w:bCs/>
          <w:sz w:val="22"/>
          <w:szCs w:val="22"/>
          <w:lang w:val="es-AR"/>
        </w:rPr>
        <w:t>S</w:t>
      </w:r>
      <w:r w:rsidRPr="00BE346E">
        <w:rPr>
          <w:rFonts w:ascii="Arial" w:hAnsi="Arial" w:cs="Arial"/>
          <w:b/>
          <w:bCs/>
          <w:sz w:val="22"/>
          <w:szCs w:val="22"/>
          <w:lang w:val="es-AR"/>
        </w:rPr>
        <w:t xml:space="preserve">istema de </w:t>
      </w:r>
      <w:r>
        <w:rPr>
          <w:rFonts w:ascii="Arial" w:hAnsi="Arial" w:cs="Arial"/>
          <w:b/>
          <w:bCs/>
          <w:sz w:val="22"/>
          <w:szCs w:val="22"/>
          <w:lang w:val="es-AR"/>
        </w:rPr>
        <w:t>A</w:t>
      </w:r>
      <w:r w:rsidRPr="00BE346E">
        <w:rPr>
          <w:rFonts w:ascii="Arial" w:hAnsi="Arial" w:cs="Arial"/>
          <w:b/>
          <w:bCs/>
          <w:sz w:val="22"/>
          <w:szCs w:val="22"/>
          <w:lang w:val="es-AR"/>
        </w:rPr>
        <w:t xml:space="preserve">guas </w:t>
      </w:r>
      <w:r>
        <w:rPr>
          <w:rFonts w:ascii="Arial" w:hAnsi="Arial" w:cs="Arial"/>
          <w:b/>
          <w:bCs/>
          <w:sz w:val="22"/>
          <w:szCs w:val="22"/>
          <w:lang w:val="es-AR"/>
        </w:rPr>
        <w:t>S</w:t>
      </w:r>
      <w:r w:rsidRPr="00BE346E">
        <w:rPr>
          <w:rFonts w:ascii="Arial" w:hAnsi="Arial" w:cs="Arial"/>
          <w:b/>
          <w:bCs/>
          <w:sz w:val="22"/>
          <w:szCs w:val="22"/>
          <w:lang w:val="es-AR"/>
        </w:rPr>
        <w:t>ervidas</w:t>
      </w:r>
    </w:p>
    <w:p w14:paraId="68D4A619" w14:textId="4C5342F9" w:rsidR="002F4B0A" w:rsidRPr="00BE346E" w:rsidRDefault="002F4B0A" w:rsidP="00E82E75">
      <w:pPr>
        <w:pStyle w:val="Textoindependiente2"/>
        <w:tabs>
          <w:tab w:val="num" w:pos="0"/>
        </w:tabs>
        <w:jc w:val="both"/>
        <w:rPr>
          <w:rFonts w:ascii="Arial" w:hAnsi="Arial" w:cs="Arial"/>
          <w:sz w:val="22"/>
          <w:szCs w:val="22"/>
          <w:lang w:val="es-AR"/>
        </w:rPr>
      </w:pPr>
      <w:r w:rsidRPr="00BE346E">
        <w:rPr>
          <w:rFonts w:ascii="Arial" w:hAnsi="Arial" w:cs="Arial"/>
          <w:sz w:val="22"/>
          <w:szCs w:val="22"/>
          <w:lang w:val="es-AR"/>
        </w:rPr>
        <w:t>Verificación del estado estructural y de funcionamiento de los colectores del sistema de aguas servidas construido en la Isla Trinitaria.</w:t>
      </w:r>
    </w:p>
    <w:p w14:paraId="4D0C383A" w14:textId="1C9D35DA" w:rsidR="007E1B7C" w:rsidRPr="00BE346E" w:rsidRDefault="007E1B7C" w:rsidP="00E82E75">
      <w:pPr>
        <w:pStyle w:val="Textoindependiente2"/>
        <w:tabs>
          <w:tab w:val="num" w:pos="0"/>
        </w:tabs>
        <w:spacing w:before="0" w:after="0" w:line="240" w:lineRule="auto"/>
        <w:jc w:val="both"/>
        <w:rPr>
          <w:rFonts w:ascii="Arial" w:hAnsi="Arial" w:cs="Arial"/>
          <w:sz w:val="22"/>
          <w:szCs w:val="22"/>
          <w:lang w:val="es-AR"/>
        </w:rPr>
      </w:pPr>
      <w:r w:rsidRPr="00BE346E">
        <w:rPr>
          <w:rFonts w:ascii="Arial" w:hAnsi="Arial" w:cs="Arial"/>
          <w:sz w:val="22"/>
          <w:szCs w:val="22"/>
          <w:lang w:val="es-AR"/>
        </w:rPr>
        <w:t>Lugar:</w:t>
      </w:r>
      <w:r w:rsidR="00BE346E" w:rsidRPr="00BE346E">
        <w:rPr>
          <w:rFonts w:ascii="Arial" w:hAnsi="Arial" w:cs="Arial"/>
          <w:sz w:val="22"/>
          <w:szCs w:val="22"/>
          <w:lang w:val="es-AR"/>
        </w:rPr>
        <w:t xml:space="preserve"> Guayaquil, Ecuador</w:t>
      </w:r>
    </w:p>
    <w:p w14:paraId="68D5FA49" w14:textId="2F122058" w:rsidR="007E1B7C" w:rsidRPr="00BE346E" w:rsidRDefault="007E1B7C" w:rsidP="00E82E75">
      <w:pPr>
        <w:pStyle w:val="Textoindependiente2"/>
        <w:tabs>
          <w:tab w:val="num" w:pos="0"/>
        </w:tabs>
        <w:spacing w:before="0" w:after="0" w:line="240" w:lineRule="auto"/>
        <w:jc w:val="both"/>
        <w:rPr>
          <w:rFonts w:ascii="Arial" w:hAnsi="Arial" w:cs="Arial"/>
          <w:sz w:val="22"/>
          <w:szCs w:val="22"/>
          <w:lang w:val="es-AR"/>
        </w:rPr>
      </w:pPr>
      <w:r w:rsidRPr="00BE346E">
        <w:rPr>
          <w:rFonts w:ascii="Arial" w:hAnsi="Arial" w:cs="Arial"/>
          <w:sz w:val="22"/>
          <w:szCs w:val="22"/>
          <w:lang w:val="es-AR"/>
        </w:rPr>
        <w:t xml:space="preserve">Contratante: </w:t>
      </w:r>
      <w:r w:rsidR="00BE346E" w:rsidRPr="00BE346E">
        <w:rPr>
          <w:rFonts w:ascii="Arial" w:hAnsi="Arial" w:cs="Arial"/>
          <w:sz w:val="22"/>
          <w:szCs w:val="22"/>
          <w:lang w:val="es-AR"/>
        </w:rPr>
        <w:t>INTERAGUA S.A</w:t>
      </w:r>
    </w:p>
    <w:p w14:paraId="1DEB2E90" w14:textId="62661A1C" w:rsidR="00BE346E" w:rsidRPr="00BE346E" w:rsidRDefault="007E1B7C" w:rsidP="00E82E75">
      <w:pPr>
        <w:pStyle w:val="Textoindependiente2"/>
        <w:tabs>
          <w:tab w:val="num" w:pos="0"/>
        </w:tabs>
        <w:spacing w:before="0" w:after="0" w:line="240" w:lineRule="auto"/>
        <w:jc w:val="both"/>
        <w:rPr>
          <w:rFonts w:ascii="Arial" w:hAnsi="Arial" w:cs="Arial"/>
          <w:sz w:val="22"/>
          <w:szCs w:val="22"/>
          <w:lang w:val="es-AR"/>
        </w:rPr>
      </w:pPr>
      <w:r w:rsidRPr="00BE346E">
        <w:rPr>
          <w:rFonts w:ascii="Arial" w:hAnsi="Arial" w:cs="Arial"/>
          <w:sz w:val="22"/>
          <w:szCs w:val="22"/>
          <w:lang w:val="es-AR"/>
        </w:rPr>
        <w:t>Año:</w:t>
      </w:r>
      <w:r w:rsidR="00BE346E" w:rsidRPr="00BE346E">
        <w:rPr>
          <w:rFonts w:ascii="Arial" w:hAnsi="Arial" w:cs="Arial"/>
          <w:sz w:val="22"/>
          <w:szCs w:val="22"/>
          <w:lang w:val="es-AR"/>
        </w:rPr>
        <w:t xml:space="preserve"> 2007</w:t>
      </w:r>
    </w:p>
    <w:p w14:paraId="03F54D26" w14:textId="2876131C" w:rsidR="00BE346E" w:rsidRDefault="00BE346E" w:rsidP="00E82E75">
      <w:pPr>
        <w:tabs>
          <w:tab w:val="num" w:pos="0"/>
        </w:tabs>
        <w:rPr>
          <w:rFonts w:ascii="Arial" w:eastAsia="Times New Roman" w:hAnsi="Arial" w:cs="Arial"/>
          <w:b/>
          <w:bCs/>
          <w:lang w:eastAsia="es-ES"/>
        </w:rPr>
      </w:pPr>
    </w:p>
    <w:p w14:paraId="107165E6" w14:textId="02048F2C" w:rsidR="00BE346E" w:rsidRPr="00BE346E" w:rsidRDefault="00BE346E"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BE346E">
        <w:rPr>
          <w:rFonts w:ascii="Arial" w:hAnsi="Arial" w:cs="Arial"/>
          <w:b/>
          <w:bCs/>
          <w:sz w:val="22"/>
          <w:szCs w:val="22"/>
          <w:lang w:val="es-AR"/>
        </w:rPr>
        <w:t xml:space="preserve">Drenaje en terraplén ferroviario </w:t>
      </w:r>
    </w:p>
    <w:p w14:paraId="13594336" w14:textId="0D2E2C55" w:rsidR="002F4B0A" w:rsidRPr="00BE346E" w:rsidRDefault="002F4B0A" w:rsidP="00E82E75">
      <w:pPr>
        <w:pStyle w:val="Textoindependiente2"/>
        <w:tabs>
          <w:tab w:val="num" w:pos="0"/>
        </w:tabs>
        <w:jc w:val="both"/>
        <w:rPr>
          <w:rFonts w:ascii="Arial" w:hAnsi="Arial" w:cs="Arial"/>
          <w:sz w:val="22"/>
          <w:szCs w:val="22"/>
          <w:lang w:val="es-AR"/>
        </w:rPr>
      </w:pPr>
      <w:r w:rsidRPr="00BE346E">
        <w:rPr>
          <w:rFonts w:ascii="Arial" w:hAnsi="Arial" w:cs="Arial"/>
          <w:sz w:val="22"/>
          <w:szCs w:val="22"/>
          <w:lang w:val="es-AR"/>
        </w:rPr>
        <w:t xml:space="preserve">Proyecto de mejoramiento de drenaje en terraplén ferroviario (Ferrocarril Belgrano) en tramo Cañada </w:t>
      </w:r>
      <w:proofErr w:type="spellStart"/>
      <w:r w:rsidRPr="00BE346E">
        <w:rPr>
          <w:rFonts w:ascii="Arial" w:hAnsi="Arial" w:cs="Arial"/>
          <w:sz w:val="22"/>
          <w:szCs w:val="22"/>
          <w:lang w:val="es-AR"/>
        </w:rPr>
        <w:t>Rosquín</w:t>
      </w:r>
      <w:proofErr w:type="spellEnd"/>
      <w:r w:rsidRPr="00BE346E">
        <w:rPr>
          <w:rFonts w:ascii="Arial" w:hAnsi="Arial" w:cs="Arial"/>
          <w:sz w:val="22"/>
          <w:szCs w:val="22"/>
          <w:lang w:val="es-AR"/>
        </w:rPr>
        <w:t xml:space="preserve"> – Totoras. Se realizó estudio hidrológico de las cuencas de aporte, determinando caudales de recurrencia de 50 y 200 años, se realizó la verificación de los sistemas de alcantarillas existentes y se diseñaron nuevas alcantarillas para reemplazar destruidas y nuevas para ampliar la capacidad de drenaje, con sus correspondientes protecciones.</w:t>
      </w:r>
    </w:p>
    <w:p w14:paraId="02E7A8EC" w14:textId="74815896" w:rsidR="007E1B7C" w:rsidRPr="00BE346E" w:rsidRDefault="007E1B7C" w:rsidP="00E82E75">
      <w:pPr>
        <w:pStyle w:val="Textoindependiente2"/>
        <w:tabs>
          <w:tab w:val="num" w:pos="0"/>
        </w:tabs>
        <w:spacing w:before="0" w:after="0" w:line="240" w:lineRule="auto"/>
        <w:jc w:val="both"/>
        <w:rPr>
          <w:rFonts w:ascii="Arial" w:hAnsi="Arial" w:cs="Arial"/>
          <w:sz w:val="22"/>
          <w:szCs w:val="22"/>
          <w:lang w:val="es-AR"/>
        </w:rPr>
      </w:pPr>
      <w:r w:rsidRPr="00BE346E">
        <w:rPr>
          <w:rFonts w:ascii="Arial" w:hAnsi="Arial" w:cs="Arial"/>
          <w:sz w:val="22"/>
          <w:szCs w:val="22"/>
          <w:lang w:val="es-AR"/>
        </w:rPr>
        <w:t>Lugar:</w:t>
      </w:r>
      <w:r w:rsidR="00BE346E" w:rsidRPr="00BE346E">
        <w:rPr>
          <w:rFonts w:ascii="Arial" w:hAnsi="Arial" w:cs="Arial"/>
          <w:sz w:val="22"/>
          <w:szCs w:val="22"/>
          <w:lang w:val="es-AR"/>
        </w:rPr>
        <w:t xml:space="preserve"> Provincia de Santa Fe, Argentina</w:t>
      </w:r>
    </w:p>
    <w:p w14:paraId="0C48176A" w14:textId="0BD618E1" w:rsidR="007E1B7C" w:rsidRPr="00BE346E" w:rsidRDefault="007E1B7C" w:rsidP="00E82E75">
      <w:pPr>
        <w:pStyle w:val="Textoindependiente2"/>
        <w:tabs>
          <w:tab w:val="num" w:pos="0"/>
        </w:tabs>
        <w:spacing w:before="0" w:after="0" w:line="240" w:lineRule="auto"/>
        <w:jc w:val="both"/>
        <w:rPr>
          <w:rFonts w:ascii="Arial" w:hAnsi="Arial" w:cs="Arial"/>
          <w:sz w:val="22"/>
          <w:szCs w:val="22"/>
          <w:lang w:val="es-AR"/>
        </w:rPr>
      </w:pPr>
      <w:r w:rsidRPr="00BE346E">
        <w:rPr>
          <w:rFonts w:ascii="Arial" w:hAnsi="Arial" w:cs="Arial"/>
          <w:sz w:val="22"/>
          <w:szCs w:val="22"/>
          <w:lang w:val="es-AR"/>
        </w:rPr>
        <w:t xml:space="preserve">Contratante: </w:t>
      </w:r>
      <w:r w:rsidR="00BE346E" w:rsidRPr="00BE346E">
        <w:rPr>
          <w:rFonts w:ascii="Arial" w:hAnsi="Arial" w:cs="Arial"/>
          <w:sz w:val="22"/>
          <w:szCs w:val="22"/>
          <w:lang w:val="es-AR"/>
        </w:rPr>
        <w:t>VIATOR S.A</w:t>
      </w:r>
    </w:p>
    <w:p w14:paraId="44B70165" w14:textId="0AB6194F" w:rsidR="007E1B7C" w:rsidRDefault="007E1B7C" w:rsidP="00E82E75">
      <w:pPr>
        <w:pStyle w:val="Textoindependiente2"/>
        <w:tabs>
          <w:tab w:val="num" w:pos="0"/>
        </w:tabs>
        <w:spacing w:before="0" w:after="0" w:line="240" w:lineRule="auto"/>
        <w:jc w:val="both"/>
        <w:rPr>
          <w:rFonts w:ascii="Arial" w:hAnsi="Arial" w:cs="Arial"/>
          <w:sz w:val="22"/>
          <w:szCs w:val="22"/>
          <w:lang w:val="es-AR"/>
        </w:rPr>
      </w:pPr>
      <w:r w:rsidRPr="00BE346E">
        <w:rPr>
          <w:rFonts w:ascii="Arial" w:hAnsi="Arial" w:cs="Arial"/>
          <w:sz w:val="22"/>
          <w:szCs w:val="22"/>
          <w:lang w:val="es-AR"/>
        </w:rPr>
        <w:t>Año:</w:t>
      </w:r>
      <w:r w:rsidR="00BE346E" w:rsidRPr="00BE346E">
        <w:rPr>
          <w:rFonts w:ascii="Arial" w:hAnsi="Arial" w:cs="Arial"/>
          <w:sz w:val="22"/>
          <w:szCs w:val="22"/>
          <w:lang w:val="es-AR"/>
        </w:rPr>
        <w:t xml:space="preserve"> </w:t>
      </w:r>
      <w:r w:rsidR="00CC236C">
        <w:rPr>
          <w:rFonts w:ascii="Arial" w:hAnsi="Arial" w:cs="Arial"/>
          <w:sz w:val="22"/>
          <w:szCs w:val="22"/>
          <w:lang w:val="es-AR"/>
        </w:rPr>
        <w:t>2007</w:t>
      </w:r>
    </w:p>
    <w:p w14:paraId="0E80F284" w14:textId="77777777" w:rsidR="00EC073A" w:rsidRDefault="00EC073A" w:rsidP="00E82E75">
      <w:pPr>
        <w:pStyle w:val="Textoindependiente2"/>
        <w:tabs>
          <w:tab w:val="num" w:pos="0"/>
        </w:tabs>
        <w:spacing w:before="0" w:after="0" w:line="240" w:lineRule="auto"/>
        <w:jc w:val="both"/>
        <w:rPr>
          <w:rFonts w:ascii="Arial" w:hAnsi="Arial" w:cs="Arial"/>
          <w:sz w:val="22"/>
          <w:szCs w:val="22"/>
          <w:lang w:val="es-AR"/>
        </w:rPr>
      </w:pPr>
    </w:p>
    <w:p w14:paraId="56B6CBF9" w14:textId="77777777" w:rsidR="00054777" w:rsidRDefault="00054777" w:rsidP="00E82E75">
      <w:pPr>
        <w:pStyle w:val="Textoindependiente2"/>
        <w:tabs>
          <w:tab w:val="num" w:pos="0"/>
        </w:tabs>
        <w:spacing w:before="0" w:after="0" w:line="240" w:lineRule="auto"/>
        <w:jc w:val="both"/>
        <w:rPr>
          <w:rFonts w:ascii="Arial" w:hAnsi="Arial" w:cs="Arial"/>
          <w:sz w:val="22"/>
          <w:szCs w:val="22"/>
          <w:lang w:val="es-AR"/>
        </w:rPr>
      </w:pPr>
    </w:p>
    <w:p w14:paraId="0C4D0B83" w14:textId="4A48493D" w:rsidR="00B5366E" w:rsidRPr="00B5366E" w:rsidRDefault="00B5366E"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B5366E">
        <w:rPr>
          <w:rFonts w:ascii="Arial" w:hAnsi="Arial" w:cs="Arial"/>
          <w:b/>
          <w:bCs/>
          <w:sz w:val="22"/>
          <w:szCs w:val="22"/>
          <w:lang w:val="es-AR"/>
        </w:rPr>
        <w:lastRenderedPageBreak/>
        <w:t>Análisis de Operación</w:t>
      </w:r>
      <w:r>
        <w:rPr>
          <w:rFonts w:ascii="Arial" w:hAnsi="Arial" w:cs="Arial"/>
          <w:b/>
          <w:bCs/>
          <w:sz w:val="22"/>
          <w:szCs w:val="22"/>
          <w:lang w:val="es-AR"/>
        </w:rPr>
        <w:t>,</w:t>
      </w:r>
      <w:r w:rsidRPr="00B5366E">
        <w:rPr>
          <w:rFonts w:ascii="Arial" w:hAnsi="Arial" w:cs="Arial"/>
          <w:b/>
          <w:bCs/>
          <w:sz w:val="22"/>
          <w:szCs w:val="22"/>
          <w:lang w:val="es-AR"/>
        </w:rPr>
        <w:t xml:space="preserve"> Mantenimiento y </w:t>
      </w:r>
      <w:r>
        <w:rPr>
          <w:rFonts w:ascii="Arial" w:hAnsi="Arial" w:cs="Arial"/>
          <w:b/>
          <w:bCs/>
          <w:sz w:val="22"/>
          <w:szCs w:val="22"/>
          <w:lang w:val="es-AR"/>
        </w:rPr>
        <w:t>C</w:t>
      </w:r>
      <w:r w:rsidRPr="00B5366E">
        <w:rPr>
          <w:rFonts w:ascii="Arial" w:hAnsi="Arial" w:cs="Arial"/>
          <w:b/>
          <w:bCs/>
          <w:sz w:val="22"/>
          <w:szCs w:val="22"/>
          <w:lang w:val="es-AR"/>
        </w:rPr>
        <w:t>apacidad Operativa del Sistema de Drenaje</w:t>
      </w:r>
    </w:p>
    <w:p w14:paraId="6E6FC8F2" w14:textId="6024A8FC" w:rsidR="00B5366E" w:rsidRPr="00B5366E" w:rsidRDefault="00B5366E" w:rsidP="00E82E75">
      <w:pPr>
        <w:pStyle w:val="Textoindependiente2"/>
        <w:tabs>
          <w:tab w:val="num" w:pos="0"/>
        </w:tabs>
        <w:jc w:val="both"/>
        <w:rPr>
          <w:rFonts w:ascii="Arial" w:hAnsi="Arial" w:cs="Arial"/>
          <w:sz w:val="22"/>
          <w:szCs w:val="22"/>
          <w:lang w:val="es-AR"/>
        </w:rPr>
      </w:pPr>
      <w:r w:rsidRPr="00B5366E">
        <w:rPr>
          <w:rFonts w:ascii="Arial" w:hAnsi="Arial" w:cs="Arial"/>
          <w:sz w:val="22"/>
          <w:szCs w:val="22"/>
          <w:lang w:val="es-AR"/>
        </w:rPr>
        <w:t>Análisis del mecanismo utilizado por el Municipio de La Paz para la operación y mantenimiento del sistema de drenaje y de su capacidad para la operación del nuevo sistema que resultaría de la aplicación de un préstamo del BID para su ampliación. Análisis de alternativas de gestión, con énfasis en la sustentabilidad en el tiempo; sistemas de recuperación de costos.</w:t>
      </w:r>
    </w:p>
    <w:p w14:paraId="39785395" w14:textId="1A06E567" w:rsidR="00B5366E" w:rsidRPr="00B5366E" w:rsidRDefault="00B5366E" w:rsidP="00E82E75">
      <w:pPr>
        <w:pStyle w:val="Textoindependiente2"/>
        <w:spacing w:before="0" w:after="0" w:line="240" w:lineRule="auto"/>
        <w:jc w:val="both"/>
        <w:rPr>
          <w:rFonts w:ascii="Arial" w:hAnsi="Arial" w:cs="Arial"/>
          <w:sz w:val="22"/>
          <w:szCs w:val="22"/>
          <w:lang w:val="es-AR"/>
        </w:rPr>
      </w:pPr>
      <w:r w:rsidRPr="00B5366E">
        <w:rPr>
          <w:rFonts w:ascii="Arial" w:hAnsi="Arial" w:cs="Arial"/>
          <w:sz w:val="22"/>
          <w:szCs w:val="22"/>
          <w:lang w:val="es-AR"/>
        </w:rPr>
        <w:t>Lugar: La Paz y El Alto, Bolivia</w:t>
      </w:r>
    </w:p>
    <w:p w14:paraId="582B3ECA" w14:textId="433B133D" w:rsidR="00B5366E" w:rsidRPr="00B5366E" w:rsidRDefault="00B5366E" w:rsidP="00E82E75">
      <w:pPr>
        <w:pStyle w:val="Textoindependiente2"/>
        <w:spacing w:before="0" w:after="0" w:line="240" w:lineRule="auto"/>
        <w:jc w:val="both"/>
        <w:rPr>
          <w:rFonts w:ascii="Arial" w:hAnsi="Arial" w:cs="Arial"/>
          <w:sz w:val="22"/>
          <w:szCs w:val="22"/>
          <w:lang w:val="es-AR"/>
        </w:rPr>
      </w:pPr>
      <w:r w:rsidRPr="00B5366E">
        <w:rPr>
          <w:rFonts w:ascii="Arial" w:hAnsi="Arial" w:cs="Arial"/>
          <w:sz w:val="22"/>
          <w:szCs w:val="22"/>
          <w:lang w:val="es-AR"/>
        </w:rPr>
        <w:t xml:space="preserve">Contratante: </w:t>
      </w:r>
      <w:r w:rsidRPr="00B5366E">
        <w:rPr>
          <w:rFonts w:ascii="Arial" w:hAnsi="Arial" w:cs="Arial"/>
          <w:sz w:val="22"/>
          <w:szCs w:val="22"/>
          <w:shd w:val="clear" w:color="auto" w:fill="FFFFFF"/>
        </w:rPr>
        <w:t>Aguas del Illimani S.A., La Paz, Bolivia</w:t>
      </w:r>
    </w:p>
    <w:p w14:paraId="0E14A60D" w14:textId="77777777" w:rsidR="00B5366E" w:rsidRDefault="00B5366E" w:rsidP="00E82E75">
      <w:pPr>
        <w:pStyle w:val="Textoindependiente2"/>
        <w:spacing w:before="0" w:after="0" w:line="240" w:lineRule="auto"/>
        <w:jc w:val="both"/>
        <w:rPr>
          <w:rFonts w:ascii="Arial" w:hAnsi="Arial" w:cs="Arial"/>
          <w:sz w:val="22"/>
          <w:szCs w:val="22"/>
          <w:lang w:val="es-AR"/>
        </w:rPr>
      </w:pPr>
      <w:r w:rsidRPr="00B5366E">
        <w:rPr>
          <w:rFonts w:ascii="Arial" w:hAnsi="Arial" w:cs="Arial"/>
          <w:sz w:val="22"/>
          <w:szCs w:val="22"/>
          <w:lang w:val="es-AR"/>
        </w:rPr>
        <w:t>Año: 2007</w:t>
      </w:r>
    </w:p>
    <w:p w14:paraId="4700E0EC" w14:textId="6E1BA53E" w:rsidR="00EC073A" w:rsidRDefault="00EC073A" w:rsidP="00E82E75">
      <w:pPr>
        <w:pStyle w:val="Textoindependiente2"/>
        <w:spacing w:before="0" w:after="0" w:line="240" w:lineRule="auto"/>
        <w:jc w:val="both"/>
        <w:rPr>
          <w:rFonts w:ascii="Arial" w:hAnsi="Arial" w:cs="Arial"/>
          <w:sz w:val="22"/>
          <w:szCs w:val="22"/>
          <w:lang w:val="es-AR"/>
        </w:rPr>
      </w:pPr>
    </w:p>
    <w:p w14:paraId="2503486E" w14:textId="5B41FD10" w:rsidR="004F2D4C" w:rsidRPr="004F2D4C" w:rsidRDefault="00EC073A" w:rsidP="00E82E75">
      <w:pPr>
        <w:pStyle w:val="Textoindependiente2"/>
        <w:numPr>
          <w:ilvl w:val="0"/>
          <w:numId w:val="15"/>
        </w:numPr>
        <w:ind w:left="0" w:firstLine="0"/>
        <w:jc w:val="both"/>
        <w:rPr>
          <w:rFonts w:ascii="Arial" w:hAnsi="Arial" w:cs="Arial"/>
          <w:b/>
          <w:bCs/>
          <w:sz w:val="22"/>
          <w:szCs w:val="22"/>
          <w:lang w:val="es-AR"/>
        </w:rPr>
      </w:pPr>
      <w:r w:rsidRPr="004F2D4C">
        <w:rPr>
          <w:rFonts w:ascii="Arial" w:hAnsi="Arial" w:cs="Arial"/>
          <w:b/>
          <w:bCs/>
          <w:sz w:val="22"/>
          <w:szCs w:val="22"/>
          <w:lang w:val="es-AR"/>
        </w:rPr>
        <w:t>Estudio de Metas de Expansión de los Servicios de Agua Potable y Alcantarillado para las ciudades de La Paz y El Alto.</w:t>
      </w:r>
    </w:p>
    <w:p w14:paraId="0BD3B2C6" w14:textId="1C09D22D" w:rsidR="004F2D4C" w:rsidRDefault="004F2D4C" w:rsidP="00E82E75">
      <w:pPr>
        <w:pStyle w:val="Textoindependiente2"/>
        <w:jc w:val="both"/>
        <w:rPr>
          <w:rFonts w:ascii="Arial" w:hAnsi="Arial" w:cs="Arial"/>
          <w:sz w:val="22"/>
          <w:szCs w:val="22"/>
          <w:lang w:val="es-AR"/>
        </w:rPr>
      </w:pPr>
      <w:r w:rsidRPr="004F2D4C">
        <w:rPr>
          <w:rFonts w:ascii="Arial" w:hAnsi="Arial" w:cs="Arial"/>
          <w:b/>
          <w:bCs/>
          <w:noProof/>
          <w:sz w:val="22"/>
          <w:szCs w:val="22"/>
          <w:lang w:val="es-AR" w:eastAsia="es-AR"/>
        </w:rPr>
        <w:drawing>
          <wp:anchor distT="0" distB="0" distL="114300" distR="114300" simplePos="0" relativeHeight="251783168" behindDoc="1" locked="0" layoutInCell="1" allowOverlap="1" wp14:anchorId="56D48E1A" wp14:editId="7643229B">
            <wp:simplePos x="0" y="0"/>
            <wp:positionH relativeFrom="column">
              <wp:posOffset>-720090</wp:posOffset>
            </wp:positionH>
            <wp:positionV relativeFrom="paragraph">
              <wp:posOffset>15875</wp:posOffset>
            </wp:positionV>
            <wp:extent cx="1745615" cy="977265"/>
            <wp:effectExtent l="0" t="0" r="6985" b="0"/>
            <wp:wrapTight wrapText="bothSides">
              <wp:wrapPolygon edited="0">
                <wp:start x="0" y="0"/>
                <wp:lineTo x="0" y="21053"/>
                <wp:lineTo x="21451" y="21053"/>
                <wp:lineTo x="21451" y="0"/>
                <wp:lineTo x="0" y="0"/>
              </wp:wrapPolygon>
            </wp:wrapTight>
            <wp:docPr id="19525" name="0 Imagen" descr="Dibuj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 name="0 Imagen" descr="Dibujo con letras blancas&#10;&#10;Descripción generada automáticamente con confianza media"/>
                    <pic:cNvPicPr/>
                  </pic:nvPicPr>
                  <pic:blipFill>
                    <a:blip r:embed="rId70">
                      <a:extLst>
                        <a:ext uri="{28A0092B-C50C-407E-A947-70E740481C1C}">
                          <a14:useLocalDpi xmlns:a14="http://schemas.microsoft.com/office/drawing/2010/main" val="0"/>
                        </a:ext>
                      </a:extLst>
                    </a:blip>
                    <a:stretch>
                      <a:fillRect/>
                    </a:stretch>
                  </pic:blipFill>
                  <pic:spPr>
                    <a:xfrm>
                      <a:off x="0" y="0"/>
                      <a:ext cx="1745615" cy="977265"/>
                    </a:xfrm>
                    <a:prstGeom prst="rect">
                      <a:avLst/>
                    </a:prstGeom>
                  </pic:spPr>
                </pic:pic>
              </a:graphicData>
            </a:graphic>
            <wp14:sizeRelH relativeFrom="page">
              <wp14:pctWidth>0</wp14:pctWidth>
            </wp14:sizeRelH>
            <wp14:sizeRelV relativeFrom="page">
              <wp14:pctHeight>0</wp14:pctHeight>
            </wp14:sizeRelV>
          </wp:anchor>
        </w:drawing>
      </w:r>
      <w:r w:rsidR="00EC073A" w:rsidRPr="00EC073A">
        <w:rPr>
          <w:rFonts w:ascii="Arial" w:hAnsi="Arial" w:cs="Arial"/>
          <w:sz w:val="22"/>
          <w:szCs w:val="22"/>
          <w:lang w:val="es-AR"/>
        </w:rPr>
        <w:t xml:space="preserve">Estudio de Precios y Tarifas. Aguas del Illimani S.A. Luego EPSAS Empresa Pública Social de Agua y Saneamiento (nuevo concesionario de los servicios de agua potable y saneamiento en la Ciudad de La Paz y El Alto, decidió modificar el plan de inversiones previsto por Aguas de Illimani S.A. (anterior concesionario) que había sido revisado y auditado en diciembre de 2006, requiriendo los servicios de JVP Consultores S.A. y Price </w:t>
      </w:r>
      <w:proofErr w:type="spellStart"/>
      <w:r w:rsidR="00EC073A" w:rsidRPr="00EC073A">
        <w:rPr>
          <w:rFonts w:ascii="Arial" w:hAnsi="Arial" w:cs="Arial"/>
          <w:sz w:val="22"/>
          <w:szCs w:val="22"/>
          <w:lang w:val="es-AR"/>
        </w:rPr>
        <w:t>WaterhouseCoopers</w:t>
      </w:r>
      <w:proofErr w:type="spellEnd"/>
      <w:r w:rsidR="00EC073A" w:rsidRPr="00EC073A">
        <w:rPr>
          <w:rFonts w:ascii="Arial" w:hAnsi="Arial" w:cs="Arial"/>
          <w:sz w:val="22"/>
          <w:szCs w:val="22"/>
          <w:lang w:val="es-AR"/>
        </w:rPr>
        <w:t>, consorcio que había terminado de realizar dicho trabajo, para las nuevas condiciones en se mueve la política de la concesión</w:t>
      </w:r>
      <w:r>
        <w:rPr>
          <w:rFonts w:ascii="Arial" w:hAnsi="Arial" w:cs="Arial"/>
          <w:sz w:val="22"/>
          <w:szCs w:val="22"/>
          <w:lang w:val="es-AR"/>
        </w:rPr>
        <w:t>.</w:t>
      </w:r>
    </w:p>
    <w:p w14:paraId="25FF23A9" w14:textId="2B2BB64B" w:rsidR="004F2D4C" w:rsidRDefault="004F2D4C"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Lugar:</w:t>
      </w:r>
      <w:r w:rsidRPr="004F2D4C">
        <w:rPr>
          <w:rFonts w:ascii="Arial" w:hAnsi="Arial" w:cs="Arial"/>
          <w:sz w:val="22"/>
          <w:szCs w:val="22"/>
          <w:lang w:val="es-AR"/>
        </w:rPr>
        <w:t xml:space="preserve"> </w:t>
      </w:r>
      <w:r w:rsidRPr="00EC073A">
        <w:rPr>
          <w:rFonts w:ascii="Arial" w:hAnsi="Arial" w:cs="Arial"/>
          <w:sz w:val="22"/>
          <w:szCs w:val="22"/>
          <w:lang w:val="es-AR"/>
        </w:rPr>
        <w:t>La Paz, Bolivia</w:t>
      </w:r>
    </w:p>
    <w:p w14:paraId="72B9D427" w14:textId="709D2002" w:rsidR="004F2D4C" w:rsidRDefault="004F2D4C"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Contratante:</w:t>
      </w:r>
      <w:r w:rsidRPr="004F2D4C">
        <w:rPr>
          <w:rFonts w:ascii="Arial" w:hAnsi="Arial" w:cs="Arial"/>
          <w:sz w:val="22"/>
          <w:szCs w:val="22"/>
          <w:lang w:val="es-AR"/>
        </w:rPr>
        <w:t xml:space="preserve"> </w:t>
      </w:r>
      <w:r w:rsidRPr="00EC073A">
        <w:rPr>
          <w:rFonts w:ascii="Arial" w:hAnsi="Arial" w:cs="Arial"/>
          <w:sz w:val="22"/>
          <w:szCs w:val="22"/>
          <w:lang w:val="es-AR"/>
        </w:rPr>
        <w:t>EPSAS</w:t>
      </w:r>
    </w:p>
    <w:p w14:paraId="655DD1D7" w14:textId="4D390D92" w:rsidR="004F2D4C" w:rsidRDefault="004F2D4C"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 2007</w:t>
      </w:r>
    </w:p>
    <w:p w14:paraId="3118AB87" w14:textId="77777777" w:rsidR="00B5366E" w:rsidRDefault="00B5366E" w:rsidP="00E82E75">
      <w:pPr>
        <w:pStyle w:val="Textoindependiente2"/>
        <w:spacing w:before="0" w:after="0" w:line="240" w:lineRule="auto"/>
        <w:jc w:val="both"/>
        <w:rPr>
          <w:rFonts w:ascii="Arial" w:hAnsi="Arial" w:cs="Arial"/>
          <w:sz w:val="22"/>
          <w:szCs w:val="22"/>
          <w:lang w:val="es-AR"/>
        </w:rPr>
      </w:pPr>
    </w:p>
    <w:p w14:paraId="1BD0A233" w14:textId="77777777" w:rsidR="005F2B89" w:rsidRPr="00CC236C" w:rsidRDefault="005F2B89"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CC236C">
        <w:rPr>
          <w:rFonts w:ascii="Arial" w:hAnsi="Arial" w:cs="Arial"/>
          <w:b/>
          <w:bCs/>
          <w:sz w:val="22"/>
          <w:szCs w:val="22"/>
          <w:lang w:val="es-AR"/>
        </w:rPr>
        <w:t>Plan de gestión ambiental, higiene y seguridad y auditoría técnica de los procesos constructivos</w:t>
      </w:r>
    </w:p>
    <w:p w14:paraId="2DEB391F" w14:textId="31B09337" w:rsidR="005F2B89" w:rsidRPr="00CC236C" w:rsidRDefault="005F2B89" w:rsidP="00E82E75">
      <w:pPr>
        <w:pStyle w:val="Textoindependiente2"/>
        <w:jc w:val="both"/>
        <w:rPr>
          <w:rFonts w:ascii="Arial" w:hAnsi="Arial" w:cs="Arial"/>
          <w:sz w:val="22"/>
          <w:szCs w:val="22"/>
          <w:highlight w:val="yellow"/>
          <w:lang w:val="es-AR"/>
        </w:rPr>
      </w:pPr>
      <w:r w:rsidRPr="00CC236C">
        <w:rPr>
          <w:rFonts w:ascii="Arial" w:hAnsi="Arial" w:cs="Arial"/>
          <w:sz w:val="22"/>
          <w:szCs w:val="22"/>
          <w:lang w:val="es-AR"/>
        </w:rPr>
        <w:t xml:space="preserve">Proyecto ejecutivo, asistencia técnica durante construcción, plan de gestión ambiental, higiene y seguridad y auditoría técnica de los procesos constructivos. Obra contratada por la Municipalidad de Lomas de Zamora con Martínez y de la Fuente. La obra comprende la ampliación de la Estación de Bombeo de Lanús y el tendido de 5.500 </w:t>
      </w:r>
      <w:proofErr w:type="spellStart"/>
      <w:r w:rsidRPr="00CC236C">
        <w:rPr>
          <w:rFonts w:ascii="Arial" w:hAnsi="Arial" w:cs="Arial"/>
          <w:sz w:val="22"/>
          <w:szCs w:val="22"/>
          <w:lang w:val="es-AR"/>
        </w:rPr>
        <w:t>mts</w:t>
      </w:r>
      <w:proofErr w:type="spellEnd"/>
      <w:r w:rsidRPr="00CC236C">
        <w:rPr>
          <w:rFonts w:ascii="Arial" w:hAnsi="Arial" w:cs="Arial"/>
          <w:sz w:val="22"/>
          <w:szCs w:val="22"/>
          <w:lang w:val="es-AR"/>
        </w:rPr>
        <w:t xml:space="preserve">. de cañerías maestras con Diámetro </w:t>
      </w:r>
      <w:r>
        <w:rPr>
          <w:rFonts w:ascii="Arial" w:hAnsi="Arial" w:cs="Arial"/>
          <w:sz w:val="22"/>
          <w:szCs w:val="22"/>
          <w:lang w:val="es-AR"/>
        </w:rPr>
        <w:t xml:space="preserve">de 1 </w:t>
      </w:r>
      <w:proofErr w:type="spellStart"/>
      <w:r>
        <w:rPr>
          <w:rFonts w:ascii="Arial" w:hAnsi="Arial" w:cs="Arial"/>
          <w:sz w:val="22"/>
          <w:szCs w:val="22"/>
          <w:lang w:val="es-AR"/>
        </w:rPr>
        <w:t>mts</w:t>
      </w:r>
      <w:proofErr w:type="spellEnd"/>
      <w:r>
        <w:rPr>
          <w:rFonts w:ascii="Arial" w:hAnsi="Arial" w:cs="Arial"/>
          <w:sz w:val="22"/>
          <w:szCs w:val="22"/>
          <w:lang w:val="es-AR"/>
        </w:rPr>
        <w:t>.</w:t>
      </w:r>
    </w:p>
    <w:p w14:paraId="33FB35C0" w14:textId="77777777" w:rsidR="005F2B89" w:rsidRPr="00CC236C" w:rsidRDefault="005F2B89" w:rsidP="00E82E75">
      <w:pPr>
        <w:pStyle w:val="Textoindependiente2"/>
        <w:spacing w:before="0" w:after="0" w:line="240" w:lineRule="auto"/>
        <w:jc w:val="both"/>
        <w:rPr>
          <w:rFonts w:ascii="Arial" w:hAnsi="Arial" w:cs="Arial"/>
          <w:sz w:val="22"/>
          <w:szCs w:val="22"/>
          <w:lang w:val="es-AR"/>
        </w:rPr>
      </w:pPr>
      <w:r w:rsidRPr="00CC236C">
        <w:rPr>
          <w:rFonts w:ascii="Arial" w:hAnsi="Arial" w:cs="Arial"/>
          <w:sz w:val="22"/>
          <w:szCs w:val="22"/>
          <w:lang w:val="es-AR"/>
        </w:rPr>
        <w:t>Lugar: Buenos Aires, Argentina</w:t>
      </w:r>
    </w:p>
    <w:p w14:paraId="4749D846" w14:textId="5EF5DEF4" w:rsidR="005F2B89" w:rsidRPr="00CC236C" w:rsidRDefault="005F2B89" w:rsidP="00E82E75">
      <w:pPr>
        <w:pStyle w:val="Textoindependiente2"/>
        <w:spacing w:before="0" w:after="0" w:line="240" w:lineRule="auto"/>
        <w:jc w:val="both"/>
        <w:rPr>
          <w:rFonts w:ascii="Arial" w:hAnsi="Arial" w:cs="Arial"/>
          <w:sz w:val="22"/>
          <w:szCs w:val="22"/>
          <w:lang w:val="es-AR"/>
        </w:rPr>
      </w:pPr>
      <w:r w:rsidRPr="00CC236C">
        <w:rPr>
          <w:rFonts w:ascii="Arial" w:hAnsi="Arial" w:cs="Arial"/>
          <w:sz w:val="22"/>
          <w:szCs w:val="22"/>
          <w:lang w:val="es-AR"/>
        </w:rPr>
        <w:t xml:space="preserve">Contratante: </w:t>
      </w:r>
      <w:proofErr w:type="spellStart"/>
      <w:r w:rsidRPr="00CC236C">
        <w:rPr>
          <w:rFonts w:ascii="Arial" w:hAnsi="Arial" w:cs="Arial"/>
          <w:sz w:val="22"/>
          <w:szCs w:val="22"/>
          <w:lang w:val="es-AR"/>
        </w:rPr>
        <w:t>Gerentia</w:t>
      </w:r>
      <w:proofErr w:type="spellEnd"/>
      <w:r w:rsidRPr="00CC236C">
        <w:rPr>
          <w:rFonts w:ascii="Arial" w:hAnsi="Arial" w:cs="Arial"/>
          <w:sz w:val="22"/>
          <w:szCs w:val="22"/>
          <w:lang w:val="es-AR"/>
        </w:rPr>
        <w:t xml:space="preserve"> S.A.</w:t>
      </w:r>
    </w:p>
    <w:p w14:paraId="76FAC0E1" w14:textId="77777777" w:rsidR="005F2B89" w:rsidRPr="00CC236C" w:rsidRDefault="005F2B89" w:rsidP="00E82E75">
      <w:pPr>
        <w:pStyle w:val="Textoindependiente2"/>
        <w:spacing w:before="0" w:after="0" w:line="240" w:lineRule="auto"/>
        <w:jc w:val="both"/>
        <w:rPr>
          <w:rFonts w:ascii="Arial" w:hAnsi="Arial" w:cs="Arial"/>
          <w:sz w:val="22"/>
          <w:szCs w:val="22"/>
          <w:lang w:val="es-AR"/>
        </w:rPr>
      </w:pPr>
      <w:r w:rsidRPr="00CC236C">
        <w:rPr>
          <w:rFonts w:ascii="Arial" w:hAnsi="Arial" w:cs="Arial"/>
          <w:sz w:val="22"/>
          <w:szCs w:val="22"/>
          <w:lang w:val="es-AR"/>
        </w:rPr>
        <w:t>Año: 2007</w:t>
      </w:r>
    </w:p>
    <w:p w14:paraId="5DBC4C86" w14:textId="3B35BED8" w:rsidR="005F2B89" w:rsidRDefault="005F2B89" w:rsidP="00E82E75">
      <w:pPr>
        <w:pStyle w:val="Textoindependiente2"/>
        <w:spacing w:before="0" w:after="0" w:line="240" w:lineRule="auto"/>
        <w:jc w:val="both"/>
        <w:rPr>
          <w:rFonts w:ascii="Arial" w:hAnsi="Arial" w:cs="Arial"/>
          <w:sz w:val="22"/>
          <w:szCs w:val="22"/>
          <w:lang w:val="es-AR"/>
        </w:rPr>
      </w:pPr>
    </w:p>
    <w:p w14:paraId="672BFF28" w14:textId="0FD71C04" w:rsidR="00BD7C2A" w:rsidRPr="00EC073A" w:rsidRDefault="00BD7C2A" w:rsidP="00E82E75">
      <w:pPr>
        <w:pStyle w:val="Textoindependiente2"/>
        <w:numPr>
          <w:ilvl w:val="0"/>
          <w:numId w:val="15"/>
        </w:numPr>
        <w:tabs>
          <w:tab w:val="num" w:pos="0"/>
        </w:tabs>
        <w:ind w:left="0" w:firstLine="0"/>
        <w:jc w:val="both"/>
        <w:rPr>
          <w:rFonts w:ascii="Arial" w:hAnsi="Arial" w:cs="Arial"/>
          <w:b/>
          <w:bCs/>
          <w:sz w:val="22"/>
          <w:szCs w:val="22"/>
          <w:lang w:val="es-AR"/>
        </w:rPr>
      </w:pPr>
      <w:r w:rsidRPr="00BD7C2A">
        <w:rPr>
          <w:rFonts w:ascii="Arial" w:hAnsi="Arial" w:cs="Arial"/>
          <w:b/>
          <w:bCs/>
          <w:sz w:val="22"/>
          <w:szCs w:val="22"/>
          <w:lang w:val="es-AR"/>
        </w:rPr>
        <w:t>Ingenier</w:t>
      </w:r>
      <w:r w:rsidRPr="00EC073A">
        <w:rPr>
          <w:rFonts w:ascii="Arial" w:hAnsi="Arial" w:cs="Arial"/>
          <w:b/>
          <w:bCs/>
          <w:sz w:val="22"/>
          <w:szCs w:val="22"/>
          <w:lang w:val="es-AR"/>
        </w:rPr>
        <w:t>ía de detalle Planta depuradora San Felipe de la Ciudad de San Miguel de Tucumán</w:t>
      </w:r>
    </w:p>
    <w:p w14:paraId="2B55DBDE" w14:textId="0F3F2DA4" w:rsidR="00BD7C2A" w:rsidRPr="00BD7C2A" w:rsidRDefault="00054777" w:rsidP="00E82E75">
      <w:pPr>
        <w:pStyle w:val="Textoindependiente2"/>
        <w:jc w:val="both"/>
        <w:rPr>
          <w:rFonts w:ascii="Arial" w:hAnsi="Arial" w:cs="Arial"/>
          <w:sz w:val="22"/>
          <w:szCs w:val="22"/>
        </w:rPr>
      </w:pPr>
      <w:r w:rsidRPr="00957FC6">
        <w:rPr>
          <w:rFonts w:ascii="DIN" w:hAnsi="DIN" w:cs="Arial"/>
          <w:noProof/>
          <w:color w:val="808080" w:themeColor="background1" w:themeShade="80"/>
          <w:sz w:val="20"/>
          <w:lang w:val="es-AR" w:eastAsia="es-AR"/>
        </w:rPr>
        <w:drawing>
          <wp:anchor distT="0" distB="0" distL="114300" distR="114300" simplePos="0" relativeHeight="251773952" behindDoc="1" locked="0" layoutInCell="1" allowOverlap="1" wp14:anchorId="3121EEA5" wp14:editId="41DBC5CD">
            <wp:simplePos x="0" y="0"/>
            <wp:positionH relativeFrom="column">
              <wp:posOffset>4529455</wp:posOffset>
            </wp:positionH>
            <wp:positionV relativeFrom="paragraph">
              <wp:posOffset>191135</wp:posOffset>
            </wp:positionV>
            <wp:extent cx="2291080" cy="1718310"/>
            <wp:effectExtent l="0" t="0" r="0" b="0"/>
            <wp:wrapTight wrapText="bothSides">
              <wp:wrapPolygon edited="0">
                <wp:start x="0" y="0"/>
                <wp:lineTo x="0" y="21313"/>
                <wp:lineTo x="21373" y="21313"/>
                <wp:lineTo x="21373" y="0"/>
                <wp:lineTo x="0" y="0"/>
              </wp:wrapPolygon>
            </wp:wrapTight>
            <wp:docPr id="19489" name="0 Imagen" descr="Vista aére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 name="0 Imagen" descr="Vista aérea de una ciudad&#10;&#10;Descripción generada automáticament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91080" cy="1718310"/>
                    </a:xfrm>
                    <a:prstGeom prst="rect">
                      <a:avLst/>
                    </a:prstGeom>
                  </pic:spPr>
                </pic:pic>
              </a:graphicData>
            </a:graphic>
            <wp14:sizeRelH relativeFrom="page">
              <wp14:pctWidth>0</wp14:pctWidth>
            </wp14:sizeRelH>
            <wp14:sizeRelV relativeFrom="page">
              <wp14:pctHeight>0</wp14:pctHeight>
            </wp14:sizeRelV>
          </wp:anchor>
        </w:drawing>
      </w:r>
      <w:r w:rsidR="00BD7C2A" w:rsidRPr="00BD7C2A">
        <w:rPr>
          <w:rFonts w:ascii="Arial" w:hAnsi="Arial" w:cs="Arial"/>
          <w:sz w:val="22"/>
          <w:szCs w:val="22"/>
          <w:lang w:val="es-AR"/>
        </w:rPr>
        <w:t xml:space="preserve">Revisión de la ingeniería de detalle del proyecto ejecutivo e inspección de la obra “Ampliación y reacondicionamiento del sistema de colectores cloacales principales y el reacondicionamiento de la planta depuradora San Felipe de la Ciudad de San Miguel de Tucumán”. Los trabajos incluyen la evaluación y aprobación del Plan de Gestión Ambiental presentado por el Contratista y el seguimiento de su ejecución a lo largo del período de obra. </w:t>
      </w:r>
      <w:r w:rsidR="00BD7C2A" w:rsidRPr="00BD7C2A">
        <w:rPr>
          <w:rFonts w:ascii="Arial" w:hAnsi="Arial" w:cs="Arial"/>
          <w:sz w:val="22"/>
          <w:szCs w:val="22"/>
        </w:rPr>
        <w:t>(Sociedad de Aguas del Tucumán –SAT SAPEM-, 1/04/06-31/05/07).</w:t>
      </w:r>
    </w:p>
    <w:p w14:paraId="5A5B4F5D" w14:textId="30550B7D" w:rsidR="00BD7C2A" w:rsidRPr="00BD7C2A" w:rsidRDefault="00BD7C2A" w:rsidP="00E82E75">
      <w:pPr>
        <w:pStyle w:val="Textoindependiente2"/>
        <w:tabs>
          <w:tab w:val="num" w:pos="0"/>
        </w:tabs>
        <w:spacing w:before="0" w:after="0" w:line="240" w:lineRule="auto"/>
        <w:jc w:val="both"/>
        <w:rPr>
          <w:rFonts w:ascii="Arial" w:hAnsi="Arial" w:cs="Arial"/>
          <w:sz w:val="22"/>
          <w:szCs w:val="22"/>
          <w:lang w:val="es-AR"/>
        </w:rPr>
      </w:pPr>
      <w:r w:rsidRPr="00BD7C2A">
        <w:rPr>
          <w:rFonts w:ascii="Arial" w:hAnsi="Arial" w:cs="Arial"/>
          <w:sz w:val="22"/>
          <w:szCs w:val="22"/>
          <w:lang w:val="es-AR"/>
        </w:rPr>
        <w:t>Lugar: Ciudad de San Miguel de Tucumán, Argentina</w:t>
      </w:r>
    </w:p>
    <w:p w14:paraId="7C009C2A" w14:textId="0A11D51F" w:rsidR="00BD7C2A" w:rsidRPr="0090481D" w:rsidRDefault="00BD7C2A" w:rsidP="00E82E75">
      <w:pPr>
        <w:pStyle w:val="Textoindependiente2"/>
        <w:tabs>
          <w:tab w:val="num" w:pos="0"/>
        </w:tabs>
        <w:spacing w:before="0" w:after="0" w:line="240" w:lineRule="auto"/>
        <w:jc w:val="both"/>
        <w:rPr>
          <w:rFonts w:ascii="Arial" w:hAnsi="Arial" w:cs="Arial"/>
          <w:sz w:val="22"/>
          <w:szCs w:val="22"/>
          <w:lang w:val="es-AR"/>
        </w:rPr>
      </w:pPr>
      <w:r w:rsidRPr="0090481D">
        <w:rPr>
          <w:rFonts w:ascii="Arial" w:hAnsi="Arial" w:cs="Arial"/>
          <w:sz w:val="22"/>
          <w:szCs w:val="22"/>
          <w:lang w:val="es-AR"/>
        </w:rPr>
        <w:t xml:space="preserve">Contratante: </w:t>
      </w:r>
      <w:r w:rsidRPr="00BD7C2A">
        <w:rPr>
          <w:rFonts w:ascii="Arial" w:hAnsi="Arial" w:cs="Arial"/>
          <w:sz w:val="22"/>
          <w:szCs w:val="22"/>
          <w:lang w:val="es-AR"/>
        </w:rPr>
        <w:t>SAT SAPEM</w:t>
      </w:r>
    </w:p>
    <w:p w14:paraId="3E74015A" w14:textId="3F624F93" w:rsidR="00BD7C2A" w:rsidRPr="0090481D" w:rsidRDefault="00BD7C2A" w:rsidP="00E82E75">
      <w:pPr>
        <w:pStyle w:val="Textoindependiente2"/>
        <w:tabs>
          <w:tab w:val="num" w:pos="0"/>
        </w:tabs>
        <w:spacing w:before="0" w:after="0" w:line="240" w:lineRule="auto"/>
        <w:jc w:val="both"/>
        <w:rPr>
          <w:rFonts w:ascii="Arial" w:hAnsi="Arial" w:cs="Arial"/>
          <w:sz w:val="22"/>
          <w:szCs w:val="22"/>
          <w:lang w:val="es-AR"/>
        </w:rPr>
      </w:pPr>
      <w:r w:rsidRPr="0090481D">
        <w:rPr>
          <w:rFonts w:ascii="Arial" w:hAnsi="Arial" w:cs="Arial"/>
          <w:sz w:val="22"/>
          <w:szCs w:val="22"/>
          <w:lang w:val="es-AR"/>
        </w:rPr>
        <w:t>Año:</w:t>
      </w:r>
      <w:r>
        <w:rPr>
          <w:rFonts w:ascii="Arial" w:hAnsi="Arial" w:cs="Arial"/>
          <w:sz w:val="22"/>
          <w:szCs w:val="22"/>
          <w:lang w:val="es-AR"/>
        </w:rPr>
        <w:t xml:space="preserve"> 2006 - 2007</w:t>
      </w:r>
    </w:p>
    <w:p w14:paraId="0B625C81" w14:textId="77777777" w:rsidR="00BD7C2A" w:rsidRPr="00BD7C2A" w:rsidRDefault="00BD7C2A"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BD7C2A">
        <w:rPr>
          <w:rFonts w:ascii="Arial" w:hAnsi="Arial" w:cs="Arial"/>
          <w:b/>
          <w:bCs/>
          <w:noProof/>
          <w:sz w:val="22"/>
          <w:szCs w:val="22"/>
          <w:lang w:val="es-AR"/>
        </w:rPr>
        <w:lastRenderedPageBreak/>
        <w:drawing>
          <wp:anchor distT="0" distB="0" distL="114300" distR="114300" simplePos="0" relativeHeight="251777024" behindDoc="1" locked="0" layoutInCell="1" allowOverlap="1" wp14:anchorId="30E3701C" wp14:editId="2050A72F">
            <wp:simplePos x="0" y="0"/>
            <wp:positionH relativeFrom="column">
              <wp:posOffset>-1033153</wp:posOffset>
            </wp:positionH>
            <wp:positionV relativeFrom="paragraph">
              <wp:posOffset>279202</wp:posOffset>
            </wp:positionV>
            <wp:extent cx="2042160" cy="1381125"/>
            <wp:effectExtent l="0" t="0" r="0" b="9525"/>
            <wp:wrapTight wrapText="bothSides">
              <wp:wrapPolygon edited="0">
                <wp:start x="0" y="0"/>
                <wp:lineTo x="0" y="21451"/>
                <wp:lineTo x="21358" y="21451"/>
                <wp:lineTo x="21358" y="0"/>
                <wp:lineTo x="0" y="0"/>
              </wp:wrapPolygon>
            </wp:wrapTight>
            <wp:docPr id="19502" name="0 Imagen" descr="Un hombre sentado en una pis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 name="0 Imagen" descr="Un hombre sentado en una pista&#10;&#10;Descripción generada automáticamente con confianza media"/>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42160" cy="1381125"/>
                    </a:xfrm>
                    <a:prstGeom prst="rect">
                      <a:avLst/>
                    </a:prstGeom>
                  </pic:spPr>
                </pic:pic>
              </a:graphicData>
            </a:graphic>
            <wp14:sizeRelH relativeFrom="page">
              <wp14:pctWidth>0</wp14:pctWidth>
            </wp14:sizeRelH>
            <wp14:sizeRelV relativeFrom="page">
              <wp14:pctHeight>0</wp14:pctHeight>
            </wp14:sizeRelV>
          </wp:anchor>
        </w:drawing>
      </w:r>
      <w:r w:rsidRPr="00BD7C2A">
        <w:rPr>
          <w:rFonts w:ascii="Arial" w:hAnsi="Arial" w:cs="Arial"/>
          <w:b/>
          <w:bCs/>
          <w:sz w:val="22"/>
          <w:szCs w:val="22"/>
          <w:lang w:val="es-AR"/>
        </w:rPr>
        <w:t>Sistema de colectores y planta de tratamiento San Felipe</w:t>
      </w:r>
    </w:p>
    <w:p w14:paraId="578383D9" w14:textId="77777777" w:rsidR="00BD7C2A" w:rsidRPr="00BD7C2A" w:rsidRDefault="00BD7C2A" w:rsidP="00E82E75">
      <w:pPr>
        <w:pStyle w:val="Textoindependiente2"/>
        <w:tabs>
          <w:tab w:val="num" w:pos="0"/>
        </w:tabs>
        <w:jc w:val="both"/>
        <w:rPr>
          <w:rFonts w:ascii="Arial" w:hAnsi="Arial" w:cs="Arial"/>
          <w:sz w:val="22"/>
          <w:szCs w:val="22"/>
          <w:lang w:val="es-AR"/>
        </w:rPr>
      </w:pPr>
      <w:r w:rsidRPr="00BD7C2A">
        <w:rPr>
          <w:rFonts w:ascii="Arial" w:hAnsi="Arial" w:cs="Arial"/>
          <w:sz w:val="22"/>
          <w:szCs w:val="22"/>
          <w:lang w:val="es-AR"/>
        </w:rPr>
        <w:t>En el marco de la inspección de la ejecución de las obras, se realizó la revisión y optimización de la ingeniería básica y de detalle del sistema de colectores cloacales principales y del reacondicionamiento de la planta depuradora San Felipe de la Ciudad de San Miguel de Tucumán.</w:t>
      </w:r>
    </w:p>
    <w:p w14:paraId="6B660481" w14:textId="77777777" w:rsidR="00BD7C2A" w:rsidRDefault="00BD7C2A" w:rsidP="00E82E75">
      <w:pPr>
        <w:pStyle w:val="Textoindependiente2"/>
        <w:tabs>
          <w:tab w:val="num" w:pos="0"/>
        </w:tabs>
        <w:spacing w:before="0" w:after="0" w:line="240" w:lineRule="auto"/>
        <w:jc w:val="both"/>
        <w:rPr>
          <w:rFonts w:ascii="Arial" w:hAnsi="Arial" w:cs="Arial"/>
          <w:sz w:val="22"/>
          <w:szCs w:val="22"/>
          <w:lang w:val="es-AR"/>
        </w:rPr>
      </w:pPr>
      <w:r w:rsidRPr="0090481D">
        <w:rPr>
          <w:rFonts w:ascii="Arial" w:hAnsi="Arial" w:cs="Arial"/>
          <w:sz w:val="22"/>
          <w:szCs w:val="22"/>
          <w:lang w:val="es-AR"/>
        </w:rPr>
        <w:t>Lugar:</w:t>
      </w:r>
      <w:r>
        <w:rPr>
          <w:rFonts w:ascii="Arial" w:hAnsi="Arial" w:cs="Arial"/>
          <w:sz w:val="22"/>
          <w:szCs w:val="22"/>
          <w:lang w:val="es-AR"/>
        </w:rPr>
        <w:t xml:space="preserve"> </w:t>
      </w:r>
      <w:r w:rsidRPr="00BD7C2A">
        <w:rPr>
          <w:rFonts w:ascii="Arial" w:hAnsi="Arial" w:cs="Arial"/>
          <w:sz w:val="22"/>
          <w:szCs w:val="22"/>
          <w:lang w:val="es-AR"/>
        </w:rPr>
        <w:t>Ciudad de San Miguel de Tucumán</w:t>
      </w:r>
      <w:r>
        <w:rPr>
          <w:rFonts w:ascii="Arial" w:hAnsi="Arial" w:cs="Arial"/>
          <w:sz w:val="22"/>
          <w:szCs w:val="22"/>
          <w:lang w:val="es-AR"/>
        </w:rPr>
        <w:t>, Argentina</w:t>
      </w:r>
    </w:p>
    <w:p w14:paraId="43C7BF8D" w14:textId="77777777" w:rsidR="00BD7C2A" w:rsidRPr="0090481D" w:rsidRDefault="00BD7C2A" w:rsidP="00E82E75">
      <w:pPr>
        <w:pStyle w:val="Textoindependiente2"/>
        <w:tabs>
          <w:tab w:val="num" w:pos="0"/>
        </w:tabs>
        <w:spacing w:before="0" w:after="0" w:line="240" w:lineRule="auto"/>
        <w:jc w:val="both"/>
        <w:rPr>
          <w:rFonts w:ascii="Arial" w:hAnsi="Arial" w:cs="Arial"/>
          <w:sz w:val="22"/>
          <w:szCs w:val="22"/>
          <w:lang w:val="es-AR"/>
        </w:rPr>
      </w:pPr>
      <w:r w:rsidRPr="0090481D">
        <w:rPr>
          <w:rFonts w:ascii="Arial" w:hAnsi="Arial" w:cs="Arial"/>
          <w:sz w:val="22"/>
          <w:szCs w:val="22"/>
          <w:lang w:val="es-AR"/>
        </w:rPr>
        <w:t xml:space="preserve">Contratante: </w:t>
      </w:r>
      <w:r w:rsidRPr="00BD7C2A">
        <w:rPr>
          <w:rFonts w:ascii="Arial" w:hAnsi="Arial" w:cs="Arial"/>
          <w:sz w:val="22"/>
          <w:szCs w:val="22"/>
          <w:lang w:val="es-AR"/>
        </w:rPr>
        <w:t>SAT SAPEM</w:t>
      </w:r>
    </w:p>
    <w:p w14:paraId="610C5345" w14:textId="01A7C87A" w:rsidR="00BD7C2A" w:rsidRDefault="00BD7C2A" w:rsidP="00E82E75">
      <w:pPr>
        <w:pStyle w:val="Textoindependiente2"/>
        <w:tabs>
          <w:tab w:val="num" w:pos="0"/>
        </w:tabs>
        <w:spacing w:before="0" w:after="0" w:line="240" w:lineRule="auto"/>
        <w:jc w:val="both"/>
        <w:rPr>
          <w:rFonts w:ascii="Arial" w:hAnsi="Arial" w:cs="Arial"/>
          <w:sz w:val="22"/>
          <w:szCs w:val="22"/>
          <w:lang w:val="es-AR"/>
        </w:rPr>
      </w:pPr>
      <w:r w:rsidRPr="0090481D">
        <w:rPr>
          <w:rFonts w:ascii="Arial" w:hAnsi="Arial" w:cs="Arial"/>
          <w:sz w:val="22"/>
          <w:szCs w:val="22"/>
          <w:lang w:val="es-AR"/>
        </w:rPr>
        <w:t>Año:</w:t>
      </w:r>
      <w:r>
        <w:rPr>
          <w:rFonts w:ascii="Arial" w:hAnsi="Arial" w:cs="Arial"/>
          <w:sz w:val="22"/>
          <w:szCs w:val="22"/>
          <w:lang w:val="es-AR"/>
        </w:rPr>
        <w:t xml:space="preserve"> 2006 </w:t>
      </w:r>
      <w:r w:rsidR="00237893">
        <w:rPr>
          <w:rFonts w:ascii="Arial" w:hAnsi="Arial" w:cs="Arial"/>
          <w:sz w:val="22"/>
          <w:szCs w:val="22"/>
          <w:lang w:val="es-AR"/>
        </w:rPr>
        <w:t>–</w:t>
      </w:r>
      <w:r>
        <w:rPr>
          <w:rFonts w:ascii="Arial" w:hAnsi="Arial" w:cs="Arial"/>
          <w:sz w:val="22"/>
          <w:szCs w:val="22"/>
          <w:lang w:val="es-AR"/>
        </w:rPr>
        <w:t xml:space="preserve"> 2007</w:t>
      </w:r>
    </w:p>
    <w:p w14:paraId="6AC30B1C" w14:textId="77777777" w:rsidR="00237893" w:rsidRPr="0090481D" w:rsidRDefault="00237893" w:rsidP="00E82E75">
      <w:pPr>
        <w:pStyle w:val="Textoindependiente2"/>
        <w:tabs>
          <w:tab w:val="num" w:pos="0"/>
        </w:tabs>
        <w:spacing w:before="0" w:after="0" w:line="240" w:lineRule="auto"/>
        <w:jc w:val="both"/>
        <w:rPr>
          <w:rFonts w:ascii="Arial" w:hAnsi="Arial" w:cs="Arial"/>
          <w:sz w:val="22"/>
          <w:szCs w:val="22"/>
          <w:lang w:val="es-AR"/>
        </w:rPr>
      </w:pPr>
    </w:p>
    <w:p w14:paraId="7E1F326A" w14:textId="38C91505" w:rsidR="00BE24A2" w:rsidRPr="00BE24A2" w:rsidRDefault="00BE24A2"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BE24A2">
        <w:rPr>
          <w:rFonts w:ascii="Arial" w:hAnsi="Arial" w:cs="Arial"/>
          <w:b/>
          <w:bCs/>
          <w:sz w:val="22"/>
          <w:szCs w:val="22"/>
          <w:lang w:val="es-AR"/>
        </w:rPr>
        <w:t xml:space="preserve">Proyectos ejecutivos Planta Potabilizadora El </w:t>
      </w:r>
      <w:proofErr w:type="spellStart"/>
      <w:r w:rsidRPr="00BE24A2">
        <w:rPr>
          <w:rFonts w:ascii="Arial" w:hAnsi="Arial" w:cs="Arial"/>
          <w:b/>
          <w:bCs/>
          <w:sz w:val="22"/>
          <w:szCs w:val="22"/>
          <w:lang w:val="es-AR"/>
        </w:rPr>
        <w:t>Cadillal</w:t>
      </w:r>
      <w:proofErr w:type="spellEnd"/>
    </w:p>
    <w:p w14:paraId="766AD107" w14:textId="4365C246" w:rsidR="00BE24A2" w:rsidRDefault="00054777" w:rsidP="00E82E75">
      <w:pPr>
        <w:pStyle w:val="Textoindependiente2"/>
        <w:jc w:val="both"/>
        <w:rPr>
          <w:rFonts w:ascii="Arial" w:hAnsi="Arial" w:cs="Arial"/>
          <w:sz w:val="22"/>
          <w:szCs w:val="22"/>
          <w:lang w:val="es-AR"/>
        </w:rPr>
      </w:pPr>
      <w:r w:rsidRPr="00BE24A2">
        <w:rPr>
          <w:rFonts w:ascii="Arial" w:hAnsi="Arial" w:cs="Arial"/>
          <w:noProof/>
          <w:sz w:val="22"/>
          <w:szCs w:val="22"/>
          <w:highlight w:val="yellow"/>
          <w:lang w:val="es-AR" w:eastAsia="es-AR"/>
        </w:rPr>
        <w:drawing>
          <wp:anchor distT="0" distB="0" distL="114300" distR="114300" simplePos="0" relativeHeight="251754496" behindDoc="1" locked="0" layoutInCell="1" allowOverlap="1" wp14:anchorId="68C2C6EF" wp14:editId="7E746C45">
            <wp:simplePos x="0" y="0"/>
            <wp:positionH relativeFrom="column">
              <wp:posOffset>4373880</wp:posOffset>
            </wp:positionH>
            <wp:positionV relativeFrom="paragraph">
              <wp:posOffset>356235</wp:posOffset>
            </wp:positionV>
            <wp:extent cx="2448560" cy="1818005"/>
            <wp:effectExtent l="0" t="0" r="8890" b="0"/>
            <wp:wrapTight wrapText="bothSides">
              <wp:wrapPolygon edited="0">
                <wp:start x="0" y="0"/>
                <wp:lineTo x="0" y="21276"/>
                <wp:lineTo x="21510" y="21276"/>
                <wp:lineTo x="21510" y="0"/>
                <wp:lineTo x="0" y="0"/>
              </wp:wrapPolygon>
            </wp:wrapTight>
            <wp:docPr id="545" name="0 Imagen" descr="Barco estacionado al lado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0 Imagen" descr="Barco estacionado al lado de un edificio&#10;&#10;Descripción generada automáticamente con confianza media"/>
                    <pic:cNvPicPr/>
                  </pic:nvPicPr>
                  <pic:blipFill>
                    <a:blip r:embed="rId73">
                      <a:extLst>
                        <a:ext uri="{28A0092B-C50C-407E-A947-70E740481C1C}">
                          <a14:useLocalDpi xmlns:a14="http://schemas.microsoft.com/office/drawing/2010/main" val="0"/>
                        </a:ext>
                      </a:extLst>
                    </a:blip>
                    <a:stretch>
                      <a:fillRect/>
                    </a:stretch>
                  </pic:blipFill>
                  <pic:spPr>
                    <a:xfrm>
                      <a:off x="0" y="0"/>
                      <a:ext cx="2448560" cy="1818005"/>
                    </a:xfrm>
                    <a:prstGeom prst="rect">
                      <a:avLst/>
                    </a:prstGeom>
                  </pic:spPr>
                </pic:pic>
              </a:graphicData>
            </a:graphic>
            <wp14:sizeRelH relativeFrom="page">
              <wp14:pctWidth>0</wp14:pctWidth>
            </wp14:sizeRelH>
            <wp14:sizeRelV relativeFrom="page">
              <wp14:pctHeight>0</wp14:pctHeight>
            </wp14:sizeRelV>
          </wp:anchor>
        </w:drawing>
      </w:r>
      <w:r w:rsidRPr="00BE24A2">
        <w:rPr>
          <w:rFonts w:ascii="Arial" w:hAnsi="Arial" w:cs="Arial"/>
          <w:noProof/>
          <w:sz w:val="22"/>
          <w:szCs w:val="22"/>
          <w:highlight w:val="yellow"/>
          <w:lang w:val="es-AR" w:eastAsia="es-AR"/>
        </w:rPr>
        <w:drawing>
          <wp:anchor distT="0" distB="0" distL="114300" distR="114300" simplePos="0" relativeHeight="251756544" behindDoc="1" locked="0" layoutInCell="1" allowOverlap="1" wp14:anchorId="46B6B174" wp14:editId="76184143">
            <wp:simplePos x="0" y="0"/>
            <wp:positionH relativeFrom="column">
              <wp:posOffset>2266646</wp:posOffset>
            </wp:positionH>
            <wp:positionV relativeFrom="paragraph">
              <wp:posOffset>364490</wp:posOffset>
            </wp:positionV>
            <wp:extent cx="1981835" cy="1810385"/>
            <wp:effectExtent l="0" t="0" r="0" b="0"/>
            <wp:wrapTight wrapText="bothSides">
              <wp:wrapPolygon edited="0">
                <wp:start x="0" y="0"/>
                <wp:lineTo x="0" y="21365"/>
                <wp:lineTo x="21385" y="21365"/>
                <wp:lineTo x="21385" y="0"/>
                <wp:lineTo x="0" y="0"/>
              </wp:wrapPolygon>
            </wp:wrapTight>
            <wp:docPr id="19518" name="0 Imagen" descr="Un puente de pied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 name="0 Imagen" descr="Un puente de piedra&#10;&#10;Descripción generada automáticamente con confianza media"/>
                    <pic:cNvPicPr/>
                  </pic:nvPicPr>
                  <pic:blipFill>
                    <a:blip r:embed="rId74">
                      <a:extLst>
                        <a:ext uri="{28A0092B-C50C-407E-A947-70E740481C1C}">
                          <a14:useLocalDpi xmlns:a14="http://schemas.microsoft.com/office/drawing/2010/main" val="0"/>
                        </a:ext>
                      </a:extLst>
                    </a:blip>
                    <a:stretch>
                      <a:fillRect/>
                    </a:stretch>
                  </pic:blipFill>
                  <pic:spPr>
                    <a:xfrm>
                      <a:off x="0" y="0"/>
                      <a:ext cx="1981835" cy="1810385"/>
                    </a:xfrm>
                    <a:prstGeom prst="rect">
                      <a:avLst/>
                    </a:prstGeom>
                  </pic:spPr>
                </pic:pic>
              </a:graphicData>
            </a:graphic>
            <wp14:sizeRelH relativeFrom="page">
              <wp14:pctWidth>0</wp14:pctWidth>
            </wp14:sizeRelH>
            <wp14:sizeRelV relativeFrom="page">
              <wp14:pctHeight>0</wp14:pctHeight>
            </wp14:sizeRelV>
          </wp:anchor>
        </w:drawing>
      </w:r>
      <w:r w:rsidR="00BE24A2" w:rsidRPr="00BE24A2">
        <w:rPr>
          <w:rFonts w:ascii="Arial" w:hAnsi="Arial" w:cs="Arial"/>
          <w:sz w:val="22"/>
          <w:szCs w:val="22"/>
          <w:lang w:val="es-AR"/>
        </w:rPr>
        <w:t xml:space="preserve">Proyectos ejecutivos (ingeniería básica, cómputo, presupuesto y especificaciones técnicas) de las obras requeridas para el aumento de la capacidad de la planta potabilizadora El </w:t>
      </w:r>
      <w:proofErr w:type="spellStart"/>
      <w:r w:rsidR="00BE24A2" w:rsidRPr="00BE24A2">
        <w:rPr>
          <w:rFonts w:ascii="Arial" w:hAnsi="Arial" w:cs="Arial"/>
          <w:sz w:val="22"/>
          <w:szCs w:val="22"/>
          <w:lang w:val="es-AR"/>
        </w:rPr>
        <w:t>Cadillal</w:t>
      </w:r>
      <w:proofErr w:type="spellEnd"/>
      <w:r w:rsidR="00BE24A2" w:rsidRPr="00BE24A2">
        <w:rPr>
          <w:rFonts w:ascii="Arial" w:hAnsi="Arial" w:cs="Arial"/>
          <w:sz w:val="22"/>
          <w:szCs w:val="22"/>
          <w:lang w:val="es-AR"/>
        </w:rPr>
        <w:t xml:space="preserve"> mediante la optimización de las instalaciones existentes. Adicionalmente se considera la evaluación del potencial para la instalación de una galería filtrante en el Río </w:t>
      </w:r>
      <w:proofErr w:type="spellStart"/>
      <w:r w:rsidR="00BE24A2" w:rsidRPr="00BE24A2">
        <w:rPr>
          <w:rFonts w:ascii="Arial" w:hAnsi="Arial" w:cs="Arial"/>
          <w:sz w:val="22"/>
          <w:szCs w:val="22"/>
          <w:lang w:val="es-AR"/>
        </w:rPr>
        <w:t>Vipos</w:t>
      </w:r>
      <w:proofErr w:type="spellEnd"/>
      <w:r w:rsidR="00BE24A2" w:rsidRPr="00BE24A2">
        <w:rPr>
          <w:rFonts w:ascii="Arial" w:hAnsi="Arial" w:cs="Arial"/>
          <w:sz w:val="22"/>
          <w:szCs w:val="22"/>
          <w:lang w:val="es-AR"/>
        </w:rPr>
        <w:t xml:space="preserve"> y la asistencia para el control de la operación en la planta El </w:t>
      </w:r>
      <w:proofErr w:type="spellStart"/>
      <w:r w:rsidR="00BE24A2" w:rsidRPr="00BE24A2">
        <w:rPr>
          <w:rFonts w:ascii="Arial" w:hAnsi="Arial" w:cs="Arial"/>
          <w:sz w:val="22"/>
          <w:szCs w:val="22"/>
          <w:lang w:val="es-AR"/>
        </w:rPr>
        <w:t>Cadillal</w:t>
      </w:r>
      <w:proofErr w:type="spellEnd"/>
      <w:r w:rsidR="00BE24A2" w:rsidRPr="00BE24A2">
        <w:rPr>
          <w:rFonts w:ascii="Arial" w:hAnsi="Arial" w:cs="Arial"/>
          <w:sz w:val="22"/>
          <w:szCs w:val="22"/>
          <w:lang w:val="es-AR"/>
        </w:rPr>
        <w:t>.</w:t>
      </w:r>
    </w:p>
    <w:p w14:paraId="4AAEF358" w14:textId="4D4AE617" w:rsidR="00BE24A2" w:rsidRPr="00B5366E" w:rsidRDefault="00BE24A2" w:rsidP="00E82E75">
      <w:pPr>
        <w:pStyle w:val="Textoindependiente2"/>
        <w:spacing w:before="0" w:after="0" w:line="240" w:lineRule="auto"/>
        <w:jc w:val="both"/>
        <w:rPr>
          <w:rFonts w:ascii="Arial" w:hAnsi="Arial" w:cs="Arial"/>
          <w:sz w:val="22"/>
          <w:szCs w:val="22"/>
          <w:lang w:val="es-AR"/>
        </w:rPr>
      </w:pPr>
      <w:r w:rsidRPr="00B5366E">
        <w:rPr>
          <w:rFonts w:ascii="Arial" w:hAnsi="Arial" w:cs="Arial"/>
          <w:sz w:val="22"/>
          <w:szCs w:val="22"/>
          <w:lang w:val="es-AR"/>
        </w:rPr>
        <w:t xml:space="preserve">Lugar: </w:t>
      </w:r>
      <w:r>
        <w:rPr>
          <w:rFonts w:ascii="Arial" w:hAnsi="Arial" w:cs="Arial"/>
          <w:sz w:val="22"/>
          <w:szCs w:val="22"/>
          <w:lang w:val="es-AR"/>
        </w:rPr>
        <w:t>Tucumán, Argentina</w:t>
      </w:r>
    </w:p>
    <w:p w14:paraId="0E8820CD" w14:textId="77777777" w:rsidR="00BE24A2" w:rsidRDefault="00BE24A2" w:rsidP="00E82E75">
      <w:pPr>
        <w:pStyle w:val="Textoindependiente2"/>
        <w:spacing w:before="0" w:after="0" w:line="240" w:lineRule="auto"/>
        <w:jc w:val="both"/>
        <w:rPr>
          <w:rFonts w:ascii="Arial" w:hAnsi="Arial" w:cs="Arial"/>
          <w:sz w:val="22"/>
          <w:szCs w:val="22"/>
          <w:shd w:val="clear" w:color="auto" w:fill="FFFFFF"/>
        </w:rPr>
      </w:pPr>
      <w:r w:rsidRPr="00B5366E">
        <w:rPr>
          <w:rFonts w:ascii="Arial" w:hAnsi="Arial" w:cs="Arial"/>
          <w:sz w:val="22"/>
          <w:szCs w:val="22"/>
          <w:lang w:val="es-AR"/>
        </w:rPr>
        <w:t xml:space="preserve">Contratante: </w:t>
      </w:r>
      <w:r w:rsidRPr="00BE24A2">
        <w:rPr>
          <w:rFonts w:ascii="Arial" w:hAnsi="Arial" w:cs="Arial"/>
          <w:sz w:val="22"/>
          <w:szCs w:val="22"/>
          <w:shd w:val="clear" w:color="auto" w:fill="FFFFFF"/>
        </w:rPr>
        <w:t>Sociedad de Aguas del Tucumán</w:t>
      </w:r>
    </w:p>
    <w:p w14:paraId="6C72B315" w14:textId="3496983C" w:rsidR="00BE24A2" w:rsidRDefault="00BE24A2" w:rsidP="00E82E75">
      <w:pPr>
        <w:pStyle w:val="Textoindependiente2"/>
        <w:spacing w:before="0" w:after="0" w:line="240" w:lineRule="auto"/>
        <w:jc w:val="both"/>
        <w:rPr>
          <w:rFonts w:ascii="Arial" w:hAnsi="Arial" w:cs="Arial"/>
          <w:sz w:val="22"/>
          <w:szCs w:val="22"/>
          <w:lang w:val="es-AR"/>
        </w:rPr>
      </w:pPr>
      <w:r w:rsidRPr="00B5366E">
        <w:rPr>
          <w:rFonts w:ascii="Arial" w:hAnsi="Arial" w:cs="Arial"/>
          <w:sz w:val="22"/>
          <w:szCs w:val="22"/>
          <w:lang w:val="es-AR"/>
        </w:rPr>
        <w:t>Año: 200</w:t>
      </w:r>
      <w:r>
        <w:rPr>
          <w:rFonts w:ascii="Arial" w:hAnsi="Arial" w:cs="Arial"/>
          <w:sz w:val="22"/>
          <w:szCs w:val="22"/>
          <w:lang w:val="es-AR"/>
        </w:rPr>
        <w:t>6</w:t>
      </w:r>
    </w:p>
    <w:p w14:paraId="543218DC" w14:textId="77777777" w:rsidR="00BE24A2" w:rsidRDefault="00BE24A2" w:rsidP="00E82E75">
      <w:pPr>
        <w:pStyle w:val="Textoindependiente2"/>
        <w:spacing w:before="0" w:after="0" w:line="240" w:lineRule="auto"/>
        <w:jc w:val="both"/>
        <w:rPr>
          <w:rFonts w:ascii="Arial" w:hAnsi="Arial" w:cs="Arial"/>
          <w:sz w:val="22"/>
          <w:szCs w:val="22"/>
          <w:lang w:val="es-AR"/>
        </w:rPr>
      </w:pPr>
    </w:p>
    <w:p w14:paraId="4B1F6B86" w14:textId="5DA91498" w:rsidR="00237893" w:rsidRPr="00054777" w:rsidRDefault="00237893" w:rsidP="00054777">
      <w:pPr>
        <w:pStyle w:val="Textoindependiente2"/>
        <w:numPr>
          <w:ilvl w:val="0"/>
          <w:numId w:val="15"/>
        </w:numPr>
        <w:spacing w:before="0"/>
        <w:ind w:left="0" w:firstLine="0"/>
        <w:jc w:val="both"/>
        <w:rPr>
          <w:rFonts w:ascii="Arial" w:hAnsi="Arial" w:cs="Arial"/>
          <w:b/>
          <w:bCs/>
          <w:sz w:val="22"/>
          <w:szCs w:val="22"/>
          <w:lang w:val="es-AR"/>
        </w:rPr>
      </w:pPr>
      <w:r w:rsidRPr="00237893">
        <w:rPr>
          <w:rFonts w:ascii="Arial" w:hAnsi="Arial" w:cs="Arial"/>
          <w:b/>
          <w:bCs/>
          <w:sz w:val="22"/>
          <w:szCs w:val="22"/>
          <w:lang w:val="es-AR"/>
        </w:rPr>
        <w:t>Certificación del funcionamiento de equipos e instalaciones de Aguas Argentinas S.A.</w:t>
      </w:r>
    </w:p>
    <w:p w14:paraId="73ECE571" w14:textId="3DDBA8F3" w:rsidR="00237893" w:rsidRDefault="00237893" w:rsidP="00E82E75">
      <w:pPr>
        <w:pStyle w:val="Textoindependiente2"/>
        <w:spacing w:before="0" w:line="240" w:lineRule="auto"/>
        <w:jc w:val="both"/>
        <w:rPr>
          <w:rFonts w:ascii="Arial" w:hAnsi="Arial" w:cs="Arial"/>
          <w:sz w:val="22"/>
          <w:szCs w:val="22"/>
          <w:lang w:val="es-AR"/>
        </w:rPr>
      </w:pPr>
      <w:r w:rsidRPr="00237893">
        <w:rPr>
          <w:rFonts w:ascii="Arial" w:hAnsi="Arial" w:cs="Arial"/>
          <w:sz w:val="22"/>
          <w:szCs w:val="22"/>
          <w:lang w:val="es-AR"/>
        </w:rPr>
        <w:t>Verificación y certificación de estado de funcionamiento de los principales equipos e instalaciones utilizados por Aguas Argentinas S.A. para la producción, transporte y distribución de agua potable y para la recolección, transporte, tratamiento y disposición de desagües cloacales (Situación al 28/02/06)</w:t>
      </w:r>
      <w:r>
        <w:rPr>
          <w:rFonts w:ascii="Arial" w:hAnsi="Arial" w:cs="Arial"/>
          <w:sz w:val="22"/>
          <w:szCs w:val="22"/>
          <w:lang w:val="es-AR"/>
        </w:rPr>
        <w:t>.</w:t>
      </w:r>
    </w:p>
    <w:p w14:paraId="675022F5" w14:textId="2EED47FF" w:rsidR="00237893" w:rsidRPr="00BE346E" w:rsidRDefault="00237893" w:rsidP="00E82E75">
      <w:pPr>
        <w:pStyle w:val="Textoindependiente2"/>
        <w:tabs>
          <w:tab w:val="num" w:pos="0"/>
        </w:tabs>
        <w:spacing w:before="0" w:after="0" w:line="240" w:lineRule="auto"/>
        <w:jc w:val="both"/>
        <w:rPr>
          <w:rFonts w:ascii="Arial" w:hAnsi="Arial" w:cs="Arial"/>
          <w:sz w:val="22"/>
          <w:szCs w:val="22"/>
          <w:lang w:val="es-AR"/>
        </w:rPr>
      </w:pPr>
      <w:r w:rsidRPr="00BE346E">
        <w:rPr>
          <w:rFonts w:ascii="Arial" w:hAnsi="Arial" w:cs="Arial"/>
          <w:sz w:val="22"/>
          <w:szCs w:val="22"/>
          <w:lang w:val="es-AR"/>
        </w:rPr>
        <w:t>Lugar: Argentina</w:t>
      </w:r>
    </w:p>
    <w:p w14:paraId="085A0C6A" w14:textId="312B3AB7" w:rsidR="00237893" w:rsidRPr="00BE346E" w:rsidRDefault="00237893" w:rsidP="00E82E75">
      <w:pPr>
        <w:pStyle w:val="Textoindependiente2"/>
        <w:tabs>
          <w:tab w:val="num" w:pos="0"/>
        </w:tabs>
        <w:spacing w:before="0" w:after="0" w:line="240" w:lineRule="auto"/>
        <w:jc w:val="both"/>
        <w:rPr>
          <w:rFonts w:ascii="Arial" w:hAnsi="Arial" w:cs="Arial"/>
          <w:sz w:val="22"/>
          <w:szCs w:val="22"/>
          <w:lang w:val="es-AR"/>
        </w:rPr>
      </w:pPr>
      <w:r w:rsidRPr="00BE346E">
        <w:rPr>
          <w:rFonts w:ascii="Arial" w:hAnsi="Arial" w:cs="Arial"/>
          <w:sz w:val="22"/>
          <w:szCs w:val="22"/>
          <w:lang w:val="es-AR"/>
        </w:rPr>
        <w:t>Contratante:</w:t>
      </w:r>
      <w:r w:rsidRPr="00237893">
        <w:rPr>
          <w:rFonts w:ascii="Arial" w:hAnsi="Arial" w:cs="Arial"/>
          <w:sz w:val="22"/>
          <w:szCs w:val="22"/>
          <w:lang w:val="es-AR"/>
        </w:rPr>
        <w:t xml:space="preserve"> Aguas Argentinas S.A.</w:t>
      </w:r>
    </w:p>
    <w:p w14:paraId="019AF835" w14:textId="3EB5C9E4" w:rsidR="00237893" w:rsidRPr="00BE346E" w:rsidRDefault="00237893" w:rsidP="00E82E75">
      <w:pPr>
        <w:pStyle w:val="Textoindependiente2"/>
        <w:tabs>
          <w:tab w:val="num" w:pos="0"/>
        </w:tabs>
        <w:spacing w:before="0" w:after="0" w:line="240" w:lineRule="auto"/>
        <w:jc w:val="both"/>
        <w:rPr>
          <w:rFonts w:ascii="Arial" w:hAnsi="Arial" w:cs="Arial"/>
          <w:sz w:val="22"/>
          <w:szCs w:val="22"/>
          <w:lang w:val="es-AR"/>
        </w:rPr>
      </w:pPr>
      <w:r w:rsidRPr="00BE346E">
        <w:rPr>
          <w:rFonts w:ascii="Arial" w:hAnsi="Arial" w:cs="Arial"/>
          <w:sz w:val="22"/>
          <w:szCs w:val="22"/>
          <w:lang w:val="es-AR"/>
        </w:rPr>
        <w:t>Año: 2006</w:t>
      </w:r>
    </w:p>
    <w:p w14:paraId="28FEBC3B" w14:textId="77777777" w:rsidR="00237893" w:rsidRDefault="00237893" w:rsidP="00E82E75">
      <w:pPr>
        <w:pStyle w:val="Textoindependiente2"/>
        <w:spacing w:before="0" w:after="0" w:line="240" w:lineRule="auto"/>
        <w:jc w:val="both"/>
        <w:rPr>
          <w:rFonts w:ascii="Arial" w:hAnsi="Arial" w:cs="Arial"/>
          <w:sz w:val="22"/>
          <w:szCs w:val="22"/>
          <w:lang w:val="es-AR"/>
        </w:rPr>
      </w:pPr>
    </w:p>
    <w:p w14:paraId="46FF8B48" w14:textId="77777777" w:rsidR="005F2B89" w:rsidRPr="004F2D4C" w:rsidRDefault="005F2B89" w:rsidP="00054777">
      <w:pPr>
        <w:pStyle w:val="Textoindependiente2"/>
        <w:numPr>
          <w:ilvl w:val="0"/>
          <w:numId w:val="15"/>
        </w:numPr>
        <w:spacing w:before="0"/>
        <w:ind w:left="0" w:firstLine="0"/>
        <w:jc w:val="both"/>
        <w:rPr>
          <w:rFonts w:ascii="Arial" w:hAnsi="Arial" w:cs="Arial"/>
          <w:b/>
          <w:bCs/>
          <w:sz w:val="22"/>
          <w:szCs w:val="22"/>
          <w:lang w:val="es-AR"/>
        </w:rPr>
      </w:pPr>
      <w:r w:rsidRPr="004F2D4C">
        <w:rPr>
          <w:rFonts w:ascii="Arial" w:hAnsi="Arial" w:cs="Arial"/>
          <w:b/>
          <w:bCs/>
          <w:sz w:val="22"/>
          <w:szCs w:val="22"/>
          <w:lang w:val="es-AR"/>
        </w:rPr>
        <w:t>Asesoramiento sobre modelos económicos y revisión tarifaria</w:t>
      </w:r>
    </w:p>
    <w:p w14:paraId="548F1D86" w14:textId="77777777" w:rsidR="005F2B89" w:rsidRDefault="005F2B89" w:rsidP="00E82E75">
      <w:pPr>
        <w:pStyle w:val="Textoindependiente2"/>
        <w:jc w:val="both"/>
        <w:rPr>
          <w:rFonts w:ascii="Arial" w:hAnsi="Arial" w:cs="Arial"/>
          <w:sz w:val="22"/>
          <w:szCs w:val="22"/>
          <w:lang w:val="es-AR"/>
        </w:rPr>
      </w:pPr>
      <w:r w:rsidRPr="004F2D4C">
        <w:rPr>
          <w:rFonts w:ascii="Arial" w:hAnsi="Arial" w:cs="Arial"/>
          <w:sz w:val="22"/>
          <w:szCs w:val="22"/>
          <w:lang w:val="es-AR"/>
        </w:rPr>
        <w:t xml:space="preserve">Asesoramiento sobre modelos económicos financieros aplicables a empresas concesionarias de </w:t>
      </w:r>
      <w:r>
        <w:rPr>
          <w:rFonts w:ascii="Arial" w:hAnsi="Arial" w:cs="Arial"/>
          <w:sz w:val="22"/>
          <w:szCs w:val="22"/>
          <w:lang w:val="es-AR"/>
        </w:rPr>
        <w:t>A</w:t>
      </w:r>
      <w:r w:rsidRPr="004F2D4C">
        <w:rPr>
          <w:rFonts w:ascii="Arial" w:hAnsi="Arial" w:cs="Arial"/>
          <w:sz w:val="22"/>
          <w:szCs w:val="22"/>
          <w:lang w:val="es-AR"/>
        </w:rPr>
        <w:t xml:space="preserve">gua </w:t>
      </w:r>
      <w:r>
        <w:rPr>
          <w:rFonts w:ascii="Arial" w:hAnsi="Arial" w:cs="Arial"/>
          <w:sz w:val="22"/>
          <w:szCs w:val="22"/>
          <w:lang w:val="es-AR"/>
        </w:rPr>
        <w:t>P</w:t>
      </w:r>
      <w:r w:rsidRPr="004F2D4C">
        <w:rPr>
          <w:rFonts w:ascii="Arial" w:hAnsi="Arial" w:cs="Arial"/>
          <w:sz w:val="22"/>
          <w:szCs w:val="22"/>
          <w:lang w:val="es-AR"/>
        </w:rPr>
        <w:t xml:space="preserve">otable y </w:t>
      </w:r>
      <w:r>
        <w:rPr>
          <w:rFonts w:ascii="Arial" w:hAnsi="Arial" w:cs="Arial"/>
          <w:sz w:val="22"/>
          <w:szCs w:val="22"/>
          <w:lang w:val="es-AR"/>
        </w:rPr>
        <w:t>S</w:t>
      </w:r>
      <w:r w:rsidRPr="004F2D4C">
        <w:rPr>
          <w:rFonts w:ascii="Arial" w:hAnsi="Arial" w:cs="Arial"/>
          <w:sz w:val="22"/>
          <w:szCs w:val="22"/>
          <w:lang w:val="es-AR"/>
        </w:rPr>
        <w:t>aneamiento bajo regulación en Ecuador, así como en materia de sistemas de revisión tarifaria y financiamiento de planes de inversión.</w:t>
      </w:r>
    </w:p>
    <w:p w14:paraId="116C8BC1" w14:textId="77777777" w:rsidR="005F2B89" w:rsidRPr="00CC236C" w:rsidRDefault="005F2B89" w:rsidP="00E82E75">
      <w:pPr>
        <w:pStyle w:val="Textoindependiente2"/>
        <w:spacing w:before="0" w:after="0" w:line="240" w:lineRule="auto"/>
        <w:jc w:val="both"/>
        <w:rPr>
          <w:rFonts w:ascii="Arial" w:hAnsi="Arial" w:cs="Arial"/>
          <w:sz w:val="22"/>
          <w:szCs w:val="22"/>
          <w:lang w:val="es-AR"/>
        </w:rPr>
      </w:pPr>
      <w:r w:rsidRPr="00CC236C">
        <w:rPr>
          <w:rFonts w:ascii="Arial" w:hAnsi="Arial" w:cs="Arial"/>
          <w:sz w:val="22"/>
          <w:szCs w:val="22"/>
          <w:lang w:val="es-AR"/>
        </w:rPr>
        <w:t xml:space="preserve">Lugar: </w:t>
      </w:r>
      <w:r>
        <w:rPr>
          <w:rFonts w:ascii="Arial" w:hAnsi="Arial" w:cs="Arial"/>
          <w:sz w:val="22"/>
          <w:szCs w:val="22"/>
          <w:lang w:val="es-AR"/>
        </w:rPr>
        <w:t>Ecuador</w:t>
      </w:r>
    </w:p>
    <w:p w14:paraId="0C3A1813" w14:textId="77777777" w:rsidR="005F2B89" w:rsidRDefault="005F2B89" w:rsidP="00E82E75">
      <w:pPr>
        <w:pStyle w:val="Textoindependiente2"/>
        <w:spacing w:before="0" w:after="0" w:line="240" w:lineRule="auto"/>
        <w:jc w:val="both"/>
        <w:rPr>
          <w:rFonts w:ascii="Arial" w:hAnsi="Arial" w:cs="Arial"/>
          <w:sz w:val="22"/>
          <w:szCs w:val="22"/>
          <w:lang w:val="es-AR"/>
        </w:rPr>
      </w:pPr>
      <w:r w:rsidRPr="00CC236C">
        <w:rPr>
          <w:rFonts w:ascii="Arial" w:hAnsi="Arial" w:cs="Arial"/>
          <w:sz w:val="22"/>
          <w:szCs w:val="22"/>
          <w:lang w:val="es-AR"/>
        </w:rPr>
        <w:t xml:space="preserve">Contratante: </w:t>
      </w:r>
      <w:r w:rsidRPr="004F2D4C">
        <w:rPr>
          <w:rFonts w:ascii="Arial" w:hAnsi="Arial" w:cs="Arial"/>
          <w:sz w:val="22"/>
          <w:szCs w:val="22"/>
          <w:lang w:val="es-AR"/>
        </w:rPr>
        <w:t xml:space="preserve">PA </w:t>
      </w:r>
      <w:proofErr w:type="spellStart"/>
      <w:r w:rsidRPr="004F2D4C">
        <w:rPr>
          <w:rFonts w:ascii="Arial" w:hAnsi="Arial" w:cs="Arial"/>
          <w:sz w:val="22"/>
          <w:szCs w:val="22"/>
          <w:lang w:val="es-AR"/>
        </w:rPr>
        <w:t>Consulting</w:t>
      </w:r>
      <w:proofErr w:type="spellEnd"/>
      <w:r w:rsidRPr="004F2D4C">
        <w:rPr>
          <w:rFonts w:ascii="Arial" w:hAnsi="Arial" w:cs="Arial"/>
          <w:sz w:val="22"/>
          <w:szCs w:val="22"/>
          <w:lang w:val="es-AR"/>
        </w:rPr>
        <w:t xml:space="preserve"> </w:t>
      </w:r>
      <w:proofErr w:type="spellStart"/>
      <w:r w:rsidRPr="004F2D4C">
        <w:rPr>
          <w:rFonts w:ascii="Arial" w:hAnsi="Arial" w:cs="Arial"/>
          <w:sz w:val="22"/>
          <w:szCs w:val="22"/>
          <w:lang w:val="es-AR"/>
        </w:rPr>
        <w:t>Services</w:t>
      </w:r>
      <w:proofErr w:type="spellEnd"/>
      <w:r w:rsidRPr="004F2D4C">
        <w:rPr>
          <w:rFonts w:ascii="Arial" w:hAnsi="Arial" w:cs="Arial"/>
          <w:sz w:val="22"/>
          <w:szCs w:val="22"/>
          <w:lang w:val="es-AR"/>
        </w:rPr>
        <w:t xml:space="preserve"> S.A.</w:t>
      </w:r>
    </w:p>
    <w:p w14:paraId="2BBA43C8" w14:textId="5269D55E" w:rsidR="005F2B89" w:rsidRDefault="005F2B89" w:rsidP="00E82E75">
      <w:pPr>
        <w:pStyle w:val="Textoindependiente2"/>
        <w:spacing w:before="0" w:after="0" w:line="240" w:lineRule="auto"/>
        <w:jc w:val="both"/>
        <w:rPr>
          <w:rFonts w:ascii="Arial" w:hAnsi="Arial" w:cs="Arial"/>
          <w:sz w:val="22"/>
          <w:szCs w:val="22"/>
          <w:lang w:val="es-AR"/>
        </w:rPr>
      </w:pPr>
      <w:r w:rsidRPr="00CC236C">
        <w:rPr>
          <w:rFonts w:ascii="Arial" w:hAnsi="Arial" w:cs="Arial"/>
          <w:sz w:val="22"/>
          <w:szCs w:val="22"/>
          <w:lang w:val="es-AR"/>
        </w:rPr>
        <w:t>Año: 200</w:t>
      </w:r>
      <w:r>
        <w:rPr>
          <w:rFonts w:ascii="Arial" w:hAnsi="Arial" w:cs="Arial"/>
          <w:sz w:val="22"/>
          <w:szCs w:val="22"/>
          <w:lang w:val="es-AR"/>
        </w:rPr>
        <w:t>6</w:t>
      </w:r>
    </w:p>
    <w:p w14:paraId="77044DA4" w14:textId="77777777" w:rsidR="005F2B89" w:rsidRPr="005F2B89" w:rsidRDefault="005F2B89" w:rsidP="00E82E75">
      <w:pPr>
        <w:pStyle w:val="Textoindependiente2"/>
        <w:spacing w:before="0" w:after="0" w:line="240" w:lineRule="auto"/>
        <w:jc w:val="both"/>
        <w:rPr>
          <w:rFonts w:ascii="Arial" w:hAnsi="Arial" w:cs="Arial"/>
          <w:sz w:val="22"/>
          <w:szCs w:val="22"/>
          <w:lang w:val="es-AR"/>
        </w:rPr>
      </w:pPr>
    </w:p>
    <w:p w14:paraId="1B68A87A" w14:textId="25C2D2F5" w:rsidR="005F2B89" w:rsidRPr="005F2B89" w:rsidRDefault="005F2B89" w:rsidP="00E82E75">
      <w:pPr>
        <w:pStyle w:val="Textoindependiente2"/>
        <w:numPr>
          <w:ilvl w:val="0"/>
          <w:numId w:val="15"/>
        </w:numPr>
        <w:ind w:left="0" w:firstLine="0"/>
        <w:jc w:val="both"/>
        <w:rPr>
          <w:rFonts w:ascii="Arial" w:hAnsi="Arial" w:cs="Arial"/>
          <w:b/>
          <w:bCs/>
          <w:sz w:val="22"/>
          <w:szCs w:val="22"/>
          <w:lang w:val="es-AR"/>
        </w:rPr>
      </w:pPr>
      <w:r w:rsidRPr="005F2B89">
        <w:rPr>
          <w:rFonts w:ascii="Arial" w:hAnsi="Arial" w:cs="Arial"/>
          <w:b/>
          <w:bCs/>
          <w:sz w:val="22"/>
          <w:szCs w:val="22"/>
          <w:lang w:val="es-AR"/>
        </w:rPr>
        <w:t>Auditoria de ejecución de préstamo</w:t>
      </w:r>
    </w:p>
    <w:p w14:paraId="650BA521" w14:textId="61AC3DC6" w:rsidR="005F2B89" w:rsidRPr="005F2B89" w:rsidRDefault="005F2B89" w:rsidP="00E82E75">
      <w:pPr>
        <w:pStyle w:val="Textoindependiente2"/>
        <w:jc w:val="both"/>
        <w:rPr>
          <w:rFonts w:ascii="Arial" w:hAnsi="Arial" w:cs="Arial"/>
          <w:sz w:val="22"/>
          <w:szCs w:val="22"/>
          <w:lang w:val="es-AR"/>
        </w:rPr>
      </w:pPr>
      <w:r w:rsidRPr="005F2B89">
        <w:rPr>
          <w:rFonts w:ascii="Arial" w:hAnsi="Arial" w:cs="Arial"/>
          <w:sz w:val="22"/>
          <w:szCs w:val="22"/>
          <w:lang w:val="es-AR"/>
        </w:rPr>
        <w:t>Verificación integral de la ejecución del préstamo realizado por la Corporación Andina de Fomento al Gobierno Argentino (</w:t>
      </w:r>
      <w:proofErr w:type="spellStart"/>
      <w:r w:rsidRPr="005F2B89">
        <w:rPr>
          <w:rFonts w:ascii="Arial" w:hAnsi="Arial" w:cs="Arial"/>
          <w:sz w:val="22"/>
          <w:szCs w:val="22"/>
          <w:lang w:val="es-AR"/>
        </w:rPr>
        <w:t>u$s</w:t>
      </w:r>
      <w:proofErr w:type="spellEnd"/>
      <w:r w:rsidRPr="005F2B89">
        <w:rPr>
          <w:rFonts w:ascii="Arial" w:hAnsi="Arial" w:cs="Arial"/>
          <w:sz w:val="22"/>
          <w:szCs w:val="22"/>
          <w:lang w:val="es-AR"/>
        </w:rPr>
        <w:t xml:space="preserve"> 150 millones) para el financiamiento del Programa de Corredores Viales de Integración.  Las obras incluidas son: Ruta </w:t>
      </w:r>
      <w:proofErr w:type="spellStart"/>
      <w:r w:rsidRPr="005F2B89">
        <w:rPr>
          <w:rFonts w:ascii="Arial" w:hAnsi="Arial" w:cs="Arial"/>
          <w:sz w:val="22"/>
          <w:szCs w:val="22"/>
          <w:lang w:val="es-AR"/>
        </w:rPr>
        <w:t>N°</w:t>
      </w:r>
      <w:proofErr w:type="spellEnd"/>
      <w:r w:rsidRPr="005F2B89">
        <w:rPr>
          <w:rFonts w:ascii="Arial" w:hAnsi="Arial" w:cs="Arial"/>
          <w:sz w:val="22"/>
          <w:szCs w:val="22"/>
          <w:lang w:val="es-AR"/>
        </w:rPr>
        <w:t xml:space="preserve"> 81 (Formosa – Salta); Centro de Frontera Paso de Los </w:t>
      </w:r>
      <w:r w:rsidRPr="005F2B89">
        <w:rPr>
          <w:rFonts w:ascii="Arial" w:hAnsi="Arial" w:cs="Arial"/>
          <w:sz w:val="22"/>
          <w:szCs w:val="22"/>
          <w:lang w:val="es-AR"/>
        </w:rPr>
        <w:lastRenderedPageBreak/>
        <w:t xml:space="preserve">Libres (Prov. de Entre Ríos); Nuevo trazado Ruta Nacional </w:t>
      </w:r>
      <w:proofErr w:type="spellStart"/>
      <w:r w:rsidRPr="005F2B89">
        <w:rPr>
          <w:rFonts w:ascii="Arial" w:hAnsi="Arial" w:cs="Arial"/>
          <w:sz w:val="22"/>
          <w:szCs w:val="22"/>
          <w:lang w:val="es-AR"/>
        </w:rPr>
        <w:t>N°</w:t>
      </w:r>
      <w:proofErr w:type="spellEnd"/>
      <w:r w:rsidRPr="005F2B89">
        <w:rPr>
          <w:rFonts w:ascii="Arial" w:hAnsi="Arial" w:cs="Arial"/>
          <w:sz w:val="22"/>
          <w:szCs w:val="22"/>
          <w:lang w:val="es-AR"/>
        </w:rPr>
        <w:t xml:space="preserve"> 7: Variante Laguna La Picasa, Prov. de Santa Fe; Ruta </w:t>
      </w:r>
      <w:proofErr w:type="spellStart"/>
      <w:r w:rsidRPr="005F2B89">
        <w:rPr>
          <w:rFonts w:ascii="Arial" w:hAnsi="Arial" w:cs="Arial"/>
          <w:sz w:val="22"/>
          <w:szCs w:val="22"/>
          <w:lang w:val="es-AR"/>
        </w:rPr>
        <w:t>N°</w:t>
      </w:r>
      <w:proofErr w:type="spellEnd"/>
      <w:r w:rsidRPr="005F2B89">
        <w:rPr>
          <w:rFonts w:ascii="Arial" w:hAnsi="Arial" w:cs="Arial"/>
          <w:sz w:val="22"/>
          <w:szCs w:val="22"/>
          <w:lang w:val="es-AR"/>
        </w:rPr>
        <w:t xml:space="preserve"> 40, Malargüe – Límite con Neuquén (Prov. de Mendoza); adicionalmente financiaron estudios de </w:t>
      </w:r>
      <w:proofErr w:type="gramStart"/>
      <w:r w:rsidRPr="005F2B89">
        <w:rPr>
          <w:rFonts w:ascii="Arial" w:hAnsi="Arial" w:cs="Arial"/>
          <w:sz w:val="22"/>
          <w:szCs w:val="22"/>
          <w:lang w:val="es-AR"/>
        </w:rPr>
        <w:t>pre</w:t>
      </w:r>
      <w:r>
        <w:rPr>
          <w:rFonts w:ascii="Arial" w:hAnsi="Arial" w:cs="Arial"/>
          <w:sz w:val="22"/>
          <w:szCs w:val="22"/>
          <w:lang w:val="es-AR"/>
        </w:rPr>
        <w:t xml:space="preserve"> </w:t>
      </w:r>
      <w:r w:rsidRPr="005F2B89">
        <w:rPr>
          <w:rFonts w:ascii="Arial" w:hAnsi="Arial" w:cs="Arial"/>
          <w:sz w:val="22"/>
          <w:szCs w:val="22"/>
          <w:lang w:val="es-AR"/>
        </w:rPr>
        <w:t>inversión</w:t>
      </w:r>
      <w:proofErr w:type="gramEnd"/>
      <w:r>
        <w:rPr>
          <w:rFonts w:ascii="Arial" w:hAnsi="Arial" w:cs="Arial"/>
          <w:sz w:val="22"/>
          <w:szCs w:val="22"/>
          <w:lang w:val="es-AR"/>
        </w:rPr>
        <w:t>.</w:t>
      </w:r>
    </w:p>
    <w:p w14:paraId="03CCD7E0" w14:textId="75A77F74" w:rsidR="005F2B89" w:rsidRPr="005F2B89" w:rsidRDefault="005F2B89" w:rsidP="00E82E75">
      <w:pPr>
        <w:pStyle w:val="Textoindependiente2"/>
        <w:spacing w:before="0" w:after="0" w:line="240" w:lineRule="auto"/>
        <w:jc w:val="both"/>
        <w:rPr>
          <w:rFonts w:ascii="Arial" w:hAnsi="Arial" w:cs="Arial"/>
          <w:sz w:val="22"/>
          <w:szCs w:val="22"/>
          <w:lang w:val="es-AR"/>
        </w:rPr>
      </w:pPr>
      <w:r w:rsidRPr="005F2B89">
        <w:rPr>
          <w:rFonts w:ascii="Arial" w:hAnsi="Arial" w:cs="Arial"/>
          <w:sz w:val="22"/>
          <w:szCs w:val="22"/>
          <w:lang w:val="es-AR"/>
        </w:rPr>
        <w:t>Lugar: Jujuy, Argentina</w:t>
      </w:r>
    </w:p>
    <w:p w14:paraId="7AC0678D" w14:textId="68829E01" w:rsidR="005F2B89" w:rsidRPr="005F2B89" w:rsidRDefault="005F2B89" w:rsidP="00E82E75">
      <w:pPr>
        <w:pStyle w:val="Textoindependiente2"/>
        <w:spacing w:before="0" w:after="0" w:line="240" w:lineRule="auto"/>
        <w:jc w:val="both"/>
        <w:rPr>
          <w:rFonts w:ascii="Calibri" w:hAnsi="Calibri" w:cs="Calibri"/>
          <w:sz w:val="22"/>
          <w:szCs w:val="22"/>
          <w:shd w:val="clear" w:color="auto" w:fill="FFFFFF"/>
        </w:rPr>
      </w:pPr>
      <w:r w:rsidRPr="005F2B89">
        <w:rPr>
          <w:rFonts w:ascii="Arial" w:hAnsi="Arial" w:cs="Arial"/>
          <w:sz w:val="22"/>
          <w:szCs w:val="22"/>
          <w:lang w:val="es-AR"/>
        </w:rPr>
        <w:t xml:space="preserve">Contratante: </w:t>
      </w:r>
      <w:r w:rsidRPr="005F2B89">
        <w:rPr>
          <w:rFonts w:ascii="Calibri" w:hAnsi="Calibri" w:cs="Calibri"/>
          <w:sz w:val="22"/>
          <w:szCs w:val="22"/>
          <w:shd w:val="clear" w:color="auto" w:fill="FFFFFF"/>
        </w:rPr>
        <w:t>Dirección Nacional de Vialidad – Corporación Andina de Fomento</w:t>
      </w:r>
    </w:p>
    <w:p w14:paraId="0EA4157E" w14:textId="532D9E05" w:rsidR="005F2B89" w:rsidRPr="005F2B89" w:rsidRDefault="005F2B89" w:rsidP="00E82E75">
      <w:pPr>
        <w:pStyle w:val="Textoindependiente2"/>
        <w:spacing w:before="0" w:after="0" w:line="240" w:lineRule="auto"/>
        <w:jc w:val="both"/>
        <w:rPr>
          <w:rFonts w:ascii="Arial" w:hAnsi="Arial" w:cs="Arial"/>
          <w:sz w:val="22"/>
          <w:szCs w:val="22"/>
          <w:lang w:val="es-AR"/>
        </w:rPr>
      </w:pPr>
      <w:r w:rsidRPr="005F2B89">
        <w:rPr>
          <w:rFonts w:ascii="Calibri" w:hAnsi="Calibri" w:cs="Calibri"/>
          <w:sz w:val="22"/>
          <w:szCs w:val="22"/>
          <w:shd w:val="clear" w:color="auto" w:fill="FFFFFF"/>
        </w:rPr>
        <w:t>Años: 2005 - 2007</w:t>
      </w:r>
    </w:p>
    <w:p w14:paraId="4C54510D" w14:textId="77777777" w:rsidR="005F2B89" w:rsidRPr="00B5366E" w:rsidRDefault="005F2B89" w:rsidP="00E82E75">
      <w:pPr>
        <w:pStyle w:val="Textoindependiente2"/>
        <w:spacing w:before="0" w:after="0" w:line="240" w:lineRule="auto"/>
        <w:jc w:val="both"/>
        <w:rPr>
          <w:rFonts w:ascii="Arial" w:hAnsi="Arial" w:cs="Arial"/>
          <w:sz w:val="22"/>
          <w:szCs w:val="22"/>
          <w:lang w:val="es-AR"/>
        </w:rPr>
      </w:pPr>
    </w:p>
    <w:p w14:paraId="025E83F0" w14:textId="68EFA074" w:rsidR="00BE346E" w:rsidRPr="00BE346E" w:rsidRDefault="00BE346E" w:rsidP="00E82E75">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BE346E">
        <w:rPr>
          <w:rFonts w:ascii="Arial" w:hAnsi="Arial" w:cs="Arial"/>
          <w:b/>
          <w:bCs/>
          <w:sz w:val="22"/>
          <w:szCs w:val="22"/>
          <w:lang w:val="es-AR"/>
        </w:rPr>
        <w:t xml:space="preserve">Asesoramiento </w:t>
      </w:r>
      <w:r>
        <w:rPr>
          <w:rFonts w:ascii="Arial" w:hAnsi="Arial" w:cs="Arial"/>
          <w:b/>
          <w:bCs/>
          <w:sz w:val="22"/>
          <w:szCs w:val="22"/>
          <w:lang w:val="es-AR"/>
        </w:rPr>
        <w:t>T</w:t>
      </w:r>
      <w:r w:rsidRPr="00BE346E">
        <w:rPr>
          <w:rFonts w:ascii="Arial" w:hAnsi="Arial" w:cs="Arial"/>
          <w:b/>
          <w:bCs/>
          <w:sz w:val="22"/>
          <w:szCs w:val="22"/>
          <w:lang w:val="es-AR"/>
        </w:rPr>
        <w:t>ecnológico</w:t>
      </w:r>
    </w:p>
    <w:p w14:paraId="62743AF8" w14:textId="4BEB74B5" w:rsidR="002F4B0A" w:rsidRPr="00BE346E" w:rsidRDefault="00BE346E" w:rsidP="00E82E75">
      <w:pPr>
        <w:pStyle w:val="Textoindependiente2"/>
        <w:tabs>
          <w:tab w:val="num" w:pos="0"/>
        </w:tabs>
        <w:jc w:val="both"/>
        <w:rPr>
          <w:rFonts w:ascii="Arial" w:hAnsi="Arial" w:cs="Arial"/>
          <w:sz w:val="22"/>
          <w:szCs w:val="22"/>
          <w:lang w:val="es-AR"/>
        </w:rPr>
      </w:pPr>
      <w:r w:rsidRPr="00BE346E">
        <w:rPr>
          <w:rFonts w:ascii="Arial" w:hAnsi="Arial" w:cs="Arial"/>
          <w:b/>
          <w:bCs/>
          <w:noProof/>
          <w:sz w:val="22"/>
          <w:szCs w:val="22"/>
          <w:lang w:val="es-AR" w:eastAsia="es-AR"/>
        </w:rPr>
        <w:drawing>
          <wp:anchor distT="0" distB="0" distL="114300" distR="114300" simplePos="0" relativeHeight="251640832" behindDoc="1" locked="0" layoutInCell="1" allowOverlap="1" wp14:anchorId="0D0569E8" wp14:editId="65D623A2">
            <wp:simplePos x="0" y="0"/>
            <wp:positionH relativeFrom="column">
              <wp:posOffset>-1080400</wp:posOffset>
            </wp:positionH>
            <wp:positionV relativeFrom="paragraph">
              <wp:posOffset>23391</wp:posOffset>
            </wp:positionV>
            <wp:extent cx="1889125" cy="1126490"/>
            <wp:effectExtent l="0" t="0" r="0" b="0"/>
            <wp:wrapTight wrapText="bothSides">
              <wp:wrapPolygon edited="0">
                <wp:start x="0" y="0"/>
                <wp:lineTo x="0" y="21186"/>
                <wp:lineTo x="21346" y="21186"/>
                <wp:lineTo x="21346" y="0"/>
                <wp:lineTo x="0" y="0"/>
              </wp:wrapPolygon>
            </wp:wrapTight>
            <wp:docPr id="195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YPF.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89125" cy="1126490"/>
                    </a:xfrm>
                    <a:prstGeom prst="rect">
                      <a:avLst/>
                    </a:prstGeom>
                  </pic:spPr>
                </pic:pic>
              </a:graphicData>
            </a:graphic>
            <wp14:sizeRelH relativeFrom="page">
              <wp14:pctWidth>0</wp14:pctWidth>
            </wp14:sizeRelH>
            <wp14:sizeRelV relativeFrom="page">
              <wp14:pctHeight>0</wp14:pctHeight>
            </wp14:sizeRelV>
          </wp:anchor>
        </w:drawing>
      </w:r>
      <w:r w:rsidRPr="00BE346E">
        <w:rPr>
          <w:rFonts w:ascii="Arial" w:hAnsi="Arial" w:cs="Arial"/>
          <w:sz w:val="22"/>
          <w:szCs w:val="22"/>
          <w:lang w:val="es-AR"/>
        </w:rPr>
        <w:t xml:space="preserve">Peritaje </w:t>
      </w:r>
      <w:r w:rsidR="002F4B0A" w:rsidRPr="00BE346E">
        <w:rPr>
          <w:rFonts w:ascii="Arial" w:hAnsi="Arial" w:cs="Arial"/>
          <w:sz w:val="22"/>
          <w:szCs w:val="22"/>
          <w:lang w:val="es-AR"/>
        </w:rPr>
        <w:t>en tecnología de tratamiento en la obra de adecuación de efluentes de la Refinería Luján de Cuyo, comprendiendo: análisis de antecedentes generales, asesoramiento y apoyo a los técnicos y asesores legales de YPF, colaboración en las respuestas a los puntos de la pericia referida a la tecnología de tratamiento de efluentes de destilería y redacción de informe</w:t>
      </w:r>
      <w:r>
        <w:rPr>
          <w:rFonts w:ascii="Arial" w:hAnsi="Arial" w:cs="Arial"/>
          <w:sz w:val="22"/>
          <w:szCs w:val="22"/>
          <w:lang w:val="es-AR"/>
        </w:rPr>
        <w:t>.</w:t>
      </w:r>
    </w:p>
    <w:p w14:paraId="0CA8882D" w14:textId="045C68ED" w:rsidR="007E1B7C" w:rsidRPr="00BE346E" w:rsidRDefault="007E1B7C" w:rsidP="00E82E75">
      <w:pPr>
        <w:pStyle w:val="Textoindependiente2"/>
        <w:tabs>
          <w:tab w:val="num" w:pos="0"/>
        </w:tabs>
        <w:spacing w:before="0" w:after="0" w:line="240" w:lineRule="auto"/>
        <w:jc w:val="both"/>
        <w:rPr>
          <w:rFonts w:ascii="Arial" w:hAnsi="Arial" w:cs="Arial"/>
          <w:sz w:val="22"/>
          <w:szCs w:val="22"/>
          <w:lang w:val="es-AR"/>
        </w:rPr>
      </w:pPr>
      <w:r w:rsidRPr="00BE346E">
        <w:rPr>
          <w:rFonts w:ascii="Arial" w:hAnsi="Arial" w:cs="Arial"/>
          <w:sz w:val="22"/>
          <w:szCs w:val="22"/>
          <w:lang w:val="es-AR"/>
        </w:rPr>
        <w:t>Lugar:</w:t>
      </w:r>
      <w:r w:rsidR="00BE346E" w:rsidRPr="00BE346E">
        <w:rPr>
          <w:rFonts w:ascii="Arial" w:hAnsi="Arial" w:cs="Arial"/>
          <w:sz w:val="22"/>
          <w:szCs w:val="22"/>
          <w:lang w:val="es-AR"/>
        </w:rPr>
        <w:t xml:space="preserve"> Mendoza, Argentina</w:t>
      </w:r>
    </w:p>
    <w:p w14:paraId="387CEAE8" w14:textId="646C739E" w:rsidR="007E1B7C" w:rsidRPr="00BE346E" w:rsidRDefault="007E1B7C" w:rsidP="00E82E75">
      <w:pPr>
        <w:pStyle w:val="Textoindependiente2"/>
        <w:tabs>
          <w:tab w:val="num" w:pos="0"/>
        </w:tabs>
        <w:spacing w:before="0" w:after="0" w:line="240" w:lineRule="auto"/>
        <w:jc w:val="both"/>
        <w:rPr>
          <w:rFonts w:ascii="Arial" w:hAnsi="Arial" w:cs="Arial"/>
          <w:sz w:val="22"/>
          <w:szCs w:val="22"/>
          <w:lang w:val="es-AR"/>
        </w:rPr>
      </w:pPr>
      <w:r w:rsidRPr="00BE346E">
        <w:rPr>
          <w:rFonts w:ascii="Arial" w:hAnsi="Arial" w:cs="Arial"/>
          <w:sz w:val="22"/>
          <w:szCs w:val="22"/>
          <w:lang w:val="es-AR"/>
        </w:rPr>
        <w:t xml:space="preserve">Contratante: </w:t>
      </w:r>
      <w:r w:rsidR="00BE346E" w:rsidRPr="00BE346E">
        <w:rPr>
          <w:rFonts w:ascii="Arial" w:hAnsi="Arial" w:cs="Arial"/>
          <w:sz w:val="22"/>
          <w:szCs w:val="22"/>
          <w:lang w:val="es-AR"/>
        </w:rPr>
        <w:t>YPF S.A</w:t>
      </w:r>
    </w:p>
    <w:p w14:paraId="2B4CA7D7" w14:textId="0AE01FF0" w:rsidR="007E1B7C" w:rsidRPr="00BE346E" w:rsidRDefault="007E1B7C" w:rsidP="00E82E75">
      <w:pPr>
        <w:pStyle w:val="Textoindependiente2"/>
        <w:tabs>
          <w:tab w:val="num" w:pos="0"/>
        </w:tabs>
        <w:spacing w:before="0" w:after="0" w:line="240" w:lineRule="auto"/>
        <w:jc w:val="both"/>
        <w:rPr>
          <w:rFonts w:ascii="Arial" w:hAnsi="Arial" w:cs="Arial"/>
          <w:sz w:val="22"/>
          <w:szCs w:val="22"/>
          <w:lang w:val="es-AR"/>
        </w:rPr>
      </w:pPr>
      <w:r w:rsidRPr="00BE346E">
        <w:rPr>
          <w:rFonts w:ascii="Arial" w:hAnsi="Arial" w:cs="Arial"/>
          <w:sz w:val="22"/>
          <w:szCs w:val="22"/>
          <w:lang w:val="es-AR"/>
        </w:rPr>
        <w:t>Año</w:t>
      </w:r>
      <w:r w:rsidR="00BE346E" w:rsidRPr="00BE346E">
        <w:rPr>
          <w:rFonts w:ascii="Arial" w:hAnsi="Arial" w:cs="Arial"/>
          <w:sz w:val="22"/>
          <w:szCs w:val="22"/>
          <w:lang w:val="es-AR"/>
        </w:rPr>
        <w:t>s</w:t>
      </w:r>
      <w:r w:rsidRPr="00BE346E">
        <w:rPr>
          <w:rFonts w:ascii="Arial" w:hAnsi="Arial" w:cs="Arial"/>
          <w:sz w:val="22"/>
          <w:szCs w:val="22"/>
          <w:lang w:val="es-AR"/>
        </w:rPr>
        <w:t>:</w:t>
      </w:r>
      <w:r w:rsidR="00BE346E" w:rsidRPr="00BE346E">
        <w:rPr>
          <w:rFonts w:ascii="Arial" w:hAnsi="Arial" w:cs="Arial"/>
          <w:sz w:val="22"/>
          <w:szCs w:val="22"/>
          <w:lang w:val="es-AR"/>
        </w:rPr>
        <w:t xml:space="preserve"> 2005 - 2006</w:t>
      </w:r>
    </w:p>
    <w:p w14:paraId="15853967" w14:textId="77777777" w:rsidR="00237893" w:rsidRPr="00CC236C" w:rsidRDefault="00237893" w:rsidP="00E82E75">
      <w:pPr>
        <w:pStyle w:val="Textoindependiente2"/>
        <w:spacing w:before="0" w:after="0" w:line="240" w:lineRule="auto"/>
        <w:jc w:val="both"/>
        <w:rPr>
          <w:rFonts w:ascii="Arial" w:hAnsi="Arial" w:cs="Arial"/>
          <w:sz w:val="22"/>
          <w:szCs w:val="22"/>
          <w:lang w:val="es-AR"/>
        </w:rPr>
      </w:pPr>
    </w:p>
    <w:p w14:paraId="1DE7B639" w14:textId="6FF414AE" w:rsidR="00734691" w:rsidRPr="00734691" w:rsidRDefault="00734691" w:rsidP="00E82E75">
      <w:pPr>
        <w:pStyle w:val="Textoindependiente2"/>
        <w:numPr>
          <w:ilvl w:val="0"/>
          <w:numId w:val="15"/>
        </w:numPr>
        <w:tabs>
          <w:tab w:val="num" w:pos="0"/>
        </w:tabs>
        <w:ind w:left="0" w:firstLine="0"/>
        <w:jc w:val="both"/>
        <w:rPr>
          <w:rFonts w:ascii="Arial" w:hAnsi="Arial" w:cs="Arial"/>
          <w:b/>
          <w:bCs/>
          <w:sz w:val="22"/>
          <w:szCs w:val="22"/>
          <w:lang w:val="es-AR"/>
        </w:rPr>
      </w:pPr>
      <w:r w:rsidRPr="00734691">
        <w:rPr>
          <w:rFonts w:ascii="Arial" w:hAnsi="Arial" w:cs="Arial"/>
          <w:b/>
          <w:bCs/>
          <w:sz w:val="22"/>
          <w:szCs w:val="22"/>
          <w:lang w:val="es-AR"/>
        </w:rPr>
        <w:t xml:space="preserve">Sistema de Agua Potable de Tupungato, San José y Villa </w:t>
      </w:r>
      <w:proofErr w:type="spellStart"/>
      <w:r w:rsidRPr="00734691">
        <w:rPr>
          <w:rFonts w:ascii="Arial" w:hAnsi="Arial" w:cs="Arial"/>
          <w:b/>
          <w:bCs/>
          <w:sz w:val="22"/>
          <w:szCs w:val="22"/>
          <w:lang w:val="es-AR"/>
        </w:rPr>
        <w:t>Bastía</w:t>
      </w:r>
      <w:proofErr w:type="spellEnd"/>
    </w:p>
    <w:p w14:paraId="0A0B6335" w14:textId="2049666A" w:rsidR="00CC236C" w:rsidRPr="00734691" w:rsidRDefault="00CC236C" w:rsidP="00E82E75">
      <w:pPr>
        <w:pStyle w:val="Textoindependiente2"/>
        <w:jc w:val="both"/>
        <w:rPr>
          <w:rFonts w:ascii="Arial" w:hAnsi="Arial" w:cs="Arial"/>
          <w:sz w:val="22"/>
          <w:szCs w:val="22"/>
          <w:lang w:val="es-AR"/>
        </w:rPr>
      </w:pPr>
      <w:r w:rsidRPr="00734691">
        <w:rPr>
          <w:rFonts w:ascii="Arial" w:hAnsi="Arial" w:cs="Arial"/>
          <w:noProof/>
          <w:sz w:val="22"/>
          <w:szCs w:val="22"/>
          <w:lang w:val="es-AR" w:eastAsia="es-AR"/>
        </w:rPr>
        <w:drawing>
          <wp:anchor distT="0" distB="0" distL="114300" distR="114300" simplePos="0" relativeHeight="251731968" behindDoc="1" locked="0" layoutInCell="1" allowOverlap="1" wp14:anchorId="5FC9F83E" wp14:editId="1491C0ED">
            <wp:simplePos x="0" y="0"/>
            <wp:positionH relativeFrom="column">
              <wp:posOffset>-904875</wp:posOffset>
            </wp:positionH>
            <wp:positionV relativeFrom="paragraph">
              <wp:posOffset>37465</wp:posOffset>
            </wp:positionV>
            <wp:extent cx="809625" cy="813435"/>
            <wp:effectExtent l="0" t="0" r="9525" b="5715"/>
            <wp:wrapTight wrapText="bothSides">
              <wp:wrapPolygon edited="0">
                <wp:start x="0" y="0"/>
                <wp:lineTo x="0" y="21246"/>
                <wp:lineTo x="21346" y="21246"/>
                <wp:lineTo x="21346" y="0"/>
                <wp:lineTo x="0" y="0"/>
              </wp:wrapPolygon>
            </wp:wrapTight>
            <wp:docPr id="19504" name="0 Imagen"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 name="0 Imagen" descr="Diagrama&#10;&#10;Descripción generada automáticament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09625" cy="813435"/>
                    </a:xfrm>
                    <a:prstGeom prst="rect">
                      <a:avLst/>
                    </a:prstGeom>
                  </pic:spPr>
                </pic:pic>
              </a:graphicData>
            </a:graphic>
            <wp14:sizeRelH relativeFrom="page">
              <wp14:pctWidth>0</wp14:pctWidth>
            </wp14:sizeRelH>
            <wp14:sizeRelV relativeFrom="page">
              <wp14:pctHeight>0</wp14:pctHeight>
            </wp14:sizeRelV>
          </wp:anchor>
        </w:drawing>
      </w:r>
      <w:r w:rsidRPr="00734691">
        <w:rPr>
          <w:rFonts w:ascii="Arial" w:hAnsi="Arial" w:cs="Arial"/>
          <w:sz w:val="22"/>
          <w:szCs w:val="22"/>
          <w:lang w:val="es-AR"/>
        </w:rPr>
        <w:t xml:space="preserve">Estudio integral del sistema de Captación, Almacenamiento y Distribución de Agua Potable en el Departamento de Tupungato. Proyecto </w:t>
      </w:r>
      <w:r w:rsidR="00237893">
        <w:rPr>
          <w:rFonts w:ascii="Arial" w:hAnsi="Arial" w:cs="Arial"/>
          <w:sz w:val="22"/>
          <w:szCs w:val="22"/>
          <w:lang w:val="es-AR"/>
        </w:rPr>
        <w:t xml:space="preserve">y elaboración de pliegos </w:t>
      </w:r>
      <w:r w:rsidRPr="00734691">
        <w:rPr>
          <w:rFonts w:ascii="Arial" w:hAnsi="Arial" w:cs="Arial"/>
          <w:sz w:val="22"/>
          <w:szCs w:val="22"/>
          <w:lang w:val="es-AR"/>
        </w:rPr>
        <w:t xml:space="preserve">para la renovación, rehabilitación, optimización y ampliación de las obras de toma, acueductos, reservas y red de distribución de los subsistemas de ciudad de Tupungato, San José y Villa </w:t>
      </w:r>
      <w:proofErr w:type="spellStart"/>
      <w:r w:rsidRPr="00734691">
        <w:rPr>
          <w:rFonts w:ascii="Arial" w:hAnsi="Arial" w:cs="Arial"/>
          <w:sz w:val="22"/>
          <w:szCs w:val="22"/>
          <w:lang w:val="es-AR"/>
        </w:rPr>
        <w:t>Bastía</w:t>
      </w:r>
      <w:proofErr w:type="spellEnd"/>
      <w:r w:rsidRPr="00734691">
        <w:rPr>
          <w:rFonts w:ascii="Arial" w:hAnsi="Arial" w:cs="Arial"/>
          <w:sz w:val="22"/>
          <w:szCs w:val="22"/>
          <w:lang w:val="es-AR"/>
        </w:rPr>
        <w:t>, incluyendo estudio de impacto ambiental</w:t>
      </w:r>
      <w:r w:rsidR="00734691">
        <w:rPr>
          <w:rFonts w:ascii="Arial" w:hAnsi="Arial" w:cs="Arial"/>
          <w:sz w:val="22"/>
          <w:szCs w:val="22"/>
          <w:lang w:val="es-AR"/>
        </w:rPr>
        <w:t>.</w:t>
      </w:r>
    </w:p>
    <w:p w14:paraId="71E9B128" w14:textId="4B1E1D30" w:rsidR="00CC236C" w:rsidRPr="00734691" w:rsidRDefault="00CC236C" w:rsidP="00054777">
      <w:pPr>
        <w:pStyle w:val="Textoindependiente2"/>
        <w:spacing w:before="0" w:after="0" w:line="240" w:lineRule="auto"/>
        <w:jc w:val="both"/>
        <w:rPr>
          <w:rFonts w:ascii="Arial" w:hAnsi="Arial" w:cs="Arial"/>
          <w:sz w:val="22"/>
          <w:szCs w:val="22"/>
          <w:lang w:val="es-AR"/>
        </w:rPr>
      </w:pPr>
      <w:r w:rsidRPr="00734691">
        <w:rPr>
          <w:rFonts w:ascii="Arial" w:hAnsi="Arial" w:cs="Arial"/>
          <w:sz w:val="22"/>
          <w:szCs w:val="22"/>
          <w:lang w:val="es-AR"/>
        </w:rPr>
        <w:t>Lugar:</w:t>
      </w:r>
      <w:r w:rsidR="00734691" w:rsidRPr="00734691">
        <w:rPr>
          <w:rFonts w:ascii="Arial" w:hAnsi="Arial" w:cs="Arial"/>
          <w:sz w:val="22"/>
          <w:szCs w:val="22"/>
          <w:lang w:val="es-AR"/>
        </w:rPr>
        <w:t xml:space="preserve"> Tupungato, Prov. de Mendoza</w:t>
      </w:r>
      <w:r w:rsidR="00734691">
        <w:rPr>
          <w:rFonts w:ascii="Arial" w:hAnsi="Arial" w:cs="Arial"/>
          <w:sz w:val="22"/>
          <w:szCs w:val="22"/>
          <w:lang w:val="es-AR"/>
        </w:rPr>
        <w:t>, Argentina</w:t>
      </w:r>
    </w:p>
    <w:p w14:paraId="2D3E419F" w14:textId="73E3AE4B" w:rsidR="00CC236C" w:rsidRPr="00734691" w:rsidRDefault="00CC236C" w:rsidP="00054777">
      <w:pPr>
        <w:pStyle w:val="Textoindependiente2"/>
        <w:spacing w:before="0" w:after="0" w:line="240" w:lineRule="auto"/>
        <w:jc w:val="both"/>
        <w:rPr>
          <w:rFonts w:ascii="Arial" w:hAnsi="Arial" w:cs="Arial"/>
          <w:sz w:val="22"/>
          <w:szCs w:val="22"/>
          <w:lang w:val="es-AR"/>
        </w:rPr>
      </w:pPr>
      <w:r w:rsidRPr="00734691">
        <w:rPr>
          <w:rFonts w:ascii="Arial" w:hAnsi="Arial" w:cs="Arial"/>
          <w:sz w:val="22"/>
          <w:szCs w:val="22"/>
          <w:lang w:val="es-AR"/>
        </w:rPr>
        <w:t xml:space="preserve">Contratante: </w:t>
      </w:r>
      <w:r w:rsidR="00734691" w:rsidRPr="00734691">
        <w:rPr>
          <w:rFonts w:ascii="Arial" w:hAnsi="Arial" w:cs="Arial"/>
          <w:sz w:val="22"/>
          <w:szCs w:val="22"/>
          <w:lang w:val="es-AR"/>
        </w:rPr>
        <w:t>Municipalidad de Tupungato.</w:t>
      </w:r>
    </w:p>
    <w:p w14:paraId="48682E6D" w14:textId="3AB21E07" w:rsidR="00CC236C" w:rsidRPr="00734691" w:rsidRDefault="00CC236C" w:rsidP="00054777">
      <w:pPr>
        <w:pStyle w:val="Textoindependiente2"/>
        <w:spacing w:before="0" w:after="0" w:line="240" w:lineRule="auto"/>
        <w:jc w:val="both"/>
        <w:rPr>
          <w:rFonts w:ascii="Arial" w:hAnsi="Arial" w:cs="Arial"/>
          <w:sz w:val="22"/>
          <w:szCs w:val="22"/>
          <w:lang w:val="es-AR"/>
        </w:rPr>
      </w:pPr>
      <w:r w:rsidRPr="00734691">
        <w:rPr>
          <w:rFonts w:ascii="Arial" w:hAnsi="Arial" w:cs="Arial"/>
          <w:sz w:val="22"/>
          <w:szCs w:val="22"/>
          <w:lang w:val="es-AR"/>
        </w:rPr>
        <w:t>Año:</w:t>
      </w:r>
      <w:r w:rsidR="00734691">
        <w:rPr>
          <w:rFonts w:ascii="Arial" w:hAnsi="Arial" w:cs="Arial"/>
          <w:sz w:val="22"/>
          <w:szCs w:val="22"/>
          <w:lang w:val="es-AR"/>
        </w:rPr>
        <w:t xml:space="preserve"> 2005</w:t>
      </w:r>
    </w:p>
    <w:p w14:paraId="263E878E" w14:textId="4C09FF6D" w:rsidR="00CC236C" w:rsidRDefault="00CC236C" w:rsidP="00E82E75">
      <w:pPr>
        <w:pStyle w:val="Textoindependiente2"/>
        <w:tabs>
          <w:tab w:val="num" w:pos="0"/>
        </w:tabs>
        <w:jc w:val="both"/>
        <w:rPr>
          <w:rFonts w:ascii="Arial" w:hAnsi="Arial" w:cs="Arial"/>
          <w:sz w:val="22"/>
          <w:szCs w:val="22"/>
          <w:lang w:val="es-AR"/>
        </w:rPr>
      </w:pPr>
    </w:p>
    <w:p w14:paraId="50E49A36" w14:textId="10A5F62A" w:rsidR="00B5366E" w:rsidRPr="00B5366E" w:rsidRDefault="00B5366E" w:rsidP="00E82E75">
      <w:pPr>
        <w:pStyle w:val="Textoindependiente2"/>
        <w:numPr>
          <w:ilvl w:val="0"/>
          <w:numId w:val="15"/>
        </w:numPr>
        <w:tabs>
          <w:tab w:val="num" w:pos="0"/>
        </w:tabs>
        <w:ind w:left="0" w:firstLine="0"/>
        <w:jc w:val="both"/>
        <w:rPr>
          <w:rFonts w:ascii="Arial" w:hAnsi="Arial" w:cs="Arial"/>
          <w:b/>
          <w:bCs/>
          <w:sz w:val="22"/>
          <w:szCs w:val="22"/>
          <w:lang w:val="es-AR"/>
        </w:rPr>
      </w:pPr>
      <w:r w:rsidRPr="00B5366E">
        <w:rPr>
          <w:rFonts w:ascii="Arial" w:hAnsi="Arial" w:cs="Arial"/>
          <w:b/>
          <w:bCs/>
          <w:sz w:val="22"/>
          <w:szCs w:val="22"/>
          <w:lang w:val="es-AR"/>
        </w:rPr>
        <w:t>Estudio de demanda y Diagnostico del Sistema de Agua y Saneamiento en Quito</w:t>
      </w:r>
    </w:p>
    <w:p w14:paraId="5A25101E" w14:textId="2D8E7322" w:rsidR="00B5366E" w:rsidRPr="00B5366E" w:rsidRDefault="00B5366E" w:rsidP="00E82E75">
      <w:pPr>
        <w:pStyle w:val="Textoindependiente2"/>
        <w:tabs>
          <w:tab w:val="num" w:pos="0"/>
        </w:tabs>
        <w:jc w:val="both"/>
        <w:rPr>
          <w:rFonts w:ascii="Arial" w:hAnsi="Arial" w:cs="Arial"/>
          <w:sz w:val="22"/>
          <w:szCs w:val="22"/>
          <w:lang w:val="es-AR"/>
        </w:rPr>
      </w:pPr>
      <w:r w:rsidRPr="00B5366E">
        <w:rPr>
          <w:rFonts w:ascii="Arial" w:hAnsi="Arial" w:cs="Arial"/>
          <w:noProof/>
          <w:sz w:val="22"/>
          <w:szCs w:val="22"/>
          <w:lang w:val="es-AR"/>
        </w:rPr>
        <w:drawing>
          <wp:anchor distT="0" distB="0" distL="114300" distR="114300" simplePos="0" relativeHeight="251744256" behindDoc="1" locked="0" layoutInCell="1" allowOverlap="1" wp14:anchorId="5AE840F0" wp14:editId="685F6CF8">
            <wp:simplePos x="0" y="0"/>
            <wp:positionH relativeFrom="column">
              <wp:posOffset>-937895</wp:posOffset>
            </wp:positionH>
            <wp:positionV relativeFrom="paragraph">
              <wp:posOffset>29845</wp:posOffset>
            </wp:positionV>
            <wp:extent cx="1932940" cy="878205"/>
            <wp:effectExtent l="0" t="0" r="0" b="0"/>
            <wp:wrapTight wrapText="bothSides">
              <wp:wrapPolygon edited="0">
                <wp:start x="0" y="0"/>
                <wp:lineTo x="0" y="21085"/>
                <wp:lineTo x="21288" y="21085"/>
                <wp:lineTo x="21288" y="0"/>
                <wp:lineTo x="0" y="0"/>
              </wp:wrapPolygon>
            </wp:wrapTight>
            <wp:docPr id="19498" name="0 Imagen"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 name="0 Imagen" descr="Imagen que contiene Interfaz de usuario gráfica&#10;&#10;Descripción generada automáticamente"/>
                    <pic:cNvPicPr/>
                  </pic:nvPicPr>
                  <pic:blipFill>
                    <a:blip r:embed="rId77">
                      <a:extLst>
                        <a:ext uri="{28A0092B-C50C-407E-A947-70E740481C1C}">
                          <a14:useLocalDpi xmlns:a14="http://schemas.microsoft.com/office/drawing/2010/main" val="0"/>
                        </a:ext>
                      </a:extLst>
                    </a:blip>
                    <a:stretch>
                      <a:fillRect/>
                    </a:stretch>
                  </pic:blipFill>
                  <pic:spPr>
                    <a:xfrm>
                      <a:off x="0" y="0"/>
                      <a:ext cx="1932940" cy="878205"/>
                    </a:xfrm>
                    <a:prstGeom prst="rect">
                      <a:avLst/>
                    </a:prstGeom>
                  </pic:spPr>
                </pic:pic>
              </a:graphicData>
            </a:graphic>
            <wp14:sizeRelH relativeFrom="page">
              <wp14:pctWidth>0</wp14:pctWidth>
            </wp14:sizeRelH>
            <wp14:sizeRelV relativeFrom="page">
              <wp14:pctHeight>0</wp14:pctHeight>
            </wp14:sizeRelV>
          </wp:anchor>
        </w:drawing>
      </w:r>
      <w:r w:rsidRPr="00B5366E">
        <w:rPr>
          <w:rFonts w:ascii="Arial" w:hAnsi="Arial" w:cs="Arial"/>
          <w:sz w:val="22"/>
          <w:szCs w:val="22"/>
          <w:lang w:val="es-AR"/>
        </w:rPr>
        <w:t xml:space="preserve">Estudio de la demanda de servicios, diagnóstico técnico de los servicios prestados y sistemas de producción, transporte y distribución de agua potable y de recolección, transporte y disposición de líquidos servidos, la elaboración de un plan maestro de rehabilitación y de expansión de la capacidad de los sistemas con horizonte a treinta años y el plan de inversiones resultante. Adicionalmente, sin responsabilidad principal, contribuyó a la elaboración del marco regulatorio y contrato de Concesión, a la definición del modelo económico –financiero, a la consecuente evaluación financiera del sistema a concesionar y a la definición del nivel tarifario. Participó asimismo en la integración y operación del “data </w:t>
      </w:r>
      <w:proofErr w:type="spellStart"/>
      <w:r w:rsidRPr="00B5366E">
        <w:rPr>
          <w:rFonts w:ascii="Arial" w:hAnsi="Arial" w:cs="Arial"/>
          <w:sz w:val="22"/>
          <w:szCs w:val="22"/>
          <w:lang w:val="es-AR"/>
        </w:rPr>
        <w:t>room</w:t>
      </w:r>
      <w:proofErr w:type="spellEnd"/>
      <w:r w:rsidRPr="00B5366E">
        <w:rPr>
          <w:rFonts w:ascii="Arial" w:hAnsi="Arial" w:cs="Arial"/>
          <w:sz w:val="22"/>
          <w:szCs w:val="22"/>
          <w:lang w:val="es-AR"/>
        </w:rPr>
        <w:t xml:space="preserve">”. En Consorcio con Price </w:t>
      </w:r>
      <w:proofErr w:type="spellStart"/>
      <w:r w:rsidRPr="00B5366E">
        <w:rPr>
          <w:rFonts w:ascii="Arial" w:hAnsi="Arial" w:cs="Arial"/>
          <w:sz w:val="22"/>
          <w:szCs w:val="22"/>
          <w:lang w:val="es-AR"/>
        </w:rPr>
        <w:t>WaterhouseCoopers</w:t>
      </w:r>
      <w:proofErr w:type="spellEnd"/>
      <w:r w:rsidRPr="00B5366E">
        <w:rPr>
          <w:rFonts w:ascii="Arial" w:hAnsi="Arial" w:cs="Arial"/>
          <w:sz w:val="22"/>
          <w:szCs w:val="22"/>
          <w:lang w:val="es-AR"/>
        </w:rPr>
        <w:t xml:space="preserve"> de Argentina y de España.</w:t>
      </w:r>
    </w:p>
    <w:p w14:paraId="48162D6B" w14:textId="031EF2B9" w:rsidR="00B5366E" w:rsidRPr="00734691" w:rsidRDefault="00B5366E" w:rsidP="00E82E75">
      <w:pPr>
        <w:pStyle w:val="Textoindependiente2"/>
        <w:spacing w:before="0" w:after="0" w:line="240" w:lineRule="auto"/>
        <w:jc w:val="both"/>
        <w:rPr>
          <w:rFonts w:ascii="Arial" w:hAnsi="Arial" w:cs="Arial"/>
          <w:sz w:val="22"/>
          <w:szCs w:val="22"/>
          <w:lang w:val="es-AR"/>
        </w:rPr>
      </w:pPr>
      <w:r w:rsidRPr="00734691">
        <w:rPr>
          <w:rFonts w:ascii="Arial" w:hAnsi="Arial" w:cs="Arial"/>
          <w:sz w:val="22"/>
          <w:szCs w:val="22"/>
          <w:lang w:val="es-AR"/>
        </w:rPr>
        <w:t xml:space="preserve">Lugar: </w:t>
      </w:r>
      <w:r>
        <w:rPr>
          <w:rFonts w:ascii="Arial" w:hAnsi="Arial" w:cs="Arial"/>
          <w:sz w:val="22"/>
          <w:szCs w:val="22"/>
          <w:lang w:val="es-AR"/>
        </w:rPr>
        <w:t>Quito, Ecuador</w:t>
      </w:r>
    </w:p>
    <w:p w14:paraId="15D933D8" w14:textId="6098ECCD" w:rsidR="00B5366E" w:rsidRPr="00734691" w:rsidRDefault="00B5366E" w:rsidP="00E82E75">
      <w:pPr>
        <w:pStyle w:val="Textoindependiente2"/>
        <w:spacing w:before="0" w:after="0" w:line="240" w:lineRule="auto"/>
        <w:jc w:val="both"/>
        <w:rPr>
          <w:rFonts w:ascii="Arial" w:hAnsi="Arial" w:cs="Arial"/>
          <w:sz w:val="22"/>
          <w:szCs w:val="22"/>
          <w:lang w:val="es-AR"/>
        </w:rPr>
      </w:pPr>
      <w:r w:rsidRPr="00734691">
        <w:rPr>
          <w:rFonts w:ascii="Arial" w:hAnsi="Arial" w:cs="Arial"/>
          <w:sz w:val="22"/>
          <w:szCs w:val="22"/>
          <w:lang w:val="es-AR"/>
        </w:rPr>
        <w:t xml:space="preserve">Contratante: </w:t>
      </w:r>
      <w:r w:rsidRPr="00B5366E">
        <w:rPr>
          <w:rFonts w:ascii="Arial" w:hAnsi="Arial" w:cs="Arial"/>
          <w:sz w:val="22"/>
          <w:szCs w:val="22"/>
          <w:lang w:val="es-AR"/>
        </w:rPr>
        <w:t>EMAAP-Q, Empresa Municipal de Alcantarillado y Agua Potable de Quito</w:t>
      </w:r>
    </w:p>
    <w:p w14:paraId="48A6B45E" w14:textId="5EC6B0DD" w:rsidR="00B5366E" w:rsidRPr="00734691" w:rsidRDefault="00B5366E" w:rsidP="00E82E75">
      <w:pPr>
        <w:pStyle w:val="Textoindependiente2"/>
        <w:spacing w:before="0" w:after="0" w:line="240" w:lineRule="auto"/>
        <w:jc w:val="both"/>
        <w:rPr>
          <w:rFonts w:ascii="Arial" w:hAnsi="Arial" w:cs="Arial"/>
          <w:sz w:val="22"/>
          <w:szCs w:val="22"/>
          <w:lang w:val="es-AR"/>
        </w:rPr>
      </w:pPr>
      <w:r w:rsidRPr="00734691">
        <w:rPr>
          <w:rFonts w:ascii="Arial" w:hAnsi="Arial" w:cs="Arial"/>
          <w:sz w:val="22"/>
          <w:szCs w:val="22"/>
          <w:lang w:val="es-AR"/>
        </w:rPr>
        <w:t>Año:</w:t>
      </w:r>
      <w:r>
        <w:rPr>
          <w:rFonts w:ascii="Arial" w:hAnsi="Arial" w:cs="Arial"/>
          <w:sz w:val="22"/>
          <w:szCs w:val="22"/>
          <w:lang w:val="es-AR"/>
        </w:rPr>
        <w:t xml:space="preserve"> 2004 - 2006</w:t>
      </w:r>
    </w:p>
    <w:p w14:paraId="53395313" w14:textId="77777777" w:rsidR="00B5366E" w:rsidRDefault="00B5366E" w:rsidP="00E82E75">
      <w:pPr>
        <w:pStyle w:val="Textoindependiente2"/>
        <w:tabs>
          <w:tab w:val="num" w:pos="0"/>
        </w:tabs>
        <w:jc w:val="both"/>
        <w:rPr>
          <w:rFonts w:ascii="Arial" w:hAnsi="Arial" w:cs="Arial"/>
          <w:sz w:val="22"/>
          <w:szCs w:val="22"/>
          <w:lang w:val="es-AR"/>
        </w:rPr>
      </w:pPr>
    </w:p>
    <w:p w14:paraId="3B8F2528" w14:textId="77777777" w:rsidR="00054777" w:rsidRDefault="00054777">
      <w:pPr>
        <w:rPr>
          <w:rFonts w:ascii="Arial" w:eastAsia="Times New Roman" w:hAnsi="Arial" w:cs="Arial"/>
          <w:b/>
          <w:bCs/>
          <w:sz w:val="20"/>
          <w:szCs w:val="20"/>
          <w:lang w:eastAsia="es-ES"/>
        </w:rPr>
      </w:pPr>
      <w:r>
        <w:rPr>
          <w:rFonts w:ascii="Arial" w:hAnsi="Arial" w:cs="Arial"/>
          <w:b/>
          <w:bCs/>
          <w:sz w:val="20"/>
        </w:rPr>
        <w:br w:type="page"/>
      </w:r>
    </w:p>
    <w:p w14:paraId="4B3CF37B" w14:textId="536A997D" w:rsidR="00C078B9" w:rsidRPr="00C078B9" w:rsidRDefault="00C078B9" w:rsidP="00E82E75">
      <w:pPr>
        <w:pStyle w:val="Textoindependiente2"/>
        <w:numPr>
          <w:ilvl w:val="0"/>
          <w:numId w:val="15"/>
        </w:numPr>
        <w:tabs>
          <w:tab w:val="num" w:pos="0"/>
        </w:tabs>
        <w:ind w:left="0" w:firstLine="0"/>
        <w:jc w:val="both"/>
        <w:rPr>
          <w:rFonts w:ascii="Arial" w:hAnsi="Arial" w:cs="Arial"/>
          <w:b/>
          <w:bCs/>
          <w:sz w:val="20"/>
          <w:lang w:val="es-AR"/>
        </w:rPr>
      </w:pPr>
      <w:r w:rsidRPr="00C078B9">
        <w:rPr>
          <w:rFonts w:ascii="Arial" w:hAnsi="Arial" w:cs="Arial"/>
          <w:b/>
          <w:bCs/>
          <w:sz w:val="20"/>
          <w:lang w:val="es-AR"/>
        </w:rPr>
        <w:lastRenderedPageBreak/>
        <w:t>Plan Maestro de rehabilitación y de expansión Parroquias Orientales de Quito</w:t>
      </w:r>
    </w:p>
    <w:p w14:paraId="4F90BFC2" w14:textId="1ACE68B7" w:rsidR="00C078B9" w:rsidRPr="004F2D4C" w:rsidRDefault="00C078B9" w:rsidP="00E82E75">
      <w:pPr>
        <w:pStyle w:val="Textoindependiente2"/>
        <w:jc w:val="both"/>
        <w:rPr>
          <w:rFonts w:ascii="Arial" w:hAnsi="Arial" w:cs="Arial"/>
          <w:sz w:val="22"/>
          <w:szCs w:val="22"/>
          <w:lang w:val="es-AR"/>
        </w:rPr>
      </w:pPr>
      <w:r w:rsidRPr="004F2D4C">
        <w:rPr>
          <w:rFonts w:ascii="Arial" w:hAnsi="Arial" w:cs="Arial"/>
          <w:sz w:val="22"/>
          <w:szCs w:val="22"/>
          <w:lang w:val="es-AR"/>
        </w:rPr>
        <w:t>En el marco de la Consultoría Integral para la concesión de los servicios de agua potable y alcantarillado de las Parroquias Orientales de Quito, le cupo a JVP Consultores S.A. el estudio de la demanda de servicios, el diagnóstico técnico, y la elaboración de un plan maestro de rehabilitación y de expansión de la capacidad de los sistemas de producción, transporte y distribución de agua potable con horizonte a treinta años y el plan de inversiones resultante</w:t>
      </w:r>
      <w:r w:rsidR="004F2D4C" w:rsidRPr="004F2D4C">
        <w:rPr>
          <w:rFonts w:ascii="Arial" w:hAnsi="Arial" w:cs="Arial"/>
          <w:sz w:val="22"/>
          <w:szCs w:val="22"/>
          <w:lang w:val="es-AR"/>
        </w:rPr>
        <w:t xml:space="preserve">. Adicionalmente, sin responsabilidad principal, contribuyó a la elaboración del marco regulatorio y contrato de concesión, a la definición del modelo económico – financiero, a la consecuente evaluación financiera del sistema a concesionar y a la definición del nivel tarifario. Participó asimismo en la integración y operación del “data </w:t>
      </w:r>
      <w:proofErr w:type="spellStart"/>
      <w:r w:rsidR="004F2D4C" w:rsidRPr="004F2D4C">
        <w:rPr>
          <w:rFonts w:ascii="Arial" w:hAnsi="Arial" w:cs="Arial"/>
          <w:sz w:val="22"/>
          <w:szCs w:val="22"/>
          <w:lang w:val="es-AR"/>
        </w:rPr>
        <w:t>room</w:t>
      </w:r>
      <w:proofErr w:type="spellEnd"/>
      <w:r w:rsidR="004F2D4C" w:rsidRPr="004F2D4C">
        <w:rPr>
          <w:rFonts w:ascii="Arial" w:hAnsi="Arial" w:cs="Arial"/>
          <w:sz w:val="22"/>
          <w:szCs w:val="22"/>
          <w:lang w:val="es-AR"/>
        </w:rPr>
        <w:t>”.</w:t>
      </w:r>
    </w:p>
    <w:p w14:paraId="688753FF" w14:textId="77777777" w:rsidR="00C078B9" w:rsidRPr="00C078B9" w:rsidRDefault="00C078B9" w:rsidP="00E82E75">
      <w:pPr>
        <w:pStyle w:val="Textoindependiente2"/>
        <w:spacing w:before="0" w:after="0" w:line="240" w:lineRule="auto"/>
        <w:jc w:val="both"/>
        <w:rPr>
          <w:rFonts w:ascii="Arial" w:hAnsi="Arial" w:cs="Arial"/>
          <w:sz w:val="22"/>
          <w:szCs w:val="22"/>
          <w:lang w:val="es-AR"/>
        </w:rPr>
      </w:pPr>
      <w:r w:rsidRPr="00C078B9">
        <w:rPr>
          <w:rFonts w:ascii="Arial" w:hAnsi="Arial" w:cs="Arial"/>
          <w:sz w:val="22"/>
          <w:szCs w:val="22"/>
          <w:lang w:val="es-AR"/>
        </w:rPr>
        <w:t>Lugar: Quito, Ecuador</w:t>
      </w:r>
    </w:p>
    <w:p w14:paraId="2AAE56DF" w14:textId="77777777" w:rsidR="00C078B9" w:rsidRPr="00C078B9" w:rsidRDefault="00C078B9" w:rsidP="00E82E75">
      <w:pPr>
        <w:pStyle w:val="Textoindependiente2"/>
        <w:spacing w:before="0" w:after="0" w:line="240" w:lineRule="auto"/>
        <w:jc w:val="both"/>
        <w:rPr>
          <w:rFonts w:ascii="Arial" w:hAnsi="Arial" w:cs="Arial"/>
          <w:sz w:val="22"/>
          <w:szCs w:val="22"/>
          <w:lang w:val="es-AR"/>
        </w:rPr>
      </w:pPr>
      <w:r w:rsidRPr="00C078B9">
        <w:rPr>
          <w:rFonts w:ascii="Arial" w:hAnsi="Arial" w:cs="Arial"/>
          <w:sz w:val="22"/>
          <w:szCs w:val="22"/>
          <w:lang w:val="es-AR"/>
        </w:rPr>
        <w:t>Contratante: EMAAP-Q, Empresa Municipal de Alcantarillado y Agua Potable de Quito</w:t>
      </w:r>
    </w:p>
    <w:p w14:paraId="7D477ECD" w14:textId="1E60E5F2" w:rsidR="00C078B9" w:rsidRPr="00C078B9" w:rsidRDefault="00C078B9" w:rsidP="00E82E75">
      <w:pPr>
        <w:pStyle w:val="Textoindependiente2"/>
        <w:spacing w:before="0" w:after="0" w:line="240" w:lineRule="auto"/>
        <w:jc w:val="both"/>
        <w:rPr>
          <w:rFonts w:ascii="Arial" w:hAnsi="Arial" w:cs="Arial"/>
          <w:sz w:val="22"/>
          <w:szCs w:val="22"/>
          <w:lang w:val="es-AR"/>
        </w:rPr>
      </w:pPr>
      <w:r w:rsidRPr="00C078B9">
        <w:rPr>
          <w:rFonts w:ascii="Arial" w:hAnsi="Arial" w:cs="Arial"/>
          <w:sz w:val="22"/>
          <w:szCs w:val="22"/>
          <w:lang w:val="es-AR"/>
        </w:rPr>
        <w:t>Año: 2004 - 2005</w:t>
      </w:r>
    </w:p>
    <w:p w14:paraId="1D8EB8B0" w14:textId="77777777" w:rsidR="00C078B9" w:rsidRPr="00734691" w:rsidRDefault="00C078B9" w:rsidP="00E82E75">
      <w:pPr>
        <w:pStyle w:val="Textoindependiente2"/>
        <w:tabs>
          <w:tab w:val="num" w:pos="0"/>
        </w:tabs>
        <w:jc w:val="both"/>
        <w:rPr>
          <w:rFonts w:ascii="Arial" w:hAnsi="Arial" w:cs="Arial"/>
          <w:sz w:val="22"/>
          <w:szCs w:val="22"/>
          <w:lang w:val="es-AR"/>
        </w:rPr>
      </w:pPr>
    </w:p>
    <w:p w14:paraId="7433A8F0" w14:textId="2859E75A" w:rsidR="00734691" w:rsidRPr="00734691" w:rsidRDefault="00734691" w:rsidP="00E82E75">
      <w:pPr>
        <w:pStyle w:val="Textoindependiente2"/>
        <w:numPr>
          <w:ilvl w:val="0"/>
          <w:numId w:val="15"/>
        </w:numPr>
        <w:tabs>
          <w:tab w:val="num" w:pos="0"/>
        </w:tabs>
        <w:ind w:left="0" w:firstLine="0"/>
        <w:jc w:val="both"/>
        <w:rPr>
          <w:rFonts w:ascii="Arial" w:hAnsi="Arial" w:cs="Arial"/>
          <w:b/>
          <w:bCs/>
          <w:sz w:val="22"/>
          <w:szCs w:val="22"/>
          <w:lang w:val="es-AR"/>
        </w:rPr>
      </w:pPr>
      <w:r w:rsidRPr="00734691">
        <w:rPr>
          <w:rFonts w:ascii="Arial" w:hAnsi="Arial" w:cs="Arial"/>
          <w:b/>
          <w:bCs/>
          <w:sz w:val="22"/>
          <w:szCs w:val="22"/>
          <w:lang w:val="es-AR"/>
        </w:rPr>
        <w:t>Colector y Planta de tratamiento de desagües cloacales para la ciudad de Iriarte</w:t>
      </w:r>
    </w:p>
    <w:p w14:paraId="4B685D6B" w14:textId="1E445B6A" w:rsidR="002F4B0A" w:rsidRPr="00734691" w:rsidRDefault="002F4B0A" w:rsidP="00E82E75">
      <w:pPr>
        <w:pStyle w:val="Textoindependiente2"/>
        <w:jc w:val="both"/>
        <w:rPr>
          <w:rFonts w:ascii="Arial" w:hAnsi="Arial" w:cs="Arial"/>
          <w:sz w:val="22"/>
          <w:szCs w:val="22"/>
          <w:lang w:val="es-AR"/>
        </w:rPr>
      </w:pPr>
      <w:r w:rsidRPr="00734691">
        <w:rPr>
          <w:rFonts w:ascii="Arial" w:hAnsi="Arial" w:cs="Arial"/>
          <w:sz w:val="22"/>
          <w:szCs w:val="22"/>
          <w:lang w:val="es-AR"/>
        </w:rPr>
        <w:t>Evaluación socioeconómica, Proyecto Ejecutivo, Cómputo, Presupuesto, Evaluación de Impacto Ambiental y Pliego de Especificaciones Técnicas Particulares para la construcción de la red de colectoras, colector principal y planta de tratamiento de desagües cloacales para la ciudad de Iriarte</w:t>
      </w:r>
      <w:r w:rsidR="00734691">
        <w:rPr>
          <w:rFonts w:ascii="Arial" w:hAnsi="Arial" w:cs="Arial"/>
          <w:sz w:val="22"/>
          <w:szCs w:val="22"/>
          <w:lang w:val="es-AR"/>
        </w:rPr>
        <w:t>.</w:t>
      </w:r>
    </w:p>
    <w:p w14:paraId="4D05D917" w14:textId="6999957D" w:rsidR="007E1B7C" w:rsidRPr="00734691" w:rsidRDefault="007E1B7C" w:rsidP="00E82E75">
      <w:pPr>
        <w:pStyle w:val="Textoindependiente2"/>
        <w:spacing w:before="0" w:after="0" w:line="240" w:lineRule="auto"/>
        <w:jc w:val="both"/>
        <w:rPr>
          <w:rFonts w:ascii="Arial" w:hAnsi="Arial" w:cs="Arial"/>
          <w:sz w:val="22"/>
          <w:szCs w:val="22"/>
          <w:lang w:val="es-AR"/>
        </w:rPr>
      </w:pPr>
      <w:r w:rsidRPr="00734691">
        <w:rPr>
          <w:rFonts w:ascii="Arial" w:hAnsi="Arial" w:cs="Arial"/>
          <w:sz w:val="22"/>
          <w:szCs w:val="22"/>
          <w:lang w:val="es-AR"/>
        </w:rPr>
        <w:t>Lugar:</w:t>
      </w:r>
      <w:r w:rsidR="00734691" w:rsidRPr="00734691">
        <w:rPr>
          <w:rFonts w:ascii="Arial" w:hAnsi="Arial" w:cs="Arial"/>
          <w:sz w:val="22"/>
          <w:szCs w:val="22"/>
          <w:lang w:val="es-AR"/>
        </w:rPr>
        <w:t xml:space="preserve"> Buenos Aires, Argentina</w:t>
      </w:r>
    </w:p>
    <w:p w14:paraId="74662803" w14:textId="0F0A28F5" w:rsidR="007E1B7C" w:rsidRPr="00734691" w:rsidRDefault="007E1B7C" w:rsidP="00E82E75">
      <w:pPr>
        <w:pStyle w:val="Textoindependiente2"/>
        <w:spacing w:before="0" w:after="0" w:line="240" w:lineRule="auto"/>
        <w:jc w:val="both"/>
        <w:rPr>
          <w:rFonts w:ascii="Arial" w:hAnsi="Arial" w:cs="Arial"/>
          <w:sz w:val="22"/>
          <w:szCs w:val="22"/>
          <w:lang w:val="es-AR"/>
        </w:rPr>
      </w:pPr>
      <w:r w:rsidRPr="00734691">
        <w:rPr>
          <w:rFonts w:ascii="Arial" w:hAnsi="Arial" w:cs="Arial"/>
          <w:sz w:val="22"/>
          <w:szCs w:val="22"/>
          <w:lang w:val="es-AR"/>
        </w:rPr>
        <w:t xml:space="preserve">Contratante: </w:t>
      </w:r>
      <w:r w:rsidR="00C923ED" w:rsidRPr="00C923ED">
        <w:rPr>
          <w:rFonts w:ascii="Arial" w:hAnsi="Arial" w:cs="Arial"/>
          <w:sz w:val="22"/>
          <w:szCs w:val="22"/>
          <w:lang w:val="es-AR"/>
        </w:rPr>
        <w:t>Municipalidad de General Pinto</w:t>
      </w:r>
    </w:p>
    <w:p w14:paraId="0E19E112" w14:textId="27CEF077" w:rsidR="007E1B7C" w:rsidRPr="00734691" w:rsidRDefault="007E1B7C" w:rsidP="00E82E75">
      <w:pPr>
        <w:pStyle w:val="Textoindependiente2"/>
        <w:spacing w:before="0" w:after="0" w:line="240" w:lineRule="auto"/>
        <w:jc w:val="both"/>
        <w:rPr>
          <w:rFonts w:ascii="Arial" w:hAnsi="Arial" w:cs="Arial"/>
          <w:sz w:val="22"/>
          <w:szCs w:val="22"/>
          <w:lang w:val="es-AR"/>
        </w:rPr>
      </w:pPr>
      <w:r w:rsidRPr="00734691">
        <w:rPr>
          <w:rFonts w:ascii="Arial" w:hAnsi="Arial" w:cs="Arial"/>
          <w:sz w:val="22"/>
          <w:szCs w:val="22"/>
          <w:lang w:val="es-AR"/>
        </w:rPr>
        <w:t>Año:</w:t>
      </w:r>
      <w:r w:rsidR="00734691">
        <w:rPr>
          <w:rFonts w:ascii="Arial" w:hAnsi="Arial" w:cs="Arial"/>
          <w:sz w:val="22"/>
          <w:szCs w:val="22"/>
          <w:lang w:val="es-AR"/>
        </w:rPr>
        <w:t xml:space="preserve"> 2004 - 2005</w:t>
      </w:r>
    </w:p>
    <w:p w14:paraId="67511868" w14:textId="0EE319C8" w:rsidR="007E1B7C" w:rsidRDefault="007E1B7C" w:rsidP="00E82E75">
      <w:pPr>
        <w:pStyle w:val="Textoindependiente2"/>
        <w:jc w:val="both"/>
        <w:rPr>
          <w:rFonts w:ascii="Arial" w:hAnsi="Arial" w:cs="Arial"/>
          <w:sz w:val="22"/>
          <w:szCs w:val="22"/>
          <w:highlight w:val="yellow"/>
          <w:lang w:val="es-AR"/>
        </w:rPr>
      </w:pPr>
    </w:p>
    <w:p w14:paraId="09370A22" w14:textId="7D09204D" w:rsidR="00237893" w:rsidRPr="00237893" w:rsidRDefault="00237893" w:rsidP="00E82E75">
      <w:pPr>
        <w:pStyle w:val="Textoindependiente2"/>
        <w:numPr>
          <w:ilvl w:val="0"/>
          <w:numId w:val="15"/>
        </w:numPr>
        <w:tabs>
          <w:tab w:val="num" w:pos="0"/>
        </w:tabs>
        <w:ind w:left="0" w:firstLine="0"/>
        <w:jc w:val="both"/>
        <w:rPr>
          <w:rFonts w:ascii="Arial" w:hAnsi="Arial" w:cs="Arial"/>
          <w:b/>
          <w:bCs/>
          <w:sz w:val="22"/>
          <w:szCs w:val="22"/>
          <w:lang w:val="es-AR"/>
        </w:rPr>
      </w:pPr>
      <w:r w:rsidRPr="00237893">
        <w:rPr>
          <w:rFonts w:ascii="Arial" w:hAnsi="Arial" w:cs="Arial"/>
          <w:b/>
          <w:bCs/>
          <w:sz w:val="22"/>
          <w:szCs w:val="22"/>
          <w:lang w:val="es-AR"/>
        </w:rPr>
        <w:t>Asistencia y apoyo para la modernización y transparencia</w:t>
      </w:r>
    </w:p>
    <w:p w14:paraId="7C986BA4" w14:textId="6414ECF6" w:rsidR="00237893" w:rsidRDefault="00237893" w:rsidP="00E82E75">
      <w:pPr>
        <w:pStyle w:val="Textoindependiente2"/>
        <w:jc w:val="both"/>
        <w:rPr>
          <w:rFonts w:ascii="Arial" w:hAnsi="Arial" w:cs="Arial"/>
          <w:sz w:val="22"/>
          <w:szCs w:val="22"/>
          <w:lang w:val="es-AR"/>
        </w:rPr>
      </w:pPr>
      <w:r w:rsidRPr="00237893">
        <w:rPr>
          <w:rFonts w:ascii="Arial" w:hAnsi="Arial" w:cs="Arial"/>
          <w:sz w:val="22"/>
          <w:szCs w:val="22"/>
          <w:lang w:val="es-AR"/>
        </w:rPr>
        <w:t xml:space="preserve">Asistencia y apoyo para la modernización y transparencia de la gestión de compras y Contrataciones en la Secretaría de Obras Públicas Transporte y Viviendas, Secretaría de Agricultura y Ganadería, Fondo Hondureño de Inversión Social, Secretaría de Educación y Secretaría de Salud. </w:t>
      </w:r>
      <w:r w:rsidR="00D510A8" w:rsidRPr="00237893">
        <w:rPr>
          <w:rFonts w:ascii="Arial" w:hAnsi="Arial" w:cs="Arial"/>
          <w:sz w:val="22"/>
          <w:szCs w:val="22"/>
          <w:lang w:val="es-AR"/>
        </w:rPr>
        <w:t>El proyecto es ejecutado en consorcio con SWIPCO Guatemala y la Universidad Nacional de Córdoba de Argentina.</w:t>
      </w:r>
    </w:p>
    <w:p w14:paraId="6EC18CE4" w14:textId="77777777" w:rsidR="00237893" w:rsidRDefault="00237893"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Lugar: </w:t>
      </w:r>
      <w:r w:rsidRPr="00237893">
        <w:rPr>
          <w:rFonts w:ascii="Arial" w:hAnsi="Arial" w:cs="Arial"/>
          <w:sz w:val="22"/>
          <w:szCs w:val="22"/>
          <w:lang w:val="es-AR"/>
        </w:rPr>
        <w:t xml:space="preserve">Tegucigalpa, Honduras </w:t>
      </w:r>
    </w:p>
    <w:p w14:paraId="4955D61E" w14:textId="1906B09F" w:rsidR="00237893" w:rsidRDefault="00237893"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Contratante:</w:t>
      </w:r>
      <w:r w:rsidR="00D510A8">
        <w:rPr>
          <w:rFonts w:ascii="Arial" w:hAnsi="Arial" w:cs="Arial"/>
          <w:sz w:val="22"/>
          <w:szCs w:val="22"/>
          <w:lang w:val="es-AR"/>
        </w:rPr>
        <w:t xml:space="preserve"> </w:t>
      </w:r>
      <w:r w:rsidR="00D510A8" w:rsidRPr="00D510A8">
        <w:rPr>
          <w:rFonts w:ascii="Arial" w:hAnsi="Arial" w:cs="Arial"/>
          <w:sz w:val="22"/>
          <w:szCs w:val="22"/>
          <w:lang w:val="es-AR"/>
        </w:rPr>
        <w:t>Secretaría de Obras Públicas Transporte y Viviendas, Secretaría de Agricultura y Ganadería</w:t>
      </w:r>
    </w:p>
    <w:p w14:paraId="0050BB45" w14:textId="777BD12F" w:rsidR="00237893" w:rsidRDefault="00D510A8"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Años: 2003 - 2005</w:t>
      </w:r>
      <w:r w:rsidR="00237893" w:rsidRPr="00237893">
        <w:rPr>
          <w:rFonts w:ascii="Arial" w:hAnsi="Arial" w:cs="Arial"/>
          <w:sz w:val="22"/>
          <w:szCs w:val="22"/>
          <w:lang w:val="es-AR"/>
        </w:rPr>
        <w:t xml:space="preserve"> </w:t>
      </w:r>
    </w:p>
    <w:p w14:paraId="39E75845" w14:textId="77777777" w:rsidR="00237893" w:rsidRDefault="00237893" w:rsidP="00E82E75">
      <w:pPr>
        <w:pStyle w:val="Textoindependiente2"/>
        <w:jc w:val="both"/>
        <w:rPr>
          <w:rFonts w:ascii="Arial" w:hAnsi="Arial" w:cs="Arial"/>
          <w:sz w:val="22"/>
          <w:szCs w:val="22"/>
          <w:highlight w:val="yellow"/>
          <w:lang w:val="es-AR"/>
        </w:rPr>
      </w:pPr>
    </w:p>
    <w:p w14:paraId="4D7C7B41" w14:textId="44378BC4" w:rsidR="00D510A8" w:rsidRPr="00D510A8" w:rsidRDefault="00D510A8" w:rsidP="00E82E75">
      <w:pPr>
        <w:pStyle w:val="Textoindependiente2"/>
        <w:numPr>
          <w:ilvl w:val="0"/>
          <w:numId w:val="15"/>
        </w:numPr>
        <w:tabs>
          <w:tab w:val="num" w:pos="0"/>
        </w:tabs>
        <w:ind w:left="0" w:firstLine="0"/>
        <w:jc w:val="both"/>
        <w:rPr>
          <w:rFonts w:ascii="Arial" w:hAnsi="Arial" w:cs="Arial"/>
          <w:b/>
          <w:bCs/>
          <w:sz w:val="22"/>
          <w:szCs w:val="22"/>
          <w:lang w:val="es-AR"/>
        </w:rPr>
      </w:pPr>
      <w:r w:rsidRPr="00D510A8">
        <w:rPr>
          <w:rFonts w:ascii="Arial" w:hAnsi="Arial" w:cs="Arial"/>
          <w:b/>
          <w:bCs/>
          <w:sz w:val="22"/>
          <w:szCs w:val="22"/>
          <w:lang w:val="es-AR"/>
        </w:rPr>
        <w:t xml:space="preserve">Asistencia para implementación de </w:t>
      </w:r>
      <w:proofErr w:type="spellStart"/>
      <w:r w:rsidRPr="00D510A8">
        <w:rPr>
          <w:rFonts w:ascii="Arial" w:hAnsi="Arial" w:cs="Arial"/>
          <w:b/>
          <w:bCs/>
          <w:sz w:val="22"/>
          <w:szCs w:val="22"/>
          <w:lang w:val="es-AR"/>
        </w:rPr>
        <w:t>micromedición</w:t>
      </w:r>
      <w:proofErr w:type="spellEnd"/>
    </w:p>
    <w:p w14:paraId="7676FACE" w14:textId="104355BB" w:rsidR="00D510A8" w:rsidRDefault="00D510A8" w:rsidP="00E82E75">
      <w:pPr>
        <w:pStyle w:val="Textoindependiente2"/>
        <w:jc w:val="both"/>
        <w:rPr>
          <w:rFonts w:ascii="Arial" w:hAnsi="Arial" w:cs="Arial"/>
          <w:sz w:val="22"/>
          <w:szCs w:val="22"/>
          <w:lang w:val="es-AR"/>
        </w:rPr>
      </w:pPr>
      <w:r w:rsidRPr="00D510A8">
        <w:rPr>
          <w:rFonts w:ascii="Arial" w:hAnsi="Arial" w:cs="Arial"/>
          <w:sz w:val="22"/>
          <w:szCs w:val="22"/>
          <w:lang w:val="es-AR"/>
        </w:rPr>
        <w:t xml:space="preserve">Asistencia y asesoramiento en sistemas de </w:t>
      </w:r>
      <w:proofErr w:type="spellStart"/>
      <w:r w:rsidRPr="00D510A8">
        <w:rPr>
          <w:rFonts w:ascii="Arial" w:hAnsi="Arial" w:cs="Arial"/>
          <w:sz w:val="22"/>
          <w:szCs w:val="22"/>
          <w:lang w:val="es-AR"/>
        </w:rPr>
        <w:t>micromedición</w:t>
      </w:r>
      <w:proofErr w:type="spellEnd"/>
      <w:r w:rsidRPr="00D510A8">
        <w:rPr>
          <w:rFonts w:ascii="Arial" w:hAnsi="Arial" w:cs="Arial"/>
          <w:sz w:val="22"/>
          <w:szCs w:val="22"/>
          <w:lang w:val="es-AR"/>
        </w:rPr>
        <w:t xml:space="preserve">. Análisis de bancos de datos y asistencia y asesoramiento en sistemas de captura de información de clientes en forma paralela a la lectura de los consumos registrados en los sistemas de </w:t>
      </w:r>
      <w:proofErr w:type="spellStart"/>
      <w:r w:rsidRPr="00D510A8">
        <w:rPr>
          <w:rFonts w:ascii="Arial" w:hAnsi="Arial" w:cs="Arial"/>
          <w:sz w:val="22"/>
          <w:szCs w:val="22"/>
          <w:lang w:val="es-AR"/>
        </w:rPr>
        <w:t>micromedición</w:t>
      </w:r>
      <w:proofErr w:type="spellEnd"/>
      <w:r w:rsidRPr="00D510A8">
        <w:rPr>
          <w:rFonts w:ascii="Arial" w:hAnsi="Arial" w:cs="Arial"/>
          <w:sz w:val="22"/>
          <w:szCs w:val="22"/>
          <w:lang w:val="es-AR"/>
        </w:rPr>
        <w:t xml:space="preserve"> domiciliaria. Realizado en </w:t>
      </w:r>
      <w:proofErr w:type="spellStart"/>
      <w:r w:rsidRPr="00D510A8">
        <w:rPr>
          <w:rFonts w:ascii="Arial" w:hAnsi="Arial" w:cs="Arial"/>
          <w:sz w:val="22"/>
          <w:szCs w:val="22"/>
          <w:lang w:val="es-AR"/>
        </w:rPr>
        <w:t>Northumbrian</w:t>
      </w:r>
      <w:proofErr w:type="spellEnd"/>
      <w:r w:rsidRPr="00D510A8">
        <w:rPr>
          <w:rFonts w:ascii="Arial" w:hAnsi="Arial" w:cs="Arial"/>
          <w:sz w:val="22"/>
          <w:szCs w:val="22"/>
          <w:lang w:val="es-AR"/>
        </w:rPr>
        <w:t xml:space="preserve"> </w:t>
      </w:r>
      <w:proofErr w:type="spellStart"/>
      <w:r w:rsidRPr="00D510A8">
        <w:rPr>
          <w:rFonts w:ascii="Arial" w:hAnsi="Arial" w:cs="Arial"/>
          <w:sz w:val="22"/>
          <w:szCs w:val="22"/>
          <w:lang w:val="es-AR"/>
        </w:rPr>
        <w:t>Water</w:t>
      </w:r>
      <w:proofErr w:type="spellEnd"/>
      <w:r w:rsidRPr="00D510A8">
        <w:rPr>
          <w:rFonts w:ascii="Arial" w:hAnsi="Arial" w:cs="Arial"/>
          <w:sz w:val="22"/>
          <w:szCs w:val="22"/>
          <w:lang w:val="es-AR"/>
        </w:rPr>
        <w:t xml:space="preserve"> por encomienda de </w:t>
      </w:r>
      <w:proofErr w:type="spellStart"/>
      <w:r w:rsidRPr="00D510A8">
        <w:rPr>
          <w:rFonts w:ascii="Arial" w:hAnsi="Arial" w:cs="Arial"/>
          <w:sz w:val="22"/>
          <w:szCs w:val="22"/>
          <w:lang w:val="es-AR"/>
        </w:rPr>
        <w:t>Fimm</w:t>
      </w:r>
      <w:proofErr w:type="spellEnd"/>
      <w:r w:rsidRPr="00D510A8">
        <w:rPr>
          <w:rFonts w:ascii="Arial" w:hAnsi="Arial" w:cs="Arial"/>
          <w:sz w:val="22"/>
          <w:szCs w:val="22"/>
          <w:lang w:val="es-AR"/>
        </w:rPr>
        <w:t xml:space="preserve"> Latinoamericana (empresa especializada en medición de consumos y facturación)</w:t>
      </w:r>
      <w:r>
        <w:rPr>
          <w:rFonts w:ascii="Arial" w:hAnsi="Arial" w:cs="Arial"/>
          <w:sz w:val="22"/>
          <w:szCs w:val="22"/>
          <w:lang w:val="es-AR"/>
        </w:rPr>
        <w:t>.</w:t>
      </w:r>
    </w:p>
    <w:p w14:paraId="6C90BB98" w14:textId="4E39983B" w:rsidR="00D510A8" w:rsidRDefault="00D510A8"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Lugar:</w:t>
      </w:r>
      <w:r w:rsidRPr="00D510A8">
        <w:rPr>
          <w:rFonts w:ascii="Arial" w:hAnsi="Arial" w:cs="Arial"/>
          <w:sz w:val="22"/>
          <w:szCs w:val="22"/>
          <w:lang w:val="es-AR"/>
        </w:rPr>
        <w:t xml:space="preserve"> </w:t>
      </w:r>
      <w:proofErr w:type="spellStart"/>
      <w:r w:rsidRPr="00D510A8">
        <w:rPr>
          <w:rFonts w:ascii="Arial" w:hAnsi="Arial" w:cs="Arial"/>
          <w:sz w:val="22"/>
          <w:szCs w:val="22"/>
          <w:lang w:val="es-AR"/>
        </w:rPr>
        <w:t>Newcasttle</w:t>
      </w:r>
      <w:proofErr w:type="spellEnd"/>
      <w:r>
        <w:rPr>
          <w:rFonts w:ascii="Arial" w:hAnsi="Arial" w:cs="Arial"/>
          <w:sz w:val="22"/>
          <w:szCs w:val="22"/>
          <w:lang w:val="es-AR"/>
        </w:rPr>
        <w:t>,</w:t>
      </w:r>
      <w:r w:rsidRPr="00D510A8">
        <w:rPr>
          <w:rFonts w:ascii="Arial" w:hAnsi="Arial" w:cs="Arial"/>
          <w:sz w:val="22"/>
          <w:szCs w:val="22"/>
          <w:lang w:val="es-AR"/>
        </w:rPr>
        <w:t xml:space="preserve"> Inglaterra</w:t>
      </w:r>
    </w:p>
    <w:p w14:paraId="72121E90" w14:textId="4573C613" w:rsidR="00D510A8" w:rsidRDefault="00D510A8"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Contratante:</w:t>
      </w:r>
      <w:r w:rsidRPr="00D510A8">
        <w:rPr>
          <w:rFonts w:ascii="Arial" w:hAnsi="Arial" w:cs="Arial"/>
          <w:sz w:val="22"/>
          <w:szCs w:val="22"/>
          <w:lang w:val="es-AR"/>
        </w:rPr>
        <w:t xml:space="preserve"> Essex y Suffolk</w:t>
      </w:r>
    </w:p>
    <w:p w14:paraId="0AB06B4A" w14:textId="623EEC33" w:rsidR="00D510A8" w:rsidRDefault="00D510A8" w:rsidP="00E82E75">
      <w:pPr>
        <w:pStyle w:val="Textoindependiente2"/>
        <w:spacing w:before="0" w:after="0" w:line="240" w:lineRule="auto"/>
        <w:jc w:val="both"/>
        <w:rPr>
          <w:rFonts w:ascii="Arial" w:hAnsi="Arial" w:cs="Arial"/>
          <w:sz w:val="22"/>
          <w:szCs w:val="22"/>
          <w:highlight w:val="yellow"/>
          <w:lang w:val="es-AR"/>
        </w:rPr>
      </w:pPr>
      <w:r>
        <w:rPr>
          <w:rFonts w:ascii="Arial" w:hAnsi="Arial" w:cs="Arial"/>
          <w:sz w:val="22"/>
          <w:szCs w:val="22"/>
          <w:lang w:val="es-AR"/>
        </w:rPr>
        <w:t>Años:2003</w:t>
      </w:r>
    </w:p>
    <w:p w14:paraId="7E6C34F0" w14:textId="3960B585" w:rsidR="00C923ED" w:rsidRPr="00C923ED" w:rsidRDefault="00E92157" w:rsidP="00E82E75">
      <w:pPr>
        <w:pStyle w:val="Textoindependiente2"/>
        <w:numPr>
          <w:ilvl w:val="0"/>
          <w:numId w:val="15"/>
        </w:numPr>
        <w:tabs>
          <w:tab w:val="num" w:pos="0"/>
        </w:tabs>
        <w:ind w:left="0" w:firstLine="0"/>
        <w:jc w:val="both"/>
        <w:rPr>
          <w:rFonts w:ascii="Arial" w:hAnsi="Arial" w:cs="Arial"/>
          <w:b/>
          <w:bCs/>
          <w:sz w:val="22"/>
          <w:szCs w:val="22"/>
          <w:lang w:val="es-AR"/>
        </w:rPr>
      </w:pPr>
      <w:r w:rsidRPr="007E1B7C">
        <w:rPr>
          <w:rFonts w:ascii="Arial" w:hAnsi="Arial" w:cs="Arial"/>
          <w:noProof/>
          <w:color w:val="808080" w:themeColor="background1" w:themeShade="80"/>
          <w:sz w:val="22"/>
          <w:szCs w:val="22"/>
          <w:lang w:val="es-AR" w:eastAsia="es-AR"/>
        </w:rPr>
        <w:lastRenderedPageBreak/>
        <w:drawing>
          <wp:anchor distT="0" distB="0" distL="114300" distR="114300" simplePos="0" relativeHeight="251644928" behindDoc="1" locked="0" layoutInCell="1" allowOverlap="1" wp14:anchorId="72C9157F" wp14:editId="6E1CB381">
            <wp:simplePos x="0" y="0"/>
            <wp:positionH relativeFrom="column">
              <wp:posOffset>4610100</wp:posOffset>
            </wp:positionH>
            <wp:positionV relativeFrom="paragraph">
              <wp:posOffset>133037</wp:posOffset>
            </wp:positionV>
            <wp:extent cx="1694815" cy="935355"/>
            <wp:effectExtent l="0" t="0" r="635" b="0"/>
            <wp:wrapTight wrapText="bothSides">
              <wp:wrapPolygon edited="0">
                <wp:start x="0" y="0"/>
                <wp:lineTo x="0" y="21116"/>
                <wp:lineTo x="21365" y="21116"/>
                <wp:lineTo x="21365" y="0"/>
                <wp:lineTo x="0" y="0"/>
              </wp:wrapPolygon>
            </wp:wrapTight>
            <wp:docPr id="195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4).jpg"/>
                    <pic:cNvPicPr/>
                  </pic:nvPicPr>
                  <pic:blipFill>
                    <a:blip r:embed="rId78">
                      <a:extLst>
                        <a:ext uri="{28A0092B-C50C-407E-A947-70E740481C1C}">
                          <a14:useLocalDpi xmlns:a14="http://schemas.microsoft.com/office/drawing/2010/main" val="0"/>
                        </a:ext>
                      </a:extLst>
                    </a:blip>
                    <a:stretch>
                      <a:fillRect/>
                    </a:stretch>
                  </pic:blipFill>
                  <pic:spPr>
                    <a:xfrm>
                      <a:off x="0" y="0"/>
                      <a:ext cx="1694815" cy="935355"/>
                    </a:xfrm>
                    <a:prstGeom prst="rect">
                      <a:avLst/>
                    </a:prstGeom>
                  </pic:spPr>
                </pic:pic>
              </a:graphicData>
            </a:graphic>
            <wp14:sizeRelH relativeFrom="page">
              <wp14:pctWidth>0</wp14:pctWidth>
            </wp14:sizeRelH>
            <wp14:sizeRelV relativeFrom="page">
              <wp14:pctHeight>0</wp14:pctHeight>
            </wp14:sizeRelV>
          </wp:anchor>
        </w:drawing>
      </w:r>
      <w:r w:rsidR="00C923ED" w:rsidRPr="00C923ED">
        <w:rPr>
          <w:rFonts w:ascii="Arial" w:hAnsi="Arial" w:cs="Arial"/>
          <w:b/>
          <w:bCs/>
          <w:sz w:val="22"/>
          <w:szCs w:val="22"/>
          <w:lang w:val="es-AR"/>
        </w:rPr>
        <w:t>Manejo de Biosólidos</w:t>
      </w:r>
    </w:p>
    <w:p w14:paraId="74D7EA3C" w14:textId="522976D2" w:rsidR="0044480A" w:rsidRPr="00C923ED" w:rsidRDefault="002F4B0A" w:rsidP="00E82E75">
      <w:pPr>
        <w:pStyle w:val="Textoindependiente2"/>
        <w:jc w:val="both"/>
        <w:rPr>
          <w:rFonts w:ascii="Arial" w:hAnsi="Arial" w:cs="Arial"/>
          <w:sz w:val="22"/>
          <w:szCs w:val="22"/>
          <w:lang w:val="es-AR"/>
        </w:rPr>
      </w:pPr>
      <w:r w:rsidRPr="00C923ED">
        <w:rPr>
          <w:rFonts w:ascii="Arial" w:hAnsi="Arial" w:cs="Arial"/>
          <w:sz w:val="22"/>
          <w:szCs w:val="22"/>
          <w:lang w:val="es-AR"/>
        </w:rPr>
        <w:t>A solicitud del Ente Regulador (ETOSS) se analizaron y certificaron los procedimientos utilizados por Aguas Argentinas S.A. en el manejo de biosólidos derivados de los procesos de digestión en plantas de tratamiento de líquidos cloacales.</w:t>
      </w:r>
    </w:p>
    <w:p w14:paraId="28D6324E" w14:textId="7F10D3C0" w:rsidR="007E1B7C" w:rsidRPr="00C923ED" w:rsidRDefault="007E1B7C" w:rsidP="00E82E75">
      <w:pPr>
        <w:pStyle w:val="Textoindependiente2"/>
        <w:spacing w:before="0" w:after="0" w:line="240" w:lineRule="auto"/>
        <w:jc w:val="both"/>
        <w:rPr>
          <w:rFonts w:ascii="Arial" w:hAnsi="Arial" w:cs="Arial"/>
          <w:sz w:val="22"/>
          <w:szCs w:val="22"/>
          <w:lang w:val="es-AR"/>
        </w:rPr>
      </w:pPr>
      <w:r w:rsidRPr="00C923ED">
        <w:rPr>
          <w:rFonts w:ascii="Arial" w:hAnsi="Arial" w:cs="Arial"/>
          <w:sz w:val="22"/>
          <w:szCs w:val="22"/>
          <w:lang w:val="es-AR"/>
        </w:rPr>
        <w:t>Lugar:</w:t>
      </w:r>
      <w:r w:rsidR="00C923ED" w:rsidRPr="00C923ED">
        <w:rPr>
          <w:rFonts w:ascii="Arial" w:hAnsi="Arial" w:cs="Arial"/>
          <w:sz w:val="22"/>
          <w:szCs w:val="22"/>
          <w:lang w:val="es-AR"/>
        </w:rPr>
        <w:t xml:space="preserve"> Buenos Aires, Argentina</w:t>
      </w:r>
    </w:p>
    <w:p w14:paraId="3C54B5F9" w14:textId="50642973" w:rsidR="007E1B7C" w:rsidRPr="00C923ED" w:rsidRDefault="007E1B7C" w:rsidP="00E82E75">
      <w:pPr>
        <w:pStyle w:val="Textoindependiente2"/>
        <w:spacing w:before="0" w:after="0" w:line="240" w:lineRule="auto"/>
        <w:jc w:val="both"/>
        <w:rPr>
          <w:rFonts w:ascii="Arial" w:hAnsi="Arial" w:cs="Arial"/>
          <w:sz w:val="22"/>
          <w:szCs w:val="22"/>
          <w:lang w:val="es-AR"/>
        </w:rPr>
      </w:pPr>
      <w:r w:rsidRPr="00C923ED">
        <w:rPr>
          <w:rFonts w:ascii="Arial" w:hAnsi="Arial" w:cs="Arial"/>
          <w:sz w:val="22"/>
          <w:szCs w:val="22"/>
          <w:lang w:val="es-AR"/>
        </w:rPr>
        <w:t xml:space="preserve">Contratante: </w:t>
      </w:r>
      <w:r w:rsidR="00C923ED" w:rsidRPr="00C923ED">
        <w:rPr>
          <w:rFonts w:ascii="Arial" w:hAnsi="Arial" w:cs="Arial"/>
          <w:sz w:val="22"/>
          <w:szCs w:val="22"/>
          <w:lang w:val="es-AR"/>
        </w:rPr>
        <w:t>ETOSS</w:t>
      </w:r>
    </w:p>
    <w:p w14:paraId="1D71910C" w14:textId="6C27DC4F" w:rsidR="007E1B7C" w:rsidRPr="00C923ED" w:rsidRDefault="007E1B7C" w:rsidP="00E82E75">
      <w:pPr>
        <w:pStyle w:val="Textoindependiente2"/>
        <w:spacing w:before="0" w:after="0" w:line="240" w:lineRule="auto"/>
        <w:jc w:val="both"/>
        <w:rPr>
          <w:rFonts w:ascii="Arial" w:hAnsi="Arial" w:cs="Arial"/>
          <w:sz w:val="22"/>
          <w:szCs w:val="22"/>
          <w:lang w:val="es-AR"/>
        </w:rPr>
      </w:pPr>
      <w:r w:rsidRPr="00C923ED">
        <w:rPr>
          <w:rFonts w:ascii="Arial" w:hAnsi="Arial" w:cs="Arial"/>
          <w:sz w:val="22"/>
          <w:szCs w:val="22"/>
          <w:lang w:val="es-AR"/>
        </w:rPr>
        <w:t>Año</w:t>
      </w:r>
      <w:r w:rsidR="00C923ED" w:rsidRPr="00C923ED">
        <w:rPr>
          <w:rFonts w:ascii="Arial" w:hAnsi="Arial" w:cs="Arial"/>
          <w:sz w:val="22"/>
          <w:szCs w:val="22"/>
          <w:lang w:val="es-AR"/>
        </w:rPr>
        <w:t>s</w:t>
      </w:r>
      <w:r w:rsidRPr="00C923ED">
        <w:rPr>
          <w:rFonts w:ascii="Arial" w:hAnsi="Arial" w:cs="Arial"/>
          <w:sz w:val="22"/>
          <w:szCs w:val="22"/>
          <w:lang w:val="es-AR"/>
        </w:rPr>
        <w:t>:</w:t>
      </w:r>
      <w:r w:rsidR="00C923ED" w:rsidRPr="00C923ED">
        <w:rPr>
          <w:rFonts w:ascii="Arial" w:hAnsi="Arial" w:cs="Arial"/>
          <w:sz w:val="22"/>
          <w:szCs w:val="22"/>
          <w:lang w:val="es-AR"/>
        </w:rPr>
        <w:t xml:space="preserve"> 2001 - 2002</w:t>
      </w:r>
    </w:p>
    <w:p w14:paraId="1A41EFBE" w14:textId="0A2FB460" w:rsidR="0044480A" w:rsidRPr="00C923ED" w:rsidRDefault="0044480A" w:rsidP="00E82E75">
      <w:pPr>
        <w:tabs>
          <w:tab w:val="num" w:pos="0"/>
        </w:tabs>
        <w:rPr>
          <w:rFonts w:ascii="Arial" w:eastAsia="Times New Roman" w:hAnsi="Arial" w:cs="Arial"/>
          <w:b/>
          <w:bCs/>
          <w:lang w:eastAsia="es-ES"/>
        </w:rPr>
      </w:pPr>
    </w:p>
    <w:p w14:paraId="7F19D3A6" w14:textId="601DD945" w:rsidR="00C923ED" w:rsidRPr="00C923ED" w:rsidRDefault="00C923ED" w:rsidP="00E82E75">
      <w:pPr>
        <w:pStyle w:val="Textoindependiente2"/>
        <w:numPr>
          <w:ilvl w:val="0"/>
          <w:numId w:val="15"/>
        </w:numPr>
        <w:tabs>
          <w:tab w:val="num" w:pos="0"/>
        </w:tabs>
        <w:ind w:left="0" w:firstLine="0"/>
        <w:jc w:val="both"/>
        <w:rPr>
          <w:rFonts w:ascii="Arial" w:hAnsi="Arial" w:cs="Arial"/>
          <w:b/>
          <w:bCs/>
          <w:sz w:val="22"/>
          <w:szCs w:val="22"/>
          <w:lang w:val="es-AR"/>
        </w:rPr>
      </w:pPr>
      <w:r>
        <w:rPr>
          <w:rFonts w:ascii="Arial" w:hAnsi="Arial" w:cs="Arial"/>
          <w:b/>
          <w:bCs/>
          <w:sz w:val="22"/>
          <w:szCs w:val="22"/>
          <w:lang w:val="es-AR"/>
        </w:rPr>
        <w:t>M</w:t>
      </w:r>
      <w:r w:rsidRPr="00C923ED">
        <w:rPr>
          <w:rFonts w:ascii="Arial" w:hAnsi="Arial" w:cs="Arial"/>
          <w:b/>
          <w:bCs/>
          <w:sz w:val="22"/>
          <w:szCs w:val="22"/>
          <w:lang w:val="es-AR"/>
        </w:rPr>
        <w:t xml:space="preserve">anuales de normas de </w:t>
      </w:r>
      <w:r>
        <w:rPr>
          <w:rFonts w:ascii="Arial" w:hAnsi="Arial" w:cs="Arial"/>
          <w:b/>
          <w:bCs/>
          <w:sz w:val="22"/>
          <w:szCs w:val="22"/>
          <w:lang w:val="es-AR"/>
        </w:rPr>
        <w:t>M</w:t>
      </w:r>
      <w:r w:rsidRPr="00C923ED">
        <w:rPr>
          <w:rFonts w:ascii="Arial" w:hAnsi="Arial" w:cs="Arial"/>
          <w:b/>
          <w:bCs/>
          <w:sz w:val="22"/>
          <w:szCs w:val="22"/>
          <w:lang w:val="es-AR"/>
        </w:rPr>
        <w:t xml:space="preserve">anejo </w:t>
      </w:r>
      <w:r>
        <w:rPr>
          <w:rFonts w:ascii="Arial" w:hAnsi="Arial" w:cs="Arial"/>
          <w:b/>
          <w:bCs/>
          <w:sz w:val="22"/>
          <w:szCs w:val="22"/>
          <w:lang w:val="es-AR"/>
        </w:rPr>
        <w:t>A</w:t>
      </w:r>
      <w:r w:rsidRPr="00C923ED">
        <w:rPr>
          <w:rFonts w:ascii="Arial" w:hAnsi="Arial" w:cs="Arial"/>
          <w:b/>
          <w:bCs/>
          <w:sz w:val="22"/>
          <w:szCs w:val="22"/>
          <w:lang w:val="es-AR"/>
        </w:rPr>
        <w:t>mbiental</w:t>
      </w:r>
    </w:p>
    <w:p w14:paraId="33FC8A58" w14:textId="12C1D71B" w:rsidR="002F4B0A" w:rsidRPr="00C923ED" w:rsidRDefault="002F4B0A" w:rsidP="00E82E75">
      <w:pPr>
        <w:pStyle w:val="Textoindependiente2"/>
        <w:jc w:val="both"/>
        <w:rPr>
          <w:rFonts w:ascii="Arial" w:hAnsi="Arial" w:cs="Arial"/>
          <w:sz w:val="22"/>
          <w:szCs w:val="22"/>
          <w:lang w:val="es-AR"/>
        </w:rPr>
      </w:pPr>
      <w:r w:rsidRPr="00C923ED">
        <w:rPr>
          <w:rFonts w:ascii="Arial" w:hAnsi="Arial" w:cs="Arial"/>
          <w:sz w:val="22"/>
          <w:szCs w:val="22"/>
          <w:lang w:val="es-AR"/>
        </w:rPr>
        <w:t>A solicitud del Ente Regulador (ETOSS) se analizaron y certificaron los procedimientos definidos por Aguas Argentinas S.A. en los manuales de normas de manejo ambiental incluyendo la auditoría de cumplimiento en establecimientos de potabiliza</w:t>
      </w:r>
      <w:r w:rsidR="0032208B" w:rsidRPr="00C923ED">
        <w:rPr>
          <w:rFonts w:ascii="Arial" w:hAnsi="Arial" w:cs="Arial"/>
          <w:sz w:val="22"/>
          <w:szCs w:val="22"/>
          <w:lang w:val="es-AR"/>
        </w:rPr>
        <w:t>ción.</w:t>
      </w:r>
    </w:p>
    <w:p w14:paraId="2FBF320F" w14:textId="473190A9" w:rsidR="007E1B7C" w:rsidRPr="00C923ED" w:rsidRDefault="007E1B7C" w:rsidP="00E82E75">
      <w:pPr>
        <w:pStyle w:val="Textoindependiente2"/>
        <w:spacing w:before="0" w:after="0" w:line="240" w:lineRule="auto"/>
        <w:jc w:val="both"/>
        <w:rPr>
          <w:rFonts w:ascii="Arial" w:hAnsi="Arial" w:cs="Arial"/>
          <w:sz w:val="22"/>
          <w:szCs w:val="22"/>
          <w:lang w:val="es-AR"/>
        </w:rPr>
      </w:pPr>
      <w:r w:rsidRPr="00C923ED">
        <w:rPr>
          <w:rFonts w:ascii="Arial" w:hAnsi="Arial" w:cs="Arial"/>
          <w:sz w:val="22"/>
          <w:szCs w:val="22"/>
          <w:lang w:val="es-AR"/>
        </w:rPr>
        <w:t>Lugar:</w:t>
      </w:r>
      <w:r w:rsidR="00E92157" w:rsidRPr="00E92157">
        <w:rPr>
          <w:rFonts w:ascii="Arial" w:hAnsi="Arial" w:cs="Arial"/>
          <w:sz w:val="22"/>
          <w:szCs w:val="22"/>
          <w:lang w:val="es-AR"/>
        </w:rPr>
        <w:t xml:space="preserve"> </w:t>
      </w:r>
      <w:r w:rsidR="00E92157" w:rsidRPr="00C923ED">
        <w:rPr>
          <w:rFonts w:ascii="Arial" w:hAnsi="Arial" w:cs="Arial"/>
          <w:sz w:val="22"/>
          <w:szCs w:val="22"/>
          <w:lang w:val="es-AR"/>
        </w:rPr>
        <w:t>Buenos Aires, Argentina</w:t>
      </w:r>
    </w:p>
    <w:p w14:paraId="54F04071" w14:textId="03FA532E" w:rsidR="007E1B7C" w:rsidRPr="00C923ED" w:rsidRDefault="007E1B7C" w:rsidP="00E82E75">
      <w:pPr>
        <w:pStyle w:val="Textoindependiente2"/>
        <w:spacing w:before="0" w:after="0" w:line="240" w:lineRule="auto"/>
        <w:jc w:val="both"/>
        <w:rPr>
          <w:rFonts w:ascii="Arial" w:hAnsi="Arial" w:cs="Arial"/>
          <w:sz w:val="22"/>
          <w:szCs w:val="22"/>
          <w:lang w:val="es-AR"/>
        </w:rPr>
      </w:pPr>
      <w:r w:rsidRPr="00C923ED">
        <w:rPr>
          <w:rFonts w:ascii="Arial" w:hAnsi="Arial" w:cs="Arial"/>
          <w:sz w:val="22"/>
          <w:szCs w:val="22"/>
          <w:lang w:val="es-AR"/>
        </w:rPr>
        <w:t xml:space="preserve">Contratante: </w:t>
      </w:r>
      <w:r w:rsidR="00E92157" w:rsidRPr="00C923ED">
        <w:rPr>
          <w:rFonts w:ascii="Arial" w:hAnsi="Arial" w:cs="Arial"/>
          <w:sz w:val="22"/>
          <w:szCs w:val="22"/>
          <w:lang w:val="es-AR"/>
        </w:rPr>
        <w:t>ETOSS</w:t>
      </w:r>
    </w:p>
    <w:p w14:paraId="1FE50479" w14:textId="74B33F48" w:rsidR="007E1B7C" w:rsidRPr="00C923ED" w:rsidRDefault="007E1B7C" w:rsidP="00E82E75">
      <w:pPr>
        <w:pStyle w:val="Textoindependiente2"/>
        <w:spacing w:before="0" w:after="0" w:line="240" w:lineRule="auto"/>
        <w:jc w:val="both"/>
        <w:rPr>
          <w:rFonts w:ascii="Arial" w:hAnsi="Arial" w:cs="Arial"/>
          <w:sz w:val="22"/>
          <w:szCs w:val="22"/>
          <w:lang w:val="es-AR"/>
        </w:rPr>
      </w:pPr>
      <w:r w:rsidRPr="00C923ED">
        <w:rPr>
          <w:rFonts w:ascii="Arial" w:hAnsi="Arial" w:cs="Arial"/>
          <w:sz w:val="22"/>
          <w:szCs w:val="22"/>
          <w:lang w:val="es-AR"/>
        </w:rPr>
        <w:t>Año:</w:t>
      </w:r>
      <w:r w:rsidR="00C923ED" w:rsidRPr="00C923ED">
        <w:rPr>
          <w:rFonts w:ascii="Arial" w:hAnsi="Arial" w:cs="Arial"/>
          <w:sz w:val="22"/>
          <w:szCs w:val="22"/>
          <w:lang w:val="es-AR"/>
        </w:rPr>
        <w:t>2002</w:t>
      </w:r>
    </w:p>
    <w:p w14:paraId="36B097E0" w14:textId="77777777" w:rsidR="007E1B7C" w:rsidRDefault="007E1B7C" w:rsidP="00E82E75">
      <w:pPr>
        <w:pStyle w:val="Textoindependiente2"/>
        <w:jc w:val="both"/>
        <w:rPr>
          <w:rFonts w:ascii="Arial" w:hAnsi="Arial" w:cs="Arial"/>
          <w:color w:val="808080" w:themeColor="background1" w:themeShade="80"/>
          <w:sz w:val="22"/>
          <w:szCs w:val="22"/>
          <w:lang w:val="es-AR"/>
        </w:rPr>
      </w:pPr>
    </w:p>
    <w:p w14:paraId="1DFF1D5A" w14:textId="1D40F3A4" w:rsidR="00C923ED" w:rsidRPr="00E92157" w:rsidRDefault="00E92157" w:rsidP="00E82E75">
      <w:pPr>
        <w:pStyle w:val="Textoindependiente2"/>
        <w:numPr>
          <w:ilvl w:val="0"/>
          <w:numId w:val="15"/>
        </w:numPr>
        <w:tabs>
          <w:tab w:val="num" w:pos="0"/>
        </w:tabs>
        <w:ind w:left="0" w:firstLine="0"/>
        <w:jc w:val="both"/>
        <w:rPr>
          <w:rFonts w:ascii="Arial" w:hAnsi="Arial" w:cs="Arial"/>
          <w:b/>
          <w:bCs/>
          <w:sz w:val="22"/>
          <w:szCs w:val="22"/>
          <w:lang w:val="es-AR"/>
        </w:rPr>
      </w:pPr>
      <w:r w:rsidRPr="00E92157">
        <w:rPr>
          <w:rFonts w:ascii="Arial" w:hAnsi="Arial" w:cs="Arial"/>
          <w:b/>
          <w:bCs/>
          <w:sz w:val="22"/>
          <w:szCs w:val="22"/>
          <w:lang w:val="es-AR"/>
        </w:rPr>
        <w:t>Determinación de Metales Pesados en efluentes domésticos</w:t>
      </w:r>
      <w:r>
        <w:rPr>
          <w:rFonts w:ascii="Arial" w:hAnsi="Arial" w:cs="Arial"/>
          <w:b/>
          <w:bCs/>
          <w:sz w:val="22"/>
          <w:szCs w:val="22"/>
          <w:lang w:val="es-AR"/>
        </w:rPr>
        <w:t xml:space="preserve"> </w:t>
      </w:r>
      <w:r w:rsidRPr="00E92157">
        <w:rPr>
          <w:rFonts w:ascii="Arial" w:hAnsi="Arial" w:cs="Arial"/>
          <w:b/>
          <w:bCs/>
          <w:sz w:val="22"/>
          <w:szCs w:val="22"/>
          <w:lang w:val="es-AR"/>
        </w:rPr>
        <w:t>y agua distribuida</w:t>
      </w:r>
    </w:p>
    <w:p w14:paraId="7A541387" w14:textId="27C61290" w:rsidR="002F4B0A" w:rsidRPr="00E92157" w:rsidRDefault="002F4B0A" w:rsidP="00E82E75">
      <w:pPr>
        <w:pStyle w:val="Textoindependiente2"/>
        <w:jc w:val="both"/>
        <w:rPr>
          <w:rFonts w:ascii="Arial" w:hAnsi="Arial" w:cs="Arial"/>
          <w:sz w:val="22"/>
          <w:szCs w:val="22"/>
          <w:lang w:val="es-AR"/>
        </w:rPr>
      </w:pPr>
      <w:r w:rsidRPr="00E92157">
        <w:rPr>
          <w:rFonts w:ascii="Arial" w:hAnsi="Arial" w:cs="Arial"/>
          <w:sz w:val="22"/>
          <w:szCs w:val="22"/>
          <w:lang w:val="es-AR"/>
        </w:rPr>
        <w:t>A solicitud del Ente Regulador (ETOSS) se analizaron y certificaron los procedimientos utilizados por Aguas Argentinas S.A. para la determinación de metales pesados (mercurio, cromo III y cromo IV) en efluentes doméstico</w:t>
      </w:r>
      <w:r w:rsidR="00E92157">
        <w:rPr>
          <w:rFonts w:ascii="Arial" w:hAnsi="Arial" w:cs="Arial"/>
          <w:sz w:val="22"/>
          <w:szCs w:val="22"/>
          <w:lang w:val="es-AR"/>
        </w:rPr>
        <w:t xml:space="preserve"> y </w:t>
      </w:r>
      <w:r w:rsidR="00E92157" w:rsidRPr="00E92157">
        <w:rPr>
          <w:rFonts w:ascii="Arial" w:hAnsi="Arial" w:cs="Arial"/>
          <w:sz w:val="22"/>
          <w:szCs w:val="22"/>
          <w:lang w:val="es-AR"/>
        </w:rPr>
        <w:t>agua distribuida</w:t>
      </w:r>
      <w:r w:rsidRPr="00E92157">
        <w:rPr>
          <w:rFonts w:ascii="Arial" w:hAnsi="Arial" w:cs="Arial"/>
          <w:sz w:val="22"/>
          <w:szCs w:val="22"/>
          <w:lang w:val="es-AR"/>
        </w:rPr>
        <w:t>, considerando las técnicas de muestreo, las técnicas de análisis y los procedimientos para validación de resul</w:t>
      </w:r>
      <w:r w:rsidR="0032208B" w:rsidRPr="00E92157">
        <w:rPr>
          <w:rFonts w:ascii="Arial" w:hAnsi="Arial" w:cs="Arial"/>
          <w:sz w:val="22"/>
          <w:szCs w:val="22"/>
          <w:lang w:val="es-AR"/>
        </w:rPr>
        <w:t>tados.</w:t>
      </w:r>
    </w:p>
    <w:p w14:paraId="54E4AAF4" w14:textId="77777777" w:rsidR="00E92157" w:rsidRPr="00E92157" w:rsidRDefault="00E92157" w:rsidP="00E82E75">
      <w:pPr>
        <w:pStyle w:val="Textoindependiente2"/>
        <w:spacing w:before="0" w:after="0" w:line="240" w:lineRule="auto"/>
        <w:jc w:val="both"/>
        <w:rPr>
          <w:rFonts w:ascii="Arial" w:hAnsi="Arial" w:cs="Arial"/>
          <w:sz w:val="22"/>
          <w:szCs w:val="22"/>
          <w:lang w:val="es-AR"/>
        </w:rPr>
      </w:pPr>
      <w:r w:rsidRPr="00E92157">
        <w:rPr>
          <w:rFonts w:ascii="Arial" w:hAnsi="Arial" w:cs="Arial"/>
          <w:sz w:val="22"/>
          <w:szCs w:val="22"/>
          <w:lang w:val="es-AR"/>
        </w:rPr>
        <w:t>Lugar: Buenos Aires, Argentina</w:t>
      </w:r>
    </w:p>
    <w:p w14:paraId="637F3D7D" w14:textId="77777777" w:rsidR="00E92157" w:rsidRPr="00E92157" w:rsidRDefault="00E92157" w:rsidP="00E82E75">
      <w:pPr>
        <w:pStyle w:val="Textoindependiente2"/>
        <w:spacing w:before="0" w:after="0" w:line="240" w:lineRule="auto"/>
        <w:jc w:val="both"/>
        <w:rPr>
          <w:rFonts w:ascii="Arial" w:hAnsi="Arial" w:cs="Arial"/>
          <w:sz w:val="22"/>
          <w:szCs w:val="22"/>
          <w:lang w:val="es-AR"/>
        </w:rPr>
      </w:pPr>
      <w:r w:rsidRPr="00E92157">
        <w:rPr>
          <w:rFonts w:ascii="Arial" w:hAnsi="Arial" w:cs="Arial"/>
          <w:sz w:val="22"/>
          <w:szCs w:val="22"/>
          <w:lang w:val="es-AR"/>
        </w:rPr>
        <w:t>Contratante: ETOSS</w:t>
      </w:r>
    </w:p>
    <w:p w14:paraId="2366BF00" w14:textId="77777777" w:rsidR="00E92157" w:rsidRPr="00E92157" w:rsidRDefault="00E92157" w:rsidP="00E82E75">
      <w:pPr>
        <w:pStyle w:val="Textoindependiente2"/>
        <w:spacing w:before="0" w:after="0" w:line="240" w:lineRule="auto"/>
        <w:jc w:val="both"/>
        <w:rPr>
          <w:rFonts w:ascii="Arial" w:hAnsi="Arial" w:cs="Arial"/>
          <w:sz w:val="22"/>
          <w:szCs w:val="22"/>
          <w:lang w:val="es-AR"/>
        </w:rPr>
      </w:pPr>
      <w:r w:rsidRPr="00E92157">
        <w:rPr>
          <w:rFonts w:ascii="Arial" w:hAnsi="Arial" w:cs="Arial"/>
          <w:sz w:val="22"/>
          <w:szCs w:val="22"/>
          <w:lang w:val="es-AR"/>
        </w:rPr>
        <w:t>Año:2002</w:t>
      </w:r>
    </w:p>
    <w:p w14:paraId="3A276E23" w14:textId="77777777" w:rsidR="00E92157" w:rsidRDefault="00E92157" w:rsidP="00E82E75">
      <w:pPr>
        <w:pStyle w:val="Textoindependiente2"/>
        <w:jc w:val="both"/>
        <w:rPr>
          <w:rFonts w:ascii="Arial" w:hAnsi="Arial" w:cs="Arial"/>
          <w:b/>
          <w:bCs/>
          <w:sz w:val="22"/>
          <w:szCs w:val="22"/>
          <w:lang w:val="es-AR"/>
        </w:rPr>
      </w:pPr>
    </w:p>
    <w:p w14:paraId="5B3AFA56" w14:textId="77777777" w:rsidR="003A0C11" w:rsidRDefault="003A0C11" w:rsidP="00E82E75">
      <w:pPr>
        <w:pStyle w:val="Textoindependiente2"/>
        <w:numPr>
          <w:ilvl w:val="0"/>
          <w:numId w:val="15"/>
        </w:numPr>
        <w:tabs>
          <w:tab w:val="num" w:pos="0"/>
        </w:tabs>
        <w:ind w:left="0" w:firstLine="0"/>
        <w:jc w:val="both"/>
        <w:rPr>
          <w:rFonts w:ascii="Arial" w:hAnsi="Arial" w:cs="Arial"/>
          <w:b/>
          <w:bCs/>
          <w:sz w:val="22"/>
          <w:szCs w:val="22"/>
          <w:lang w:val="es-AR"/>
        </w:rPr>
      </w:pPr>
      <w:r>
        <w:rPr>
          <w:rFonts w:ascii="Arial" w:hAnsi="Arial" w:cs="Arial"/>
          <w:b/>
          <w:bCs/>
          <w:sz w:val="22"/>
          <w:szCs w:val="22"/>
          <w:lang w:val="es-AR"/>
        </w:rPr>
        <w:t xml:space="preserve">Asesoramiento para </w:t>
      </w:r>
      <w:proofErr w:type="spellStart"/>
      <w:r>
        <w:rPr>
          <w:rFonts w:ascii="Arial" w:hAnsi="Arial" w:cs="Arial"/>
          <w:b/>
          <w:bCs/>
          <w:sz w:val="22"/>
          <w:szCs w:val="22"/>
          <w:lang w:val="es-AR"/>
        </w:rPr>
        <w:t>Micromedición</w:t>
      </w:r>
      <w:proofErr w:type="spellEnd"/>
    </w:p>
    <w:p w14:paraId="3D48CB69" w14:textId="77777777" w:rsidR="003A0C11" w:rsidRDefault="003A0C11" w:rsidP="00E82E75">
      <w:pPr>
        <w:pStyle w:val="Textoindependiente2"/>
        <w:spacing w:after="0" w:line="240" w:lineRule="auto"/>
        <w:jc w:val="both"/>
        <w:rPr>
          <w:rFonts w:ascii="Arial" w:hAnsi="Arial" w:cs="Arial"/>
          <w:sz w:val="22"/>
          <w:szCs w:val="22"/>
          <w:lang w:val="es-AR"/>
        </w:rPr>
      </w:pPr>
      <w:r w:rsidRPr="003A0C11">
        <w:rPr>
          <w:rFonts w:ascii="Arial" w:hAnsi="Arial" w:cs="Arial"/>
          <w:sz w:val="22"/>
          <w:szCs w:val="22"/>
          <w:lang w:val="es-AR"/>
        </w:rPr>
        <w:t xml:space="preserve">Asistencia especializada a ECAPAG (Ente Regulador de la Concesión de los servicios de agua potable y desagües cloacales y pluviales de la Ciudad de Guayaquil) en </w:t>
      </w:r>
      <w:proofErr w:type="spellStart"/>
      <w:r w:rsidRPr="003A0C11">
        <w:rPr>
          <w:rFonts w:ascii="Arial" w:hAnsi="Arial" w:cs="Arial"/>
          <w:sz w:val="22"/>
          <w:szCs w:val="22"/>
          <w:lang w:val="es-AR"/>
        </w:rPr>
        <w:t>micromedición</w:t>
      </w:r>
      <w:proofErr w:type="spellEnd"/>
      <w:r w:rsidRPr="003A0C11">
        <w:rPr>
          <w:rFonts w:ascii="Arial" w:hAnsi="Arial" w:cs="Arial"/>
          <w:sz w:val="22"/>
          <w:szCs w:val="22"/>
          <w:lang w:val="es-AR"/>
        </w:rPr>
        <w:t xml:space="preserve"> y asesoramiento sobre procedimientos de auditoría del sistema.</w:t>
      </w:r>
    </w:p>
    <w:p w14:paraId="524CABBD" w14:textId="6DD91D60" w:rsidR="003A0C11" w:rsidRDefault="003A0C11" w:rsidP="00E82E75">
      <w:pPr>
        <w:pStyle w:val="Textoindependiente2"/>
        <w:spacing w:after="0" w:line="240" w:lineRule="auto"/>
        <w:jc w:val="both"/>
        <w:rPr>
          <w:rFonts w:ascii="Arial" w:hAnsi="Arial" w:cs="Arial"/>
          <w:sz w:val="22"/>
          <w:szCs w:val="22"/>
          <w:lang w:val="es-AR"/>
        </w:rPr>
      </w:pPr>
      <w:r w:rsidRPr="003A0C11">
        <w:rPr>
          <w:rFonts w:ascii="Arial" w:hAnsi="Arial" w:cs="Arial"/>
          <w:sz w:val="22"/>
          <w:szCs w:val="22"/>
          <w:lang w:val="es-AR"/>
        </w:rPr>
        <w:t>Guayaquil, Ecuador</w:t>
      </w:r>
    </w:p>
    <w:p w14:paraId="03CB4BE3" w14:textId="77777777" w:rsidR="003A0C11" w:rsidRDefault="003A0C11"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Contratante: ECAPAG</w:t>
      </w:r>
    </w:p>
    <w:p w14:paraId="5E71DEDD" w14:textId="31FCACCC" w:rsidR="003A0C11" w:rsidRDefault="003A0C11"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 2002</w:t>
      </w:r>
    </w:p>
    <w:p w14:paraId="77EFAF57" w14:textId="77777777" w:rsidR="000C080A" w:rsidRPr="003A0C11" w:rsidRDefault="000C080A" w:rsidP="00E82E75">
      <w:pPr>
        <w:pStyle w:val="Textoindependiente2"/>
        <w:spacing w:before="0" w:after="0" w:line="240" w:lineRule="auto"/>
        <w:jc w:val="both"/>
        <w:rPr>
          <w:rFonts w:ascii="Arial" w:hAnsi="Arial" w:cs="Arial"/>
          <w:sz w:val="22"/>
          <w:szCs w:val="22"/>
          <w:lang w:val="es-AR"/>
        </w:rPr>
      </w:pPr>
    </w:p>
    <w:p w14:paraId="6F399B3E" w14:textId="66BEDD14" w:rsidR="003A0C11" w:rsidRPr="003A0C11" w:rsidRDefault="003A0C11" w:rsidP="00E82E75">
      <w:pPr>
        <w:pStyle w:val="Textoindependiente2"/>
        <w:numPr>
          <w:ilvl w:val="0"/>
          <w:numId w:val="15"/>
        </w:numPr>
        <w:tabs>
          <w:tab w:val="num" w:pos="0"/>
        </w:tabs>
        <w:ind w:left="0" w:firstLine="0"/>
        <w:jc w:val="both"/>
        <w:rPr>
          <w:rFonts w:ascii="Arial" w:hAnsi="Arial" w:cs="Arial"/>
          <w:b/>
          <w:bCs/>
          <w:sz w:val="22"/>
          <w:szCs w:val="22"/>
          <w:lang w:val="es-AR"/>
        </w:rPr>
      </w:pPr>
      <w:r w:rsidRPr="003A0C11">
        <w:rPr>
          <w:rFonts w:ascii="Arial" w:hAnsi="Arial" w:cs="Arial"/>
          <w:b/>
          <w:bCs/>
          <w:sz w:val="22"/>
          <w:szCs w:val="22"/>
          <w:lang w:val="es-AR"/>
        </w:rPr>
        <w:t>Evaluación de la razonabilidad de inversiones</w:t>
      </w:r>
    </w:p>
    <w:p w14:paraId="44185FF1" w14:textId="77777777" w:rsidR="003A0C11" w:rsidRDefault="003A0C11" w:rsidP="00E82E75">
      <w:pPr>
        <w:pStyle w:val="Textoindependiente2"/>
        <w:jc w:val="both"/>
        <w:rPr>
          <w:rFonts w:ascii="Arial" w:hAnsi="Arial" w:cs="Arial"/>
          <w:sz w:val="22"/>
          <w:szCs w:val="22"/>
          <w:lang w:val="es-AR"/>
        </w:rPr>
      </w:pPr>
      <w:r w:rsidRPr="003A0C11">
        <w:rPr>
          <w:rFonts w:ascii="Arial" w:hAnsi="Arial" w:cs="Arial"/>
          <w:sz w:val="22"/>
          <w:szCs w:val="22"/>
          <w:lang w:val="es-AR"/>
        </w:rPr>
        <w:t xml:space="preserve">Evaluación de la razonabilidad de los criterios aplicados por Aguas Provinciales de Santa Fe para la actualización del valor de origen de las inversiones realizadas. </w:t>
      </w:r>
    </w:p>
    <w:p w14:paraId="6F55F9E2" w14:textId="296DEBBC" w:rsidR="003A0C11" w:rsidRDefault="003A0C11"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Lugar:</w:t>
      </w:r>
      <w:r w:rsidRPr="003A0C11">
        <w:rPr>
          <w:rFonts w:ascii="Arial" w:hAnsi="Arial" w:cs="Arial"/>
          <w:sz w:val="22"/>
          <w:szCs w:val="22"/>
          <w:lang w:val="es-AR"/>
        </w:rPr>
        <w:t xml:space="preserve"> Provincia de Santa Fe. Argentina</w:t>
      </w:r>
    </w:p>
    <w:p w14:paraId="40C323C7" w14:textId="5AF2007F" w:rsidR="003A0C11" w:rsidRDefault="003A0C11"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w:t>
      </w:r>
      <w:r w:rsidRPr="003A0C11">
        <w:rPr>
          <w:rFonts w:ascii="Arial" w:hAnsi="Arial" w:cs="Arial"/>
          <w:sz w:val="22"/>
          <w:szCs w:val="22"/>
          <w:lang w:val="es-AR"/>
        </w:rPr>
        <w:t>Aguas Provinciales de Santa Fe S.A.</w:t>
      </w:r>
    </w:p>
    <w:p w14:paraId="4798B2AB" w14:textId="45CBE274" w:rsidR="003A0C11" w:rsidRDefault="003A0C11"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 2002</w:t>
      </w:r>
    </w:p>
    <w:p w14:paraId="653B7E1F" w14:textId="77777777" w:rsidR="000C080A" w:rsidRPr="003A0C11" w:rsidRDefault="000C080A" w:rsidP="00E82E75">
      <w:pPr>
        <w:pStyle w:val="Textoindependiente2"/>
        <w:spacing w:before="0" w:after="0" w:line="240" w:lineRule="auto"/>
        <w:jc w:val="both"/>
        <w:rPr>
          <w:rFonts w:ascii="Arial" w:hAnsi="Arial" w:cs="Arial"/>
          <w:sz w:val="22"/>
          <w:szCs w:val="22"/>
          <w:lang w:val="es-AR"/>
        </w:rPr>
      </w:pPr>
    </w:p>
    <w:p w14:paraId="74D3C1A5" w14:textId="77777777" w:rsidR="00054777" w:rsidRDefault="00054777">
      <w:pPr>
        <w:rPr>
          <w:rFonts w:ascii="Arial" w:eastAsia="Times New Roman" w:hAnsi="Arial" w:cs="Arial"/>
          <w:b/>
          <w:bCs/>
          <w:lang w:eastAsia="es-ES"/>
        </w:rPr>
      </w:pPr>
      <w:r>
        <w:rPr>
          <w:rFonts w:ascii="Arial" w:hAnsi="Arial" w:cs="Arial"/>
          <w:b/>
          <w:bCs/>
        </w:rPr>
        <w:br w:type="page"/>
      </w:r>
    </w:p>
    <w:p w14:paraId="4E1E397C" w14:textId="5E1F60DC" w:rsidR="006A55F8" w:rsidRPr="00C923ED" w:rsidRDefault="006A55F8" w:rsidP="00E82E75">
      <w:pPr>
        <w:pStyle w:val="Textoindependiente2"/>
        <w:numPr>
          <w:ilvl w:val="0"/>
          <w:numId w:val="15"/>
        </w:numPr>
        <w:tabs>
          <w:tab w:val="num" w:pos="0"/>
        </w:tabs>
        <w:ind w:left="0" w:firstLine="0"/>
        <w:jc w:val="both"/>
        <w:rPr>
          <w:rFonts w:ascii="Arial" w:hAnsi="Arial" w:cs="Arial"/>
          <w:b/>
          <w:bCs/>
          <w:sz w:val="22"/>
          <w:szCs w:val="22"/>
          <w:lang w:val="es-AR"/>
        </w:rPr>
      </w:pPr>
      <w:r w:rsidRPr="00C923ED">
        <w:rPr>
          <w:rFonts w:ascii="Arial" w:hAnsi="Arial" w:cs="Arial"/>
          <w:b/>
          <w:bCs/>
          <w:sz w:val="22"/>
          <w:szCs w:val="22"/>
          <w:lang w:val="es-AR"/>
        </w:rPr>
        <w:lastRenderedPageBreak/>
        <w:t>Efluentes tratados en el Establecimiento Depuración Norte</w:t>
      </w:r>
    </w:p>
    <w:p w14:paraId="78903318" w14:textId="77777777" w:rsidR="006A55F8" w:rsidRPr="00C923ED" w:rsidRDefault="006A55F8" w:rsidP="00E82E75">
      <w:pPr>
        <w:pStyle w:val="Textoindependiente2"/>
        <w:jc w:val="both"/>
        <w:rPr>
          <w:rFonts w:ascii="Arial" w:hAnsi="Arial" w:cs="Arial"/>
          <w:sz w:val="22"/>
          <w:szCs w:val="22"/>
          <w:lang w:val="es-AR"/>
        </w:rPr>
      </w:pPr>
      <w:r w:rsidRPr="00C923ED">
        <w:rPr>
          <w:rFonts w:ascii="Arial" w:hAnsi="Arial" w:cs="Arial"/>
          <w:sz w:val="22"/>
          <w:szCs w:val="22"/>
          <w:lang w:val="es-AR"/>
        </w:rPr>
        <w:t>Análisis y evaluación de la adecuación de los costos considerados en el sistema de Facturación de Vuelcos Fuera de Norma (DBO5) a Colectora con Tratamiento propuesto por Aguas Argentinas S.A. para su aplicación a los efluentes tratados en el Establecimiento Depuración Norte.</w:t>
      </w:r>
    </w:p>
    <w:p w14:paraId="4F0512E2" w14:textId="77777777" w:rsidR="006A55F8" w:rsidRPr="00C923ED" w:rsidRDefault="006A55F8" w:rsidP="00E82E75">
      <w:pPr>
        <w:pStyle w:val="Textoindependiente2"/>
        <w:spacing w:before="0" w:after="0" w:line="240" w:lineRule="auto"/>
        <w:jc w:val="both"/>
        <w:rPr>
          <w:rFonts w:ascii="Arial" w:hAnsi="Arial" w:cs="Arial"/>
          <w:sz w:val="22"/>
          <w:szCs w:val="22"/>
          <w:lang w:val="es-AR"/>
        </w:rPr>
      </w:pPr>
      <w:r w:rsidRPr="00C923ED">
        <w:rPr>
          <w:rFonts w:ascii="Arial" w:hAnsi="Arial" w:cs="Arial"/>
          <w:sz w:val="22"/>
          <w:szCs w:val="22"/>
          <w:lang w:val="es-AR"/>
        </w:rPr>
        <w:t>Lugar:</w:t>
      </w:r>
      <w:r>
        <w:rPr>
          <w:rFonts w:ascii="Arial" w:hAnsi="Arial" w:cs="Arial"/>
          <w:sz w:val="22"/>
          <w:szCs w:val="22"/>
          <w:lang w:val="es-AR"/>
        </w:rPr>
        <w:t xml:space="preserve"> </w:t>
      </w:r>
      <w:r w:rsidRPr="00C923ED">
        <w:rPr>
          <w:rFonts w:ascii="Arial" w:hAnsi="Arial" w:cs="Arial"/>
          <w:sz w:val="22"/>
          <w:szCs w:val="22"/>
          <w:lang w:val="es-AR"/>
        </w:rPr>
        <w:t>Buenos Aires, Argentina</w:t>
      </w:r>
    </w:p>
    <w:p w14:paraId="10B248FD" w14:textId="77777777" w:rsidR="006A55F8" w:rsidRPr="00C923ED" w:rsidRDefault="006A55F8" w:rsidP="00E82E75">
      <w:pPr>
        <w:pStyle w:val="Textoindependiente2"/>
        <w:spacing w:before="0" w:after="0" w:line="240" w:lineRule="auto"/>
        <w:jc w:val="both"/>
        <w:rPr>
          <w:rFonts w:ascii="Arial" w:hAnsi="Arial" w:cs="Arial"/>
          <w:sz w:val="22"/>
          <w:szCs w:val="22"/>
          <w:lang w:val="es-AR"/>
        </w:rPr>
      </w:pPr>
      <w:r w:rsidRPr="00C923ED">
        <w:rPr>
          <w:rFonts w:ascii="Arial" w:hAnsi="Arial" w:cs="Arial"/>
          <w:sz w:val="22"/>
          <w:szCs w:val="22"/>
          <w:lang w:val="es-AR"/>
        </w:rPr>
        <w:t>Contratante: Aguas Argentinas S.A</w:t>
      </w:r>
    </w:p>
    <w:p w14:paraId="22A6C011" w14:textId="77777777" w:rsidR="006A55F8" w:rsidRPr="00C923ED" w:rsidRDefault="006A55F8" w:rsidP="00E82E75">
      <w:pPr>
        <w:pStyle w:val="Textoindependiente2"/>
        <w:spacing w:before="0" w:after="0" w:line="240" w:lineRule="auto"/>
        <w:jc w:val="both"/>
        <w:rPr>
          <w:rFonts w:ascii="Arial" w:hAnsi="Arial" w:cs="Arial"/>
          <w:sz w:val="22"/>
          <w:szCs w:val="22"/>
          <w:lang w:val="es-AR"/>
        </w:rPr>
      </w:pPr>
      <w:r w:rsidRPr="00C923ED">
        <w:rPr>
          <w:rFonts w:ascii="Arial" w:hAnsi="Arial" w:cs="Arial"/>
          <w:sz w:val="22"/>
          <w:szCs w:val="22"/>
          <w:lang w:val="es-AR"/>
        </w:rPr>
        <w:t>Año:</w:t>
      </w:r>
      <w:r>
        <w:rPr>
          <w:rFonts w:ascii="Arial" w:hAnsi="Arial" w:cs="Arial"/>
          <w:sz w:val="22"/>
          <w:szCs w:val="22"/>
          <w:lang w:val="es-AR"/>
        </w:rPr>
        <w:t xml:space="preserve"> 2001 - 2002</w:t>
      </w:r>
    </w:p>
    <w:p w14:paraId="49549D2A" w14:textId="77777777" w:rsidR="006A55F8" w:rsidRDefault="006A55F8" w:rsidP="00E82E75">
      <w:pPr>
        <w:pStyle w:val="Textoindependiente2"/>
        <w:jc w:val="both"/>
        <w:rPr>
          <w:rFonts w:ascii="Arial" w:hAnsi="Arial" w:cs="Arial"/>
          <w:color w:val="808080" w:themeColor="background1" w:themeShade="80"/>
          <w:sz w:val="22"/>
          <w:szCs w:val="22"/>
          <w:lang w:val="es-AR"/>
        </w:rPr>
      </w:pPr>
    </w:p>
    <w:p w14:paraId="0B0A2048" w14:textId="02E24F0F" w:rsidR="00E92157" w:rsidRPr="00E92157" w:rsidRDefault="00E92157" w:rsidP="00E82E75">
      <w:pPr>
        <w:pStyle w:val="Textoindependiente2"/>
        <w:numPr>
          <w:ilvl w:val="0"/>
          <w:numId w:val="15"/>
        </w:numPr>
        <w:tabs>
          <w:tab w:val="num" w:pos="0"/>
        </w:tabs>
        <w:ind w:left="0" w:firstLine="0"/>
        <w:jc w:val="both"/>
        <w:rPr>
          <w:rFonts w:ascii="Arial" w:hAnsi="Arial" w:cs="Arial"/>
          <w:b/>
          <w:bCs/>
          <w:sz w:val="22"/>
          <w:szCs w:val="22"/>
          <w:lang w:val="es-AR"/>
        </w:rPr>
      </w:pPr>
      <w:r>
        <w:rPr>
          <w:rFonts w:ascii="Arial" w:hAnsi="Arial" w:cs="Arial"/>
          <w:b/>
          <w:bCs/>
          <w:sz w:val="22"/>
          <w:szCs w:val="22"/>
          <w:lang w:val="es-AR"/>
        </w:rPr>
        <w:t>E</w:t>
      </w:r>
      <w:r w:rsidRPr="00E92157">
        <w:rPr>
          <w:rFonts w:ascii="Arial" w:hAnsi="Arial" w:cs="Arial"/>
          <w:b/>
          <w:bCs/>
          <w:sz w:val="22"/>
          <w:szCs w:val="22"/>
          <w:lang w:val="es-AR"/>
        </w:rPr>
        <w:t xml:space="preserve">valuación </w:t>
      </w:r>
      <w:r>
        <w:rPr>
          <w:rFonts w:ascii="Arial" w:hAnsi="Arial" w:cs="Arial"/>
          <w:b/>
          <w:bCs/>
          <w:sz w:val="22"/>
          <w:szCs w:val="22"/>
          <w:lang w:val="es-AR"/>
        </w:rPr>
        <w:t>T</w:t>
      </w:r>
      <w:r w:rsidRPr="00E92157">
        <w:rPr>
          <w:rFonts w:ascii="Arial" w:hAnsi="Arial" w:cs="Arial"/>
          <w:b/>
          <w:bCs/>
          <w:sz w:val="22"/>
          <w:szCs w:val="22"/>
          <w:lang w:val="es-AR"/>
        </w:rPr>
        <w:t xml:space="preserve">écnica y </w:t>
      </w:r>
      <w:r>
        <w:rPr>
          <w:rFonts w:ascii="Arial" w:hAnsi="Arial" w:cs="Arial"/>
          <w:b/>
          <w:bCs/>
          <w:sz w:val="22"/>
          <w:szCs w:val="22"/>
          <w:lang w:val="es-AR"/>
        </w:rPr>
        <w:t>M</w:t>
      </w:r>
      <w:r w:rsidRPr="00E92157">
        <w:rPr>
          <w:rFonts w:ascii="Arial" w:hAnsi="Arial" w:cs="Arial"/>
          <w:b/>
          <w:bCs/>
          <w:sz w:val="22"/>
          <w:szCs w:val="22"/>
          <w:lang w:val="es-AR"/>
        </w:rPr>
        <w:t>onitoreo del Programa de Control de la Contaminación Industrial</w:t>
      </w:r>
    </w:p>
    <w:p w14:paraId="2F95C0FA" w14:textId="3EFFAFD1" w:rsidR="002F4B0A" w:rsidRPr="00E92157" w:rsidRDefault="002F4B0A" w:rsidP="00E82E75">
      <w:pPr>
        <w:pStyle w:val="Textoindependiente2"/>
        <w:jc w:val="both"/>
        <w:rPr>
          <w:rFonts w:ascii="Arial" w:hAnsi="Arial" w:cs="Arial"/>
          <w:sz w:val="22"/>
          <w:szCs w:val="22"/>
          <w:lang w:val="es-AR"/>
        </w:rPr>
      </w:pPr>
      <w:r w:rsidRPr="00E92157">
        <w:rPr>
          <w:rFonts w:ascii="Arial" w:hAnsi="Arial" w:cs="Arial"/>
          <w:sz w:val="22"/>
          <w:szCs w:val="22"/>
          <w:lang w:val="es-AR"/>
        </w:rPr>
        <w:t>A requerimiento del Ente regulador de la Concesión de los servicios de abastecimiento de agua potable y desagües cloacales en el ámbito de la Ciudad de Buenos Aires y 17 partidos de la Provincia de Buenos Aires (Ente Tripartito de Obras y Servicios Sanitarios – ETOSS-) se realizó una evaluación técnica y monitoreo del nuevo Programa de Control de la Contaminación Industrial (CIC.) propuesto por Aguas Argentinas S.A. para aplicar en el ámbito de la concesión de la Empresa. Este nuevo programa reemplaza el control de efluentes a nivel de establecimiento por el monitoreo a nivel de cuencas y seguimiento de los parámetros en función de los procesos productivos aplicados por las industrias localizadas en cada Cuenca (1/08/01-31/12/01).  También se analizó y evaluó la adecuación de los costos considerados en el sistema de Facturación de Vuelcos Fuera de Norma (DBO5) a Colectora con Tratamiento propuesto por Aguas Argentinas S.A. para su aplicación a los efluentes tratados en el Establecimiento Depuración Norte</w:t>
      </w:r>
      <w:r w:rsidR="00E92157">
        <w:rPr>
          <w:rFonts w:ascii="Arial" w:hAnsi="Arial" w:cs="Arial"/>
          <w:sz w:val="22"/>
          <w:szCs w:val="22"/>
          <w:lang w:val="es-AR"/>
        </w:rPr>
        <w:t>.</w:t>
      </w:r>
    </w:p>
    <w:p w14:paraId="44751CFA" w14:textId="29B690EF" w:rsidR="007E1B7C" w:rsidRPr="00E92157" w:rsidRDefault="007E1B7C" w:rsidP="00E82E75">
      <w:pPr>
        <w:pStyle w:val="Textoindependiente2"/>
        <w:spacing w:before="0" w:after="0" w:line="240" w:lineRule="auto"/>
        <w:jc w:val="both"/>
        <w:rPr>
          <w:rFonts w:ascii="Arial" w:hAnsi="Arial" w:cs="Arial"/>
          <w:sz w:val="22"/>
          <w:szCs w:val="22"/>
          <w:lang w:val="es-AR"/>
        </w:rPr>
      </w:pPr>
      <w:r w:rsidRPr="00E92157">
        <w:rPr>
          <w:rFonts w:ascii="Arial" w:hAnsi="Arial" w:cs="Arial"/>
          <w:sz w:val="22"/>
          <w:szCs w:val="22"/>
          <w:lang w:val="es-AR"/>
        </w:rPr>
        <w:t>Lugar:</w:t>
      </w:r>
      <w:r w:rsidR="00E92157" w:rsidRPr="00E92157">
        <w:rPr>
          <w:rFonts w:ascii="Arial" w:hAnsi="Arial" w:cs="Arial"/>
          <w:sz w:val="22"/>
          <w:szCs w:val="22"/>
          <w:lang w:val="es-AR"/>
        </w:rPr>
        <w:t xml:space="preserve"> Buenos Aires, Argentina</w:t>
      </w:r>
    </w:p>
    <w:p w14:paraId="5BE56E7F" w14:textId="5B783DB9" w:rsidR="007E1B7C" w:rsidRPr="00E92157" w:rsidRDefault="007E1B7C" w:rsidP="00E82E75">
      <w:pPr>
        <w:pStyle w:val="Textoindependiente2"/>
        <w:spacing w:before="0" w:after="0" w:line="240" w:lineRule="auto"/>
        <w:jc w:val="both"/>
        <w:rPr>
          <w:rFonts w:ascii="Arial" w:hAnsi="Arial" w:cs="Arial"/>
          <w:sz w:val="22"/>
          <w:szCs w:val="22"/>
          <w:lang w:val="es-AR"/>
        </w:rPr>
      </w:pPr>
      <w:r w:rsidRPr="00E92157">
        <w:rPr>
          <w:rFonts w:ascii="Arial" w:hAnsi="Arial" w:cs="Arial"/>
          <w:sz w:val="22"/>
          <w:szCs w:val="22"/>
          <w:lang w:val="es-AR"/>
        </w:rPr>
        <w:t xml:space="preserve">Contratante: </w:t>
      </w:r>
      <w:r w:rsidR="00E92157" w:rsidRPr="00E92157">
        <w:rPr>
          <w:rFonts w:ascii="Arial" w:hAnsi="Arial" w:cs="Arial"/>
          <w:sz w:val="22"/>
          <w:szCs w:val="22"/>
          <w:lang w:val="es-AR"/>
        </w:rPr>
        <w:t>Aguas Argentinas S.A</w:t>
      </w:r>
      <w:r w:rsidR="00E92157">
        <w:rPr>
          <w:rFonts w:ascii="Arial" w:hAnsi="Arial" w:cs="Arial"/>
          <w:sz w:val="22"/>
          <w:szCs w:val="22"/>
          <w:lang w:val="es-AR"/>
        </w:rPr>
        <w:t>.</w:t>
      </w:r>
    </w:p>
    <w:p w14:paraId="0BCCF7E6" w14:textId="65F10482" w:rsidR="007E1B7C" w:rsidRPr="00E92157" w:rsidRDefault="007E1B7C" w:rsidP="00E82E75">
      <w:pPr>
        <w:pStyle w:val="Textoindependiente2"/>
        <w:spacing w:before="0" w:after="0" w:line="240" w:lineRule="auto"/>
        <w:jc w:val="both"/>
        <w:rPr>
          <w:rFonts w:ascii="Arial" w:hAnsi="Arial" w:cs="Arial"/>
          <w:sz w:val="22"/>
          <w:szCs w:val="22"/>
          <w:lang w:val="es-AR"/>
        </w:rPr>
      </w:pPr>
      <w:r w:rsidRPr="00E92157">
        <w:rPr>
          <w:rFonts w:ascii="Arial" w:hAnsi="Arial" w:cs="Arial"/>
          <w:sz w:val="22"/>
          <w:szCs w:val="22"/>
          <w:lang w:val="es-AR"/>
        </w:rPr>
        <w:t>Año</w:t>
      </w:r>
      <w:r w:rsidR="00E92157">
        <w:rPr>
          <w:rFonts w:ascii="Arial" w:hAnsi="Arial" w:cs="Arial"/>
          <w:sz w:val="22"/>
          <w:szCs w:val="22"/>
          <w:lang w:val="es-AR"/>
        </w:rPr>
        <w:t>s</w:t>
      </w:r>
      <w:r w:rsidRPr="00E92157">
        <w:rPr>
          <w:rFonts w:ascii="Arial" w:hAnsi="Arial" w:cs="Arial"/>
          <w:sz w:val="22"/>
          <w:szCs w:val="22"/>
          <w:lang w:val="es-AR"/>
        </w:rPr>
        <w:t>:</w:t>
      </w:r>
      <w:r w:rsidR="00E92157">
        <w:rPr>
          <w:rFonts w:ascii="Arial" w:hAnsi="Arial" w:cs="Arial"/>
          <w:sz w:val="22"/>
          <w:szCs w:val="22"/>
          <w:lang w:val="es-AR"/>
        </w:rPr>
        <w:t xml:space="preserve"> 2001 - 2002</w:t>
      </w:r>
    </w:p>
    <w:p w14:paraId="00652CD2" w14:textId="77777777" w:rsidR="007E1B7C" w:rsidRDefault="007E1B7C" w:rsidP="00E82E75">
      <w:pPr>
        <w:pStyle w:val="Textoindependiente2"/>
        <w:jc w:val="both"/>
        <w:rPr>
          <w:rFonts w:ascii="Arial" w:hAnsi="Arial" w:cs="Arial"/>
          <w:color w:val="808080" w:themeColor="background1" w:themeShade="80"/>
          <w:sz w:val="22"/>
          <w:szCs w:val="22"/>
          <w:lang w:val="es-AR"/>
        </w:rPr>
      </w:pPr>
    </w:p>
    <w:p w14:paraId="7FB28C66" w14:textId="00230571" w:rsidR="003A0C11" w:rsidRPr="003A0C11" w:rsidRDefault="003A0C11" w:rsidP="00E82E75">
      <w:pPr>
        <w:pStyle w:val="Textoindependiente2"/>
        <w:numPr>
          <w:ilvl w:val="0"/>
          <w:numId w:val="15"/>
        </w:numPr>
        <w:tabs>
          <w:tab w:val="num" w:pos="0"/>
        </w:tabs>
        <w:ind w:left="0" w:firstLine="0"/>
        <w:jc w:val="both"/>
        <w:rPr>
          <w:rFonts w:ascii="Arial" w:hAnsi="Arial" w:cs="Arial"/>
          <w:b/>
          <w:bCs/>
          <w:sz w:val="22"/>
          <w:szCs w:val="22"/>
          <w:lang w:val="es-AR"/>
        </w:rPr>
      </w:pPr>
      <w:r w:rsidRPr="003A0C11">
        <w:rPr>
          <w:rFonts w:ascii="Arial" w:hAnsi="Arial" w:cs="Arial"/>
          <w:b/>
          <w:bCs/>
          <w:sz w:val="22"/>
          <w:szCs w:val="22"/>
          <w:lang w:val="es-AR"/>
        </w:rPr>
        <w:t>Benchmarking</w:t>
      </w:r>
    </w:p>
    <w:p w14:paraId="09637347" w14:textId="77777777" w:rsidR="003A0C11" w:rsidRPr="003A0C11" w:rsidRDefault="003A0C11" w:rsidP="00E82E75">
      <w:pPr>
        <w:pStyle w:val="Textoindependiente2"/>
        <w:jc w:val="both"/>
        <w:rPr>
          <w:rFonts w:ascii="Arial" w:hAnsi="Arial" w:cs="Arial"/>
          <w:sz w:val="22"/>
          <w:szCs w:val="22"/>
          <w:lang w:val="es-AR"/>
        </w:rPr>
      </w:pPr>
      <w:r w:rsidRPr="003A0C11">
        <w:rPr>
          <w:rFonts w:ascii="Arial" w:hAnsi="Arial" w:cs="Arial"/>
          <w:sz w:val="22"/>
          <w:szCs w:val="22"/>
          <w:lang w:val="es-AR"/>
        </w:rPr>
        <w:t>Benchmarking y regulación por comparación de operadores de agua potable y saneamiento. Análisis comparado Argentina – Gran Bretaña.</w:t>
      </w:r>
    </w:p>
    <w:p w14:paraId="436BE322" w14:textId="77777777" w:rsidR="003A0C11" w:rsidRPr="003A0C11" w:rsidRDefault="003A0C11" w:rsidP="00E82E75">
      <w:pPr>
        <w:pStyle w:val="Textoindependiente2"/>
        <w:spacing w:before="0" w:after="0" w:line="240" w:lineRule="auto"/>
        <w:jc w:val="both"/>
        <w:rPr>
          <w:rFonts w:ascii="Arial" w:hAnsi="Arial" w:cs="Arial"/>
          <w:sz w:val="22"/>
          <w:szCs w:val="22"/>
          <w:lang w:val="es-AR"/>
        </w:rPr>
      </w:pPr>
      <w:r w:rsidRPr="003A0C11">
        <w:rPr>
          <w:rFonts w:ascii="Arial" w:hAnsi="Arial" w:cs="Arial"/>
          <w:sz w:val="22"/>
          <w:szCs w:val="22"/>
          <w:lang w:val="es-AR"/>
        </w:rPr>
        <w:t xml:space="preserve">Lugar: Buenos Aires, Argentina. </w:t>
      </w:r>
    </w:p>
    <w:p w14:paraId="518C65ED" w14:textId="77777777" w:rsidR="003A0C11" w:rsidRPr="003A0C11" w:rsidRDefault="003A0C11" w:rsidP="00E82E75">
      <w:pPr>
        <w:pStyle w:val="Textoindependiente2"/>
        <w:spacing w:before="0" w:after="0" w:line="240" w:lineRule="auto"/>
        <w:jc w:val="both"/>
        <w:rPr>
          <w:rFonts w:ascii="Arial" w:hAnsi="Arial" w:cs="Arial"/>
          <w:sz w:val="22"/>
          <w:szCs w:val="22"/>
          <w:lang w:val="es-AR"/>
        </w:rPr>
      </w:pPr>
      <w:r w:rsidRPr="003A0C11">
        <w:rPr>
          <w:rFonts w:ascii="Arial" w:hAnsi="Arial" w:cs="Arial"/>
          <w:sz w:val="22"/>
          <w:szCs w:val="22"/>
          <w:lang w:val="es-AR"/>
        </w:rPr>
        <w:t>Contratante: Aguas Argentinas S.A.</w:t>
      </w:r>
    </w:p>
    <w:p w14:paraId="6D865703" w14:textId="6870D66E" w:rsidR="003A0C11" w:rsidRPr="003A0C11" w:rsidRDefault="003A0C11" w:rsidP="00E82E75">
      <w:pPr>
        <w:pStyle w:val="Textoindependiente2"/>
        <w:spacing w:before="0" w:after="0" w:line="240" w:lineRule="auto"/>
        <w:jc w:val="both"/>
        <w:rPr>
          <w:rFonts w:ascii="Arial" w:hAnsi="Arial" w:cs="Arial"/>
          <w:sz w:val="22"/>
          <w:szCs w:val="22"/>
          <w:lang w:val="es-AR"/>
        </w:rPr>
      </w:pPr>
      <w:r w:rsidRPr="003A0C11">
        <w:rPr>
          <w:rFonts w:ascii="Arial" w:hAnsi="Arial" w:cs="Arial"/>
          <w:sz w:val="22"/>
          <w:szCs w:val="22"/>
          <w:lang w:val="es-AR"/>
        </w:rPr>
        <w:t>Año: 2001</w:t>
      </w:r>
    </w:p>
    <w:p w14:paraId="05890D43" w14:textId="77777777" w:rsidR="003A0C11" w:rsidRDefault="003A0C11" w:rsidP="00E82E75">
      <w:pPr>
        <w:pStyle w:val="Textoindependiente2"/>
        <w:jc w:val="both"/>
        <w:rPr>
          <w:rFonts w:ascii="Arial" w:hAnsi="Arial" w:cs="Arial"/>
          <w:color w:val="808080" w:themeColor="background1" w:themeShade="80"/>
          <w:sz w:val="22"/>
          <w:szCs w:val="22"/>
          <w:lang w:val="es-AR"/>
        </w:rPr>
      </w:pPr>
    </w:p>
    <w:p w14:paraId="58A3E4A5" w14:textId="74AF62B5" w:rsidR="003A0C11" w:rsidRPr="003A0C11" w:rsidRDefault="003A0C11" w:rsidP="00E82E75">
      <w:pPr>
        <w:pStyle w:val="Textoindependiente2"/>
        <w:numPr>
          <w:ilvl w:val="0"/>
          <w:numId w:val="15"/>
        </w:numPr>
        <w:ind w:left="0" w:firstLine="0"/>
        <w:jc w:val="both"/>
        <w:rPr>
          <w:rFonts w:ascii="Arial" w:hAnsi="Arial" w:cs="Arial"/>
          <w:b/>
          <w:bCs/>
          <w:sz w:val="22"/>
          <w:szCs w:val="22"/>
          <w:lang w:val="es-AR"/>
        </w:rPr>
      </w:pPr>
      <w:r w:rsidRPr="003A0C11">
        <w:rPr>
          <w:rFonts w:ascii="Arial" w:hAnsi="Arial" w:cs="Arial"/>
          <w:b/>
          <w:bCs/>
          <w:sz w:val="22"/>
          <w:szCs w:val="22"/>
          <w:lang w:val="es-AR"/>
        </w:rPr>
        <w:t>Plan de Inversión, estado operativo y Riesgos ambientales</w:t>
      </w:r>
    </w:p>
    <w:p w14:paraId="3D5DAB04" w14:textId="076A9D56" w:rsidR="00B22BE8" w:rsidRDefault="00B22BE8" w:rsidP="00E82E75">
      <w:pPr>
        <w:pStyle w:val="Textoindependiente2"/>
        <w:jc w:val="both"/>
        <w:rPr>
          <w:rFonts w:ascii="Arial" w:hAnsi="Arial" w:cs="Arial"/>
          <w:sz w:val="22"/>
          <w:szCs w:val="22"/>
          <w:lang w:val="es-AR"/>
        </w:rPr>
      </w:pPr>
      <w:r w:rsidRPr="003A0C11">
        <w:rPr>
          <w:rFonts w:ascii="Arial" w:hAnsi="Arial" w:cs="Arial"/>
          <w:noProof/>
          <w:sz w:val="22"/>
          <w:szCs w:val="22"/>
          <w:lang w:val="es-AR" w:eastAsia="es-AR"/>
        </w:rPr>
        <w:drawing>
          <wp:anchor distT="0" distB="0" distL="114300" distR="114300" simplePos="0" relativeHeight="251785216" behindDoc="1" locked="0" layoutInCell="1" allowOverlap="1" wp14:anchorId="126FF370" wp14:editId="5DA4D4DD">
            <wp:simplePos x="0" y="0"/>
            <wp:positionH relativeFrom="column">
              <wp:posOffset>-949960</wp:posOffset>
            </wp:positionH>
            <wp:positionV relativeFrom="paragraph">
              <wp:posOffset>45085</wp:posOffset>
            </wp:positionV>
            <wp:extent cx="1377315" cy="1195070"/>
            <wp:effectExtent l="0" t="0" r="0" b="5080"/>
            <wp:wrapTight wrapText="bothSides">
              <wp:wrapPolygon edited="0">
                <wp:start x="0" y="0"/>
                <wp:lineTo x="0" y="21348"/>
                <wp:lineTo x="21212" y="21348"/>
                <wp:lineTo x="21212" y="0"/>
                <wp:lineTo x="0" y="0"/>
              </wp:wrapPolygon>
            </wp:wrapTight>
            <wp:docPr id="6" name="0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Imagen" descr="Logotipo, nombre de la empresa&#10;&#10;Descripción generada automáticamente"/>
                    <pic:cNvPicPr/>
                  </pic:nvPicPr>
                  <pic:blipFill>
                    <a:blip r:embed="rId79">
                      <a:extLst>
                        <a:ext uri="{28A0092B-C50C-407E-A947-70E740481C1C}">
                          <a14:useLocalDpi xmlns:a14="http://schemas.microsoft.com/office/drawing/2010/main" val="0"/>
                        </a:ext>
                      </a:extLst>
                    </a:blip>
                    <a:stretch>
                      <a:fillRect/>
                    </a:stretch>
                  </pic:blipFill>
                  <pic:spPr>
                    <a:xfrm>
                      <a:off x="0" y="0"/>
                      <a:ext cx="1377315" cy="1195070"/>
                    </a:xfrm>
                    <a:prstGeom prst="rect">
                      <a:avLst/>
                    </a:prstGeom>
                  </pic:spPr>
                </pic:pic>
              </a:graphicData>
            </a:graphic>
            <wp14:sizeRelH relativeFrom="page">
              <wp14:pctWidth>0</wp14:pctWidth>
            </wp14:sizeRelH>
            <wp14:sizeRelV relativeFrom="page">
              <wp14:pctHeight>0</wp14:pctHeight>
            </wp14:sizeRelV>
          </wp:anchor>
        </w:drawing>
      </w:r>
      <w:r w:rsidR="003A0C11" w:rsidRPr="003A0C11">
        <w:rPr>
          <w:rFonts w:ascii="Arial" w:hAnsi="Arial" w:cs="Arial"/>
          <w:sz w:val="22"/>
          <w:szCs w:val="22"/>
          <w:lang w:val="es-AR"/>
        </w:rPr>
        <w:t xml:space="preserve">Evaluación de planes de inversión (costos unitarios, adecuación a necesidades y metas y niveles de servicio), estado operativo de las instalaciones y análisis de riesgos ambientales de Obras Sanitarias Mendoza S.A. (servicios prestados en 10 localidades de la Provincia de Mendoza, Argentina, con 143.000 cuentas de agua potable y desagües cloacales y otras 61.300 cuentas de agua potable en forma exclusiva). Aqua International </w:t>
      </w:r>
      <w:proofErr w:type="spellStart"/>
      <w:r w:rsidR="003A0C11" w:rsidRPr="003A0C11">
        <w:rPr>
          <w:rFonts w:ascii="Arial" w:hAnsi="Arial" w:cs="Arial"/>
          <w:sz w:val="22"/>
          <w:szCs w:val="22"/>
          <w:lang w:val="es-AR"/>
        </w:rPr>
        <w:t>Partners</w:t>
      </w:r>
      <w:proofErr w:type="spellEnd"/>
      <w:r w:rsidR="003A0C11" w:rsidRPr="003A0C11">
        <w:rPr>
          <w:rFonts w:ascii="Arial" w:hAnsi="Arial" w:cs="Arial"/>
          <w:sz w:val="22"/>
          <w:szCs w:val="22"/>
          <w:lang w:val="es-AR"/>
        </w:rPr>
        <w:t>, L.P., interesado en la adquisición del porcentaje accionario en posesión de Enron, de los Estados Unidos</w:t>
      </w:r>
      <w:r>
        <w:rPr>
          <w:rFonts w:ascii="Arial" w:hAnsi="Arial" w:cs="Arial"/>
          <w:sz w:val="22"/>
          <w:szCs w:val="22"/>
          <w:lang w:val="es-AR"/>
        </w:rPr>
        <w:t>.</w:t>
      </w:r>
    </w:p>
    <w:p w14:paraId="596112B6" w14:textId="1C137C5B" w:rsidR="00B22BE8" w:rsidRDefault="00B22BE8" w:rsidP="003C00B8">
      <w:pPr>
        <w:pStyle w:val="Textoindependiente2"/>
        <w:spacing w:before="0" w:after="0" w:line="240" w:lineRule="auto"/>
        <w:ind w:left="1134"/>
        <w:jc w:val="both"/>
        <w:rPr>
          <w:rFonts w:ascii="Arial" w:hAnsi="Arial" w:cs="Arial"/>
          <w:sz w:val="22"/>
          <w:szCs w:val="22"/>
          <w:lang w:val="es-AR"/>
        </w:rPr>
      </w:pPr>
      <w:r>
        <w:rPr>
          <w:rFonts w:ascii="Arial" w:hAnsi="Arial" w:cs="Arial"/>
          <w:sz w:val="22"/>
          <w:szCs w:val="22"/>
          <w:lang w:val="es-AR"/>
        </w:rPr>
        <w:t>Lugar: Mendoza, Argentina</w:t>
      </w:r>
    </w:p>
    <w:p w14:paraId="5045FCCF" w14:textId="6C82353A" w:rsidR="00B22BE8" w:rsidRDefault="00B22BE8" w:rsidP="003C00B8">
      <w:pPr>
        <w:pStyle w:val="Textoindependiente2"/>
        <w:spacing w:before="0" w:after="0" w:line="240" w:lineRule="auto"/>
        <w:ind w:left="1134"/>
        <w:jc w:val="both"/>
        <w:rPr>
          <w:rFonts w:ascii="Arial" w:hAnsi="Arial" w:cs="Arial"/>
          <w:sz w:val="22"/>
          <w:szCs w:val="22"/>
          <w:lang w:val="es-AR"/>
        </w:rPr>
      </w:pPr>
      <w:r>
        <w:rPr>
          <w:rFonts w:ascii="Arial" w:hAnsi="Arial" w:cs="Arial"/>
          <w:sz w:val="22"/>
          <w:szCs w:val="22"/>
          <w:lang w:val="es-AR"/>
        </w:rPr>
        <w:t>Contratante: OSM</w:t>
      </w:r>
    </w:p>
    <w:p w14:paraId="0653B35C" w14:textId="78C13486" w:rsidR="00B22BE8" w:rsidRDefault="00B22BE8" w:rsidP="003C00B8">
      <w:pPr>
        <w:pStyle w:val="Textoindependiente2"/>
        <w:spacing w:before="0" w:after="0" w:line="240" w:lineRule="auto"/>
        <w:ind w:left="1134"/>
        <w:jc w:val="both"/>
        <w:rPr>
          <w:rFonts w:ascii="Arial" w:hAnsi="Arial" w:cs="Arial"/>
          <w:sz w:val="22"/>
          <w:szCs w:val="22"/>
          <w:lang w:val="es-AR"/>
        </w:rPr>
      </w:pPr>
      <w:r>
        <w:rPr>
          <w:rFonts w:ascii="Arial" w:hAnsi="Arial" w:cs="Arial"/>
          <w:sz w:val="22"/>
          <w:szCs w:val="22"/>
          <w:lang w:val="es-AR"/>
        </w:rPr>
        <w:t>Año: 2001</w:t>
      </w:r>
    </w:p>
    <w:p w14:paraId="4E71DB80" w14:textId="482C354E" w:rsidR="00E92157" w:rsidRPr="00E92157" w:rsidRDefault="00E92157" w:rsidP="00E82E75">
      <w:pPr>
        <w:pStyle w:val="Textoindependiente2"/>
        <w:numPr>
          <w:ilvl w:val="0"/>
          <w:numId w:val="15"/>
        </w:numPr>
        <w:tabs>
          <w:tab w:val="num" w:pos="0"/>
        </w:tabs>
        <w:ind w:left="0" w:firstLine="0"/>
        <w:jc w:val="both"/>
        <w:rPr>
          <w:rFonts w:ascii="Arial" w:hAnsi="Arial" w:cs="Arial"/>
          <w:b/>
          <w:bCs/>
          <w:sz w:val="22"/>
          <w:szCs w:val="22"/>
          <w:lang w:val="es-AR"/>
        </w:rPr>
      </w:pPr>
      <w:r>
        <w:rPr>
          <w:rFonts w:ascii="Arial" w:hAnsi="Arial" w:cs="Arial"/>
          <w:b/>
          <w:bCs/>
          <w:sz w:val="22"/>
          <w:szCs w:val="22"/>
          <w:lang w:val="es-AR"/>
        </w:rPr>
        <w:lastRenderedPageBreak/>
        <w:t>D</w:t>
      </w:r>
      <w:r w:rsidRPr="00E92157">
        <w:rPr>
          <w:rFonts w:ascii="Arial" w:hAnsi="Arial" w:cs="Arial"/>
          <w:b/>
          <w:bCs/>
          <w:sz w:val="22"/>
          <w:szCs w:val="22"/>
          <w:lang w:val="es-AR"/>
        </w:rPr>
        <w:t>escargas cloacales de los partidos de Berazategui y Florencio Varela</w:t>
      </w:r>
    </w:p>
    <w:p w14:paraId="1F190CB1" w14:textId="3AC331B2" w:rsidR="002F4B0A" w:rsidRPr="00E92157" w:rsidRDefault="008700B2" w:rsidP="00E82E75">
      <w:pPr>
        <w:pStyle w:val="Textoindependiente2"/>
        <w:jc w:val="both"/>
        <w:rPr>
          <w:rFonts w:ascii="Arial" w:hAnsi="Arial" w:cs="Arial"/>
          <w:sz w:val="22"/>
          <w:szCs w:val="22"/>
          <w:lang w:val="es-AR"/>
        </w:rPr>
      </w:pPr>
      <w:r w:rsidRPr="00E92157">
        <w:rPr>
          <w:rFonts w:ascii="Arial" w:hAnsi="Arial" w:cs="Arial"/>
          <w:noProof/>
          <w:sz w:val="22"/>
          <w:szCs w:val="22"/>
          <w:lang w:val="es-AR" w:eastAsia="es-AR"/>
        </w:rPr>
        <w:drawing>
          <wp:anchor distT="0" distB="0" distL="114300" distR="114300" simplePos="0" relativeHeight="251627520" behindDoc="1" locked="0" layoutInCell="1" allowOverlap="1" wp14:anchorId="76ED5950" wp14:editId="0813C301">
            <wp:simplePos x="0" y="0"/>
            <wp:positionH relativeFrom="column">
              <wp:posOffset>4253230</wp:posOffset>
            </wp:positionH>
            <wp:positionV relativeFrom="paragraph">
              <wp:posOffset>61282</wp:posOffset>
            </wp:positionV>
            <wp:extent cx="2209800" cy="1476375"/>
            <wp:effectExtent l="0" t="0" r="0" b="9525"/>
            <wp:wrapTight wrapText="bothSides">
              <wp:wrapPolygon edited="0">
                <wp:start x="0" y="0"/>
                <wp:lineTo x="0" y="21461"/>
                <wp:lineTo x="21414" y="21461"/>
                <wp:lineTo x="21414" y="0"/>
                <wp:lineTo x="0" y="0"/>
              </wp:wrapPolygon>
            </wp:wrapTight>
            <wp:docPr id="195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14fo01.jpg"/>
                    <pic:cNvPicPr/>
                  </pic:nvPicPr>
                  <pic:blipFill>
                    <a:blip r:embed="rId80">
                      <a:extLst>
                        <a:ext uri="{28A0092B-C50C-407E-A947-70E740481C1C}">
                          <a14:useLocalDpi xmlns:a14="http://schemas.microsoft.com/office/drawing/2010/main" val="0"/>
                        </a:ext>
                      </a:extLst>
                    </a:blip>
                    <a:stretch>
                      <a:fillRect/>
                    </a:stretch>
                  </pic:blipFill>
                  <pic:spPr>
                    <a:xfrm>
                      <a:off x="0" y="0"/>
                      <a:ext cx="2209800" cy="1476375"/>
                    </a:xfrm>
                    <a:prstGeom prst="rect">
                      <a:avLst/>
                    </a:prstGeom>
                  </pic:spPr>
                </pic:pic>
              </a:graphicData>
            </a:graphic>
            <wp14:sizeRelH relativeFrom="page">
              <wp14:pctWidth>0</wp14:pctWidth>
            </wp14:sizeRelH>
            <wp14:sizeRelV relativeFrom="page">
              <wp14:pctHeight>0</wp14:pctHeight>
            </wp14:sizeRelV>
          </wp:anchor>
        </w:drawing>
      </w:r>
      <w:r w:rsidR="002F4B0A" w:rsidRPr="00E92157">
        <w:rPr>
          <w:rFonts w:ascii="Arial" w:hAnsi="Arial" w:cs="Arial"/>
          <w:sz w:val="22"/>
          <w:szCs w:val="22"/>
          <w:lang w:val="es-AR"/>
        </w:rPr>
        <w:t>A efectos de certificar la aptitud de las instalaciones de medición y monitoreo, se realizó una evaluación de los procedimientos de medición y muestreo de las descargas cloacales de los partidos de Berazategui y Florencio Varela (Provincia de Buenos Aires, Argentina) al sistema de Aguas Argentinas S.A. Ambos partidos utilizan las instalaciones de transporte y vertido de dicha Empresa, pagando un canon por m</w:t>
      </w:r>
      <w:r w:rsidR="002F4B0A" w:rsidRPr="00E92157">
        <w:rPr>
          <w:rFonts w:ascii="Arial" w:hAnsi="Arial" w:cs="Arial"/>
          <w:sz w:val="22"/>
          <w:szCs w:val="22"/>
          <w:vertAlign w:val="superscript"/>
          <w:lang w:val="es-AR"/>
        </w:rPr>
        <w:t>3</w:t>
      </w:r>
      <w:r w:rsidR="002F4B0A" w:rsidRPr="00E92157">
        <w:rPr>
          <w:rFonts w:ascii="Arial" w:hAnsi="Arial" w:cs="Arial"/>
          <w:sz w:val="22"/>
          <w:szCs w:val="22"/>
          <w:lang w:val="es-AR"/>
        </w:rPr>
        <w:t xml:space="preserve"> de líquido evacuado</w:t>
      </w:r>
      <w:r w:rsidR="00E92157">
        <w:rPr>
          <w:rFonts w:ascii="Arial" w:hAnsi="Arial" w:cs="Arial"/>
          <w:sz w:val="22"/>
          <w:szCs w:val="22"/>
          <w:lang w:val="es-AR"/>
        </w:rPr>
        <w:t>.</w:t>
      </w:r>
    </w:p>
    <w:p w14:paraId="51F439DC" w14:textId="6E345B55" w:rsidR="007E1B7C" w:rsidRPr="00E92157" w:rsidRDefault="007E1B7C" w:rsidP="00E82E75">
      <w:pPr>
        <w:pStyle w:val="Textoindependiente2"/>
        <w:spacing w:before="0" w:after="0" w:line="240" w:lineRule="auto"/>
        <w:jc w:val="both"/>
        <w:rPr>
          <w:rFonts w:ascii="Arial" w:hAnsi="Arial" w:cs="Arial"/>
          <w:sz w:val="22"/>
          <w:szCs w:val="22"/>
          <w:lang w:val="es-AR"/>
        </w:rPr>
      </w:pPr>
      <w:r w:rsidRPr="00E92157">
        <w:rPr>
          <w:rFonts w:ascii="Arial" w:hAnsi="Arial" w:cs="Arial"/>
          <w:sz w:val="22"/>
          <w:szCs w:val="22"/>
          <w:lang w:val="es-AR"/>
        </w:rPr>
        <w:t>Lugar:</w:t>
      </w:r>
      <w:r w:rsidR="00E92157" w:rsidRPr="00E92157">
        <w:rPr>
          <w:rFonts w:ascii="Arial" w:hAnsi="Arial" w:cs="Arial"/>
          <w:sz w:val="22"/>
          <w:szCs w:val="22"/>
          <w:lang w:val="es-AR"/>
        </w:rPr>
        <w:t xml:space="preserve"> Buenos Aires, Argentina</w:t>
      </w:r>
    </w:p>
    <w:p w14:paraId="215C9AFE" w14:textId="71C0A190" w:rsidR="007E1B7C" w:rsidRPr="00E92157" w:rsidRDefault="007E1B7C" w:rsidP="00E82E75">
      <w:pPr>
        <w:pStyle w:val="Textoindependiente2"/>
        <w:spacing w:before="0" w:after="0" w:line="240" w:lineRule="auto"/>
        <w:jc w:val="both"/>
        <w:rPr>
          <w:rFonts w:ascii="Arial" w:hAnsi="Arial" w:cs="Arial"/>
          <w:sz w:val="22"/>
          <w:szCs w:val="22"/>
          <w:lang w:val="es-AR"/>
        </w:rPr>
      </w:pPr>
      <w:r w:rsidRPr="00E92157">
        <w:rPr>
          <w:rFonts w:ascii="Arial" w:hAnsi="Arial" w:cs="Arial"/>
          <w:sz w:val="22"/>
          <w:szCs w:val="22"/>
          <w:lang w:val="es-AR"/>
        </w:rPr>
        <w:t xml:space="preserve">Contratante: </w:t>
      </w:r>
      <w:r w:rsidR="00E92157" w:rsidRPr="00E92157">
        <w:rPr>
          <w:rFonts w:ascii="Arial" w:hAnsi="Arial" w:cs="Arial"/>
          <w:sz w:val="22"/>
          <w:szCs w:val="22"/>
          <w:lang w:val="es-AR"/>
        </w:rPr>
        <w:t>Aguas Argentinas S.A</w:t>
      </w:r>
      <w:r w:rsidR="00E92157">
        <w:rPr>
          <w:rFonts w:ascii="Arial" w:hAnsi="Arial" w:cs="Arial"/>
          <w:sz w:val="22"/>
          <w:szCs w:val="22"/>
          <w:lang w:val="es-AR"/>
        </w:rPr>
        <w:t>.</w:t>
      </w:r>
    </w:p>
    <w:p w14:paraId="78B2D597" w14:textId="07B7D573" w:rsidR="007E1B7C" w:rsidRPr="00E92157" w:rsidRDefault="007E1B7C" w:rsidP="00E82E75">
      <w:pPr>
        <w:pStyle w:val="Textoindependiente2"/>
        <w:spacing w:before="0" w:after="0" w:line="240" w:lineRule="auto"/>
        <w:jc w:val="both"/>
        <w:rPr>
          <w:rFonts w:ascii="Arial" w:hAnsi="Arial" w:cs="Arial"/>
          <w:sz w:val="22"/>
          <w:szCs w:val="22"/>
          <w:lang w:val="es-AR"/>
        </w:rPr>
      </w:pPr>
      <w:r w:rsidRPr="00E92157">
        <w:rPr>
          <w:rFonts w:ascii="Arial" w:hAnsi="Arial" w:cs="Arial"/>
          <w:sz w:val="22"/>
          <w:szCs w:val="22"/>
          <w:lang w:val="es-AR"/>
        </w:rPr>
        <w:t>Año:</w:t>
      </w:r>
      <w:r w:rsidR="00E92157">
        <w:rPr>
          <w:rFonts w:ascii="Arial" w:hAnsi="Arial" w:cs="Arial"/>
          <w:sz w:val="22"/>
          <w:szCs w:val="22"/>
          <w:lang w:val="es-AR"/>
        </w:rPr>
        <w:t xml:space="preserve"> 2001</w:t>
      </w:r>
    </w:p>
    <w:p w14:paraId="6744888D" w14:textId="77777777" w:rsidR="00904F2C" w:rsidRPr="00E92157" w:rsidRDefault="00904F2C" w:rsidP="00E82E75">
      <w:pPr>
        <w:pStyle w:val="Textoindependiente2"/>
        <w:jc w:val="both"/>
        <w:rPr>
          <w:rFonts w:ascii="Arial" w:hAnsi="Arial" w:cs="Arial"/>
          <w:sz w:val="22"/>
          <w:szCs w:val="22"/>
          <w:lang w:val="es-AR"/>
        </w:rPr>
      </w:pPr>
    </w:p>
    <w:p w14:paraId="274A89B3" w14:textId="7451C448" w:rsidR="00904F2C" w:rsidRPr="00904F2C" w:rsidRDefault="00904F2C" w:rsidP="00E82E75">
      <w:pPr>
        <w:pStyle w:val="Textoindependiente2"/>
        <w:numPr>
          <w:ilvl w:val="0"/>
          <w:numId w:val="15"/>
        </w:numPr>
        <w:tabs>
          <w:tab w:val="num" w:pos="0"/>
        </w:tabs>
        <w:ind w:left="0" w:firstLine="0"/>
        <w:jc w:val="both"/>
        <w:rPr>
          <w:rFonts w:ascii="Arial" w:hAnsi="Arial" w:cs="Arial"/>
          <w:b/>
          <w:bCs/>
          <w:sz w:val="22"/>
          <w:szCs w:val="22"/>
          <w:lang w:val="es-AR"/>
        </w:rPr>
      </w:pPr>
      <w:r w:rsidRPr="00904F2C">
        <w:rPr>
          <w:rFonts w:ascii="Arial" w:hAnsi="Arial" w:cs="Arial"/>
          <w:b/>
          <w:bCs/>
          <w:sz w:val="22"/>
          <w:szCs w:val="22"/>
          <w:lang w:val="es-AR"/>
        </w:rPr>
        <w:t>Disposición De Biosólidos</w:t>
      </w:r>
    </w:p>
    <w:p w14:paraId="1F089BEC" w14:textId="61AF4512" w:rsidR="002F4B0A" w:rsidRPr="00E92157" w:rsidRDefault="002F4B0A" w:rsidP="00E82E75">
      <w:pPr>
        <w:pStyle w:val="Textoindependiente2"/>
        <w:jc w:val="both"/>
        <w:rPr>
          <w:rFonts w:ascii="Arial" w:hAnsi="Arial" w:cs="Arial"/>
          <w:sz w:val="22"/>
          <w:szCs w:val="22"/>
          <w:lang w:val="es-AR"/>
        </w:rPr>
      </w:pPr>
      <w:r w:rsidRPr="00E92157">
        <w:rPr>
          <w:rFonts w:ascii="Arial" w:hAnsi="Arial" w:cs="Arial"/>
          <w:sz w:val="22"/>
          <w:szCs w:val="22"/>
          <w:lang w:val="es-AR"/>
        </w:rPr>
        <w:t>A requerimiento de Aguas Argentinas S.A. se realizó un análisis comparativo de la legislación internacional y argentina sobre disposición de biosólidos, especialmente centrado en los barros residuales de procesos de tratamientos de líquidos cloacales</w:t>
      </w:r>
      <w:r w:rsidR="00904F2C">
        <w:rPr>
          <w:rFonts w:ascii="Arial" w:hAnsi="Arial" w:cs="Arial"/>
          <w:sz w:val="22"/>
          <w:szCs w:val="22"/>
          <w:lang w:val="es-AR"/>
        </w:rPr>
        <w:t>.</w:t>
      </w:r>
    </w:p>
    <w:p w14:paraId="69827C92" w14:textId="77777777" w:rsidR="00904F2C" w:rsidRPr="00E92157" w:rsidRDefault="00904F2C" w:rsidP="00E82E75">
      <w:pPr>
        <w:pStyle w:val="Textoindependiente2"/>
        <w:spacing w:before="0" w:after="0" w:line="240" w:lineRule="auto"/>
        <w:jc w:val="both"/>
        <w:rPr>
          <w:rFonts w:ascii="Arial" w:hAnsi="Arial" w:cs="Arial"/>
          <w:sz w:val="22"/>
          <w:szCs w:val="22"/>
          <w:lang w:val="es-AR"/>
        </w:rPr>
      </w:pPr>
      <w:r w:rsidRPr="00E92157">
        <w:rPr>
          <w:rFonts w:ascii="Arial" w:hAnsi="Arial" w:cs="Arial"/>
          <w:sz w:val="22"/>
          <w:szCs w:val="22"/>
          <w:lang w:val="es-AR"/>
        </w:rPr>
        <w:t>Lugar: Buenos Aires, Argentina</w:t>
      </w:r>
    </w:p>
    <w:p w14:paraId="4DF1E23A" w14:textId="77777777" w:rsidR="00904F2C" w:rsidRPr="00E92157" w:rsidRDefault="00904F2C" w:rsidP="00E82E75">
      <w:pPr>
        <w:pStyle w:val="Textoindependiente2"/>
        <w:spacing w:before="0" w:after="0" w:line="240" w:lineRule="auto"/>
        <w:jc w:val="both"/>
        <w:rPr>
          <w:rFonts w:ascii="Arial" w:hAnsi="Arial" w:cs="Arial"/>
          <w:sz w:val="22"/>
          <w:szCs w:val="22"/>
          <w:lang w:val="es-AR"/>
        </w:rPr>
      </w:pPr>
      <w:r w:rsidRPr="00E92157">
        <w:rPr>
          <w:rFonts w:ascii="Arial" w:hAnsi="Arial" w:cs="Arial"/>
          <w:sz w:val="22"/>
          <w:szCs w:val="22"/>
          <w:lang w:val="es-AR"/>
        </w:rPr>
        <w:t>Contratante: Aguas Argentinas S.A</w:t>
      </w:r>
      <w:r>
        <w:rPr>
          <w:rFonts w:ascii="Arial" w:hAnsi="Arial" w:cs="Arial"/>
          <w:sz w:val="22"/>
          <w:szCs w:val="22"/>
          <w:lang w:val="es-AR"/>
        </w:rPr>
        <w:t>.</w:t>
      </w:r>
    </w:p>
    <w:p w14:paraId="7779CC3A" w14:textId="1BF9B429" w:rsidR="007E1B7C" w:rsidRDefault="00904F2C" w:rsidP="00E82E75">
      <w:pPr>
        <w:pStyle w:val="Textoindependiente2"/>
        <w:spacing w:before="0" w:after="0" w:line="240" w:lineRule="auto"/>
        <w:jc w:val="both"/>
        <w:rPr>
          <w:rFonts w:ascii="Arial" w:hAnsi="Arial" w:cs="Arial"/>
          <w:sz w:val="22"/>
          <w:szCs w:val="22"/>
          <w:lang w:val="es-AR"/>
        </w:rPr>
      </w:pPr>
      <w:r w:rsidRPr="00E92157">
        <w:rPr>
          <w:rFonts w:ascii="Arial" w:hAnsi="Arial" w:cs="Arial"/>
          <w:sz w:val="22"/>
          <w:szCs w:val="22"/>
          <w:lang w:val="es-AR"/>
        </w:rPr>
        <w:t>Año:</w:t>
      </w:r>
      <w:r>
        <w:rPr>
          <w:rFonts w:ascii="Arial" w:hAnsi="Arial" w:cs="Arial"/>
          <w:sz w:val="22"/>
          <w:szCs w:val="22"/>
          <w:lang w:val="es-AR"/>
        </w:rPr>
        <w:t xml:space="preserve"> 2001</w:t>
      </w:r>
    </w:p>
    <w:p w14:paraId="48D5405E" w14:textId="77777777" w:rsidR="006A55F8" w:rsidRDefault="006A55F8" w:rsidP="00E82E75">
      <w:pPr>
        <w:pStyle w:val="Textoindependiente2"/>
        <w:spacing w:before="0" w:after="0" w:line="240" w:lineRule="auto"/>
        <w:jc w:val="both"/>
        <w:rPr>
          <w:rFonts w:ascii="Arial" w:hAnsi="Arial" w:cs="Arial"/>
          <w:sz w:val="22"/>
          <w:szCs w:val="22"/>
          <w:lang w:val="es-AR"/>
        </w:rPr>
      </w:pPr>
    </w:p>
    <w:p w14:paraId="69CD0B64" w14:textId="6B4C2D0B" w:rsidR="006A55F8" w:rsidRPr="006A55F8" w:rsidRDefault="006A55F8" w:rsidP="00E82E75">
      <w:pPr>
        <w:pStyle w:val="Textoindependiente2"/>
        <w:numPr>
          <w:ilvl w:val="0"/>
          <w:numId w:val="15"/>
        </w:numPr>
        <w:tabs>
          <w:tab w:val="num" w:pos="0"/>
        </w:tabs>
        <w:ind w:left="0" w:firstLine="0"/>
        <w:jc w:val="both"/>
        <w:rPr>
          <w:rFonts w:ascii="Arial" w:hAnsi="Arial" w:cs="Arial"/>
          <w:b/>
          <w:bCs/>
          <w:sz w:val="22"/>
          <w:szCs w:val="22"/>
          <w:lang w:val="es-AR"/>
        </w:rPr>
      </w:pPr>
      <w:r w:rsidRPr="006A55F8">
        <w:rPr>
          <w:rFonts w:ascii="Arial" w:hAnsi="Arial" w:cs="Arial"/>
          <w:b/>
          <w:bCs/>
          <w:sz w:val="22"/>
          <w:szCs w:val="22"/>
          <w:lang w:val="es-AR"/>
        </w:rPr>
        <w:t>Proyecto de desagües pluviales y control de la contaminación en la Cuenca del Arroyo Ugarteche</w:t>
      </w:r>
    </w:p>
    <w:p w14:paraId="40582A0A" w14:textId="09490262" w:rsidR="006A55F8" w:rsidRDefault="006A55F8" w:rsidP="00E82E75">
      <w:pPr>
        <w:pStyle w:val="Textoindependiente2"/>
        <w:spacing w:line="240" w:lineRule="auto"/>
        <w:jc w:val="both"/>
        <w:rPr>
          <w:rFonts w:ascii="Arial" w:hAnsi="Arial" w:cs="Arial"/>
          <w:sz w:val="22"/>
          <w:szCs w:val="22"/>
          <w:lang w:val="es-AR"/>
        </w:rPr>
      </w:pPr>
      <w:r w:rsidRPr="006A55F8">
        <w:rPr>
          <w:rFonts w:ascii="Arial" w:hAnsi="Arial" w:cs="Arial"/>
          <w:sz w:val="22"/>
          <w:szCs w:val="22"/>
          <w:lang w:val="es-AR"/>
        </w:rPr>
        <w:t>Recopilación de antecedente</w:t>
      </w:r>
      <w:r>
        <w:rPr>
          <w:rFonts w:ascii="Arial" w:hAnsi="Arial" w:cs="Arial"/>
          <w:sz w:val="22"/>
          <w:szCs w:val="22"/>
          <w:lang w:val="es-AR"/>
        </w:rPr>
        <w:t xml:space="preserve">; </w:t>
      </w:r>
      <w:r w:rsidRPr="006A55F8">
        <w:rPr>
          <w:rFonts w:ascii="Arial" w:hAnsi="Arial" w:cs="Arial"/>
          <w:sz w:val="22"/>
          <w:szCs w:val="22"/>
          <w:lang w:val="es-AR"/>
        </w:rPr>
        <w:t>Levantamiento topográfico y estudios geotécnicos</w:t>
      </w:r>
      <w:r>
        <w:rPr>
          <w:rFonts w:ascii="Arial" w:hAnsi="Arial" w:cs="Arial"/>
          <w:sz w:val="22"/>
          <w:szCs w:val="22"/>
          <w:lang w:val="es-AR"/>
        </w:rPr>
        <w:t xml:space="preserve">; </w:t>
      </w:r>
      <w:r w:rsidRPr="006A55F8">
        <w:rPr>
          <w:rFonts w:ascii="Arial" w:hAnsi="Arial" w:cs="Arial"/>
          <w:sz w:val="22"/>
          <w:szCs w:val="22"/>
          <w:lang w:val="es-AR"/>
        </w:rPr>
        <w:t>Análisis de alternativas para las obras</w:t>
      </w:r>
      <w:r>
        <w:rPr>
          <w:rFonts w:ascii="Arial" w:hAnsi="Arial" w:cs="Arial"/>
          <w:sz w:val="22"/>
          <w:szCs w:val="22"/>
          <w:lang w:val="es-AR"/>
        </w:rPr>
        <w:t xml:space="preserve">; </w:t>
      </w:r>
      <w:r w:rsidRPr="006A55F8">
        <w:rPr>
          <w:rFonts w:ascii="Arial" w:hAnsi="Arial" w:cs="Arial"/>
          <w:sz w:val="22"/>
          <w:szCs w:val="22"/>
          <w:lang w:val="es-AR"/>
        </w:rPr>
        <w:t>Selección de alternativa</w:t>
      </w:r>
      <w:r>
        <w:rPr>
          <w:rFonts w:ascii="Arial" w:hAnsi="Arial" w:cs="Arial"/>
          <w:sz w:val="22"/>
          <w:szCs w:val="22"/>
          <w:lang w:val="es-AR"/>
        </w:rPr>
        <w:t xml:space="preserve">; </w:t>
      </w:r>
      <w:r w:rsidRPr="006A55F8">
        <w:rPr>
          <w:rFonts w:ascii="Arial" w:hAnsi="Arial" w:cs="Arial"/>
          <w:sz w:val="22"/>
          <w:szCs w:val="22"/>
          <w:lang w:val="es-AR"/>
        </w:rPr>
        <w:t xml:space="preserve">Cálculos hidráulicos de crecidas con aplicación del modelo hidrodinámico Mouse de </w:t>
      </w:r>
      <w:proofErr w:type="spellStart"/>
      <w:r w:rsidRPr="006A55F8">
        <w:rPr>
          <w:rFonts w:ascii="Arial" w:hAnsi="Arial" w:cs="Arial"/>
          <w:sz w:val="22"/>
          <w:szCs w:val="22"/>
          <w:lang w:val="es-AR"/>
        </w:rPr>
        <w:t>Danish</w:t>
      </w:r>
      <w:proofErr w:type="spellEnd"/>
      <w:r w:rsidRPr="006A55F8">
        <w:rPr>
          <w:rFonts w:ascii="Arial" w:hAnsi="Arial" w:cs="Arial"/>
          <w:sz w:val="22"/>
          <w:szCs w:val="22"/>
          <w:lang w:val="es-AR"/>
        </w:rPr>
        <w:t xml:space="preserve"> </w:t>
      </w:r>
      <w:proofErr w:type="spellStart"/>
      <w:r w:rsidRPr="006A55F8">
        <w:rPr>
          <w:rFonts w:ascii="Arial" w:hAnsi="Arial" w:cs="Arial"/>
          <w:sz w:val="22"/>
          <w:szCs w:val="22"/>
          <w:lang w:val="es-AR"/>
        </w:rPr>
        <w:t>Hydraulic</w:t>
      </w:r>
      <w:proofErr w:type="spellEnd"/>
      <w:r w:rsidRPr="006A55F8">
        <w:rPr>
          <w:rFonts w:ascii="Arial" w:hAnsi="Arial" w:cs="Arial"/>
          <w:sz w:val="22"/>
          <w:szCs w:val="22"/>
          <w:lang w:val="es-AR"/>
        </w:rPr>
        <w:t xml:space="preserve"> </w:t>
      </w:r>
      <w:proofErr w:type="spellStart"/>
      <w:r w:rsidRPr="006A55F8">
        <w:rPr>
          <w:rFonts w:ascii="Arial" w:hAnsi="Arial" w:cs="Arial"/>
          <w:sz w:val="22"/>
          <w:szCs w:val="22"/>
          <w:lang w:val="es-AR"/>
        </w:rPr>
        <w:t>Institute</w:t>
      </w:r>
      <w:proofErr w:type="spellEnd"/>
      <w:r>
        <w:rPr>
          <w:rFonts w:ascii="Arial" w:hAnsi="Arial" w:cs="Arial"/>
          <w:sz w:val="22"/>
          <w:szCs w:val="22"/>
          <w:lang w:val="es-AR"/>
        </w:rPr>
        <w:t xml:space="preserve">; </w:t>
      </w:r>
      <w:r w:rsidRPr="006A55F8">
        <w:rPr>
          <w:rFonts w:ascii="Arial" w:hAnsi="Arial" w:cs="Arial"/>
          <w:sz w:val="22"/>
          <w:szCs w:val="22"/>
          <w:lang w:val="es-AR"/>
        </w:rPr>
        <w:t>Resolución de las interferencias con otros conductos (agua potable, cloacales, etc.)</w:t>
      </w:r>
      <w:r>
        <w:rPr>
          <w:rFonts w:ascii="Arial" w:hAnsi="Arial" w:cs="Arial"/>
          <w:sz w:val="22"/>
          <w:szCs w:val="22"/>
          <w:lang w:val="es-AR"/>
        </w:rPr>
        <w:t xml:space="preserve">; </w:t>
      </w:r>
      <w:r w:rsidRPr="006A55F8">
        <w:rPr>
          <w:rFonts w:ascii="Arial" w:hAnsi="Arial" w:cs="Arial"/>
          <w:sz w:val="22"/>
          <w:szCs w:val="22"/>
          <w:lang w:val="es-AR"/>
        </w:rPr>
        <w:t>Diseño de reservorios para atenuar el pico de la crecida</w:t>
      </w:r>
      <w:r>
        <w:rPr>
          <w:rFonts w:ascii="Arial" w:hAnsi="Arial" w:cs="Arial"/>
          <w:sz w:val="22"/>
          <w:szCs w:val="22"/>
          <w:lang w:val="es-AR"/>
        </w:rPr>
        <w:t xml:space="preserve">; </w:t>
      </w:r>
      <w:r w:rsidRPr="006A55F8">
        <w:rPr>
          <w:rFonts w:ascii="Arial" w:hAnsi="Arial" w:cs="Arial"/>
          <w:sz w:val="22"/>
          <w:szCs w:val="22"/>
          <w:lang w:val="es-AR"/>
        </w:rPr>
        <w:t>Diseño de estaciones de bombeo</w:t>
      </w:r>
      <w:r>
        <w:rPr>
          <w:rFonts w:ascii="Arial" w:hAnsi="Arial" w:cs="Arial"/>
          <w:sz w:val="22"/>
          <w:szCs w:val="22"/>
          <w:lang w:val="es-AR"/>
        </w:rPr>
        <w:t xml:space="preserve">; </w:t>
      </w:r>
      <w:r w:rsidRPr="006A55F8">
        <w:rPr>
          <w:rFonts w:ascii="Arial" w:hAnsi="Arial" w:cs="Arial"/>
          <w:sz w:val="22"/>
          <w:szCs w:val="22"/>
          <w:lang w:val="es-AR"/>
        </w:rPr>
        <w:t>Cálculos estructurales</w:t>
      </w:r>
      <w:r>
        <w:rPr>
          <w:rFonts w:ascii="Arial" w:hAnsi="Arial" w:cs="Arial"/>
          <w:sz w:val="22"/>
          <w:szCs w:val="22"/>
          <w:lang w:val="es-AR"/>
        </w:rPr>
        <w:t xml:space="preserve">; </w:t>
      </w:r>
      <w:r w:rsidRPr="006A55F8">
        <w:rPr>
          <w:rFonts w:ascii="Arial" w:hAnsi="Arial" w:cs="Arial"/>
          <w:sz w:val="22"/>
          <w:szCs w:val="22"/>
          <w:lang w:val="es-AR"/>
        </w:rPr>
        <w:t>Cómputo y presupuestos</w:t>
      </w:r>
      <w:r>
        <w:rPr>
          <w:rFonts w:ascii="Arial" w:hAnsi="Arial" w:cs="Arial"/>
          <w:sz w:val="22"/>
          <w:szCs w:val="22"/>
          <w:lang w:val="es-AR"/>
        </w:rPr>
        <w:t xml:space="preserve">; </w:t>
      </w:r>
      <w:r w:rsidRPr="006A55F8">
        <w:rPr>
          <w:rFonts w:ascii="Arial" w:hAnsi="Arial" w:cs="Arial"/>
          <w:sz w:val="22"/>
          <w:szCs w:val="22"/>
          <w:lang w:val="es-AR"/>
        </w:rPr>
        <w:t>Evaluaciones de impacto urbano y ambiental</w:t>
      </w:r>
      <w:r>
        <w:rPr>
          <w:rFonts w:ascii="Arial" w:hAnsi="Arial" w:cs="Arial"/>
          <w:sz w:val="22"/>
          <w:szCs w:val="22"/>
          <w:lang w:val="es-AR"/>
        </w:rPr>
        <w:t xml:space="preserve">; </w:t>
      </w:r>
      <w:r w:rsidRPr="006A55F8">
        <w:rPr>
          <w:rFonts w:ascii="Arial" w:hAnsi="Arial" w:cs="Arial"/>
          <w:sz w:val="22"/>
          <w:szCs w:val="22"/>
          <w:lang w:val="es-AR"/>
        </w:rPr>
        <w:t>Memorias técnicas</w:t>
      </w:r>
      <w:r>
        <w:rPr>
          <w:rFonts w:ascii="Arial" w:hAnsi="Arial" w:cs="Arial"/>
          <w:sz w:val="22"/>
          <w:szCs w:val="22"/>
          <w:lang w:val="es-AR"/>
        </w:rPr>
        <w:t xml:space="preserve">; </w:t>
      </w:r>
      <w:r w:rsidRPr="006A55F8">
        <w:rPr>
          <w:rFonts w:ascii="Arial" w:hAnsi="Arial" w:cs="Arial"/>
          <w:sz w:val="22"/>
          <w:szCs w:val="22"/>
          <w:lang w:val="es-AR"/>
        </w:rPr>
        <w:t>Planos generales y de detalle</w:t>
      </w:r>
      <w:r>
        <w:rPr>
          <w:rFonts w:ascii="Arial" w:hAnsi="Arial" w:cs="Arial"/>
          <w:sz w:val="22"/>
          <w:szCs w:val="22"/>
          <w:lang w:val="es-AR"/>
        </w:rPr>
        <w:t xml:space="preserve">; </w:t>
      </w:r>
      <w:r w:rsidRPr="006A55F8">
        <w:rPr>
          <w:rFonts w:ascii="Arial" w:hAnsi="Arial" w:cs="Arial"/>
          <w:sz w:val="22"/>
          <w:szCs w:val="22"/>
          <w:lang w:val="es-AR"/>
        </w:rPr>
        <w:t>Documentación licitatoria</w:t>
      </w:r>
      <w:r>
        <w:rPr>
          <w:rFonts w:ascii="Arial" w:hAnsi="Arial" w:cs="Arial"/>
          <w:sz w:val="22"/>
          <w:szCs w:val="22"/>
          <w:lang w:val="es-AR"/>
        </w:rPr>
        <w:t>.</w:t>
      </w:r>
    </w:p>
    <w:p w14:paraId="4D43AF6A" w14:textId="77777777" w:rsidR="006A55F8" w:rsidRPr="00E92157" w:rsidRDefault="006A55F8" w:rsidP="00E82E75">
      <w:pPr>
        <w:pStyle w:val="Textoindependiente2"/>
        <w:spacing w:before="0" w:after="0" w:line="240" w:lineRule="auto"/>
        <w:jc w:val="both"/>
        <w:rPr>
          <w:rFonts w:ascii="Arial" w:hAnsi="Arial" w:cs="Arial"/>
          <w:sz w:val="22"/>
          <w:szCs w:val="22"/>
          <w:lang w:val="es-AR"/>
        </w:rPr>
      </w:pPr>
      <w:r w:rsidRPr="00E92157">
        <w:rPr>
          <w:rFonts w:ascii="Arial" w:hAnsi="Arial" w:cs="Arial"/>
          <w:sz w:val="22"/>
          <w:szCs w:val="22"/>
          <w:lang w:val="es-AR"/>
        </w:rPr>
        <w:t>Lugar: Buenos Aires, Argentina</w:t>
      </w:r>
    </w:p>
    <w:p w14:paraId="7104A582" w14:textId="77777777" w:rsidR="006A55F8" w:rsidRDefault="006A55F8" w:rsidP="00E82E75">
      <w:pPr>
        <w:pStyle w:val="Textoindependiente2"/>
        <w:spacing w:before="0" w:after="0" w:line="240" w:lineRule="auto"/>
        <w:jc w:val="both"/>
        <w:rPr>
          <w:rFonts w:ascii="Arial" w:hAnsi="Arial" w:cs="Arial"/>
          <w:sz w:val="22"/>
          <w:szCs w:val="22"/>
          <w:lang w:val="es-AR"/>
        </w:rPr>
      </w:pPr>
      <w:r w:rsidRPr="00E92157">
        <w:rPr>
          <w:rFonts w:ascii="Arial" w:hAnsi="Arial" w:cs="Arial"/>
          <w:sz w:val="22"/>
          <w:szCs w:val="22"/>
          <w:lang w:val="es-AR"/>
        </w:rPr>
        <w:t xml:space="preserve">Contratante: </w:t>
      </w:r>
      <w:r w:rsidRPr="006A55F8">
        <w:rPr>
          <w:rFonts w:ascii="Arial" w:hAnsi="Arial" w:cs="Arial"/>
          <w:sz w:val="22"/>
          <w:szCs w:val="22"/>
          <w:lang w:val="es-AR"/>
        </w:rPr>
        <w:t xml:space="preserve">Gobierno de la Ciudad Autónoma de Buenos Aires </w:t>
      </w:r>
    </w:p>
    <w:p w14:paraId="6ACFC641" w14:textId="4EE66D37" w:rsidR="006A55F8" w:rsidRDefault="006A55F8" w:rsidP="00E82E75">
      <w:pPr>
        <w:pStyle w:val="Textoindependiente2"/>
        <w:spacing w:before="0" w:after="0" w:line="240" w:lineRule="auto"/>
        <w:jc w:val="both"/>
        <w:rPr>
          <w:rFonts w:ascii="Arial" w:hAnsi="Arial" w:cs="Arial"/>
          <w:sz w:val="22"/>
          <w:szCs w:val="22"/>
          <w:lang w:val="es-AR"/>
        </w:rPr>
      </w:pPr>
      <w:r w:rsidRPr="00E92157">
        <w:rPr>
          <w:rFonts w:ascii="Arial" w:hAnsi="Arial" w:cs="Arial"/>
          <w:sz w:val="22"/>
          <w:szCs w:val="22"/>
          <w:lang w:val="es-AR"/>
        </w:rPr>
        <w:t>Año</w:t>
      </w:r>
      <w:r>
        <w:rPr>
          <w:rFonts w:ascii="Arial" w:hAnsi="Arial" w:cs="Arial"/>
          <w:sz w:val="22"/>
          <w:szCs w:val="22"/>
          <w:lang w:val="es-AR"/>
        </w:rPr>
        <w:t>s</w:t>
      </w:r>
      <w:r w:rsidRPr="00E92157">
        <w:rPr>
          <w:rFonts w:ascii="Arial" w:hAnsi="Arial" w:cs="Arial"/>
          <w:sz w:val="22"/>
          <w:szCs w:val="22"/>
          <w:lang w:val="es-AR"/>
        </w:rPr>
        <w:t>:</w:t>
      </w:r>
      <w:r>
        <w:rPr>
          <w:rFonts w:ascii="Arial" w:hAnsi="Arial" w:cs="Arial"/>
          <w:sz w:val="22"/>
          <w:szCs w:val="22"/>
          <w:lang w:val="es-AR"/>
        </w:rPr>
        <w:t xml:space="preserve"> 2000 </w:t>
      </w:r>
      <w:r w:rsidR="00D510A8">
        <w:rPr>
          <w:rFonts w:ascii="Arial" w:hAnsi="Arial" w:cs="Arial"/>
          <w:sz w:val="22"/>
          <w:szCs w:val="22"/>
          <w:lang w:val="es-AR"/>
        </w:rPr>
        <w:t>–</w:t>
      </w:r>
      <w:r>
        <w:rPr>
          <w:rFonts w:ascii="Arial" w:hAnsi="Arial" w:cs="Arial"/>
          <w:sz w:val="22"/>
          <w:szCs w:val="22"/>
          <w:lang w:val="es-AR"/>
        </w:rPr>
        <w:t xml:space="preserve"> 2001</w:t>
      </w:r>
    </w:p>
    <w:p w14:paraId="69054AF0" w14:textId="77777777" w:rsidR="00D510A8" w:rsidRDefault="00D510A8" w:rsidP="00E82E75">
      <w:pPr>
        <w:pStyle w:val="Textoindependiente2"/>
        <w:spacing w:before="0" w:after="0" w:line="240" w:lineRule="auto"/>
        <w:jc w:val="both"/>
        <w:rPr>
          <w:rFonts w:ascii="Arial" w:hAnsi="Arial" w:cs="Arial"/>
          <w:sz w:val="22"/>
          <w:szCs w:val="22"/>
          <w:lang w:val="es-AR"/>
        </w:rPr>
      </w:pPr>
    </w:p>
    <w:p w14:paraId="623E1157" w14:textId="2C8A5EC0" w:rsidR="00C43ED3" w:rsidRPr="00C43ED3" w:rsidRDefault="00C43ED3" w:rsidP="00E82E75">
      <w:pPr>
        <w:pStyle w:val="Textoindependiente2"/>
        <w:numPr>
          <w:ilvl w:val="0"/>
          <w:numId w:val="15"/>
        </w:numPr>
        <w:ind w:left="0" w:firstLine="0"/>
        <w:jc w:val="both"/>
        <w:rPr>
          <w:rFonts w:ascii="Arial" w:hAnsi="Arial" w:cs="Arial"/>
          <w:b/>
          <w:bCs/>
          <w:sz w:val="22"/>
          <w:szCs w:val="22"/>
          <w:lang w:val="es-AR"/>
        </w:rPr>
      </w:pPr>
      <w:r w:rsidRPr="00C43ED3">
        <w:rPr>
          <w:rFonts w:ascii="Arial" w:hAnsi="Arial" w:cs="Arial"/>
          <w:b/>
          <w:bCs/>
          <w:sz w:val="22"/>
          <w:szCs w:val="22"/>
          <w:lang w:val="es-AR"/>
        </w:rPr>
        <w:t>Modelo Regulatorio de la Ciudad de Buenos Aires</w:t>
      </w:r>
    </w:p>
    <w:p w14:paraId="6C94F167" w14:textId="77777777" w:rsidR="00C43ED3" w:rsidRDefault="00C43ED3" w:rsidP="00E82E75">
      <w:pPr>
        <w:pStyle w:val="Textoindependiente2"/>
        <w:jc w:val="both"/>
        <w:rPr>
          <w:rFonts w:ascii="Arial" w:hAnsi="Arial" w:cs="Arial"/>
          <w:sz w:val="22"/>
          <w:szCs w:val="22"/>
          <w:lang w:val="es-AR"/>
        </w:rPr>
      </w:pPr>
      <w:r w:rsidRPr="00C43ED3">
        <w:rPr>
          <w:rFonts w:ascii="Arial" w:hAnsi="Arial" w:cs="Arial"/>
          <w:sz w:val="22"/>
          <w:szCs w:val="22"/>
          <w:lang w:val="es-AR"/>
        </w:rPr>
        <w:t xml:space="preserve">Asistencia técnica en los trabajos de auditoría del Modelo Económico – Financiero (Modelo Regulatorio) de la Concesión de Servicios de Agua y Saneamiento de la Ciudad de Buenos Aires y 17 partidos del Gran Buenos Aires. </w:t>
      </w:r>
    </w:p>
    <w:p w14:paraId="32E0E2A4" w14:textId="77777777" w:rsidR="00C43ED3" w:rsidRDefault="00C43ED3"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Lugar: </w:t>
      </w:r>
      <w:r w:rsidRPr="00C43ED3">
        <w:rPr>
          <w:rFonts w:ascii="Arial" w:hAnsi="Arial" w:cs="Arial"/>
          <w:sz w:val="22"/>
          <w:szCs w:val="22"/>
          <w:lang w:val="es-AR"/>
        </w:rPr>
        <w:t>Buenos Aires, Argentina.</w:t>
      </w:r>
    </w:p>
    <w:p w14:paraId="668846D5" w14:textId="77777777" w:rsidR="00C43ED3" w:rsidRDefault="00C43ED3"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w:t>
      </w:r>
      <w:proofErr w:type="spellStart"/>
      <w:r w:rsidRPr="00C43ED3">
        <w:rPr>
          <w:rFonts w:ascii="Arial" w:hAnsi="Arial" w:cs="Arial"/>
          <w:sz w:val="22"/>
          <w:szCs w:val="22"/>
          <w:lang w:val="es-AR"/>
        </w:rPr>
        <w:t>Pricewaterhouse</w:t>
      </w:r>
      <w:proofErr w:type="spellEnd"/>
      <w:r w:rsidRPr="00C43ED3">
        <w:rPr>
          <w:rFonts w:ascii="Arial" w:hAnsi="Arial" w:cs="Arial"/>
          <w:sz w:val="22"/>
          <w:szCs w:val="22"/>
          <w:lang w:val="es-AR"/>
        </w:rPr>
        <w:t xml:space="preserve"> Coopers </w:t>
      </w:r>
    </w:p>
    <w:p w14:paraId="77189299" w14:textId="0B03C550" w:rsidR="00C43ED3" w:rsidRPr="00C43ED3" w:rsidRDefault="00C43ED3"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 2000</w:t>
      </w:r>
    </w:p>
    <w:p w14:paraId="17822503" w14:textId="77777777" w:rsidR="00C43ED3" w:rsidRDefault="00C43ED3" w:rsidP="00E82E75">
      <w:pPr>
        <w:pStyle w:val="Textoindependiente2"/>
        <w:jc w:val="both"/>
        <w:rPr>
          <w:rFonts w:ascii="Arial" w:hAnsi="Arial" w:cs="Arial"/>
          <w:b/>
          <w:bCs/>
          <w:sz w:val="22"/>
          <w:szCs w:val="22"/>
          <w:lang w:val="es-AR"/>
        </w:rPr>
      </w:pPr>
    </w:p>
    <w:p w14:paraId="64213736" w14:textId="77777777" w:rsidR="00054777" w:rsidRDefault="00054777">
      <w:pPr>
        <w:rPr>
          <w:rFonts w:ascii="Arial" w:eastAsia="Times New Roman" w:hAnsi="Arial" w:cs="Arial"/>
          <w:b/>
          <w:bCs/>
          <w:lang w:eastAsia="es-ES"/>
        </w:rPr>
      </w:pPr>
      <w:r>
        <w:rPr>
          <w:rFonts w:ascii="Arial" w:hAnsi="Arial" w:cs="Arial"/>
          <w:b/>
          <w:bCs/>
        </w:rPr>
        <w:br w:type="page"/>
      </w:r>
    </w:p>
    <w:p w14:paraId="2E69EC4D" w14:textId="1C14C6F4" w:rsidR="00D510A8" w:rsidRDefault="00D510A8" w:rsidP="00E82E75">
      <w:pPr>
        <w:pStyle w:val="Textoindependiente2"/>
        <w:numPr>
          <w:ilvl w:val="0"/>
          <w:numId w:val="15"/>
        </w:numPr>
        <w:tabs>
          <w:tab w:val="num" w:pos="0"/>
        </w:tabs>
        <w:ind w:left="0" w:firstLine="0"/>
        <w:jc w:val="both"/>
        <w:rPr>
          <w:rFonts w:ascii="Arial" w:hAnsi="Arial" w:cs="Arial"/>
          <w:b/>
          <w:bCs/>
          <w:sz w:val="22"/>
          <w:szCs w:val="22"/>
          <w:lang w:val="es-AR"/>
        </w:rPr>
      </w:pPr>
      <w:r w:rsidRPr="00D510A8">
        <w:rPr>
          <w:rFonts w:ascii="Arial" w:hAnsi="Arial" w:cs="Arial"/>
          <w:b/>
          <w:bCs/>
          <w:sz w:val="22"/>
          <w:szCs w:val="22"/>
          <w:lang w:val="es-AR"/>
        </w:rPr>
        <w:lastRenderedPageBreak/>
        <w:t xml:space="preserve">Evaluación Integral del Plan de Mejoras y Expansión del Servicio </w:t>
      </w:r>
    </w:p>
    <w:p w14:paraId="214C0D8B" w14:textId="61A65E86" w:rsidR="00D510A8" w:rsidRPr="00D510A8" w:rsidRDefault="00D510A8" w:rsidP="00E82E75">
      <w:pPr>
        <w:pStyle w:val="Textoindependiente2"/>
        <w:jc w:val="both"/>
        <w:rPr>
          <w:rFonts w:ascii="Arial" w:hAnsi="Arial" w:cs="Arial"/>
          <w:sz w:val="22"/>
          <w:szCs w:val="22"/>
          <w:lang w:val="es-AR"/>
        </w:rPr>
      </w:pPr>
      <w:r w:rsidRPr="00D510A8">
        <w:rPr>
          <w:rFonts w:ascii="Arial" w:hAnsi="Arial" w:cs="Arial"/>
          <w:sz w:val="22"/>
          <w:szCs w:val="22"/>
          <w:lang w:val="es-AR"/>
        </w:rPr>
        <w:t>Para el Segundo Quinquenio de la Concesión de Servicios de Agua y Saneamiento de la Ciudad de Buenos Aires y 17 partidos del Gran Buenos Aires (evolución prevista para las variables físicas y monetarias involucradas, coherencia de las relaciones resultantes entre las mismas, consistencia técnica de las obras previstas y premisas empleadas para las proyecciones).</w:t>
      </w:r>
    </w:p>
    <w:p w14:paraId="5E4476C5" w14:textId="77777777" w:rsidR="00D510A8" w:rsidRDefault="00D510A8"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Lugar: </w:t>
      </w:r>
      <w:r w:rsidRPr="00C43ED3">
        <w:rPr>
          <w:rFonts w:ascii="Arial" w:hAnsi="Arial" w:cs="Arial"/>
          <w:sz w:val="22"/>
          <w:szCs w:val="22"/>
          <w:lang w:val="es-AR"/>
        </w:rPr>
        <w:t>Buenos Aires, Argentina.</w:t>
      </w:r>
    </w:p>
    <w:p w14:paraId="038D40EE" w14:textId="32DFD306" w:rsidR="00D510A8" w:rsidRDefault="00D510A8"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w:t>
      </w:r>
      <w:r w:rsidRPr="00D510A8">
        <w:rPr>
          <w:rFonts w:ascii="Arial" w:hAnsi="Arial" w:cs="Arial"/>
          <w:sz w:val="22"/>
          <w:szCs w:val="22"/>
          <w:lang w:val="es-AR"/>
        </w:rPr>
        <w:t>Aguas Argentinas S.A</w:t>
      </w:r>
    </w:p>
    <w:p w14:paraId="5D00AA60" w14:textId="77777777" w:rsidR="00D510A8" w:rsidRPr="00C43ED3" w:rsidRDefault="00D510A8"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 2000</w:t>
      </w:r>
    </w:p>
    <w:p w14:paraId="5B6F7766" w14:textId="77777777" w:rsidR="00D510A8" w:rsidRDefault="00D510A8" w:rsidP="00E82E75">
      <w:pPr>
        <w:pStyle w:val="Textoindependiente2"/>
        <w:jc w:val="both"/>
        <w:rPr>
          <w:rFonts w:ascii="Arial" w:hAnsi="Arial" w:cs="Arial"/>
          <w:b/>
          <w:bCs/>
          <w:sz w:val="22"/>
          <w:szCs w:val="22"/>
          <w:lang w:val="es-AR"/>
        </w:rPr>
      </w:pPr>
    </w:p>
    <w:p w14:paraId="3FB0A06F" w14:textId="511F4D6E" w:rsidR="00D510A8" w:rsidRPr="00D510A8" w:rsidRDefault="00D510A8" w:rsidP="00E82E75">
      <w:pPr>
        <w:pStyle w:val="Textoindependiente2"/>
        <w:numPr>
          <w:ilvl w:val="0"/>
          <w:numId w:val="15"/>
        </w:numPr>
        <w:ind w:left="0" w:firstLine="0"/>
        <w:jc w:val="both"/>
        <w:rPr>
          <w:rFonts w:ascii="Arial" w:hAnsi="Arial" w:cs="Arial"/>
          <w:b/>
          <w:bCs/>
          <w:sz w:val="22"/>
          <w:szCs w:val="22"/>
          <w:lang w:val="es-AR"/>
        </w:rPr>
      </w:pPr>
      <w:r w:rsidRPr="00D510A8">
        <w:rPr>
          <w:rFonts w:ascii="Arial" w:hAnsi="Arial" w:cs="Arial"/>
          <w:b/>
          <w:bCs/>
          <w:sz w:val="22"/>
          <w:szCs w:val="22"/>
          <w:lang w:val="es-AR"/>
        </w:rPr>
        <w:t>Gestión integrada de recursos hídricos y en el sector de agua potable y saneamiento en los países sudamericanos</w:t>
      </w:r>
    </w:p>
    <w:p w14:paraId="75B0DC8D" w14:textId="6FBD25F1" w:rsidR="00D510A8" w:rsidRDefault="00D510A8" w:rsidP="00E82E75">
      <w:pPr>
        <w:pStyle w:val="Textoindependiente2"/>
        <w:jc w:val="both"/>
        <w:rPr>
          <w:rFonts w:ascii="Arial" w:hAnsi="Arial" w:cs="Arial"/>
          <w:sz w:val="22"/>
          <w:szCs w:val="22"/>
          <w:lang w:val="es-AR"/>
        </w:rPr>
      </w:pPr>
      <w:r w:rsidRPr="00D510A8">
        <w:rPr>
          <w:rFonts w:ascii="Arial" w:hAnsi="Arial" w:cs="Arial"/>
          <w:sz w:val="22"/>
          <w:szCs w:val="22"/>
          <w:lang w:val="es-AR"/>
        </w:rPr>
        <w:t>Evaluación de la situación que rige en materia de gestión integrada de recursos hídricos y en el sector de agua potable y saneamiento en los países sudamericanos (Argentina, Chile, Uruguay, Paraguay, Bolivia, Brasil, Ecuador, Perú, Venezuela y Colombia) y diseño de las estrategias a instrumentar para el logro de un desarrollo sustentable (</w:t>
      </w:r>
      <w:proofErr w:type="spellStart"/>
      <w:r w:rsidRPr="00D510A8">
        <w:rPr>
          <w:rFonts w:ascii="Arial" w:hAnsi="Arial" w:cs="Arial"/>
          <w:sz w:val="22"/>
          <w:szCs w:val="22"/>
          <w:lang w:val="es-AR"/>
        </w:rPr>
        <w:t>Water</w:t>
      </w:r>
      <w:proofErr w:type="spellEnd"/>
      <w:r w:rsidRPr="00D510A8">
        <w:rPr>
          <w:rFonts w:ascii="Arial" w:hAnsi="Arial" w:cs="Arial"/>
          <w:sz w:val="22"/>
          <w:szCs w:val="22"/>
          <w:lang w:val="es-AR"/>
        </w:rPr>
        <w:t xml:space="preserve"> Visión and Framework </w:t>
      </w:r>
      <w:proofErr w:type="spellStart"/>
      <w:r w:rsidRPr="00D510A8">
        <w:rPr>
          <w:rFonts w:ascii="Arial" w:hAnsi="Arial" w:cs="Arial"/>
          <w:sz w:val="22"/>
          <w:szCs w:val="22"/>
          <w:lang w:val="es-AR"/>
        </w:rPr>
        <w:t>for</w:t>
      </w:r>
      <w:proofErr w:type="spellEnd"/>
      <w:r w:rsidRPr="00D510A8">
        <w:rPr>
          <w:rFonts w:ascii="Arial" w:hAnsi="Arial" w:cs="Arial"/>
          <w:sz w:val="22"/>
          <w:szCs w:val="22"/>
          <w:lang w:val="es-AR"/>
        </w:rPr>
        <w:t xml:space="preserve"> </w:t>
      </w:r>
      <w:proofErr w:type="spellStart"/>
      <w:r w:rsidRPr="00D510A8">
        <w:rPr>
          <w:rFonts w:ascii="Arial" w:hAnsi="Arial" w:cs="Arial"/>
          <w:sz w:val="22"/>
          <w:szCs w:val="22"/>
          <w:lang w:val="es-AR"/>
        </w:rPr>
        <w:t>Action</w:t>
      </w:r>
      <w:proofErr w:type="spellEnd"/>
      <w:r w:rsidRPr="00D510A8">
        <w:rPr>
          <w:rFonts w:ascii="Arial" w:hAnsi="Arial" w:cs="Arial"/>
          <w:sz w:val="22"/>
          <w:szCs w:val="22"/>
          <w:lang w:val="es-AR"/>
        </w:rPr>
        <w:t xml:space="preserve">). Preparación del Informe presentado en la Conferencia Mundial de La Haya en </w:t>
      </w:r>
      <w:proofErr w:type="gramStart"/>
      <w:r w:rsidRPr="00D510A8">
        <w:rPr>
          <w:rFonts w:ascii="Arial" w:hAnsi="Arial" w:cs="Arial"/>
          <w:sz w:val="22"/>
          <w:szCs w:val="22"/>
          <w:lang w:val="es-AR"/>
        </w:rPr>
        <w:t>Abril</w:t>
      </w:r>
      <w:proofErr w:type="gramEnd"/>
      <w:r w:rsidRPr="00D510A8">
        <w:rPr>
          <w:rFonts w:ascii="Arial" w:hAnsi="Arial" w:cs="Arial"/>
          <w:sz w:val="22"/>
          <w:szCs w:val="22"/>
          <w:lang w:val="es-AR"/>
        </w:rPr>
        <w:t xml:space="preserve"> del 2000. Global </w:t>
      </w:r>
      <w:proofErr w:type="spellStart"/>
      <w:r w:rsidRPr="00D510A8">
        <w:rPr>
          <w:rFonts w:ascii="Arial" w:hAnsi="Arial" w:cs="Arial"/>
          <w:sz w:val="22"/>
          <w:szCs w:val="22"/>
          <w:lang w:val="es-AR"/>
        </w:rPr>
        <w:t>Water</w:t>
      </w:r>
      <w:proofErr w:type="spellEnd"/>
      <w:r w:rsidRPr="00D510A8">
        <w:rPr>
          <w:rFonts w:ascii="Arial" w:hAnsi="Arial" w:cs="Arial"/>
          <w:sz w:val="22"/>
          <w:szCs w:val="22"/>
          <w:lang w:val="es-AR"/>
        </w:rPr>
        <w:t xml:space="preserve"> </w:t>
      </w:r>
      <w:proofErr w:type="spellStart"/>
      <w:r w:rsidRPr="00D510A8">
        <w:rPr>
          <w:rFonts w:ascii="Arial" w:hAnsi="Arial" w:cs="Arial"/>
          <w:sz w:val="22"/>
          <w:szCs w:val="22"/>
          <w:lang w:val="es-AR"/>
        </w:rPr>
        <w:t>Partnership</w:t>
      </w:r>
      <w:proofErr w:type="spellEnd"/>
      <w:r w:rsidRPr="00D510A8">
        <w:rPr>
          <w:rFonts w:ascii="Arial" w:hAnsi="Arial" w:cs="Arial"/>
          <w:sz w:val="22"/>
          <w:szCs w:val="22"/>
          <w:lang w:val="es-AR"/>
        </w:rPr>
        <w:t xml:space="preserve"> – SAMTAC, a través de CEPAL</w:t>
      </w:r>
      <w:r>
        <w:rPr>
          <w:rFonts w:ascii="Arial" w:hAnsi="Arial" w:cs="Arial"/>
          <w:sz w:val="22"/>
          <w:szCs w:val="22"/>
          <w:lang w:val="es-AR"/>
        </w:rPr>
        <w:t>.</w:t>
      </w:r>
    </w:p>
    <w:p w14:paraId="23FB40CE" w14:textId="5837950F" w:rsidR="00D510A8" w:rsidRDefault="003931CF"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Lugar: P</w:t>
      </w:r>
      <w:r w:rsidRPr="00D510A8">
        <w:rPr>
          <w:rFonts w:ascii="Arial" w:hAnsi="Arial" w:cs="Arial"/>
          <w:sz w:val="22"/>
          <w:szCs w:val="22"/>
          <w:lang w:val="es-AR"/>
        </w:rPr>
        <w:t>aíses sudamericanos</w:t>
      </w:r>
    </w:p>
    <w:p w14:paraId="40C09842" w14:textId="694FF1C6" w:rsidR="00D510A8" w:rsidRDefault="00D510A8"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w:t>
      </w:r>
      <w:r w:rsidR="003931CF" w:rsidRPr="003931CF">
        <w:rPr>
          <w:rFonts w:ascii="Arial" w:hAnsi="Arial" w:cs="Arial"/>
          <w:sz w:val="22"/>
          <w:szCs w:val="22"/>
          <w:lang w:val="es-AR"/>
        </w:rPr>
        <w:t xml:space="preserve">Global </w:t>
      </w:r>
      <w:proofErr w:type="spellStart"/>
      <w:r w:rsidR="003931CF" w:rsidRPr="003931CF">
        <w:rPr>
          <w:rFonts w:ascii="Arial" w:hAnsi="Arial" w:cs="Arial"/>
          <w:sz w:val="22"/>
          <w:szCs w:val="22"/>
          <w:lang w:val="es-AR"/>
        </w:rPr>
        <w:t>Water</w:t>
      </w:r>
      <w:proofErr w:type="spellEnd"/>
      <w:r w:rsidR="003931CF" w:rsidRPr="003931CF">
        <w:rPr>
          <w:rFonts w:ascii="Arial" w:hAnsi="Arial" w:cs="Arial"/>
          <w:sz w:val="22"/>
          <w:szCs w:val="22"/>
          <w:lang w:val="es-AR"/>
        </w:rPr>
        <w:t xml:space="preserve"> </w:t>
      </w:r>
      <w:proofErr w:type="spellStart"/>
      <w:r w:rsidR="003931CF" w:rsidRPr="003931CF">
        <w:rPr>
          <w:rFonts w:ascii="Arial" w:hAnsi="Arial" w:cs="Arial"/>
          <w:sz w:val="22"/>
          <w:szCs w:val="22"/>
          <w:lang w:val="es-AR"/>
        </w:rPr>
        <w:t>Partnership</w:t>
      </w:r>
      <w:proofErr w:type="spellEnd"/>
      <w:r w:rsidR="003931CF" w:rsidRPr="003931CF">
        <w:rPr>
          <w:rFonts w:ascii="Arial" w:hAnsi="Arial" w:cs="Arial"/>
          <w:sz w:val="22"/>
          <w:szCs w:val="22"/>
          <w:lang w:val="es-AR"/>
        </w:rPr>
        <w:t xml:space="preserve"> – SAMTAC, a través de CEPAL</w:t>
      </w:r>
    </w:p>
    <w:p w14:paraId="24AA464B" w14:textId="46658C35" w:rsidR="00D510A8" w:rsidRDefault="00D510A8" w:rsidP="00E82E75">
      <w:pPr>
        <w:pStyle w:val="Textoindependiente2"/>
        <w:spacing w:before="0" w:after="0" w:line="240" w:lineRule="auto"/>
        <w:jc w:val="both"/>
        <w:rPr>
          <w:rFonts w:ascii="Arial" w:hAnsi="Arial" w:cs="Arial"/>
          <w:b/>
          <w:bCs/>
          <w:sz w:val="22"/>
          <w:szCs w:val="22"/>
          <w:lang w:val="es-AR"/>
        </w:rPr>
      </w:pPr>
      <w:r>
        <w:rPr>
          <w:rFonts w:ascii="Arial" w:hAnsi="Arial" w:cs="Arial"/>
          <w:sz w:val="22"/>
          <w:szCs w:val="22"/>
          <w:lang w:val="es-AR"/>
        </w:rPr>
        <w:t>Años: 1999 - 2000</w:t>
      </w:r>
    </w:p>
    <w:p w14:paraId="3D8B6655" w14:textId="77777777" w:rsidR="00D510A8" w:rsidRDefault="00D510A8" w:rsidP="00E82E75">
      <w:pPr>
        <w:pStyle w:val="Textoindependiente2"/>
        <w:jc w:val="both"/>
        <w:rPr>
          <w:rFonts w:ascii="Arial" w:hAnsi="Arial" w:cs="Arial"/>
          <w:b/>
          <w:bCs/>
          <w:sz w:val="22"/>
          <w:szCs w:val="22"/>
          <w:lang w:val="es-AR"/>
        </w:rPr>
      </w:pPr>
    </w:p>
    <w:p w14:paraId="59FE79CB" w14:textId="356B349C" w:rsidR="00904F2C" w:rsidRPr="00904F2C" w:rsidRDefault="00904F2C" w:rsidP="00E82E75">
      <w:pPr>
        <w:pStyle w:val="Textoindependiente2"/>
        <w:numPr>
          <w:ilvl w:val="0"/>
          <w:numId w:val="15"/>
        </w:numPr>
        <w:tabs>
          <w:tab w:val="num" w:pos="0"/>
        </w:tabs>
        <w:ind w:left="0" w:firstLine="0"/>
        <w:jc w:val="both"/>
        <w:rPr>
          <w:rFonts w:ascii="Arial" w:hAnsi="Arial" w:cs="Arial"/>
          <w:b/>
          <w:bCs/>
          <w:sz w:val="22"/>
          <w:szCs w:val="22"/>
          <w:lang w:val="es-AR"/>
        </w:rPr>
      </w:pPr>
      <w:r w:rsidRPr="00904F2C">
        <w:rPr>
          <w:rFonts w:ascii="Arial" w:hAnsi="Arial" w:cs="Arial"/>
          <w:b/>
          <w:bCs/>
          <w:sz w:val="22"/>
          <w:szCs w:val="22"/>
          <w:lang w:val="es-AR"/>
        </w:rPr>
        <w:t>Calidad del agua en el lago San Roque</w:t>
      </w:r>
    </w:p>
    <w:p w14:paraId="28527A5D" w14:textId="239EA508" w:rsidR="002F4B0A" w:rsidRPr="00904F2C" w:rsidRDefault="002F4B0A" w:rsidP="00E82E75">
      <w:pPr>
        <w:pStyle w:val="Textoindependiente2"/>
        <w:jc w:val="both"/>
        <w:rPr>
          <w:rFonts w:ascii="Arial" w:hAnsi="Arial" w:cs="Arial"/>
          <w:sz w:val="22"/>
          <w:szCs w:val="22"/>
          <w:lang w:val="es-AR"/>
        </w:rPr>
      </w:pPr>
      <w:r w:rsidRPr="00904F2C">
        <w:rPr>
          <w:rFonts w:ascii="Arial" w:hAnsi="Arial" w:cs="Arial"/>
          <w:sz w:val="22"/>
          <w:szCs w:val="22"/>
          <w:lang w:val="es-AR"/>
        </w:rPr>
        <w:t>Evaluación de la calidad del agua en el lago San Roque e identificación de las fuentes de contaminación. Estudio del impacto ambiental de la ejecución de las obras comprendidas en el proyecto de saneamiento integral de la Cuenca del Lago San Roque Provincia de Córdoba. Argentina.</w:t>
      </w:r>
      <w:r w:rsidR="00B22BE8">
        <w:rPr>
          <w:rFonts w:ascii="Arial" w:hAnsi="Arial" w:cs="Arial"/>
          <w:sz w:val="22"/>
          <w:szCs w:val="22"/>
          <w:lang w:val="es-AR"/>
        </w:rPr>
        <w:t xml:space="preserve"> D</w:t>
      </w:r>
      <w:r w:rsidR="00B22BE8" w:rsidRPr="00B22BE8">
        <w:rPr>
          <w:rFonts w:ascii="Arial" w:hAnsi="Arial" w:cs="Arial"/>
          <w:sz w:val="22"/>
          <w:szCs w:val="22"/>
          <w:lang w:val="es-AR"/>
        </w:rPr>
        <w:t>iseño de la organización institucional y regulatoria para la operación del sistema, evaluación socioeconómica de las inversiones, estudio del impacto ambiental de las obras, preparación documentos de licitación por sistema BOOT para los sistemas de transporte, tratamiento y disposición y diseño del régimen tarifario a aplicar</w:t>
      </w:r>
      <w:r w:rsidR="00B22BE8">
        <w:rPr>
          <w:rFonts w:ascii="Arial" w:hAnsi="Arial" w:cs="Arial"/>
          <w:sz w:val="22"/>
          <w:szCs w:val="22"/>
          <w:lang w:val="es-AR"/>
        </w:rPr>
        <w:t>.</w:t>
      </w:r>
      <w:r w:rsidRPr="00904F2C">
        <w:rPr>
          <w:rFonts w:ascii="Arial" w:hAnsi="Arial" w:cs="Arial"/>
          <w:sz w:val="22"/>
          <w:szCs w:val="22"/>
          <w:lang w:val="es-AR"/>
        </w:rPr>
        <w:t xml:space="preserve"> El trabajo fue ejecutado en consorcio con Price </w:t>
      </w:r>
      <w:proofErr w:type="spellStart"/>
      <w:r w:rsidRPr="00904F2C">
        <w:rPr>
          <w:rFonts w:ascii="Arial" w:hAnsi="Arial" w:cs="Arial"/>
          <w:sz w:val="22"/>
          <w:szCs w:val="22"/>
          <w:lang w:val="es-AR"/>
        </w:rPr>
        <w:t>WaterhouseCoopers</w:t>
      </w:r>
      <w:proofErr w:type="spellEnd"/>
      <w:r w:rsidRPr="00904F2C">
        <w:rPr>
          <w:rFonts w:ascii="Arial" w:hAnsi="Arial" w:cs="Arial"/>
          <w:sz w:val="22"/>
          <w:szCs w:val="22"/>
          <w:lang w:val="es-AR"/>
        </w:rPr>
        <w:t xml:space="preserve"> de Argentina.</w:t>
      </w:r>
    </w:p>
    <w:p w14:paraId="4BDE6CAE" w14:textId="208B0B84" w:rsidR="007E1B7C" w:rsidRPr="00904F2C" w:rsidRDefault="007E1B7C" w:rsidP="00E82E75">
      <w:pPr>
        <w:pStyle w:val="Textoindependiente2"/>
        <w:spacing w:before="0" w:after="0" w:line="240" w:lineRule="auto"/>
        <w:jc w:val="both"/>
        <w:rPr>
          <w:rFonts w:ascii="Arial" w:hAnsi="Arial" w:cs="Arial"/>
          <w:sz w:val="22"/>
          <w:szCs w:val="22"/>
          <w:lang w:val="es-AR"/>
        </w:rPr>
      </w:pPr>
      <w:r w:rsidRPr="00904F2C">
        <w:rPr>
          <w:rFonts w:ascii="Arial" w:hAnsi="Arial" w:cs="Arial"/>
          <w:sz w:val="22"/>
          <w:szCs w:val="22"/>
          <w:lang w:val="es-AR"/>
        </w:rPr>
        <w:t>Lugar:</w:t>
      </w:r>
      <w:r w:rsidR="00904F2C">
        <w:rPr>
          <w:rFonts w:ascii="Arial" w:hAnsi="Arial" w:cs="Arial"/>
          <w:sz w:val="22"/>
          <w:szCs w:val="22"/>
          <w:lang w:val="es-AR"/>
        </w:rPr>
        <w:t xml:space="preserve"> </w:t>
      </w:r>
      <w:r w:rsidR="00904F2C" w:rsidRPr="00904F2C">
        <w:rPr>
          <w:rFonts w:ascii="Arial" w:hAnsi="Arial" w:cs="Arial"/>
          <w:sz w:val="22"/>
          <w:szCs w:val="22"/>
          <w:lang w:val="es-AR"/>
        </w:rPr>
        <w:t>Roque Provincia de Córdoba. Argentina</w:t>
      </w:r>
    </w:p>
    <w:p w14:paraId="2EFC3989" w14:textId="645E965C" w:rsidR="007E1B7C" w:rsidRPr="00904F2C" w:rsidRDefault="007E1B7C" w:rsidP="00E82E75">
      <w:pPr>
        <w:pStyle w:val="Textoindependiente2"/>
        <w:spacing w:before="0" w:after="0" w:line="240" w:lineRule="auto"/>
        <w:jc w:val="both"/>
        <w:rPr>
          <w:rFonts w:ascii="Arial" w:hAnsi="Arial" w:cs="Arial"/>
          <w:sz w:val="22"/>
          <w:szCs w:val="22"/>
          <w:lang w:val="es-AR"/>
        </w:rPr>
      </w:pPr>
      <w:r w:rsidRPr="00904F2C">
        <w:rPr>
          <w:rFonts w:ascii="Arial" w:hAnsi="Arial" w:cs="Arial"/>
          <w:sz w:val="22"/>
          <w:szCs w:val="22"/>
          <w:lang w:val="es-AR"/>
        </w:rPr>
        <w:t xml:space="preserve">Contratante: </w:t>
      </w:r>
      <w:r w:rsidR="00904F2C" w:rsidRPr="00904F2C">
        <w:rPr>
          <w:rFonts w:ascii="Arial" w:hAnsi="Arial" w:cs="Arial"/>
          <w:sz w:val="22"/>
          <w:szCs w:val="22"/>
          <w:lang w:val="es-AR"/>
        </w:rPr>
        <w:t>Ente Nacional de Obras Hídricas de Saneamiento (ENOHSA)</w:t>
      </w:r>
    </w:p>
    <w:p w14:paraId="1D380CF2" w14:textId="001C3EB7" w:rsidR="007E1B7C" w:rsidRPr="00904F2C" w:rsidRDefault="007E1B7C" w:rsidP="00E82E75">
      <w:pPr>
        <w:pStyle w:val="Textoindependiente2"/>
        <w:spacing w:before="0" w:after="0" w:line="240" w:lineRule="auto"/>
        <w:jc w:val="both"/>
        <w:rPr>
          <w:rFonts w:ascii="Arial" w:hAnsi="Arial" w:cs="Arial"/>
          <w:sz w:val="22"/>
          <w:szCs w:val="22"/>
          <w:lang w:val="es-AR"/>
        </w:rPr>
      </w:pPr>
      <w:r w:rsidRPr="00904F2C">
        <w:rPr>
          <w:rFonts w:ascii="Arial" w:hAnsi="Arial" w:cs="Arial"/>
          <w:sz w:val="22"/>
          <w:szCs w:val="22"/>
          <w:lang w:val="es-AR"/>
        </w:rPr>
        <w:t>Año:</w:t>
      </w:r>
      <w:r w:rsidR="00904F2C">
        <w:rPr>
          <w:rFonts w:ascii="Arial" w:hAnsi="Arial" w:cs="Arial"/>
          <w:sz w:val="22"/>
          <w:szCs w:val="22"/>
          <w:lang w:val="es-AR"/>
        </w:rPr>
        <w:t xml:space="preserve"> 1999 - 2000</w:t>
      </w:r>
    </w:p>
    <w:p w14:paraId="08781D77" w14:textId="77777777" w:rsidR="007E1B7C" w:rsidRPr="006A55F8" w:rsidRDefault="007E1B7C" w:rsidP="00E82E75">
      <w:pPr>
        <w:pStyle w:val="Textoindependiente2"/>
        <w:jc w:val="both"/>
        <w:rPr>
          <w:rFonts w:ascii="Arial" w:hAnsi="Arial" w:cs="Arial"/>
          <w:color w:val="808080" w:themeColor="background1" w:themeShade="80"/>
          <w:sz w:val="24"/>
          <w:szCs w:val="24"/>
          <w:lang w:val="es-AR"/>
        </w:rPr>
      </w:pPr>
    </w:p>
    <w:p w14:paraId="724D7393" w14:textId="3106B88C" w:rsidR="006A55F8" w:rsidRPr="006A55F8" w:rsidRDefault="006A55F8" w:rsidP="00E82E75">
      <w:pPr>
        <w:pStyle w:val="Textoindependiente2"/>
        <w:numPr>
          <w:ilvl w:val="0"/>
          <w:numId w:val="15"/>
        </w:numPr>
        <w:tabs>
          <w:tab w:val="num" w:pos="0"/>
        </w:tabs>
        <w:ind w:left="0" w:firstLine="0"/>
        <w:jc w:val="both"/>
        <w:rPr>
          <w:rFonts w:ascii="Arial" w:hAnsi="Arial" w:cs="Arial"/>
          <w:b/>
          <w:bCs/>
          <w:sz w:val="22"/>
          <w:szCs w:val="22"/>
          <w:lang w:val="es-AR"/>
        </w:rPr>
      </w:pPr>
      <w:r w:rsidRPr="006A55F8">
        <w:rPr>
          <w:rFonts w:ascii="Arial" w:hAnsi="Arial" w:cs="Arial"/>
          <w:b/>
          <w:bCs/>
          <w:sz w:val="22"/>
          <w:szCs w:val="22"/>
          <w:lang w:val="es-AR"/>
        </w:rPr>
        <w:t>Saneamiento de la Cuenca del Lago San Roque</w:t>
      </w:r>
    </w:p>
    <w:p w14:paraId="26E6FDC9" w14:textId="485EFB0A" w:rsidR="006A55F8" w:rsidRPr="006A55F8" w:rsidRDefault="006A55F8" w:rsidP="00E82E75">
      <w:pPr>
        <w:pStyle w:val="Textoindependiente2"/>
        <w:jc w:val="both"/>
        <w:rPr>
          <w:rFonts w:ascii="Arial" w:hAnsi="Arial" w:cs="Arial"/>
          <w:sz w:val="22"/>
          <w:szCs w:val="22"/>
          <w:lang w:val="es-AR"/>
        </w:rPr>
      </w:pPr>
      <w:r w:rsidRPr="006A55F8">
        <w:rPr>
          <w:rFonts w:ascii="Arial" w:hAnsi="Arial" w:cs="Arial"/>
          <w:sz w:val="22"/>
          <w:szCs w:val="22"/>
          <w:lang w:val="es-AR"/>
        </w:rPr>
        <w:t>En el marco de un proyecto de la Provincia de Córdoba, Argentina, que consideraba el saneamiento de la Cuenca del Lago San Roque a través de la construcción de redes de colectoras para las principales localidades de la cuenca y un sistemas de transporte, tratamiento y disposición de los líquidos para cuatro subcuencas,  se desarrolló el plan  maestro de saneamiento para los próximos treinta años de las localidades de Cosquín, Huerta Grande, Valle Hermoso, Santa María de Punilla, Bialet Massé y Carlos Paz, que conjuntamente conforman una población de diseño de 250.000 habitantes aproximadamente</w:t>
      </w:r>
      <w:r w:rsidR="00B22BE8">
        <w:rPr>
          <w:rFonts w:ascii="Arial" w:hAnsi="Arial" w:cs="Arial"/>
          <w:sz w:val="22"/>
          <w:szCs w:val="22"/>
          <w:lang w:val="es-AR"/>
        </w:rPr>
        <w:t xml:space="preserve">. </w:t>
      </w:r>
      <w:r w:rsidRPr="006A55F8">
        <w:rPr>
          <w:rFonts w:ascii="Arial" w:hAnsi="Arial" w:cs="Arial"/>
          <w:sz w:val="22"/>
          <w:szCs w:val="22"/>
          <w:lang w:val="es-AR"/>
        </w:rPr>
        <w:t xml:space="preserve">Para cada ciudad se realizó la proyección de la población, </w:t>
      </w:r>
      <w:r w:rsidRPr="006A55F8">
        <w:rPr>
          <w:rFonts w:ascii="Arial" w:hAnsi="Arial" w:cs="Arial"/>
          <w:sz w:val="22"/>
          <w:szCs w:val="22"/>
          <w:lang w:val="es-AR"/>
        </w:rPr>
        <w:lastRenderedPageBreak/>
        <w:t xml:space="preserve">considerando la influencia turística, y se determinó el volumen de efluentes, correspondiente a la proyección de la demanda de agua potable; se diseñaron las obras necesarias para satisfacer tal demanda de evacuación y se proyectaron tres plantas de tratamiento: una para la cuenca media conformada por Cosquín, Santa María de Punilla y Bialet Massé, otra para la cuenca oeste que incluía a </w:t>
      </w:r>
      <w:proofErr w:type="spellStart"/>
      <w:r w:rsidRPr="006A55F8">
        <w:rPr>
          <w:rFonts w:ascii="Arial" w:hAnsi="Arial" w:cs="Arial"/>
          <w:sz w:val="22"/>
          <w:szCs w:val="22"/>
          <w:lang w:val="es-AR"/>
        </w:rPr>
        <w:t>Tanti</w:t>
      </w:r>
      <w:proofErr w:type="spellEnd"/>
      <w:r w:rsidRPr="006A55F8">
        <w:rPr>
          <w:rFonts w:ascii="Arial" w:hAnsi="Arial" w:cs="Arial"/>
          <w:sz w:val="22"/>
          <w:szCs w:val="22"/>
          <w:lang w:val="es-AR"/>
        </w:rPr>
        <w:t xml:space="preserve"> y otra para la cuenca baja correspondiente a la ciudad de Carlos Paz. La cuarta subcuenca, la Cuenca alta, ya tenía solución y estaba siendo instrumentada por parte de la Provincia de Córdoba.</w:t>
      </w:r>
    </w:p>
    <w:p w14:paraId="195349E1" w14:textId="23758CD3" w:rsidR="006A55F8" w:rsidRDefault="006A55F8" w:rsidP="00E82E75">
      <w:pPr>
        <w:pStyle w:val="Textoindependiente2"/>
        <w:tabs>
          <w:tab w:val="num" w:pos="0"/>
        </w:tabs>
        <w:spacing w:after="0"/>
        <w:jc w:val="both"/>
        <w:rPr>
          <w:rFonts w:ascii="Arial" w:hAnsi="Arial" w:cs="Arial"/>
          <w:sz w:val="22"/>
          <w:szCs w:val="22"/>
          <w:lang w:val="es-AR"/>
        </w:rPr>
      </w:pPr>
      <w:r w:rsidRPr="006A55F8">
        <w:rPr>
          <w:rFonts w:ascii="Arial" w:hAnsi="Arial" w:cs="Arial"/>
          <w:sz w:val="22"/>
          <w:szCs w:val="22"/>
          <w:lang w:val="es-AR"/>
        </w:rPr>
        <w:t xml:space="preserve">El costo total de las obras de tratamiento en forma exclusiva estaba en el orden de US$ 7,8 millones y el proyecto integral </w:t>
      </w:r>
      <w:proofErr w:type="spellStart"/>
      <w:r w:rsidRPr="006A55F8">
        <w:rPr>
          <w:rFonts w:ascii="Arial" w:hAnsi="Arial" w:cs="Arial"/>
          <w:sz w:val="22"/>
          <w:szCs w:val="22"/>
          <w:lang w:val="es-AR"/>
        </w:rPr>
        <w:t>u$s</w:t>
      </w:r>
      <w:proofErr w:type="spellEnd"/>
      <w:r w:rsidRPr="006A55F8">
        <w:rPr>
          <w:rFonts w:ascii="Arial" w:hAnsi="Arial" w:cs="Arial"/>
          <w:sz w:val="22"/>
          <w:szCs w:val="22"/>
          <w:lang w:val="es-AR"/>
        </w:rPr>
        <w:t xml:space="preserve"> 43 millones.</w:t>
      </w:r>
    </w:p>
    <w:p w14:paraId="72D3457A" w14:textId="2E1D4751" w:rsidR="00B22BE8" w:rsidRPr="00B22BE8" w:rsidRDefault="00B22BE8" w:rsidP="00E82E75">
      <w:pPr>
        <w:pStyle w:val="Textoindependiente2"/>
        <w:tabs>
          <w:tab w:val="num" w:pos="0"/>
        </w:tabs>
        <w:spacing w:after="0"/>
        <w:jc w:val="both"/>
        <w:rPr>
          <w:rFonts w:ascii="Arial" w:hAnsi="Arial" w:cs="Arial"/>
          <w:sz w:val="24"/>
          <w:szCs w:val="24"/>
          <w:lang w:val="es-AR"/>
        </w:rPr>
      </w:pPr>
      <w:r w:rsidRPr="00B22BE8">
        <w:rPr>
          <w:rFonts w:ascii="Arial" w:hAnsi="Arial" w:cs="Arial"/>
          <w:sz w:val="22"/>
          <w:szCs w:val="22"/>
          <w:lang w:val="es-AR"/>
        </w:rPr>
        <w:t xml:space="preserve">Diseño de los regímenes tarifarios a aplicar por servicios de desagüe cloacal en las localidades de La Falda, Valle Hermoso, Villa Giardino, Cosquín, Santa María de Punilla, Bialet Massé, Huerta Grande, </w:t>
      </w:r>
      <w:proofErr w:type="spellStart"/>
      <w:r w:rsidRPr="00B22BE8">
        <w:rPr>
          <w:rFonts w:ascii="Arial" w:hAnsi="Arial" w:cs="Arial"/>
          <w:sz w:val="22"/>
          <w:szCs w:val="22"/>
          <w:lang w:val="es-AR"/>
        </w:rPr>
        <w:t>Tanti</w:t>
      </w:r>
      <w:proofErr w:type="spellEnd"/>
      <w:r w:rsidRPr="00B22BE8">
        <w:rPr>
          <w:rFonts w:ascii="Arial" w:hAnsi="Arial" w:cs="Arial"/>
          <w:sz w:val="22"/>
          <w:szCs w:val="22"/>
          <w:lang w:val="es-AR"/>
        </w:rPr>
        <w:t xml:space="preserve"> y el aglomerado Carlos Paz y de la tarifa mayorista a aplicar por el concesionario BOOT por el transporte, tratamiento y disposición de los barros excedentes y los líquidos tratados.</w:t>
      </w:r>
    </w:p>
    <w:p w14:paraId="0F61A102" w14:textId="0EA1539E" w:rsidR="006A55F8" w:rsidRPr="00904F2C" w:rsidRDefault="006A55F8" w:rsidP="00E82E75">
      <w:pPr>
        <w:pStyle w:val="Textoindependiente2"/>
        <w:spacing w:after="0" w:line="240" w:lineRule="auto"/>
        <w:jc w:val="both"/>
        <w:rPr>
          <w:rFonts w:ascii="Arial" w:hAnsi="Arial" w:cs="Arial"/>
          <w:sz w:val="22"/>
          <w:szCs w:val="22"/>
          <w:lang w:val="es-AR"/>
        </w:rPr>
      </w:pPr>
      <w:r w:rsidRPr="00904F2C">
        <w:rPr>
          <w:rFonts w:ascii="Arial" w:hAnsi="Arial" w:cs="Arial"/>
          <w:sz w:val="22"/>
          <w:szCs w:val="22"/>
          <w:lang w:val="es-AR"/>
        </w:rPr>
        <w:t>Lugar:</w:t>
      </w:r>
      <w:r>
        <w:rPr>
          <w:rFonts w:ascii="Arial" w:hAnsi="Arial" w:cs="Arial"/>
          <w:sz w:val="22"/>
          <w:szCs w:val="22"/>
          <w:lang w:val="es-AR"/>
        </w:rPr>
        <w:t xml:space="preserve"> </w:t>
      </w:r>
      <w:r w:rsidRPr="00904F2C">
        <w:rPr>
          <w:rFonts w:ascii="Arial" w:hAnsi="Arial" w:cs="Arial"/>
          <w:sz w:val="22"/>
          <w:szCs w:val="22"/>
          <w:lang w:val="es-AR"/>
        </w:rPr>
        <w:t>Roque Provincia de Córdoba. Argentina</w:t>
      </w:r>
    </w:p>
    <w:p w14:paraId="2F6A878B" w14:textId="77777777" w:rsidR="006A55F8" w:rsidRPr="00904F2C" w:rsidRDefault="006A55F8" w:rsidP="00E82E75">
      <w:pPr>
        <w:pStyle w:val="Textoindependiente2"/>
        <w:spacing w:before="0" w:after="0" w:line="240" w:lineRule="auto"/>
        <w:jc w:val="both"/>
        <w:rPr>
          <w:rFonts w:ascii="Arial" w:hAnsi="Arial" w:cs="Arial"/>
          <w:sz w:val="22"/>
          <w:szCs w:val="22"/>
          <w:lang w:val="es-AR"/>
        </w:rPr>
      </w:pPr>
      <w:r w:rsidRPr="00904F2C">
        <w:rPr>
          <w:rFonts w:ascii="Arial" w:hAnsi="Arial" w:cs="Arial"/>
          <w:sz w:val="22"/>
          <w:szCs w:val="22"/>
          <w:lang w:val="es-AR"/>
        </w:rPr>
        <w:t>Contratante: Ente Nacional de Obras Hídricas de Saneamiento (ENOHSA)</w:t>
      </w:r>
    </w:p>
    <w:p w14:paraId="24DEB3B8" w14:textId="77777777" w:rsidR="006A55F8" w:rsidRPr="00904F2C" w:rsidRDefault="006A55F8" w:rsidP="00E82E75">
      <w:pPr>
        <w:pStyle w:val="Textoindependiente2"/>
        <w:spacing w:before="0" w:after="0" w:line="240" w:lineRule="auto"/>
        <w:jc w:val="both"/>
        <w:rPr>
          <w:rFonts w:ascii="Arial" w:hAnsi="Arial" w:cs="Arial"/>
          <w:sz w:val="22"/>
          <w:szCs w:val="22"/>
          <w:lang w:val="es-AR"/>
        </w:rPr>
      </w:pPr>
      <w:r w:rsidRPr="00904F2C">
        <w:rPr>
          <w:rFonts w:ascii="Arial" w:hAnsi="Arial" w:cs="Arial"/>
          <w:sz w:val="22"/>
          <w:szCs w:val="22"/>
          <w:lang w:val="es-AR"/>
        </w:rPr>
        <w:t>Año:</w:t>
      </w:r>
      <w:r>
        <w:rPr>
          <w:rFonts w:ascii="Arial" w:hAnsi="Arial" w:cs="Arial"/>
          <w:sz w:val="22"/>
          <w:szCs w:val="22"/>
          <w:lang w:val="es-AR"/>
        </w:rPr>
        <w:t xml:space="preserve"> 1999 - 2000</w:t>
      </w:r>
    </w:p>
    <w:p w14:paraId="5F5E8149" w14:textId="7597A1ED" w:rsidR="006A55F8" w:rsidRDefault="007022CA" w:rsidP="00E82E75">
      <w:pPr>
        <w:pStyle w:val="Textoindependiente2"/>
        <w:jc w:val="both"/>
        <w:rPr>
          <w:rFonts w:ascii="Arial" w:hAnsi="Arial" w:cs="Arial"/>
          <w:color w:val="808080" w:themeColor="background1" w:themeShade="80"/>
          <w:sz w:val="22"/>
          <w:szCs w:val="22"/>
          <w:lang w:val="es-AR"/>
        </w:rPr>
      </w:pPr>
      <w:r w:rsidRPr="006A55F8">
        <w:rPr>
          <w:rFonts w:ascii="Arial" w:hAnsi="Arial" w:cs="Arial"/>
          <w:noProof/>
          <w:sz w:val="22"/>
          <w:szCs w:val="22"/>
          <w:lang w:val="es-AR" w:eastAsia="es-AR"/>
        </w:rPr>
        <w:drawing>
          <wp:anchor distT="0" distB="0" distL="114300" distR="114300" simplePos="0" relativeHeight="251758592" behindDoc="1" locked="0" layoutInCell="1" allowOverlap="1" wp14:anchorId="35A6EE27" wp14:editId="37BF95DA">
            <wp:simplePos x="0" y="0"/>
            <wp:positionH relativeFrom="column">
              <wp:posOffset>1932305</wp:posOffset>
            </wp:positionH>
            <wp:positionV relativeFrom="paragraph">
              <wp:posOffset>99695</wp:posOffset>
            </wp:positionV>
            <wp:extent cx="1750695" cy="1313180"/>
            <wp:effectExtent l="0" t="0" r="1905" b="1270"/>
            <wp:wrapTight wrapText="bothSides">
              <wp:wrapPolygon edited="0">
                <wp:start x="0" y="0"/>
                <wp:lineTo x="0" y="21308"/>
                <wp:lineTo x="21388" y="21308"/>
                <wp:lineTo x="21388" y="0"/>
                <wp:lineTo x="0" y="0"/>
              </wp:wrapPolygon>
            </wp:wrapTight>
            <wp:docPr id="560" name="0 Imagen" descr="Isla en medio del bosqu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0 Imagen" descr="Isla en medio del bosque&#10;&#10;Descripción generada automáticamente con confianza media"/>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50695" cy="1313180"/>
                    </a:xfrm>
                    <a:prstGeom prst="rect">
                      <a:avLst/>
                    </a:prstGeom>
                  </pic:spPr>
                </pic:pic>
              </a:graphicData>
            </a:graphic>
            <wp14:sizeRelH relativeFrom="page">
              <wp14:pctWidth>0</wp14:pctWidth>
            </wp14:sizeRelH>
            <wp14:sizeRelV relativeFrom="page">
              <wp14:pctHeight>0</wp14:pctHeight>
            </wp14:sizeRelV>
          </wp:anchor>
        </w:drawing>
      </w:r>
      <w:r w:rsidR="003C00B8" w:rsidRPr="006A55F8">
        <w:rPr>
          <w:rFonts w:ascii="Arial" w:hAnsi="Arial" w:cs="Arial"/>
          <w:noProof/>
          <w:sz w:val="22"/>
          <w:szCs w:val="22"/>
          <w:lang w:val="es-AR" w:eastAsia="es-AR"/>
        </w:rPr>
        <w:drawing>
          <wp:anchor distT="0" distB="0" distL="114300" distR="114300" simplePos="0" relativeHeight="251760640" behindDoc="1" locked="0" layoutInCell="1" allowOverlap="1" wp14:anchorId="2EB76983" wp14:editId="552BEA12">
            <wp:simplePos x="0" y="0"/>
            <wp:positionH relativeFrom="column">
              <wp:posOffset>3804285</wp:posOffset>
            </wp:positionH>
            <wp:positionV relativeFrom="paragraph">
              <wp:posOffset>85090</wp:posOffset>
            </wp:positionV>
            <wp:extent cx="2328545" cy="1306830"/>
            <wp:effectExtent l="0" t="0" r="0" b="7620"/>
            <wp:wrapTight wrapText="bothSides">
              <wp:wrapPolygon edited="0">
                <wp:start x="0" y="0"/>
                <wp:lineTo x="0" y="21411"/>
                <wp:lineTo x="21382" y="21411"/>
                <wp:lineTo x="21382" y="0"/>
                <wp:lineTo x="0" y="0"/>
              </wp:wrapPolygon>
            </wp:wrapTight>
            <wp:docPr id="571" name="0 Imagen" descr="Un dibujo de una ro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0 Imagen" descr="Un dibujo de una roca&#10;&#10;Descripción generada automáticamente con confianza baja"/>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328545" cy="1306830"/>
                    </a:xfrm>
                    <a:prstGeom prst="rect">
                      <a:avLst/>
                    </a:prstGeom>
                  </pic:spPr>
                </pic:pic>
              </a:graphicData>
            </a:graphic>
            <wp14:sizeRelH relativeFrom="page">
              <wp14:pctWidth>0</wp14:pctWidth>
            </wp14:sizeRelH>
            <wp14:sizeRelV relativeFrom="page">
              <wp14:pctHeight>0</wp14:pctHeight>
            </wp14:sizeRelV>
          </wp:anchor>
        </w:drawing>
      </w:r>
      <w:r w:rsidR="003C00B8" w:rsidRPr="006A55F8">
        <w:rPr>
          <w:rFonts w:ascii="Arial" w:hAnsi="Arial" w:cs="Arial"/>
          <w:noProof/>
          <w:sz w:val="22"/>
          <w:szCs w:val="22"/>
          <w:lang w:val="es-AR" w:eastAsia="es-AR"/>
        </w:rPr>
        <w:drawing>
          <wp:anchor distT="0" distB="0" distL="114300" distR="114300" simplePos="0" relativeHeight="251759616" behindDoc="0" locked="0" layoutInCell="1" allowOverlap="1" wp14:anchorId="23B20CF1" wp14:editId="068D26F3">
            <wp:simplePos x="0" y="0"/>
            <wp:positionH relativeFrom="column">
              <wp:posOffset>8823</wp:posOffset>
            </wp:positionH>
            <wp:positionV relativeFrom="paragraph">
              <wp:posOffset>80645</wp:posOffset>
            </wp:positionV>
            <wp:extent cx="1744980" cy="1308735"/>
            <wp:effectExtent l="0" t="0" r="7620" b="5715"/>
            <wp:wrapNone/>
            <wp:docPr id="549" name="0 Imagen" descr="Un puente sobre un rí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0 Imagen" descr="Un puente sobre un río&#10;&#10;Descripción generada automáticamente"/>
                    <pic:cNvPicPr/>
                  </pic:nvPicPr>
                  <pic:blipFill>
                    <a:blip r:embed="rId83">
                      <a:extLst>
                        <a:ext uri="{28A0092B-C50C-407E-A947-70E740481C1C}">
                          <a14:useLocalDpi xmlns:a14="http://schemas.microsoft.com/office/drawing/2010/main" val="0"/>
                        </a:ext>
                      </a:extLst>
                    </a:blip>
                    <a:stretch>
                      <a:fillRect/>
                    </a:stretch>
                  </pic:blipFill>
                  <pic:spPr>
                    <a:xfrm>
                      <a:off x="0" y="0"/>
                      <a:ext cx="1744980" cy="1308735"/>
                    </a:xfrm>
                    <a:prstGeom prst="rect">
                      <a:avLst/>
                    </a:prstGeom>
                  </pic:spPr>
                </pic:pic>
              </a:graphicData>
            </a:graphic>
            <wp14:sizeRelH relativeFrom="page">
              <wp14:pctWidth>0</wp14:pctWidth>
            </wp14:sizeRelH>
            <wp14:sizeRelV relativeFrom="page">
              <wp14:pctHeight>0</wp14:pctHeight>
            </wp14:sizeRelV>
          </wp:anchor>
        </w:drawing>
      </w:r>
    </w:p>
    <w:p w14:paraId="3583E2CA" w14:textId="77777777" w:rsidR="006A55F8" w:rsidRDefault="006A55F8" w:rsidP="00E82E75">
      <w:pPr>
        <w:pStyle w:val="Textoindependiente2"/>
        <w:jc w:val="both"/>
        <w:rPr>
          <w:rFonts w:ascii="Arial" w:hAnsi="Arial" w:cs="Arial"/>
          <w:color w:val="808080" w:themeColor="background1" w:themeShade="80"/>
          <w:sz w:val="22"/>
          <w:szCs w:val="22"/>
          <w:lang w:val="es-AR"/>
        </w:rPr>
      </w:pPr>
    </w:p>
    <w:p w14:paraId="59D6B1A6" w14:textId="77777777" w:rsidR="006A55F8" w:rsidRDefault="006A55F8" w:rsidP="00E82E75">
      <w:pPr>
        <w:pStyle w:val="Textoindependiente2"/>
        <w:jc w:val="both"/>
        <w:rPr>
          <w:rFonts w:ascii="Arial" w:hAnsi="Arial" w:cs="Arial"/>
          <w:color w:val="808080" w:themeColor="background1" w:themeShade="80"/>
          <w:sz w:val="22"/>
          <w:szCs w:val="22"/>
          <w:lang w:val="es-AR"/>
        </w:rPr>
      </w:pPr>
    </w:p>
    <w:p w14:paraId="55D3139C" w14:textId="77777777" w:rsidR="006A55F8" w:rsidRDefault="006A55F8" w:rsidP="00E82E75">
      <w:pPr>
        <w:pStyle w:val="Textoindependiente2"/>
        <w:jc w:val="both"/>
        <w:rPr>
          <w:rFonts w:ascii="Arial" w:hAnsi="Arial" w:cs="Arial"/>
          <w:color w:val="808080" w:themeColor="background1" w:themeShade="80"/>
          <w:sz w:val="22"/>
          <w:szCs w:val="22"/>
          <w:lang w:val="es-AR"/>
        </w:rPr>
      </w:pPr>
    </w:p>
    <w:p w14:paraId="40E7DF3F" w14:textId="77777777" w:rsidR="006A55F8" w:rsidRPr="007E1B7C" w:rsidRDefault="006A55F8" w:rsidP="00E82E75">
      <w:pPr>
        <w:pStyle w:val="Textoindependiente2"/>
        <w:jc w:val="both"/>
        <w:rPr>
          <w:rFonts w:ascii="Arial" w:hAnsi="Arial" w:cs="Arial"/>
          <w:color w:val="808080" w:themeColor="background1" w:themeShade="80"/>
          <w:sz w:val="22"/>
          <w:szCs w:val="22"/>
          <w:lang w:val="es-AR"/>
        </w:rPr>
      </w:pPr>
    </w:p>
    <w:p w14:paraId="69BF831A" w14:textId="77777777" w:rsidR="006A55F8" w:rsidRDefault="006A55F8" w:rsidP="00E82E75">
      <w:pPr>
        <w:pStyle w:val="Textoindependiente2"/>
        <w:jc w:val="both"/>
        <w:rPr>
          <w:rFonts w:ascii="Arial" w:hAnsi="Arial" w:cs="Arial"/>
          <w:b/>
          <w:bCs/>
          <w:sz w:val="22"/>
          <w:szCs w:val="22"/>
          <w:lang w:val="es-AR"/>
        </w:rPr>
      </w:pPr>
    </w:p>
    <w:p w14:paraId="444E8429" w14:textId="33A8B1F3" w:rsidR="009914B4" w:rsidRPr="009914B4" w:rsidRDefault="009914B4" w:rsidP="00E82E75">
      <w:pPr>
        <w:pStyle w:val="Textoindependiente2"/>
        <w:numPr>
          <w:ilvl w:val="0"/>
          <w:numId w:val="15"/>
        </w:numPr>
        <w:tabs>
          <w:tab w:val="num" w:pos="0"/>
        </w:tabs>
        <w:ind w:left="0" w:firstLine="0"/>
        <w:jc w:val="both"/>
        <w:rPr>
          <w:rFonts w:ascii="Arial" w:hAnsi="Arial" w:cs="Arial"/>
          <w:b/>
          <w:bCs/>
          <w:sz w:val="22"/>
          <w:szCs w:val="22"/>
          <w:lang w:val="es-AR"/>
        </w:rPr>
      </w:pPr>
      <w:r w:rsidRPr="009914B4">
        <w:rPr>
          <w:rFonts w:ascii="Arial" w:hAnsi="Arial" w:cs="Arial"/>
          <w:b/>
          <w:bCs/>
          <w:sz w:val="22"/>
          <w:szCs w:val="22"/>
          <w:lang w:val="es-AR"/>
        </w:rPr>
        <w:t>Evaluación de la aptitud funcional de instalaciones</w:t>
      </w:r>
    </w:p>
    <w:p w14:paraId="7BD2511C" w14:textId="6B44AA84" w:rsidR="002F4B0A" w:rsidRPr="009914B4" w:rsidRDefault="002F4B0A" w:rsidP="00E82E75">
      <w:pPr>
        <w:pStyle w:val="Textoindependiente2"/>
        <w:jc w:val="both"/>
        <w:rPr>
          <w:rFonts w:ascii="Arial" w:hAnsi="Arial" w:cs="Arial"/>
          <w:sz w:val="22"/>
          <w:szCs w:val="22"/>
          <w:lang w:val="es-AR"/>
        </w:rPr>
      </w:pPr>
      <w:r w:rsidRPr="009914B4">
        <w:rPr>
          <w:rFonts w:ascii="Arial" w:hAnsi="Arial" w:cs="Arial"/>
          <w:sz w:val="22"/>
          <w:szCs w:val="22"/>
          <w:lang w:val="es-AR"/>
        </w:rPr>
        <w:t xml:space="preserve">Evaluación y certificación de la aptitud funcional de las instalaciones existentes en la Planta de Potabilización Patagonia, Bahía Blanca, Provincia de Buenos Aires, Argentina. A solicitud de </w:t>
      </w:r>
      <w:proofErr w:type="spellStart"/>
      <w:r w:rsidRPr="009914B4">
        <w:rPr>
          <w:rFonts w:ascii="Arial" w:hAnsi="Arial" w:cs="Arial"/>
          <w:sz w:val="22"/>
          <w:szCs w:val="22"/>
          <w:lang w:val="es-AR"/>
        </w:rPr>
        <w:t>Azurix</w:t>
      </w:r>
      <w:proofErr w:type="spellEnd"/>
      <w:r w:rsidRPr="009914B4">
        <w:rPr>
          <w:rFonts w:ascii="Arial" w:hAnsi="Arial" w:cs="Arial"/>
          <w:sz w:val="22"/>
          <w:szCs w:val="22"/>
          <w:lang w:val="es-AR"/>
        </w:rPr>
        <w:t xml:space="preserve"> S.A., concesionario de la prestación de los servicios en esa Provincia.</w:t>
      </w:r>
    </w:p>
    <w:p w14:paraId="5941CD0C" w14:textId="3DB0D6B4" w:rsidR="007E1B7C" w:rsidRPr="009914B4" w:rsidRDefault="007E1B7C" w:rsidP="00E82E75">
      <w:pPr>
        <w:pStyle w:val="Textoindependiente2"/>
        <w:spacing w:before="0" w:after="0" w:line="240" w:lineRule="auto"/>
        <w:jc w:val="both"/>
        <w:rPr>
          <w:rFonts w:ascii="Arial" w:hAnsi="Arial" w:cs="Arial"/>
          <w:sz w:val="22"/>
          <w:szCs w:val="22"/>
          <w:lang w:val="es-AR"/>
        </w:rPr>
      </w:pPr>
      <w:r w:rsidRPr="009914B4">
        <w:rPr>
          <w:rFonts w:ascii="Arial" w:hAnsi="Arial" w:cs="Arial"/>
          <w:sz w:val="22"/>
          <w:szCs w:val="22"/>
          <w:lang w:val="es-AR"/>
        </w:rPr>
        <w:t>Lugar</w:t>
      </w:r>
      <w:r w:rsidR="009914B4">
        <w:rPr>
          <w:rFonts w:ascii="Arial" w:hAnsi="Arial" w:cs="Arial"/>
          <w:sz w:val="22"/>
          <w:szCs w:val="22"/>
          <w:lang w:val="es-AR"/>
        </w:rPr>
        <w:t>:</w:t>
      </w:r>
      <w:r w:rsidR="009914B4" w:rsidRPr="009914B4">
        <w:rPr>
          <w:rFonts w:ascii="Arial" w:hAnsi="Arial" w:cs="Arial"/>
          <w:sz w:val="22"/>
          <w:szCs w:val="22"/>
          <w:lang w:val="es-AR"/>
        </w:rPr>
        <w:t xml:space="preserve"> Bahía Blanca, Provincia de Buenos Aires, Argentina</w:t>
      </w:r>
    </w:p>
    <w:p w14:paraId="4C6423C5" w14:textId="21E44904" w:rsidR="007E1B7C" w:rsidRPr="009914B4" w:rsidRDefault="007E1B7C" w:rsidP="00E82E75">
      <w:pPr>
        <w:pStyle w:val="Textoindependiente2"/>
        <w:spacing w:before="0" w:after="0" w:line="240" w:lineRule="auto"/>
        <w:jc w:val="both"/>
        <w:rPr>
          <w:rFonts w:ascii="Arial" w:hAnsi="Arial" w:cs="Arial"/>
          <w:sz w:val="22"/>
          <w:szCs w:val="22"/>
          <w:lang w:val="es-AR"/>
        </w:rPr>
      </w:pPr>
      <w:r w:rsidRPr="009914B4">
        <w:rPr>
          <w:rFonts w:ascii="Arial" w:hAnsi="Arial" w:cs="Arial"/>
          <w:sz w:val="22"/>
          <w:szCs w:val="22"/>
          <w:lang w:val="es-AR"/>
        </w:rPr>
        <w:t xml:space="preserve">Contratante: </w:t>
      </w:r>
      <w:proofErr w:type="spellStart"/>
      <w:r w:rsidR="009914B4" w:rsidRPr="009914B4">
        <w:rPr>
          <w:rFonts w:ascii="Arial" w:hAnsi="Arial" w:cs="Arial"/>
          <w:sz w:val="22"/>
          <w:szCs w:val="22"/>
          <w:lang w:val="es-AR"/>
        </w:rPr>
        <w:t>Azurix</w:t>
      </w:r>
      <w:proofErr w:type="spellEnd"/>
      <w:r w:rsidR="009914B4" w:rsidRPr="009914B4">
        <w:rPr>
          <w:rFonts w:ascii="Arial" w:hAnsi="Arial" w:cs="Arial"/>
          <w:sz w:val="22"/>
          <w:szCs w:val="22"/>
          <w:lang w:val="es-AR"/>
        </w:rPr>
        <w:t xml:space="preserve"> S.A</w:t>
      </w:r>
    </w:p>
    <w:p w14:paraId="38BD1150" w14:textId="385C7069" w:rsidR="007E1B7C" w:rsidRPr="009914B4" w:rsidRDefault="007E1B7C" w:rsidP="00E82E75">
      <w:pPr>
        <w:pStyle w:val="Textoindependiente2"/>
        <w:spacing w:before="0" w:after="0" w:line="240" w:lineRule="auto"/>
        <w:jc w:val="both"/>
        <w:rPr>
          <w:rFonts w:ascii="Arial" w:hAnsi="Arial" w:cs="Arial"/>
          <w:sz w:val="22"/>
          <w:szCs w:val="22"/>
          <w:lang w:val="es-AR"/>
        </w:rPr>
      </w:pPr>
      <w:r w:rsidRPr="009914B4">
        <w:rPr>
          <w:rFonts w:ascii="Arial" w:hAnsi="Arial" w:cs="Arial"/>
          <w:sz w:val="22"/>
          <w:szCs w:val="22"/>
          <w:lang w:val="es-AR"/>
        </w:rPr>
        <w:t>Año:</w:t>
      </w:r>
      <w:r w:rsidR="009914B4" w:rsidRPr="009914B4">
        <w:rPr>
          <w:rFonts w:ascii="Arial" w:hAnsi="Arial" w:cs="Arial"/>
          <w:sz w:val="22"/>
          <w:szCs w:val="22"/>
          <w:lang w:val="es-AR"/>
        </w:rPr>
        <w:t xml:space="preserve"> 2000</w:t>
      </w:r>
    </w:p>
    <w:p w14:paraId="0910816C" w14:textId="77777777" w:rsidR="007E1B7C" w:rsidRDefault="007E1B7C" w:rsidP="00E82E75">
      <w:pPr>
        <w:pStyle w:val="Textoindependiente2"/>
        <w:jc w:val="both"/>
        <w:rPr>
          <w:rFonts w:ascii="Arial" w:hAnsi="Arial" w:cs="Arial"/>
          <w:color w:val="808080" w:themeColor="background1" w:themeShade="80"/>
          <w:sz w:val="22"/>
          <w:szCs w:val="22"/>
          <w:lang w:val="es-AR"/>
        </w:rPr>
      </w:pPr>
    </w:p>
    <w:p w14:paraId="4EACBF56" w14:textId="7F526893" w:rsidR="003931CF" w:rsidRPr="003931CF" w:rsidRDefault="003931CF" w:rsidP="00E82E75">
      <w:pPr>
        <w:pStyle w:val="Textoindependiente2"/>
        <w:numPr>
          <w:ilvl w:val="0"/>
          <w:numId w:val="15"/>
        </w:numPr>
        <w:tabs>
          <w:tab w:val="num" w:pos="0"/>
        </w:tabs>
        <w:ind w:left="0" w:firstLine="0"/>
        <w:jc w:val="both"/>
        <w:rPr>
          <w:rFonts w:ascii="Arial" w:hAnsi="Arial" w:cs="Arial"/>
          <w:b/>
          <w:bCs/>
          <w:sz w:val="22"/>
          <w:szCs w:val="22"/>
          <w:lang w:val="es-AR"/>
        </w:rPr>
      </w:pPr>
      <w:r w:rsidRPr="003931CF">
        <w:rPr>
          <w:rFonts w:ascii="Arial" w:hAnsi="Arial" w:cs="Arial"/>
          <w:b/>
          <w:bCs/>
          <w:sz w:val="22"/>
          <w:szCs w:val="22"/>
          <w:lang w:val="es-AR"/>
        </w:rPr>
        <w:t>Detección de Fugas</w:t>
      </w:r>
    </w:p>
    <w:p w14:paraId="5DDD5D38" w14:textId="18F46FE9" w:rsidR="003931CF" w:rsidRPr="003931CF" w:rsidRDefault="003931CF" w:rsidP="00E82E75">
      <w:pPr>
        <w:pStyle w:val="Textoindependiente2"/>
        <w:jc w:val="both"/>
        <w:rPr>
          <w:rFonts w:ascii="Arial" w:hAnsi="Arial" w:cs="Arial"/>
          <w:sz w:val="22"/>
          <w:szCs w:val="22"/>
          <w:lang w:val="es-AR"/>
        </w:rPr>
      </w:pPr>
      <w:r w:rsidRPr="003931CF">
        <w:rPr>
          <w:rFonts w:ascii="Arial" w:hAnsi="Arial" w:cs="Arial"/>
          <w:sz w:val="22"/>
          <w:szCs w:val="22"/>
          <w:lang w:val="es-AR"/>
        </w:rPr>
        <w:t xml:space="preserve">Diseño y programación de un plan de detección de fugas no visibles en cañerías de distribución de agua potable del Aglomerado Gran Mendoza y </w:t>
      </w:r>
      <w:proofErr w:type="gramStart"/>
      <w:r w:rsidRPr="003931CF">
        <w:rPr>
          <w:rFonts w:ascii="Arial" w:hAnsi="Arial" w:cs="Arial"/>
          <w:sz w:val="22"/>
          <w:szCs w:val="22"/>
          <w:lang w:val="es-AR"/>
        </w:rPr>
        <w:t>capacitación  técnica</w:t>
      </w:r>
      <w:proofErr w:type="gramEnd"/>
      <w:r w:rsidRPr="003931CF">
        <w:rPr>
          <w:rFonts w:ascii="Arial" w:hAnsi="Arial" w:cs="Arial"/>
          <w:sz w:val="22"/>
          <w:szCs w:val="22"/>
          <w:lang w:val="es-AR"/>
        </w:rPr>
        <w:t xml:space="preserve">, tanto teórica como práctica, de personal para su ejecución, como parte de un Programa Piloto de detección de fugas y localización de cañerías para las ciudades de Mendoza (OSM 1/08/86 – 31/10/86) y San Juan (OSSJ, 1/08/86 – 31/10/86). Trabajo similar se realizó en la zona céntrica de la Ciudad de Bahía Blanca, en la cual se realizó el relevamiento de 110 Km. de tuberías de hierro fundido, con diámetros entre 75 </w:t>
      </w:r>
      <w:proofErr w:type="spellStart"/>
      <w:r w:rsidRPr="003931CF">
        <w:rPr>
          <w:rFonts w:ascii="Arial" w:hAnsi="Arial" w:cs="Arial"/>
          <w:sz w:val="22"/>
          <w:szCs w:val="22"/>
          <w:lang w:val="es-AR"/>
        </w:rPr>
        <w:t>mm.</w:t>
      </w:r>
      <w:proofErr w:type="spellEnd"/>
      <w:r w:rsidRPr="003931CF">
        <w:rPr>
          <w:rFonts w:ascii="Arial" w:hAnsi="Arial" w:cs="Arial"/>
          <w:sz w:val="22"/>
          <w:szCs w:val="22"/>
          <w:lang w:val="es-AR"/>
        </w:rPr>
        <w:t xml:space="preserve"> y 250 </w:t>
      </w:r>
      <w:proofErr w:type="spellStart"/>
      <w:r w:rsidRPr="003931CF">
        <w:rPr>
          <w:rFonts w:ascii="Arial" w:hAnsi="Arial" w:cs="Arial"/>
          <w:sz w:val="22"/>
          <w:szCs w:val="22"/>
          <w:lang w:val="es-AR"/>
        </w:rPr>
        <w:t>mm.</w:t>
      </w:r>
      <w:proofErr w:type="spellEnd"/>
      <w:r w:rsidRPr="003931CF">
        <w:rPr>
          <w:rFonts w:ascii="Arial" w:hAnsi="Arial" w:cs="Arial"/>
          <w:sz w:val="22"/>
          <w:szCs w:val="22"/>
          <w:lang w:val="es-AR"/>
        </w:rPr>
        <w:t xml:space="preserve"> la detección de fugas no visibles, la localización de </w:t>
      </w:r>
      <w:proofErr w:type="gramStart"/>
      <w:r w:rsidRPr="003931CF">
        <w:rPr>
          <w:rFonts w:ascii="Arial" w:hAnsi="Arial" w:cs="Arial"/>
          <w:sz w:val="22"/>
          <w:szCs w:val="22"/>
          <w:lang w:val="es-AR"/>
        </w:rPr>
        <w:t>las mismas</w:t>
      </w:r>
      <w:proofErr w:type="gramEnd"/>
      <w:r w:rsidRPr="003931CF">
        <w:rPr>
          <w:rFonts w:ascii="Arial" w:hAnsi="Arial" w:cs="Arial"/>
          <w:sz w:val="22"/>
          <w:szCs w:val="22"/>
          <w:lang w:val="es-AR"/>
        </w:rPr>
        <w:t xml:space="preserve"> y se evaluó el caudal de las pérdidas; la asistencia incluyó curso de capacitación a operadores</w:t>
      </w:r>
    </w:p>
    <w:p w14:paraId="041123F8" w14:textId="6EF71BDA" w:rsidR="003931CF" w:rsidRPr="009914B4" w:rsidRDefault="003931CF" w:rsidP="00E82E75">
      <w:pPr>
        <w:pStyle w:val="Textoindependiente2"/>
        <w:spacing w:before="0" w:after="0" w:line="240" w:lineRule="auto"/>
        <w:jc w:val="both"/>
        <w:rPr>
          <w:rFonts w:ascii="Arial" w:hAnsi="Arial" w:cs="Arial"/>
          <w:sz w:val="22"/>
          <w:szCs w:val="22"/>
          <w:lang w:val="es-AR"/>
        </w:rPr>
      </w:pPr>
      <w:r w:rsidRPr="009914B4">
        <w:rPr>
          <w:rFonts w:ascii="Arial" w:hAnsi="Arial" w:cs="Arial"/>
          <w:sz w:val="22"/>
          <w:szCs w:val="22"/>
          <w:lang w:val="es-AR"/>
        </w:rPr>
        <w:t>Lugar</w:t>
      </w:r>
      <w:r>
        <w:rPr>
          <w:rFonts w:ascii="Arial" w:hAnsi="Arial" w:cs="Arial"/>
          <w:sz w:val="22"/>
          <w:szCs w:val="22"/>
          <w:lang w:val="es-AR"/>
        </w:rPr>
        <w:t>:</w:t>
      </w:r>
      <w:r w:rsidRPr="009914B4">
        <w:rPr>
          <w:rFonts w:ascii="Arial" w:hAnsi="Arial" w:cs="Arial"/>
          <w:sz w:val="22"/>
          <w:szCs w:val="22"/>
          <w:lang w:val="es-AR"/>
        </w:rPr>
        <w:t xml:space="preserve"> </w:t>
      </w:r>
      <w:r>
        <w:rPr>
          <w:rFonts w:ascii="Arial" w:hAnsi="Arial" w:cs="Arial"/>
          <w:sz w:val="22"/>
          <w:szCs w:val="22"/>
          <w:lang w:val="es-AR"/>
        </w:rPr>
        <w:t xml:space="preserve">Provincias de Argentina: Mendoza, San Juan, y </w:t>
      </w:r>
      <w:r w:rsidRPr="009914B4">
        <w:rPr>
          <w:rFonts w:ascii="Arial" w:hAnsi="Arial" w:cs="Arial"/>
          <w:sz w:val="22"/>
          <w:szCs w:val="22"/>
          <w:lang w:val="es-AR"/>
        </w:rPr>
        <w:t>Bahía Blanca</w:t>
      </w:r>
    </w:p>
    <w:p w14:paraId="209D88E2" w14:textId="77777777" w:rsidR="003931CF" w:rsidRPr="009914B4" w:rsidRDefault="003931CF" w:rsidP="00E82E75">
      <w:pPr>
        <w:pStyle w:val="Textoindependiente2"/>
        <w:spacing w:before="0" w:after="0" w:line="240" w:lineRule="auto"/>
        <w:jc w:val="both"/>
        <w:rPr>
          <w:rFonts w:ascii="Arial" w:hAnsi="Arial" w:cs="Arial"/>
          <w:sz w:val="22"/>
          <w:szCs w:val="22"/>
          <w:lang w:val="es-AR"/>
        </w:rPr>
      </w:pPr>
      <w:r w:rsidRPr="009914B4">
        <w:rPr>
          <w:rFonts w:ascii="Arial" w:hAnsi="Arial" w:cs="Arial"/>
          <w:sz w:val="22"/>
          <w:szCs w:val="22"/>
          <w:lang w:val="es-AR"/>
        </w:rPr>
        <w:t xml:space="preserve">Contratante: </w:t>
      </w:r>
      <w:proofErr w:type="spellStart"/>
      <w:r w:rsidRPr="009914B4">
        <w:rPr>
          <w:rFonts w:ascii="Arial" w:hAnsi="Arial" w:cs="Arial"/>
          <w:sz w:val="22"/>
          <w:szCs w:val="22"/>
          <w:lang w:val="es-AR"/>
        </w:rPr>
        <w:t>Azurix</w:t>
      </w:r>
      <w:proofErr w:type="spellEnd"/>
      <w:r w:rsidRPr="009914B4">
        <w:rPr>
          <w:rFonts w:ascii="Arial" w:hAnsi="Arial" w:cs="Arial"/>
          <w:sz w:val="22"/>
          <w:szCs w:val="22"/>
          <w:lang w:val="es-AR"/>
        </w:rPr>
        <w:t xml:space="preserve"> S.A</w:t>
      </w:r>
    </w:p>
    <w:p w14:paraId="56990AE2" w14:textId="77777777" w:rsidR="003931CF" w:rsidRPr="009914B4" w:rsidRDefault="003931CF" w:rsidP="00E82E75">
      <w:pPr>
        <w:pStyle w:val="Textoindependiente2"/>
        <w:spacing w:before="0" w:after="0" w:line="240" w:lineRule="auto"/>
        <w:jc w:val="both"/>
        <w:rPr>
          <w:rFonts w:ascii="Arial" w:hAnsi="Arial" w:cs="Arial"/>
          <w:sz w:val="22"/>
          <w:szCs w:val="22"/>
          <w:lang w:val="es-AR"/>
        </w:rPr>
      </w:pPr>
      <w:r w:rsidRPr="009914B4">
        <w:rPr>
          <w:rFonts w:ascii="Arial" w:hAnsi="Arial" w:cs="Arial"/>
          <w:sz w:val="22"/>
          <w:szCs w:val="22"/>
          <w:lang w:val="es-AR"/>
        </w:rPr>
        <w:t>Año: 2000</w:t>
      </w:r>
    </w:p>
    <w:p w14:paraId="084286CB" w14:textId="0AFA023C" w:rsidR="009914B4" w:rsidRPr="009914B4" w:rsidRDefault="009914B4" w:rsidP="00E82E75">
      <w:pPr>
        <w:pStyle w:val="Textoindependiente2"/>
        <w:numPr>
          <w:ilvl w:val="0"/>
          <w:numId w:val="15"/>
        </w:numPr>
        <w:tabs>
          <w:tab w:val="num" w:pos="0"/>
        </w:tabs>
        <w:ind w:left="0" w:firstLine="0"/>
        <w:jc w:val="both"/>
        <w:rPr>
          <w:rFonts w:ascii="Arial" w:hAnsi="Arial" w:cs="Arial"/>
          <w:b/>
          <w:bCs/>
          <w:sz w:val="22"/>
          <w:szCs w:val="22"/>
          <w:lang w:val="es-AR"/>
        </w:rPr>
      </w:pPr>
      <w:r w:rsidRPr="009914B4">
        <w:rPr>
          <w:rFonts w:ascii="Arial" w:hAnsi="Arial" w:cs="Arial"/>
          <w:b/>
          <w:bCs/>
          <w:sz w:val="22"/>
          <w:szCs w:val="22"/>
          <w:lang w:val="es-AR"/>
        </w:rPr>
        <w:lastRenderedPageBreak/>
        <w:t>Evaluación de la calidad de la fuente de abastecimiento a la Ciudad de Córdoba y de las cadenas de tratamiento.</w:t>
      </w:r>
    </w:p>
    <w:p w14:paraId="4E7EA392" w14:textId="6F920E0B" w:rsidR="002F4B0A" w:rsidRPr="009914B4" w:rsidRDefault="002F4B0A" w:rsidP="00E82E75">
      <w:pPr>
        <w:pStyle w:val="Textoindependiente2"/>
        <w:jc w:val="both"/>
        <w:rPr>
          <w:rFonts w:ascii="Arial" w:hAnsi="Arial" w:cs="Arial"/>
          <w:sz w:val="22"/>
          <w:szCs w:val="22"/>
          <w:lang w:val="es-AR"/>
        </w:rPr>
      </w:pPr>
      <w:r w:rsidRPr="009914B4">
        <w:rPr>
          <w:rFonts w:ascii="Arial" w:hAnsi="Arial" w:cs="Arial"/>
          <w:sz w:val="22"/>
          <w:szCs w:val="22"/>
          <w:lang w:val="es-AR"/>
        </w:rPr>
        <w:t>Evaluación de la calidad de la fuente de abastecimiento a la Ciudad de Córdoba (Embalse San Roque</w:t>
      </w:r>
      <w:r w:rsidR="009914B4">
        <w:rPr>
          <w:rFonts w:ascii="Arial" w:hAnsi="Arial" w:cs="Arial"/>
          <w:sz w:val="22"/>
          <w:szCs w:val="22"/>
          <w:lang w:val="es-AR"/>
        </w:rPr>
        <w:t xml:space="preserve"> y </w:t>
      </w:r>
      <w:r w:rsidR="009914B4" w:rsidRPr="009914B4">
        <w:rPr>
          <w:rFonts w:ascii="Arial" w:hAnsi="Arial" w:cs="Arial"/>
          <w:sz w:val="22"/>
          <w:szCs w:val="22"/>
          <w:lang w:val="es-AR"/>
        </w:rPr>
        <w:t>1,2 millones de habitantes</w:t>
      </w:r>
      <w:r w:rsidRPr="009914B4">
        <w:rPr>
          <w:rFonts w:ascii="Arial" w:hAnsi="Arial" w:cs="Arial"/>
          <w:sz w:val="22"/>
          <w:szCs w:val="22"/>
          <w:lang w:val="es-AR"/>
        </w:rPr>
        <w:t>) y de las cadenas de tratamiento (ozonización, tratamiento con carbón activado, polielectrolito, coagulante, decantación, tratamiento de barros, filtración y desinfección final. Capacidad 300,000 m</w:t>
      </w:r>
      <w:r w:rsidRPr="009914B4">
        <w:rPr>
          <w:rFonts w:ascii="Arial" w:hAnsi="Arial" w:cs="Arial"/>
          <w:sz w:val="22"/>
          <w:szCs w:val="22"/>
          <w:vertAlign w:val="superscript"/>
          <w:lang w:val="es-AR"/>
        </w:rPr>
        <w:t>3</w:t>
      </w:r>
      <w:r w:rsidRPr="009914B4">
        <w:rPr>
          <w:rFonts w:ascii="Arial" w:hAnsi="Arial" w:cs="Arial"/>
          <w:sz w:val="22"/>
          <w:szCs w:val="22"/>
          <w:lang w:val="es-AR"/>
        </w:rPr>
        <w:t>/día) aptas para cumplir las normas de calidad de agua establecidas en el contrato de concesión para el abastecimiento de agua potable a la Ciudad de Córdoba y las nuevas exigencias de la Organización Mundial de la Salud en cuanto a la presencia de toxinas en agua cruda y potable con origen en cianobacterias tóxicas.</w:t>
      </w:r>
    </w:p>
    <w:p w14:paraId="22D29DD8" w14:textId="2464EA3C" w:rsidR="007E1B7C" w:rsidRPr="009914B4" w:rsidRDefault="007E1B7C" w:rsidP="00E82E75">
      <w:pPr>
        <w:pStyle w:val="Textoindependiente2"/>
        <w:spacing w:before="0" w:after="0" w:line="240" w:lineRule="auto"/>
        <w:jc w:val="both"/>
        <w:rPr>
          <w:rFonts w:ascii="Arial" w:hAnsi="Arial" w:cs="Arial"/>
          <w:sz w:val="22"/>
          <w:szCs w:val="22"/>
          <w:lang w:val="es-AR"/>
        </w:rPr>
      </w:pPr>
      <w:r w:rsidRPr="009914B4">
        <w:rPr>
          <w:rFonts w:ascii="Arial" w:hAnsi="Arial" w:cs="Arial"/>
          <w:sz w:val="22"/>
          <w:szCs w:val="22"/>
          <w:lang w:val="es-AR"/>
        </w:rPr>
        <w:t>Lugar:</w:t>
      </w:r>
      <w:r w:rsidR="009914B4" w:rsidRPr="009914B4">
        <w:rPr>
          <w:rFonts w:ascii="Arial" w:hAnsi="Arial" w:cs="Arial"/>
          <w:sz w:val="22"/>
          <w:szCs w:val="22"/>
          <w:lang w:val="es-AR"/>
        </w:rPr>
        <w:t xml:space="preserve"> </w:t>
      </w:r>
      <w:r w:rsidR="009914B4">
        <w:rPr>
          <w:rFonts w:ascii="Arial" w:hAnsi="Arial" w:cs="Arial"/>
          <w:sz w:val="22"/>
          <w:szCs w:val="22"/>
          <w:lang w:val="es-AR"/>
        </w:rPr>
        <w:t>Córdoba</w:t>
      </w:r>
      <w:r w:rsidR="009914B4" w:rsidRPr="00E92157">
        <w:rPr>
          <w:rFonts w:ascii="Arial" w:hAnsi="Arial" w:cs="Arial"/>
          <w:sz w:val="22"/>
          <w:szCs w:val="22"/>
          <w:lang w:val="es-AR"/>
        </w:rPr>
        <w:t>, Argentina</w:t>
      </w:r>
    </w:p>
    <w:p w14:paraId="04FE3C84" w14:textId="61068E02" w:rsidR="007E1B7C" w:rsidRPr="009914B4" w:rsidRDefault="007E1B7C" w:rsidP="00E82E75">
      <w:pPr>
        <w:pStyle w:val="Textoindependiente2"/>
        <w:spacing w:before="0" w:after="0" w:line="240" w:lineRule="auto"/>
        <w:jc w:val="both"/>
        <w:rPr>
          <w:rFonts w:ascii="Arial" w:hAnsi="Arial" w:cs="Arial"/>
          <w:sz w:val="22"/>
          <w:szCs w:val="22"/>
          <w:lang w:val="es-AR"/>
        </w:rPr>
      </w:pPr>
      <w:r w:rsidRPr="009914B4">
        <w:rPr>
          <w:rFonts w:ascii="Arial" w:hAnsi="Arial" w:cs="Arial"/>
          <w:sz w:val="22"/>
          <w:szCs w:val="22"/>
          <w:lang w:val="es-AR"/>
        </w:rPr>
        <w:t xml:space="preserve">Contratante: </w:t>
      </w:r>
      <w:r w:rsidR="009914B4" w:rsidRPr="009914B4">
        <w:rPr>
          <w:rFonts w:ascii="Arial" w:hAnsi="Arial" w:cs="Arial"/>
          <w:sz w:val="22"/>
          <w:szCs w:val="22"/>
          <w:lang w:val="es-AR"/>
        </w:rPr>
        <w:t>Aguas Cordobesas S.A</w:t>
      </w:r>
    </w:p>
    <w:p w14:paraId="28644DA6" w14:textId="15DCEBAA" w:rsidR="007E1B7C" w:rsidRPr="009914B4" w:rsidRDefault="0040479C" w:rsidP="00E82E75">
      <w:pPr>
        <w:pStyle w:val="Textoindependiente2"/>
        <w:spacing w:before="0" w:after="0" w:line="240" w:lineRule="auto"/>
        <w:jc w:val="both"/>
        <w:rPr>
          <w:rFonts w:ascii="Arial" w:hAnsi="Arial" w:cs="Arial"/>
          <w:sz w:val="22"/>
          <w:szCs w:val="22"/>
          <w:lang w:val="es-AR"/>
        </w:rPr>
      </w:pPr>
      <w:r w:rsidRPr="009914B4">
        <w:rPr>
          <w:rFonts w:ascii="Arial" w:hAnsi="Arial" w:cs="Arial"/>
          <w:noProof/>
          <w:sz w:val="22"/>
          <w:szCs w:val="22"/>
          <w:lang w:val="es-AR" w:eastAsia="es-AR"/>
        </w:rPr>
        <w:drawing>
          <wp:anchor distT="0" distB="0" distL="114300" distR="114300" simplePos="0" relativeHeight="251614208" behindDoc="1" locked="0" layoutInCell="1" allowOverlap="1" wp14:anchorId="39BF80EC" wp14:editId="552C9EF1">
            <wp:simplePos x="0" y="0"/>
            <wp:positionH relativeFrom="column">
              <wp:posOffset>-694690</wp:posOffset>
            </wp:positionH>
            <wp:positionV relativeFrom="paragraph">
              <wp:posOffset>354330</wp:posOffset>
            </wp:positionV>
            <wp:extent cx="2519680" cy="1390650"/>
            <wp:effectExtent l="0" t="0" r="0" b="0"/>
            <wp:wrapTight wrapText="bothSides">
              <wp:wrapPolygon edited="0">
                <wp:start x="0" y="0"/>
                <wp:lineTo x="0" y="21304"/>
                <wp:lineTo x="21393" y="21304"/>
                <wp:lineTo x="21393" y="0"/>
                <wp:lineTo x="0" y="0"/>
              </wp:wrapPolygon>
            </wp:wrapTight>
            <wp:docPr id="194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18 13.54.33.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519680" cy="1390650"/>
                    </a:xfrm>
                    <a:prstGeom prst="rect">
                      <a:avLst/>
                    </a:prstGeom>
                  </pic:spPr>
                </pic:pic>
              </a:graphicData>
            </a:graphic>
            <wp14:sizeRelH relativeFrom="page">
              <wp14:pctWidth>0</wp14:pctWidth>
            </wp14:sizeRelH>
            <wp14:sizeRelV relativeFrom="page">
              <wp14:pctHeight>0</wp14:pctHeight>
            </wp14:sizeRelV>
          </wp:anchor>
        </w:drawing>
      </w:r>
      <w:r w:rsidRPr="009914B4">
        <w:rPr>
          <w:rFonts w:ascii="Arial" w:hAnsi="Arial" w:cs="Arial"/>
          <w:noProof/>
          <w:sz w:val="22"/>
          <w:szCs w:val="22"/>
          <w:lang w:val="es-AR" w:eastAsia="es-AR"/>
        </w:rPr>
        <w:drawing>
          <wp:anchor distT="0" distB="0" distL="114300" distR="114300" simplePos="0" relativeHeight="251600896" behindDoc="1" locked="0" layoutInCell="1" allowOverlap="1" wp14:anchorId="3437FD36" wp14:editId="69935B90">
            <wp:simplePos x="0" y="0"/>
            <wp:positionH relativeFrom="column">
              <wp:posOffset>4333240</wp:posOffset>
            </wp:positionH>
            <wp:positionV relativeFrom="paragraph">
              <wp:posOffset>369570</wp:posOffset>
            </wp:positionV>
            <wp:extent cx="2470150" cy="1389380"/>
            <wp:effectExtent l="0" t="0" r="6350" b="1270"/>
            <wp:wrapTight wrapText="bothSides">
              <wp:wrapPolygon edited="0">
                <wp:start x="0" y="0"/>
                <wp:lineTo x="0" y="21324"/>
                <wp:lineTo x="21489" y="21324"/>
                <wp:lineTo x="21489" y="0"/>
                <wp:lineTo x="0" y="0"/>
              </wp:wrapPolygon>
            </wp:wrapTight>
            <wp:docPr id="5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10 14.38.27.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470150" cy="1389380"/>
                    </a:xfrm>
                    <a:prstGeom prst="rect">
                      <a:avLst/>
                    </a:prstGeom>
                  </pic:spPr>
                </pic:pic>
              </a:graphicData>
            </a:graphic>
            <wp14:sizeRelH relativeFrom="page">
              <wp14:pctWidth>0</wp14:pctWidth>
            </wp14:sizeRelH>
            <wp14:sizeRelV relativeFrom="page">
              <wp14:pctHeight>0</wp14:pctHeight>
            </wp14:sizeRelV>
          </wp:anchor>
        </w:drawing>
      </w:r>
      <w:r w:rsidRPr="009914B4">
        <w:rPr>
          <w:rFonts w:ascii="Arial" w:hAnsi="Arial" w:cs="Arial"/>
          <w:noProof/>
          <w:sz w:val="22"/>
          <w:szCs w:val="22"/>
          <w:lang w:val="es-AR" w:eastAsia="es-AR"/>
        </w:rPr>
        <w:drawing>
          <wp:anchor distT="0" distB="0" distL="114300" distR="114300" simplePos="0" relativeHeight="251615232" behindDoc="1" locked="0" layoutInCell="1" allowOverlap="1" wp14:anchorId="5B9B405C" wp14:editId="4542CF13">
            <wp:simplePos x="0" y="0"/>
            <wp:positionH relativeFrom="column">
              <wp:posOffset>1844997</wp:posOffset>
            </wp:positionH>
            <wp:positionV relativeFrom="paragraph">
              <wp:posOffset>362585</wp:posOffset>
            </wp:positionV>
            <wp:extent cx="2474595" cy="1390650"/>
            <wp:effectExtent l="0" t="0" r="1905" b="0"/>
            <wp:wrapTight wrapText="bothSides">
              <wp:wrapPolygon edited="0">
                <wp:start x="0" y="0"/>
                <wp:lineTo x="0" y="21304"/>
                <wp:lineTo x="21450" y="21304"/>
                <wp:lineTo x="21450" y="0"/>
                <wp:lineTo x="0" y="0"/>
              </wp:wrapPolygon>
            </wp:wrapTight>
            <wp:docPr id="194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25 10.42.12.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474595" cy="1390650"/>
                    </a:xfrm>
                    <a:prstGeom prst="rect">
                      <a:avLst/>
                    </a:prstGeom>
                  </pic:spPr>
                </pic:pic>
              </a:graphicData>
            </a:graphic>
            <wp14:sizeRelH relativeFrom="page">
              <wp14:pctWidth>0</wp14:pctWidth>
            </wp14:sizeRelH>
            <wp14:sizeRelV relativeFrom="page">
              <wp14:pctHeight>0</wp14:pctHeight>
            </wp14:sizeRelV>
          </wp:anchor>
        </w:drawing>
      </w:r>
      <w:r w:rsidR="007E1B7C" w:rsidRPr="009914B4">
        <w:rPr>
          <w:rFonts w:ascii="Arial" w:hAnsi="Arial" w:cs="Arial"/>
          <w:sz w:val="22"/>
          <w:szCs w:val="22"/>
          <w:lang w:val="es-AR"/>
        </w:rPr>
        <w:t>Año:</w:t>
      </w:r>
      <w:r w:rsidR="009914B4">
        <w:rPr>
          <w:rFonts w:ascii="Arial" w:hAnsi="Arial" w:cs="Arial"/>
          <w:sz w:val="22"/>
          <w:szCs w:val="22"/>
          <w:lang w:val="es-AR"/>
        </w:rPr>
        <w:t xml:space="preserve"> 2000</w:t>
      </w:r>
    </w:p>
    <w:p w14:paraId="70B9CBF6" w14:textId="2FF4649E" w:rsidR="007E1B7C" w:rsidRPr="009914B4" w:rsidRDefault="009914B4" w:rsidP="00E82E75">
      <w:pPr>
        <w:pStyle w:val="Textoindependiente2"/>
        <w:numPr>
          <w:ilvl w:val="0"/>
          <w:numId w:val="15"/>
        </w:numPr>
        <w:tabs>
          <w:tab w:val="num" w:pos="0"/>
        </w:tabs>
        <w:ind w:left="0" w:firstLine="0"/>
        <w:jc w:val="both"/>
        <w:rPr>
          <w:rFonts w:ascii="Arial" w:hAnsi="Arial" w:cs="Arial"/>
          <w:b/>
          <w:bCs/>
          <w:sz w:val="22"/>
          <w:szCs w:val="22"/>
          <w:lang w:val="es-AR"/>
        </w:rPr>
      </w:pPr>
      <w:r w:rsidRPr="009914B4">
        <w:rPr>
          <w:rFonts w:ascii="Arial" w:hAnsi="Arial" w:cs="Arial"/>
          <w:b/>
          <w:bCs/>
          <w:sz w:val="22"/>
          <w:szCs w:val="22"/>
          <w:lang w:val="es-AR"/>
        </w:rPr>
        <w:t>Certificación del cumplimiento de Metas de ASSA</w:t>
      </w:r>
    </w:p>
    <w:p w14:paraId="6B55F061" w14:textId="560DFB2C" w:rsidR="002F4B0A" w:rsidRPr="009914B4" w:rsidRDefault="002F4B0A" w:rsidP="00E82E75">
      <w:pPr>
        <w:pStyle w:val="Textoindependiente2"/>
        <w:jc w:val="both"/>
        <w:rPr>
          <w:rFonts w:ascii="Arial" w:hAnsi="Arial" w:cs="Arial"/>
          <w:sz w:val="22"/>
          <w:szCs w:val="22"/>
          <w:lang w:val="es-AR"/>
        </w:rPr>
      </w:pPr>
      <w:r w:rsidRPr="009914B4">
        <w:rPr>
          <w:rFonts w:ascii="Arial" w:hAnsi="Arial" w:cs="Arial"/>
          <w:sz w:val="22"/>
          <w:szCs w:val="22"/>
          <w:lang w:val="es-AR"/>
        </w:rPr>
        <w:t>Para certificar ante el Ente Regulador de Servicios Sanitarios (ENRESS), regulador de la concesión del abastecimiento de agua potable y desagües cloacales de la Provincia de Santa Fe, el cumplimiento de las metas conside</w:t>
      </w:r>
      <w:r w:rsidR="0032208B" w:rsidRPr="009914B4">
        <w:rPr>
          <w:rFonts w:ascii="Arial" w:hAnsi="Arial" w:cs="Arial"/>
          <w:sz w:val="22"/>
          <w:szCs w:val="22"/>
          <w:lang w:val="es-AR"/>
        </w:rPr>
        <w:t>radas para el Primer Año de la r</w:t>
      </w:r>
      <w:r w:rsidRPr="009914B4">
        <w:rPr>
          <w:rFonts w:ascii="Arial" w:hAnsi="Arial" w:cs="Arial"/>
          <w:sz w:val="22"/>
          <w:szCs w:val="22"/>
          <w:lang w:val="es-AR"/>
        </w:rPr>
        <w:t xml:space="preserve">enegociación del Contrato de Concesión, se realizó una evaluación del funcionamiento de las obras de rehabilitación de lagunas en la localidad de Esperanza (34.000 habitantes), de las lagunas de estabilización en </w:t>
      </w:r>
      <w:proofErr w:type="spellStart"/>
      <w:r w:rsidRPr="009914B4">
        <w:rPr>
          <w:rFonts w:ascii="Arial" w:hAnsi="Arial" w:cs="Arial"/>
          <w:sz w:val="22"/>
          <w:szCs w:val="22"/>
          <w:lang w:val="es-AR"/>
        </w:rPr>
        <w:t>Firmat</w:t>
      </w:r>
      <w:proofErr w:type="spellEnd"/>
      <w:r w:rsidRPr="009914B4">
        <w:rPr>
          <w:rFonts w:ascii="Arial" w:hAnsi="Arial" w:cs="Arial"/>
          <w:sz w:val="22"/>
          <w:szCs w:val="22"/>
          <w:lang w:val="es-AR"/>
        </w:rPr>
        <w:t xml:space="preserve"> (20.000 habitantes) y de la planta de tratamiento construida en Rufino (20.000 habitantes).</w:t>
      </w:r>
    </w:p>
    <w:p w14:paraId="11589195" w14:textId="22FB6038" w:rsidR="007E1B7C" w:rsidRPr="009914B4" w:rsidRDefault="007E1B7C" w:rsidP="00E82E75">
      <w:pPr>
        <w:pStyle w:val="Textoindependiente2"/>
        <w:spacing w:before="0" w:after="0" w:line="240" w:lineRule="auto"/>
        <w:jc w:val="both"/>
        <w:rPr>
          <w:rFonts w:ascii="Arial" w:hAnsi="Arial" w:cs="Arial"/>
          <w:sz w:val="22"/>
          <w:szCs w:val="22"/>
          <w:lang w:val="es-AR"/>
        </w:rPr>
      </w:pPr>
      <w:r w:rsidRPr="009914B4">
        <w:rPr>
          <w:rFonts w:ascii="Arial" w:hAnsi="Arial" w:cs="Arial"/>
          <w:sz w:val="22"/>
          <w:szCs w:val="22"/>
          <w:lang w:val="es-AR"/>
        </w:rPr>
        <w:t>Lug</w:t>
      </w:r>
      <w:r w:rsidR="009914B4" w:rsidRPr="009914B4">
        <w:rPr>
          <w:rFonts w:ascii="Arial" w:hAnsi="Arial" w:cs="Arial"/>
          <w:sz w:val="22"/>
          <w:szCs w:val="22"/>
          <w:lang w:val="es-AR"/>
        </w:rPr>
        <w:t>ar: Santa Fe, Argentina</w:t>
      </w:r>
    </w:p>
    <w:p w14:paraId="0DD5B522" w14:textId="007CE613" w:rsidR="007E1B7C" w:rsidRPr="009914B4" w:rsidRDefault="007E1B7C" w:rsidP="00E82E75">
      <w:pPr>
        <w:pStyle w:val="Textoindependiente2"/>
        <w:spacing w:before="0" w:after="0" w:line="240" w:lineRule="auto"/>
        <w:jc w:val="both"/>
        <w:rPr>
          <w:rFonts w:ascii="Arial" w:hAnsi="Arial" w:cs="Arial"/>
          <w:sz w:val="22"/>
          <w:szCs w:val="22"/>
          <w:lang w:val="es-AR"/>
        </w:rPr>
      </w:pPr>
      <w:r w:rsidRPr="009914B4">
        <w:rPr>
          <w:rFonts w:ascii="Arial" w:hAnsi="Arial" w:cs="Arial"/>
          <w:sz w:val="22"/>
          <w:szCs w:val="22"/>
          <w:lang w:val="es-AR"/>
        </w:rPr>
        <w:t xml:space="preserve">Contratante: </w:t>
      </w:r>
      <w:r w:rsidR="009914B4" w:rsidRPr="009914B4">
        <w:rPr>
          <w:rFonts w:ascii="Arial" w:hAnsi="Arial" w:cs="Arial"/>
          <w:sz w:val="22"/>
          <w:szCs w:val="22"/>
          <w:lang w:val="es-AR"/>
        </w:rPr>
        <w:t>Aguas Santafesinas S.A.</w:t>
      </w:r>
    </w:p>
    <w:p w14:paraId="5A928F13" w14:textId="795A6806" w:rsidR="007E1B7C" w:rsidRPr="009914B4" w:rsidRDefault="007E1B7C" w:rsidP="00E82E75">
      <w:pPr>
        <w:pStyle w:val="Textoindependiente2"/>
        <w:spacing w:before="0" w:after="0" w:line="240" w:lineRule="auto"/>
        <w:jc w:val="both"/>
        <w:rPr>
          <w:rFonts w:ascii="Arial" w:hAnsi="Arial" w:cs="Arial"/>
          <w:sz w:val="22"/>
          <w:szCs w:val="22"/>
          <w:lang w:val="es-AR"/>
        </w:rPr>
      </w:pPr>
      <w:r w:rsidRPr="009914B4">
        <w:rPr>
          <w:rFonts w:ascii="Arial" w:hAnsi="Arial" w:cs="Arial"/>
          <w:sz w:val="22"/>
          <w:szCs w:val="22"/>
          <w:lang w:val="es-AR"/>
        </w:rPr>
        <w:t>Año:</w:t>
      </w:r>
      <w:r w:rsidR="009914B4" w:rsidRPr="009914B4">
        <w:rPr>
          <w:rFonts w:ascii="Arial" w:hAnsi="Arial" w:cs="Arial"/>
          <w:sz w:val="22"/>
          <w:szCs w:val="22"/>
          <w:lang w:val="es-AR"/>
        </w:rPr>
        <w:t>2000</w:t>
      </w:r>
    </w:p>
    <w:p w14:paraId="47332D2A" w14:textId="0570FBF1" w:rsidR="007E1B7C" w:rsidRPr="007E1B7C" w:rsidRDefault="007E1B7C" w:rsidP="00E82E75">
      <w:pPr>
        <w:pStyle w:val="Textoindependiente2"/>
        <w:jc w:val="both"/>
        <w:rPr>
          <w:rFonts w:ascii="Arial" w:hAnsi="Arial" w:cs="Arial"/>
          <w:color w:val="808080" w:themeColor="background1" w:themeShade="80"/>
          <w:sz w:val="22"/>
          <w:szCs w:val="22"/>
          <w:lang w:val="es-AR"/>
        </w:rPr>
      </w:pPr>
    </w:p>
    <w:p w14:paraId="79AE57CC" w14:textId="367988F3" w:rsidR="00FB29A7" w:rsidRPr="00FB29A7" w:rsidRDefault="00FB29A7" w:rsidP="00E82E75">
      <w:pPr>
        <w:pStyle w:val="Textoindependiente2"/>
        <w:numPr>
          <w:ilvl w:val="0"/>
          <w:numId w:val="15"/>
        </w:numPr>
        <w:tabs>
          <w:tab w:val="num" w:pos="0"/>
        </w:tabs>
        <w:ind w:left="0" w:firstLine="0"/>
        <w:jc w:val="both"/>
        <w:rPr>
          <w:rFonts w:ascii="Arial" w:hAnsi="Arial" w:cs="Arial"/>
          <w:b/>
          <w:bCs/>
          <w:sz w:val="22"/>
          <w:szCs w:val="22"/>
          <w:lang w:val="es-AR"/>
        </w:rPr>
      </w:pPr>
      <w:r w:rsidRPr="00FB29A7">
        <w:rPr>
          <w:rFonts w:ascii="Arial" w:hAnsi="Arial" w:cs="Arial"/>
          <w:b/>
          <w:bCs/>
          <w:sz w:val="22"/>
          <w:szCs w:val="22"/>
          <w:lang w:val="es-AR"/>
        </w:rPr>
        <w:t xml:space="preserve">Planes directores y transformación institucional </w:t>
      </w:r>
    </w:p>
    <w:p w14:paraId="7F27572D" w14:textId="6F930C46" w:rsidR="006026C8" w:rsidRDefault="002F4B0A" w:rsidP="00E82E75">
      <w:pPr>
        <w:pStyle w:val="Textoindependiente2"/>
        <w:jc w:val="both"/>
        <w:rPr>
          <w:rFonts w:ascii="Arial" w:hAnsi="Arial" w:cs="Arial"/>
          <w:sz w:val="22"/>
          <w:szCs w:val="22"/>
          <w:lang w:val="es-AR"/>
        </w:rPr>
      </w:pPr>
      <w:r w:rsidRPr="00FB29A7">
        <w:rPr>
          <w:rFonts w:ascii="Arial" w:hAnsi="Arial" w:cs="Arial"/>
          <w:sz w:val="22"/>
          <w:szCs w:val="22"/>
          <w:lang w:val="es-AR"/>
        </w:rPr>
        <w:t xml:space="preserve">Estudio de impacto ambiental de la construcción de todas las obras comprendidas en los planes directores de agua potable y desagües cloacales de las localidades de </w:t>
      </w:r>
      <w:proofErr w:type="spellStart"/>
      <w:r w:rsidRPr="00FB29A7">
        <w:rPr>
          <w:rFonts w:ascii="Arial" w:hAnsi="Arial" w:cs="Arial"/>
          <w:sz w:val="22"/>
          <w:szCs w:val="22"/>
          <w:lang w:val="es-AR"/>
        </w:rPr>
        <w:t>Aimogasta</w:t>
      </w:r>
      <w:proofErr w:type="spellEnd"/>
      <w:r w:rsidRPr="00FB29A7">
        <w:rPr>
          <w:rFonts w:ascii="Arial" w:hAnsi="Arial" w:cs="Arial"/>
          <w:sz w:val="22"/>
          <w:szCs w:val="22"/>
          <w:lang w:val="es-AR"/>
        </w:rPr>
        <w:t xml:space="preserve">, Chepes, Famatina, </w:t>
      </w:r>
      <w:proofErr w:type="spellStart"/>
      <w:r w:rsidRPr="00FB29A7">
        <w:rPr>
          <w:rFonts w:ascii="Arial" w:hAnsi="Arial" w:cs="Arial"/>
          <w:sz w:val="22"/>
          <w:szCs w:val="22"/>
          <w:lang w:val="es-AR"/>
        </w:rPr>
        <w:t>Guandacol</w:t>
      </w:r>
      <w:proofErr w:type="spellEnd"/>
      <w:r w:rsidRPr="00FB29A7">
        <w:rPr>
          <w:rFonts w:ascii="Arial" w:hAnsi="Arial" w:cs="Arial"/>
          <w:sz w:val="22"/>
          <w:szCs w:val="22"/>
          <w:lang w:val="es-AR"/>
        </w:rPr>
        <w:t xml:space="preserve">, Milagro, </w:t>
      </w:r>
      <w:proofErr w:type="spellStart"/>
      <w:r w:rsidRPr="00FB29A7">
        <w:rPr>
          <w:rFonts w:ascii="Arial" w:hAnsi="Arial" w:cs="Arial"/>
          <w:sz w:val="22"/>
          <w:szCs w:val="22"/>
          <w:lang w:val="es-AR"/>
        </w:rPr>
        <w:t>Olta</w:t>
      </w:r>
      <w:proofErr w:type="spellEnd"/>
      <w:r w:rsidRPr="00FB29A7">
        <w:rPr>
          <w:rFonts w:ascii="Arial" w:hAnsi="Arial" w:cs="Arial"/>
          <w:sz w:val="22"/>
          <w:szCs w:val="22"/>
          <w:lang w:val="es-AR"/>
        </w:rPr>
        <w:t xml:space="preserve"> y Villa </w:t>
      </w:r>
      <w:r w:rsidR="00115ED8" w:rsidRPr="00FB29A7">
        <w:rPr>
          <w:rFonts w:ascii="Arial" w:hAnsi="Arial" w:cs="Arial"/>
          <w:sz w:val="22"/>
          <w:szCs w:val="22"/>
          <w:lang w:val="es-AR"/>
        </w:rPr>
        <w:t>Unión de</w:t>
      </w:r>
      <w:r w:rsidRPr="00FB29A7">
        <w:rPr>
          <w:rFonts w:ascii="Arial" w:hAnsi="Arial" w:cs="Arial"/>
          <w:sz w:val="22"/>
          <w:szCs w:val="22"/>
          <w:lang w:val="es-AR"/>
        </w:rPr>
        <w:t xml:space="preserve"> la Provincia de La Rioja, Argentina.</w:t>
      </w:r>
    </w:p>
    <w:p w14:paraId="5AF398FF" w14:textId="7E61D1C4" w:rsidR="002F4B0A" w:rsidRPr="00FB29A7" w:rsidRDefault="006026C8" w:rsidP="00E82E75">
      <w:pPr>
        <w:pStyle w:val="Textoindependiente2"/>
        <w:jc w:val="both"/>
        <w:rPr>
          <w:rFonts w:ascii="Arial" w:hAnsi="Arial" w:cs="Arial"/>
          <w:sz w:val="22"/>
          <w:szCs w:val="22"/>
          <w:lang w:val="es-AR"/>
        </w:rPr>
      </w:pPr>
      <w:r w:rsidRPr="00333713">
        <w:rPr>
          <w:rFonts w:ascii="Arial" w:hAnsi="Arial" w:cs="Arial"/>
          <w:noProof/>
          <w:color w:val="808080" w:themeColor="background1" w:themeShade="80"/>
          <w:sz w:val="20"/>
          <w:lang w:val="es-AR" w:eastAsia="es-AR"/>
        </w:rPr>
        <w:lastRenderedPageBreak/>
        <w:drawing>
          <wp:anchor distT="0" distB="0" distL="114300" distR="114300" simplePos="0" relativeHeight="251746304" behindDoc="1" locked="0" layoutInCell="1" allowOverlap="1" wp14:anchorId="6EB7C6B5" wp14:editId="7B98A8CC">
            <wp:simplePos x="0" y="0"/>
            <wp:positionH relativeFrom="column">
              <wp:posOffset>5207711</wp:posOffset>
            </wp:positionH>
            <wp:positionV relativeFrom="paragraph">
              <wp:posOffset>1114255</wp:posOffset>
            </wp:positionV>
            <wp:extent cx="982980" cy="1378585"/>
            <wp:effectExtent l="0" t="0" r="7620" b="0"/>
            <wp:wrapTight wrapText="bothSides">
              <wp:wrapPolygon edited="0">
                <wp:start x="0" y="0"/>
                <wp:lineTo x="0" y="21192"/>
                <wp:lineTo x="21349" y="21192"/>
                <wp:lineTo x="21349" y="0"/>
                <wp:lineTo x="0" y="0"/>
              </wp:wrapPolygon>
            </wp:wrapTight>
            <wp:docPr id="19503" name="0 Imagen"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 name="0 Imagen" descr="Mapa&#10;&#10;Descripción generada automáticament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982980" cy="1378585"/>
                    </a:xfrm>
                    <a:prstGeom prst="rect">
                      <a:avLst/>
                    </a:prstGeom>
                  </pic:spPr>
                </pic:pic>
              </a:graphicData>
            </a:graphic>
            <wp14:sizeRelH relativeFrom="page">
              <wp14:pctWidth>0</wp14:pctWidth>
            </wp14:sizeRelH>
            <wp14:sizeRelV relativeFrom="page">
              <wp14:pctHeight>0</wp14:pctHeight>
            </wp14:sizeRelV>
          </wp:anchor>
        </w:drawing>
      </w:r>
      <w:r w:rsidRPr="00333713">
        <w:rPr>
          <w:rFonts w:ascii="Arial" w:hAnsi="Arial" w:cs="Arial"/>
          <w:noProof/>
          <w:color w:val="808080" w:themeColor="background1" w:themeShade="80"/>
          <w:sz w:val="20"/>
          <w:lang w:val="es-AR" w:eastAsia="es-AR"/>
        </w:rPr>
        <w:drawing>
          <wp:anchor distT="0" distB="0" distL="114300" distR="114300" simplePos="0" relativeHeight="251747328" behindDoc="1" locked="0" layoutInCell="1" allowOverlap="1" wp14:anchorId="408FBBEE" wp14:editId="023F44C0">
            <wp:simplePos x="0" y="0"/>
            <wp:positionH relativeFrom="column">
              <wp:posOffset>-1080655</wp:posOffset>
            </wp:positionH>
            <wp:positionV relativeFrom="paragraph">
              <wp:posOffset>67491</wp:posOffset>
            </wp:positionV>
            <wp:extent cx="3974465" cy="1371600"/>
            <wp:effectExtent l="0" t="0" r="6985" b="0"/>
            <wp:wrapTight wrapText="bothSides">
              <wp:wrapPolygon edited="0">
                <wp:start x="0" y="0"/>
                <wp:lineTo x="0" y="21300"/>
                <wp:lineTo x="21534" y="21300"/>
                <wp:lineTo x="21534" y="0"/>
                <wp:lineTo x="0" y="0"/>
              </wp:wrapPolygon>
            </wp:wrapTight>
            <wp:docPr id="19510" name="0 Imagen" descr="Imagen que contiene exterior, pasto, naturaleza, hecho de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 name="0 Imagen" descr="Imagen que contiene exterior, pasto, naturaleza, hecho de madera&#10;&#10;Descripción generada automáticamente"/>
                    <pic:cNvPicPr/>
                  </pic:nvPicPr>
                  <pic:blipFill>
                    <a:blip r:embed="rId88">
                      <a:extLst>
                        <a:ext uri="{28A0092B-C50C-407E-A947-70E740481C1C}">
                          <a14:useLocalDpi xmlns:a14="http://schemas.microsoft.com/office/drawing/2010/main" val="0"/>
                        </a:ext>
                      </a:extLst>
                    </a:blip>
                    <a:stretch>
                      <a:fillRect/>
                    </a:stretch>
                  </pic:blipFill>
                  <pic:spPr>
                    <a:xfrm>
                      <a:off x="0" y="0"/>
                      <a:ext cx="3974465" cy="1371600"/>
                    </a:xfrm>
                    <a:prstGeom prst="rect">
                      <a:avLst/>
                    </a:prstGeom>
                  </pic:spPr>
                </pic:pic>
              </a:graphicData>
            </a:graphic>
            <wp14:sizeRelH relativeFrom="page">
              <wp14:pctWidth>0</wp14:pctWidth>
            </wp14:sizeRelH>
            <wp14:sizeRelV relativeFrom="page">
              <wp14:pctHeight>0</wp14:pctHeight>
            </wp14:sizeRelV>
          </wp:anchor>
        </w:drawing>
      </w:r>
      <w:r w:rsidRPr="006026C8">
        <w:rPr>
          <w:rFonts w:ascii="Arial" w:hAnsi="Arial" w:cs="Arial"/>
          <w:sz w:val="22"/>
          <w:szCs w:val="22"/>
          <w:lang w:val="es-AR"/>
        </w:rPr>
        <w:t xml:space="preserve">El conjunto de localidades conformaban una población de diseño de 75.000 habitantes aproximadamente y para todas ellas, conforme a los resultados de los respectivos planes directores elaborados, se proyectó la producción de efluentes y se diseñaron nuevos sistemas de evacuación de líquidos cloacales que incluían el diseño de la red colectora, colectores secundarios, cloaca máxima, estaciones de bombeo y plantas de tratamiento conformadas por una batería de tres lagunas en serie y disposición final del efluente tratado para reúso agrícola. El costo total de las obras alcanzó los </w:t>
      </w:r>
      <w:proofErr w:type="spellStart"/>
      <w:r w:rsidRPr="006026C8">
        <w:rPr>
          <w:rFonts w:ascii="Arial" w:hAnsi="Arial" w:cs="Arial"/>
          <w:sz w:val="22"/>
          <w:szCs w:val="22"/>
          <w:lang w:val="es-AR"/>
        </w:rPr>
        <w:t>u$s</w:t>
      </w:r>
      <w:proofErr w:type="spellEnd"/>
      <w:r w:rsidRPr="006026C8">
        <w:rPr>
          <w:rFonts w:ascii="Arial" w:hAnsi="Arial" w:cs="Arial"/>
          <w:sz w:val="22"/>
          <w:szCs w:val="22"/>
          <w:lang w:val="es-AR"/>
        </w:rPr>
        <w:t xml:space="preserve"> 12 millones.</w:t>
      </w:r>
      <w:r>
        <w:rPr>
          <w:rFonts w:ascii="Arial" w:hAnsi="Arial" w:cs="Arial"/>
          <w:sz w:val="22"/>
          <w:szCs w:val="22"/>
          <w:lang w:val="es-AR"/>
        </w:rPr>
        <w:t xml:space="preserve"> </w:t>
      </w:r>
      <w:r w:rsidR="002F4B0A" w:rsidRPr="00FB29A7">
        <w:rPr>
          <w:rFonts w:ascii="Arial" w:hAnsi="Arial" w:cs="Arial"/>
          <w:sz w:val="22"/>
          <w:szCs w:val="22"/>
          <w:lang w:val="es-AR"/>
        </w:rPr>
        <w:t xml:space="preserve">El trabajo fue ejecutado en consorcio con Price </w:t>
      </w:r>
      <w:proofErr w:type="spellStart"/>
      <w:r w:rsidR="002F4B0A" w:rsidRPr="00FB29A7">
        <w:rPr>
          <w:rFonts w:ascii="Arial" w:hAnsi="Arial" w:cs="Arial"/>
          <w:sz w:val="22"/>
          <w:szCs w:val="22"/>
          <w:lang w:val="es-AR"/>
        </w:rPr>
        <w:t>WaterhouseCoopers</w:t>
      </w:r>
      <w:proofErr w:type="spellEnd"/>
      <w:r w:rsidR="002F4B0A" w:rsidRPr="00FB29A7">
        <w:rPr>
          <w:rFonts w:ascii="Arial" w:hAnsi="Arial" w:cs="Arial"/>
          <w:sz w:val="22"/>
          <w:szCs w:val="22"/>
          <w:lang w:val="es-AR"/>
        </w:rPr>
        <w:t xml:space="preserve"> de Argentina.</w:t>
      </w:r>
    </w:p>
    <w:p w14:paraId="7EBD01D2" w14:textId="72EFCF23" w:rsidR="007E1B7C" w:rsidRPr="00FB29A7" w:rsidRDefault="007E1B7C" w:rsidP="00E82E75">
      <w:pPr>
        <w:pStyle w:val="Textoindependiente2"/>
        <w:spacing w:before="0" w:after="0" w:line="240" w:lineRule="auto"/>
        <w:jc w:val="both"/>
        <w:rPr>
          <w:rFonts w:ascii="Arial" w:hAnsi="Arial" w:cs="Arial"/>
          <w:sz w:val="22"/>
          <w:szCs w:val="22"/>
          <w:lang w:val="es-AR"/>
        </w:rPr>
      </w:pPr>
      <w:r w:rsidRPr="00FB29A7">
        <w:rPr>
          <w:rFonts w:ascii="Arial" w:hAnsi="Arial" w:cs="Arial"/>
          <w:sz w:val="22"/>
          <w:szCs w:val="22"/>
          <w:lang w:val="es-AR"/>
        </w:rPr>
        <w:t>Lugar:</w:t>
      </w:r>
      <w:r w:rsidR="00FB29A7" w:rsidRPr="00FB29A7">
        <w:rPr>
          <w:rFonts w:ascii="Arial" w:hAnsi="Arial" w:cs="Arial"/>
          <w:sz w:val="22"/>
          <w:szCs w:val="22"/>
          <w:lang w:val="es-AR"/>
        </w:rPr>
        <w:t xml:space="preserve"> Provincia de La Rioja. Argentina</w:t>
      </w:r>
    </w:p>
    <w:p w14:paraId="33FBD0D9" w14:textId="0FD01BF9" w:rsidR="007E1B7C" w:rsidRPr="00FB29A7" w:rsidRDefault="007E1B7C" w:rsidP="00E82E75">
      <w:pPr>
        <w:pStyle w:val="Textoindependiente2"/>
        <w:tabs>
          <w:tab w:val="center" w:pos="4324"/>
        </w:tabs>
        <w:spacing w:before="0" w:after="0" w:line="240" w:lineRule="auto"/>
        <w:jc w:val="both"/>
        <w:rPr>
          <w:rFonts w:ascii="Arial" w:hAnsi="Arial" w:cs="Arial"/>
          <w:sz w:val="22"/>
          <w:szCs w:val="22"/>
          <w:lang w:val="es-AR"/>
        </w:rPr>
      </w:pPr>
      <w:r w:rsidRPr="00FB29A7">
        <w:rPr>
          <w:rFonts w:ascii="Arial" w:hAnsi="Arial" w:cs="Arial"/>
          <w:sz w:val="22"/>
          <w:szCs w:val="22"/>
          <w:lang w:val="es-AR"/>
        </w:rPr>
        <w:t xml:space="preserve">Contratante: </w:t>
      </w:r>
      <w:r w:rsidR="00FB29A7" w:rsidRPr="00FB29A7">
        <w:rPr>
          <w:rFonts w:ascii="Arial" w:hAnsi="Arial" w:cs="Arial"/>
          <w:sz w:val="22"/>
          <w:szCs w:val="22"/>
          <w:lang w:val="es-AR"/>
        </w:rPr>
        <w:t>Ente Nacional de Obras Hídricas de Saneamiento (ENOHSA).</w:t>
      </w:r>
    </w:p>
    <w:p w14:paraId="497A20D2" w14:textId="1EC8AF08" w:rsidR="00C078B9" w:rsidRPr="00FB29A7" w:rsidRDefault="007E1B7C" w:rsidP="00E82E75">
      <w:pPr>
        <w:pStyle w:val="Textoindependiente2"/>
        <w:spacing w:before="0" w:after="0" w:line="240" w:lineRule="auto"/>
        <w:jc w:val="both"/>
        <w:rPr>
          <w:rFonts w:ascii="Arial" w:hAnsi="Arial" w:cs="Arial"/>
          <w:sz w:val="22"/>
          <w:szCs w:val="22"/>
          <w:lang w:val="es-AR"/>
        </w:rPr>
      </w:pPr>
      <w:r w:rsidRPr="00FB29A7">
        <w:rPr>
          <w:rFonts w:ascii="Arial" w:hAnsi="Arial" w:cs="Arial"/>
          <w:sz w:val="22"/>
          <w:szCs w:val="22"/>
          <w:lang w:val="es-AR"/>
        </w:rPr>
        <w:t>Año</w:t>
      </w:r>
      <w:r w:rsidR="00FB29A7" w:rsidRPr="00FB29A7">
        <w:rPr>
          <w:rFonts w:ascii="Arial" w:hAnsi="Arial" w:cs="Arial"/>
          <w:sz w:val="22"/>
          <w:szCs w:val="22"/>
          <w:lang w:val="es-AR"/>
        </w:rPr>
        <w:t>s</w:t>
      </w:r>
      <w:r w:rsidRPr="00FB29A7">
        <w:rPr>
          <w:rFonts w:ascii="Arial" w:hAnsi="Arial" w:cs="Arial"/>
          <w:sz w:val="22"/>
          <w:szCs w:val="22"/>
          <w:lang w:val="es-AR"/>
        </w:rPr>
        <w:t>:</w:t>
      </w:r>
      <w:r w:rsidR="00FB29A7" w:rsidRPr="00FB29A7">
        <w:rPr>
          <w:rFonts w:ascii="Arial" w:hAnsi="Arial" w:cs="Arial"/>
          <w:sz w:val="22"/>
          <w:szCs w:val="22"/>
          <w:lang w:val="es-AR"/>
        </w:rPr>
        <w:t xml:space="preserve"> 1999 </w:t>
      </w:r>
      <w:r w:rsidR="00C078B9">
        <w:rPr>
          <w:rFonts w:ascii="Arial" w:hAnsi="Arial" w:cs="Arial"/>
          <w:sz w:val="22"/>
          <w:szCs w:val="22"/>
          <w:lang w:val="es-AR"/>
        </w:rPr>
        <w:t>–</w:t>
      </w:r>
      <w:r w:rsidR="00FB29A7" w:rsidRPr="00FB29A7">
        <w:rPr>
          <w:rFonts w:ascii="Arial" w:hAnsi="Arial" w:cs="Arial"/>
          <w:sz w:val="22"/>
          <w:szCs w:val="22"/>
          <w:lang w:val="es-AR"/>
        </w:rPr>
        <w:t xml:space="preserve"> 2000</w:t>
      </w:r>
    </w:p>
    <w:p w14:paraId="173EAD25" w14:textId="77777777" w:rsidR="00B22BE8" w:rsidRPr="00C43ED3" w:rsidRDefault="00B22BE8" w:rsidP="00E82E75">
      <w:pPr>
        <w:pStyle w:val="Textoindependiente2"/>
        <w:jc w:val="both"/>
        <w:rPr>
          <w:rFonts w:ascii="Arial" w:hAnsi="Arial" w:cs="Arial"/>
          <w:color w:val="808080" w:themeColor="background1" w:themeShade="80"/>
          <w:sz w:val="24"/>
          <w:szCs w:val="24"/>
          <w:lang w:val="es-AR"/>
        </w:rPr>
      </w:pPr>
    </w:p>
    <w:p w14:paraId="17C27EEC" w14:textId="68D38884" w:rsidR="00C43ED3" w:rsidRPr="00C43ED3" w:rsidRDefault="00C43ED3" w:rsidP="00E82E75">
      <w:pPr>
        <w:pStyle w:val="Textoindependiente2"/>
        <w:numPr>
          <w:ilvl w:val="0"/>
          <w:numId w:val="15"/>
        </w:numPr>
        <w:ind w:left="0" w:firstLine="0"/>
        <w:jc w:val="both"/>
        <w:rPr>
          <w:rFonts w:ascii="Arial" w:hAnsi="Arial" w:cs="Arial"/>
          <w:b/>
          <w:bCs/>
          <w:sz w:val="22"/>
          <w:szCs w:val="22"/>
          <w:lang w:val="es-AR"/>
        </w:rPr>
      </w:pPr>
      <w:r w:rsidRPr="00C43ED3">
        <w:rPr>
          <w:rFonts w:ascii="Arial" w:hAnsi="Arial" w:cs="Arial"/>
          <w:b/>
          <w:bCs/>
          <w:sz w:val="22"/>
          <w:szCs w:val="22"/>
          <w:lang w:val="es-AR"/>
        </w:rPr>
        <w:t>Nuevo Régimen Tarifario con cargos zonales</w:t>
      </w:r>
    </w:p>
    <w:p w14:paraId="1507A424" w14:textId="2E99952F" w:rsidR="00C43ED3" w:rsidRDefault="00B22BE8" w:rsidP="00E82E75">
      <w:pPr>
        <w:pStyle w:val="Textoindependiente2"/>
        <w:jc w:val="both"/>
        <w:rPr>
          <w:rFonts w:ascii="Arial" w:hAnsi="Arial" w:cs="Arial"/>
          <w:sz w:val="22"/>
          <w:szCs w:val="22"/>
          <w:lang w:val="es-AR"/>
        </w:rPr>
      </w:pPr>
      <w:r w:rsidRPr="00C43ED3">
        <w:rPr>
          <w:rFonts w:ascii="Arial" w:hAnsi="Arial" w:cs="Arial"/>
          <w:sz w:val="22"/>
          <w:szCs w:val="22"/>
          <w:lang w:val="es-AR"/>
        </w:rPr>
        <w:t>Evaluación y certificación de aptitud de los “cargos zonales” propuestos por Aguas Cordobesas S.A. en el marco del Nuevo Régimen Tarifario que propone para su aplicación en la Concesión del Abastecimiento de Agua Potable en la Ciudad de Córdoba. Aguas Cordobesas S.A.</w:t>
      </w:r>
    </w:p>
    <w:p w14:paraId="2BE16BAE" w14:textId="15286CF7" w:rsidR="00C43ED3" w:rsidRDefault="00C43ED3"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Lugar:</w:t>
      </w:r>
      <w:r w:rsidRPr="00C43ED3">
        <w:rPr>
          <w:rFonts w:ascii="Arial" w:hAnsi="Arial" w:cs="Arial"/>
          <w:sz w:val="22"/>
          <w:szCs w:val="22"/>
          <w:lang w:val="es-AR"/>
        </w:rPr>
        <w:t xml:space="preserve"> Provincia de Córdoba. Argentina</w:t>
      </w:r>
    </w:p>
    <w:p w14:paraId="03B2EBB3" w14:textId="2D803E43" w:rsidR="00C43ED3" w:rsidRDefault="00C43ED3"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w:t>
      </w:r>
      <w:r w:rsidR="00B22BE8" w:rsidRPr="00C43ED3">
        <w:rPr>
          <w:rFonts w:ascii="Arial" w:hAnsi="Arial" w:cs="Arial"/>
          <w:sz w:val="22"/>
          <w:szCs w:val="22"/>
          <w:lang w:val="es-AR"/>
        </w:rPr>
        <w:t xml:space="preserve">Dirección de Control de Energía, Transporte, Agua y Saneamiento del Gobierno de la Provincia de Córdoba. </w:t>
      </w:r>
    </w:p>
    <w:p w14:paraId="5393FA06" w14:textId="7EDADDE9" w:rsidR="00B22BE8" w:rsidRPr="00C43ED3" w:rsidRDefault="00C43ED3"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Años: 1999 - 2000</w:t>
      </w:r>
    </w:p>
    <w:p w14:paraId="61C6A58D" w14:textId="77777777" w:rsidR="00B22BE8" w:rsidRPr="00B22BE8" w:rsidRDefault="00B22BE8" w:rsidP="00E82E75">
      <w:pPr>
        <w:pStyle w:val="Textoindependiente2"/>
        <w:jc w:val="both"/>
        <w:rPr>
          <w:rFonts w:ascii="Arial" w:hAnsi="Arial" w:cs="Arial"/>
          <w:color w:val="808080" w:themeColor="background1" w:themeShade="80"/>
          <w:sz w:val="22"/>
          <w:szCs w:val="22"/>
          <w:lang w:val="es-AR"/>
        </w:rPr>
      </w:pPr>
    </w:p>
    <w:p w14:paraId="3D49492D" w14:textId="09DA61D0" w:rsidR="00B22BE8" w:rsidRPr="00B22BE8" w:rsidRDefault="00B22BE8" w:rsidP="00E82E75">
      <w:pPr>
        <w:pStyle w:val="Textoindependiente2"/>
        <w:numPr>
          <w:ilvl w:val="0"/>
          <w:numId w:val="15"/>
        </w:numPr>
        <w:tabs>
          <w:tab w:val="num" w:pos="0"/>
        </w:tabs>
        <w:ind w:left="0" w:firstLine="0"/>
        <w:jc w:val="both"/>
        <w:rPr>
          <w:rFonts w:ascii="Arial" w:hAnsi="Arial" w:cs="Arial"/>
          <w:b/>
          <w:bCs/>
          <w:sz w:val="22"/>
          <w:szCs w:val="22"/>
          <w:lang w:val="es-AR"/>
        </w:rPr>
      </w:pPr>
      <w:r w:rsidRPr="00B22BE8">
        <w:rPr>
          <w:rFonts w:ascii="Arial" w:hAnsi="Arial" w:cs="Arial"/>
          <w:b/>
          <w:bCs/>
          <w:sz w:val="22"/>
          <w:szCs w:val="22"/>
          <w:lang w:val="es-AR"/>
        </w:rPr>
        <w:t>Nuevo Régimen Tarifario</w:t>
      </w:r>
    </w:p>
    <w:p w14:paraId="1818F863" w14:textId="265B0A0C" w:rsidR="00B22BE8" w:rsidRDefault="00B22BE8" w:rsidP="00E82E75">
      <w:pPr>
        <w:pStyle w:val="Textoindependiente2"/>
        <w:jc w:val="both"/>
        <w:rPr>
          <w:rFonts w:ascii="Arial" w:hAnsi="Arial" w:cs="Arial"/>
          <w:sz w:val="22"/>
          <w:szCs w:val="22"/>
          <w:lang w:val="es-AR"/>
        </w:rPr>
      </w:pPr>
      <w:r w:rsidRPr="00B22BE8">
        <w:rPr>
          <w:rFonts w:ascii="Arial" w:hAnsi="Arial" w:cs="Arial"/>
          <w:sz w:val="22"/>
          <w:szCs w:val="22"/>
          <w:lang w:val="es-AR"/>
        </w:rPr>
        <w:t xml:space="preserve">Elaboración de un Nuevo Régimen Tarifario para la concesión de los servicios de abastecimiento de agua potable y de desagües cloacales de la Ciudad de Buenos Aires y 17 partidos del Gran Buenos Aires. La nueva tarifa debía permitir la aplicación de criterios de racionalidad y equidad, con valores que resultasen neutrales para los ingresos del operador y consistentes con los niveles de financiamiento considerados en el modelo regulatorio. Los niveles de facturación anual considerados eran del orden de los </w:t>
      </w:r>
      <w:proofErr w:type="spellStart"/>
      <w:r w:rsidRPr="00B22BE8">
        <w:rPr>
          <w:rFonts w:ascii="Arial" w:hAnsi="Arial" w:cs="Arial"/>
          <w:sz w:val="22"/>
          <w:szCs w:val="22"/>
          <w:lang w:val="es-AR"/>
        </w:rPr>
        <w:t>u$s</w:t>
      </w:r>
      <w:proofErr w:type="spellEnd"/>
      <w:r w:rsidRPr="00B22BE8">
        <w:rPr>
          <w:rFonts w:ascii="Arial" w:hAnsi="Arial" w:cs="Arial"/>
          <w:sz w:val="22"/>
          <w:szCs w:val="22"/>
          <w:lang w:val="es-AR"/>
        </w:rPr>
        <w:t xml:space="preserve"> 600 millones, con casi de 8 millones de habitantes servidos con agua potable </w:t>
      </w:r>
      <w:proofErr w:type="gramStart"/>
      <w:r w:rsidRPr="00B22BE8">
        <w:rPr>
          <w:rFonts w:ascii="Arial" w:hAnsi="Arial" w:cs="Arial"/>
          <w:sz w:val="22"/>
          <w:szCs w:val="22"/>
          <w:lang w:val="es-AR"/>
        </w:rPr>
        <w:t>y  casi</w:t>
      </w:r>
      <w:proofErr w:type="gramEnd"/>
      <w:r w:rsidRPr="00B22BE8">
        <w:rPr>
          <w:rFonts w:ascii="Arial" w:hAnsi="Arial" w:cs="Arial"/>
          <w:sz w:val="22"/>
          <w:szCs w:val="22"/>
          <w:lang w:val="es-AR"/>
        </w:rPr>
        <w:t xml:space="preserve"> 6 millones con desagües cloacales.</w:t>
      </w:r>
    </w:p>
    <w:p w14:paraId="4BEB0DF7" w14:textId="5612C9A0" w:rsidR="00B22BE8" w:rsidRDefault="00B22BE8"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Lugar: </w:t>
      </w:r>
      <w:r w:rsidRPr="00B22BE8">
        <w:rPr>
          <w:rFonts w:ascii="Arial" w:hAnsi="Arial" w:cs="Arial"/>
          <w:sz w:val="22"/>
          <w:szCs w:val="22"/>
          <w:lang w:val="es-AR"/>
        </w:rPr>
        <w:t xml:space="preserve">Buenos Aires, Argentina. </w:t>
      </w:r>
    </w:p>
    <w:p w14:paraId="46772EF9" w14:textId="77777777" w:rsidR="00B22BE8" w:rsidRDefault="00B22BE8"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w:t>
      </w:r>
      <w:r w:rsidRPr="00B22BE8">
        <w:rPr>
          <w:rFonts w:ascii="Arial" w:hAnsi="Arial" w:cs="Arial"/>
          <w:sz w:val="22"/>
          <w:szCs w:val="22"/>
          <w:lang w:val="es-AR"/>
        </w:rPr>
        <w:t xml:space="preserve">Aguas Argentina S.A. </w:t>
      </w:r>
    </w:p>
    <w:p w14:paraId="06731F01" w14:textId="7A52D06C" w:rsidR="00B22BE8" w:rsidRPr="00B22BE8" w:rsidRDefault="00B22BE8"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Años: 1999 - 2000</w:t>
      </w:r>
    </w:p>
    <w:p w14:paraId="474A0C0C" w14:textId="36A2EF47" w:rsidR="007E1B7C" w:rsidRPr="007E1B7C" w:rsidRDefault="007E1B7C" w:rsidP="00E82E75">
      <w:pPr>
        <w:pStyle w:val="Textoindependiente2"/>
        <w:jc w:val="both"/>
        <w:rPr>
          <w:rFonts w:ascii="Arial" w:hAnsi="Arial" w:cs="Arial"/>
          <w:color w:val="808080" w:themeColor="background1" w:themeShade="80"/>
          <w:sz w:val="22"/>
          <w:szCs w:val="22"/>
          <w:lang w:val="es-AR"/>
        </w:rPr>
      </w:pPr>
    </w:p>
    <w:p w14:paraId="7EE7D678" w14:textId="23C25488" w:rsidR="00FB29A7" w:rsidRPr="00FB29A7" w:rsidRDefault="00B22BE8" w:rsidP="00E82E75">
      <w:pPr>
        <w:pStyle w:val="Textoindependiente2"/>
        <w:numPr>
          <w:ilvl w:val="0"/>
          <w:numId w:val="15"/>
        </w:numPr>
        <w:tabs>
          <w:tab w:val="num" w:pos="0"/>
        </w:tabs>
        <w:ind w:left="0" w:firstLine="0"/>
        <w:jc w:val="both"/>
        <w:rPr>
          <w:rFonts w:ascii="Arial" w:hAnsi="Arial" w:cs="Arial"/>
          <w:b/>
          <w:bCs/>
          <w:sz w:val="22"/>
          <w:szCs w:val="22"/>
          <w:lang w:val="es-AR"/>
        </w:rPr>
      </w:pPr>
      <w:r w:rsidRPr="007E1B7C">
        <w:rPr>
          <w:rFonts w:ascii="Arial" w:hAnsi="Arial" w:cs="Arial"/>
          <w:noProof/>
          <w:color w:val="808080" w:themeColor="background1" w:themeShade="80"/>
          <w:sz w:val="22"/>
          <w:szCs w:val="22"/>
          <w:lang w:val="es-AR" w:eastAsia="es-AR"/>
        </w:rPr>
        <w:lastRenderedPageBreak/>
        <w:drawing>
          <wp:anchor distT="0" distB="0" distL="114300" distR="114300" simplePos="0" relativeHeight="251622400" behindDoc="1" locked="0" layoutInCell="1" allowOverlap="1" wp14:anchorId="480BB40D" wp14:editId="3E672E0B">
            <wp:simplePos x="0" y="0"/>
            <wp:positionH relativeFrom="column">
              <wp:posOffset>-1080135</wp:posOffset>
            </wp:positionH>
            <wp:positionV relativeFrom="paragraph">
              <wp:posOffset>296545</wp:posOffset>
            </wp:positionV>
            <wp:extent cx="1852295" cy="1231900"/>
            <wp:effectExtent l="0" t="0" r="0" b="6350"/>
            <wp:wrapTight wrapText="bothSides">
              <wp:wrapPolygon edited="0">
                <wp:start x="0" y="0"/>
                <wp:lineTo x="0" y="21377"/>
                <wp:lineTo x="21326" y="21377"/>
                <wp:lineTo x="21326" y="0"/>
                <wp:lineTo x="0" y="0"/>
              </wp:wrapPolygon>
            </wp:wrapTight>
            <wp:docPr id="195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achuelo1.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852295" cy="1231900"/>
                    </a:xfrm>
                    <a:prstGeom prst="rect">
                      <a:avLst/>
                    </a:prstGeom>
                  </pic:spPr>
                </pic:pic>
              </a:graphicData>
            </a:graphic>
            <wp14:sizeRelH relativeFrom="page">
              <wp14:pctWidth>0</wp14:pctWidth>
            </wp14:sizeRelH>
            <wp14:sizeRelV relativeFrom="page">
              <wp14:pctHeight>0</wp14:pctHeight>
            </wp14:sizeRelV>
          </wp:anchor>
        </w:drawing>
      </w:r>
      <w:r w:rsidR="00FB29A7" w:rsidRPr="00FB29A7">
        <w:rPr>
          <w:rFonts w:ascii="Arial" w:hAnsi="Arial" w:cs="Arial"/>
          <w:b/>
          <w:bCs/>
          <w:sz w:val="22"/>
          <w:szCs w:val="22"/>
          <w:lang w:val="es-AR"/>
        </w:rPr>
        <w:t>Renegociación con Aguas Argentinas</w:t>
      </w:r>
    </w:p>
    <w:p w14:paraId="4E414DDF" w14:textId="13E42805" w:rsidR="002F4B0A" w:rsidRPr="00FB29A7" w:rsidRDefault="002F4B0A" w:rsidP="00E82E75">
      <w:pPr>
        <w:pStyle w:val="Textoindependiente2"/>
        <w:jc w:val="both"/>
        <w:rPr>
          <w:rFonts w:ascii="Arial" w:hAnsi="Arial" w:cs="Arial"/>
          <w:sz w:val="22"/>
          <w:szCs w:val="22"/>
          <w:lang w:val="es-AR"/>
        </w:rPr>
      </w:pPr>
      <w:r w:rsidRPr="00FB29A7">
        <w:rPr>
          <w:rFonts w:ascii="Arial" w:hAnsi="Arial" w:cs="Arial"/>
          <w:sz w:val="22"/>
          <w:szCs w:val="22"/>
          <w:lang w:val="es-AR"/>
        </w:rPr>
        <w:t>Para el Área Metropolitana de la Ciudad de Buenos Aires, JVP Consultores S.A. brindó asistencia técnica y asesoramiento a la entonces Secretaría de Recursos Naturales y Desarrollo Sustentable en la renegociación con Aguas Argentinas, concesionaria de los servicios de agua potable y desagües cloacales del Área Metropolitana de la Ciudad de Buenos Aires, para la incorporación dentro de los alcances de la concesión de un Plan de Saneamiento Integral (PSI), con nuevos criterios de protección ambiental. El PSI comprende la construcción de una serie de interceptores que recolectaban los líquidos transportados por arroyos y pluviales receptores de descargas industriales y cloacales en forma previa a su descarga al Riachuelo y Río de la Plata y su conducción a dos plantas de tratamiento (capacidad conjunta para 40 m</w:t>
      </w:r>
      <w:r w:rsidRPr="00FB29A7">
        <w:rPr>
          <w:rFonts w:ascii="Arial" w:hAnsi="Arial" w:cs="Arial"/>
          <w:sz w:val="22"/>
          <w:szCs w:val="22"/>
          <w:vertAlign w:val="superscript"/>
          <w:lang w:val="es-AR"/>
        </w:rPr>
        <w:t>3</w:t>
      </w:r>
      <w:r w:rsidRPr="00FB29A7">
        <w:rPr>
          <w:rFonts w:ascii="Arial" w:hAnsi="Arial" w:cs="Arial"/>
          <w:sz w:val="22"/>
          <w:szCs w:val="22"/>
          <w:lang w:val="es-AR"/>
        </w:rPr>
        <w:t>/</w:t>
      </w:r>
      <w:proofErr w:type="spellStart"/>
      <w:r w:rsidRPr="00FB29A7">
        <w:rPr>
          <w:rFonts w:ascii="Arial" w:hAnsi="Arial" w:cs="Arial"/>
          <w:sz w:val="22"/>
          <w:szCs w:val="22"/>
          <w:lang w:val="es-AR"/>
        </w:rPr>
        <w:t>seg</w:t>
      </w:r>
      <w:proofErr w:type="spellEnd"/>
      <w:r w:rsidRPr="00FB29A7">
        <w:rPr>
          <w:rFonts w:ascii="Arial" w:hAnsi="Arial" w:cs="Arial"/>
          <w:sz w:val="22"/>
          <w:szCs w:val="22"/>
          <w:lang w:val="es-AR"/>
        </w:rPr>
        <w:t>.) con descarga, mediante emisarios submarinos, al Río de la Plata. Las inversiones totales prevista</w:t>
      </w:r>
      <w:r w:rsidR="004879CC" w:rsidRPr="00FB29A7">
        <w:rPr>
          <w:rFonts w:ascii="Arial" w:hAnsi="Arial" w:cs="Arial"/>
          <w:sz w:val="22"/>
          <w:szCs w:val="22"/>
          <w:lang w:val="es-AR"/>
        </w:rPr>
        <w:t>s</w:t>
      </w:r>
      <w:r w:rsidRPr="00FB29A7">
        <w:rPr>
          <w:rFonts w:ascii="Arial" w:hAnsi="Arial" w:cs="Arial"/>
          <w:sz w:val="22"/>
          <w:szCs w:val="22"/>
          <w:lang w:val="es-AR"/>
        </w:rPr>
        <w:t xml:space="preserve"> para la instrum</w:t>
      </w:r>
      <w:r w:rsidR="0032208B" w:rsidRPr="00FB29A7">
        <w:rPr>
          <w:rFonts w:ascii="Arial" w:hAnsi="Arial" w:cs="Arial"/>
          <w:sz w:val="22"/>
          <w:szCs w:val="22"/>
          <w:lang w:val="es-AR"/>
        </w:rPr>
        <w:t xml:space="preserve">entación del PSI ascienden a </w:t>
      </w:r>
      <w:proofErr w:type="spellStart"/>
      <w:r w:rsidR="0032208B" w:rsidRPr="00FB29A7">
        <w:rPr>
          <w:rFonts w:ascii="Arial" w:hAnsi="Arial" w:cs="Arial"/>
          <w:sz w:val="22"/>
          <w:szCs w:val="22"/>
          <w:lang w:val="es-AR"/>
        </w:rPr>
        <w:t>u$s</w:t>
      </w:r>
      <w:proofErr w:type="spellEnd"/>
      <w:r w:rsidRPr="00FB29A7">
        <w:rPr>
          <w:rFonts w:ascii="Arial" w:hAnsi="Arial" w:cs="Arial"/>
          <w:sz w:val="22"/>
          <w:szCs w:val="22"/>
          <w:lang w:val="es-AR"/>
        </w:rPr>
        <w:t xml:space="preserve"> 1.807 millones, cuyo financiamiento se realiza con un componente adicional, fijo y universal, sobre la tarifa aplicada por los servicios de abastecimiento de agua potable y desagües cloacales.</w:t>
      </w:r>
    </w:p>
    <w:p w14:paraId="0AEB73E5" w14:textId="0ABFEF06" w:rsidR="007E1B7C" w:rsidRPr="00FB29A7" w:rsidRDefault="007E1B7C" w:rsidP="00E82E75">
      <w:pPr>
        <w:pStyle w:val="Textoindependiente2"/>
        <w:spacing w:before="0" w:after="0" w:line="240" w:lineRule="auto"/>
        <w:jc w:val="both"/>
        <w:rPr>
          <w:rFonts w:ascii="Arial" w:hAnsi="Arial" w:cs="Arial"/>
          <w:sz w:val="22"/>
          <w:szCs w:val="22"/>
          <w:lang w:val="es-AR"/>
        </w:rPr>
      </w:pPr>
      <w:r w:rsidRPr="00FB29A7">
        <w:rPr>
          <w:rFonts w:ascii="Arial" w:hAnsi="Arial" w:cs="Arial"/>
          <w:sz w:val="22"/>
          <w:szCs w:val="22"/>
          <w:lang w:val="es-AR"/>
        </w:rPr>
        <w:t>Lugar:</w:t>
      </w:r>
      <w:r w:rsidR="00342390" w:rsidRPr="00342390">
        <w:rPr>
          <w:rFonts w:ascii="Arial" w:hAnsi="Arial" w:cs="Arial"/>
          <w:sz w:val="22"/>
          <w:szCs w:val="22"/>
          <w:lang w:val="es-AR"/>
        </w:rPr>
        <w:t xml:space="preserve"> </w:t>
      </w:r>
      <w:r w:rsidR="00342390">
        <w:rPr>
          <w:rFonts w:ascii="Arial" w:hAnsi="Arial" w:cs="Arial"/>
          <w:sz w:val="22"/>
          <w:szCs w:val="22"/>
          <w:lang w:val="es-AR"/>
        </w:rPr>
        <w:t>Buenos Aires,</w:t>
      </w:r>
      <w:r w:rsidR="00342390" w:rsidRPr="00FB29A7">
        <w:rPr>
          <w:rFonts w:ascii="Arial" w:hAnsi="Arial" w:cs="Arial"/>
          <w:sz w:val="22"/>
          <w:szCs w:val="22"/>
          <w:lang w:val="es-AR"/>
        </w:rPr>
        <w:t xml:space="preserve"> Argentina</w:t>
      </w:r>
    </w:p>
    <w:p w14:paraId="05C9C5D4" w14:textId="70C7382A" w:rsidR="007E1B7C" w:rsidRPr="00FB29A7" w:rsidRDefault="007E1B7C" w:rsidP="00E82E75">
      <w:pPr>
        <w:pStyle w:val="Textoindependiente2"/>
        <w:spacing w:before="0" w:after="0" w:line="240" w:lineRule="auto"/>
        <w:jc w:val="both"/>
        <w:rPr>
          <w:rFonts w:ascii="Arial" w:hAnsi="Arial" w:cs="Arial"/>
          <w:sz w:val="22"/>
          <w:szCs w:val="22"/>
          <w:lang w:val="es-AR"/>
        </w:rPr>
      </w:pPr>
      <w:r w:rsidRPr="00FB29A7">
        <w:rPr>
          <w:rFonts w:ascii="Arial" w:hAnsi="Arial" w:cs="Arial"/>
          <w:sz w:val="22"/>
          <w:szCs w:val="22"/>
          <w:lang w:val="es-AR"/>
        </w:rPr>
        <w:t xml:space="preserve">Contratante: </w:t>
      </w:r>
      <w:r w:rsidR="00342390" w:rsidRPr="00342390">
        <w:rPr>
          <w:rFonts w:ascii="Arial" w:hAnsi="Arial" w:cs="Arial"/>
          <w:sz w:val="22"/>
          <w:szCs w:val="22"/>
          <w:lang w:val="es-AR"/>
        </w:rPr>
        <w:t>Secretaría de Recursos Naturales y Desarrollo Sustentable</w:t>
      </w:r>
    </w:p>
    <w:p w14:paraId="28B6FAE2" w14:textId="40E96A1A" w:rsidR="007E1B7C" w:rsidRPr="00FB29A7" w:rsidRDefault="007E1B7C" w:rsidP="00E82E75">
      <w:pPr>
        <w:pStyle w:val="Textoindependiente2"/>
        <w:spacing w:before="0" w:after="0" w:line="240" w:lineRule="auto"/>
        <w:jc w:val="both"/>
        <w:rPr>
          <w:rFonts w:ascii="Arial" w:hAnsi="Arial" w:cs="Arial"/>
          <w:sz w:val="22"/>
          <w:szCs w:val="22"/>
          <w:lang w:val="es-AR"/>
        </w:rPr>
      </w:pPr>
      <w:r w:rsidRPr="00FB29A7">
        <w:rPr>
          <w:rFonts w:ascii="Arial" w:hAnsi="Arial" w:cs="Arial"/>
          <w:sz w:val="22"/>
          <w:szCs w:val="22"/>
          <w:lang w:val="es-AR"/>
        </w:rPr>
        <w:t>Año:</w:t>
      </w:r>
      <w:r w:rsidR="00342390">
        <w:rPr>
          <w:rFonts w:ascii="Arial" w:hAnsi="Arial" w:cs="Arial"/>
          <w:sz w:val="22"/>
          <w:szCs w:val="22"/>
          <w:lang w:val="es-AR"/>
        </w:rPr>
        <w:t xml:space="preserve"> 1998</w:t>
      </w:r>
    </w:p>
    <w:p w14:paraId="1987D462" w14:textId="77777777" w:rsidR="007E1B7C" w:rsidRPr="007E1B7C" w:rsidRDefault="007E1B7C" w:rsidP="00E82E75">
      <w:pPr>
        <w:pStyle w:val="Textoindependiente2"/>
        <w:jc w:val="both"/>
        <w:rPr>
          <w:rFonts w:ascii="Arial" w:hAnsi="Arial" w:cs="Arial"/>
          <w:color w:val="808080" w:themeColor="background1" w:themeShade="80"/>
          <w:sz w:val="22"/>
          <w:szCs w:val="22"/>
          <w:lang w:val="es-AR"/>
        </w:rPr>
      </w:pPr>
    </w:p>
    <w:p w14:paraId="6C4CAB16" w14:textId="03654160" w:rsidR="00342390" w:rsidRPr="00342390" w:rsidRDefault="00342390" w:rsidP="00E82E75">
      <w:pPr>
        <w:pStyle w:val="Textoindependiente2"/>
        <w:numPr>
          <w:ilvl w:val="0"/>
          <w:numId w:val="15"/>
        </w:numPr>
        <w:tabs>
          <w:tab w:val="num" w:pos="0"/>
        </w:tabs>
        <w:ind w:left="0" w:firstLine="0"/>
        <w:jc w:val="both"/>
        <w:rPr>
          <w:rFonts w:ascii="Arial" w:hAnsi="Arial" w:cs="Arial"/>
          <w:b/>
          <w:bCs/>
          <w:sz w:val="22"/>
          <w:szCs w:val="22"/>
          <w:lang w:val="es-AR"/>
        </w:rPr>
      </w:pPr>
      <w:r w:rsidRPr="00342390">
        <w:rPr>
          <w:rFonts w:ascii="Arial" w:hAnsi="Arial" w:cs="Arial"/>
          <w:b/>
          <w:bCs/>
          <w:sz w:val="22"/>
          <w:szCs w:val="22"/>
          <w:lang w:val="es-AR"/>
        </w:rPr>
        <w:t>Estrategia Ambiental del BID en Argentina ATN/II-5787</w:t>
      </w:r>
    </w:p>
    <w:p w14:paraId="3A5538AE" w14:textId="5C2849DF" w:rsidR="002F4B0A" w:rsidRPr="00342390" w:rsidRDefault="002F4B0A" w:rsidP="00E82E75">
      <w:pPr>
        <w:pStyle w:val="Textoindependiente2"/>
        <w:jc w:val="both"/>
        <w:rPr>
          <w:rFonts w:ascii="Arial" w:hAnsi="Arial" w:cs="Arial"/>
          <w:sz w:val="22"/>
          <w:szCs w:val="22"/>
          <w:lang w:val="es-AR"/>
        </w:rPr>
      </w:pPr>
      <w:r w:rsidRPr="00342390">
        <w:rPr>
          <w:rFonts w:ascii="Arial" w:hAnsi="Arial" w:cs="Arial"/>
          <w:sz w:val="22"/>
          <w:szCs w:val="22"/>
          <w:lang w:val="es-AR"/>
        </w:rPr>
        <w:t>Coordinación del Grupo de Profesionales locales Especializados del Proyecto Estrategia Ambiental del BID en Argentina ATN/II-5787</w:t>
      </w:r>
      <w:r w:rsidR="004879CC" w:rsidRPr="00342390">
        <w:rPr>
          <w:rFonts w:ascii="Arial" w:hAnsi="Arial" w:cs="Arial"/>
          <w:sz w:val="22"/>
          <w:szCs w:val="22"/>
          <w:lang w:val="es-AR"/>
        </w:rPr>
        <w:t>.</w:t>
      </w:r>
      <w:r w:rsidRPr="00342390">
        <w:rPr>
          <w:rFonts w:ascii="Arial" w:hAnsi="Arial" w:cs="Arial"/>
          <w:sz w:val="22"/>
          <w:szCs w:val="22"/>
          <w:lang w:val="es-AR"/>
        </w:rPr>
        <w:t xml:space="preserve"> </w:t>
      </w:r>
      <w:r w:rsidR="00342390" w:rsidRPr="00342390">
        <w:rPr>
          <w:rFonts w:ascii="Arial" w:hAnsi="Arial" w:cs="Arial"/>
          <w:sz w:val="22"/>
          <w:szCs w:val="22"/>
          <w:lang w:val="es-AR"/>
        </w:rPr>
        <w:t>Diagnóstico</w:t>
      </w:r>
      <w:r w:rsidRPr="00342390">
        <w:rPr>
          <w:rFonts w:ascii="Arial" w:hAnsi="Arial" w:cs="Arial"/>
          <w:sz w:val="22"/>
          <w:szCs w:val="22"/>
          <w:lang w:val="es-AR"/>
        </w:rPr>
        <w:t xml:space="preserve"> de Situación, Entrevistas, Participación en la elaboración y revisión del documento “Estrategias Ambientales”. Se participó en la mesa redonda en la Secretaría de Recursos Naturales y Desarrollo sustentable.</w:t>
      </w:r>
    </w:p>
    <w:p w14:paraId="58E3C385" w14:textId="40E09543" w:rsidR="007E1B7C" w:rsidRPr="00342390" w:rsidRDefault="007E1B7C" w:rsidP="00E82E75">
      <w:pPr>
        <w:pStyle w:val="Textoindependiente2"/>
        <w:spacing w:before="0" w:after="0" w:line="240" w:lineRule="auto"/>
        <w:jc w:val="both"/>
        <w:rPr>
          <w:rFonts w:ascii="Arial" w:hAnsi="Arial" w:cs="Arial"/>
          <w:sz w:val="22"/>
          <w:szCs w:val="22"/>
          <w:lang w:val="es-AR"/>
        </w:rPr>
      </w:pPr>
      <w:r w:rsidRPr="00342390">
        <w:rPr>
          <w:rFonts w:ascii="Arial" w:hAnsi="Arial" w:cs="Arial"/>
          <w:sz w:val="22"/>
          <w:szCs w:val="22"/>
          <w:lang w:val="es-AR"/>
        </w:rPr>
        <w:t>Lugar:</w:t>
      </w:r>
      <w:r w:rsidR="00342390" w:rsidRPr="00342390">
        <w:rPr>
          <w:rFonts w:ascii="Arial" w:hAnsi="Arial" w:cs="Arial"/>
          <w:sz w:val="22"/>
          <w:szCs w:val="22"/>
          <w:lang w:val="es-AR"/>
        </w:rPr>
        <w:t xml:space="preserve"> Buenos Aires, Argentina</w:t>
      </w:r>
    </w:p>
    <w:p w14:paraId="34D0B3B0" w14:textId="5E26E782" w:rsidR="007E1B7C" w:rsidRPr="00342390" w:rsidRDefault="007E1B7C" w:rsidP="00E82E75">
      <w:pPr>
        <w:pStyle w:val="Textoindependiente2"/>
        <w:spacing w:before="0" w:after="0" w:line="240" w:lineRule="auto"/>
        <w:jc w:val="both"/>
        <w:rPr>
          <w:rFonts w:ascii="Arial" w:hAnsi="Arial" w:cs="Arial"/>
          <w:sz w:val="22"/>
          <w:szCs w:val="22"/>
          <w:lang w:val="es-AR"/>
        </w:rPr>
      </w:pPr>
      <w:r w:rsidRPr="00342390">
        <w:rPr>
          <w:rFonts w:ascii="Arial" w:hAnsi="Arial" w:cs="Arial"/>
          <w:sz w:val="22"/>
          <w:szCs w:val="22"/>
          <w:lang w:val="es-AR"/>
        </w:rPr>
        <w:t xml:space="preserve">Contratante: </w:t>
      </w:r>
      <w:r w:rsidR="00342390" w:rsidRPr="00342390">
        <w:rPr>
          <w:rFonts w:ascii="Arial" w:hAnsi="Arial" w:cs="Arial"/>
          <w:sz w:val="22"/>
          <w:szCs w:val="22"/>
          <w:lang w:val="es-AR"/>
        </w:rPr>
        <w:t>Consultora Beta Estudio (Padua, Italia)</w:t>
      </w:r>
    </w:p>
    <w:p w14:paraId="458A2FC5" w14:textId="51EE359C" w:rsidR="007E1B7C" w:rsidRPr="00342390" w:rsidRDefault="007E1B7C" w:rsidP="00E82E75">
      <w:pPr>
        <w:pStyle w:val="Textoindependiente2"/>
        <w:spacing w:before="0" w:after="0" w:line="240" w:lineRule="auto"/>
        <w:jc w:val="both"/>
        <w:rPr>
          <w:rFonts w:ascii="Arial" w:hAnsi="Arial" w:cs="Arial"/>
          <w:sz w:val="22"/>
          <w:szCs w:val="22"/>
          <w:lang w:val="es-AR"/>
        </w:rPr>
      </w:pPr>
      <w:r w:rsidRPr="00342390">
        <w:rPr>
          <w:rFonts w:ascii="Arial" w:hAnsi="Arial" w:cs="Arial"/>
          <w:sz w:val="22"/>
          <w:szCs w:val="22"/>
          <w:lang w:val="es-AR"/>
        </w:rPr>
        <w:t>Año:</w:t>
      </w:r>
      <w:r w:rsidR="00342390" w:rsidRPr="00342390">
        <w:rPr>
          <w:rFonts w:ascii="Arial" w:hAnsi="Arial" w:cs="Arial"/>
          <w:sz w:val="22"/>
          <w:szCs w:val="22"/>
          <w:lang w:val="es-AR"/>
        </w:rPr>
        <w:t xml:space="preserve"> 1998</w:t>
      </w:r>
    </w:p>
    <w:p w14:paraId="703D6EF0" w14:textId="77777777" w:rsidR="007E1B7C" w:rsidRDefault="007E1B7C" w:rsidP="00E82E75">
      <w:pPr>
        <w:pStyle w:val="Textoindependiente2"/>
        <w:jc w:val="both"/>
        <w:rPr>
          <w:rFonts w:ascii="Arial" w:hAnsi="Arial" w:cs="Arial"/>
          <w:sz w:val="22"/>
          <w:szCs w:val="22"/>
          <w:lang w:val="es-AR"/>
        </w:rPr>
      </w:pPr>
    </w:p>
    <w:p w14:paraId="05166504" w14:textId="5AC20E8B" w:rsidR="00C43ED3" w:rsidRPr="00C43ED3" w:rsidRDefault="00C43ED3" w:rsidP="00E82E75">
      <w:pPr>
        <w:pStyle w:val="Textoindependiente2"/>
        <w:numPr>
          <w:ilvl w:val="0"/>
          <w:numId w:val="15"/>
        </w:numPr>
        <w:tabs>
          <w:tab w:val="num" w:pos="0"/>
        </w:tabs>
        <w:ind w:left="0" w:firstLine="0"/>
        <w:jc w:val="both"/>
        <w:rPr>
          <w:rFonts w:ascii="Arial" w:hAnsi="Arial" w:cs="Arial"/>
          <w:b/>
          <w:bCs/>
          <w:sz w:val="22"/>
          <w:szCs w:val="22"/>
          <w:lang w:val="es-AR"/>
        </w:rPr>
      </w:pPr>
      <w:r w:rsidRPr="00C43ED3">
        <w:rPr>
          <w:rFonts w:ascii="Arial" w:hAnsi="Arial" w:cs="Arial"/>
          <w:b/>
          <w:bCs/>
          <w:sz w:val="22"/>
          <w:szCs w:val="22"/>
          <w:lang w:val="es-AR"/>
        </w:rPr>
        <w:t xml:space="preserve">Evaluación económico-financiera del negocio de adquisición del 50% de la propiedad de Zhuhai </w:t>
      </w:r>
      <w:proofErr w:type="spellStart"/>
      <w:r w:rsidRPr="00C43ED3">
        <w:rPr>
          <w:rFonts w:ascii="Arial" w:hAnsi="Arial" w:cs="Arial"/>
          <w:b/>
          <w:bCs/>
          <w:sz w:val="22"/>
          <w:szCs w:val="22"/>
          <w:lang w:val="es-AR"/>
        </w:rPr>
        <w:t>Water</w:t>
      </w:r>
      <w:proofErr w:type="spellEnd"/>
      <w:r w:rsidRPr="00C43ED3">
        <w:rPr>
          <w:rFonts w:ascii="Arial" w:hAnsi="Arial" w:cs="Arial"/>
          <w:b/>
          <w:bCs/>
          <w:sz w:val="22"/>
          <w:szCs w:val="22"/>
          <w:lang w:val="es-AR"/>
        </w:rPr>
        <w:t xml:space="preserve"> </w:t>
      </w:r>
      <w:proofErr w:type="spellStart"/>
      <w:r w:rsidRPr="00C43ED3">
        <w:rPr>
          <w:rFonts w:ascii="Arial" w:hAnsi="Arial" w:cs="Arial"/>
          <w:b/>
          <w:bCs/>
          <w:sz w:val="22"/>
          <w:szCs w:val="22"/>
          <w:lang w:val="es-AR"/>
        </w:rPr>
        <w:t>Supply</w:t>
      </w:r>
      <w:proofErr w:type="spellEnd"/>
      <w:r w:rsidRPr="00C43ED3">
        <w:rPr>
          <w:rFonts w:ascii="Arial" w:hAnsi="Arial" w:cs="Arial"/>
          <w:b/>
          <w:bCs/>
          <w:sz w:val="22"/>
          <w:szCs w:val="22"/>
          <w:lang w:val="es-AR"/>
        </w:rPr>
        <w:t>.</w:t>
      </w:r>
    </w:p>
    <w:p w14:paraId="71BFA7AD" w14:textId="77777777" w:rsidR="00C43ED3" w:rsidRDefault="00C43ED3" w:rsidP="00E82E75">
      <w:pPr>
        <w:pStyle w:val="Textoindependiente2"/>
        <w:jc w:val="both"/>
        <w:rPr>
          <w:rFonts w:ascii="Arial" w:hAnsi="Arial" w:cs="Arial"/>
          <w:sz w:val="22"/>
          <w:szCs w:val="22"/>
          <w:lang w:val="es-AR"/>
        </w:rPr>
      </w:pPr>
      <w:r w:rsidRPr="00C43ED3">
        <w:rPr>
          <w:rFonts w:ascii="Arial" w:hAnsi="Arial" w:cs="Arial"/>
          <w:sz w:val="22"/>
          <w:szCs w:val="22"/>
          <w:lang w:val="es-AR"/>
        </w:rPr>
        <w:t xml:space="preserve">Análisis y evaluación del mercado; determinación de las necesidades de inversión, considerando el estado de las instalaciones y las necesidades y/o conveniencias de renovación, rehabilitación y/o ampliación de instalaciones en base al relevamiento expeditivo in situ; determinación de los márgenes del negocio y de los valores máximos de adquisición según tasas de rentabilidad alternativas. Evaluación de los efectos que sobre los márgenes del negocio introduciría la adición del mercado de Hong Kong. Formulación de recomendaciones en cuanto a los aspectos técnicos y de gestión del sistema. </w:t>
      </w:r>
    </w:p>
    <w:p w14:paraId="4C69B7B2" w14:textId="77777777" w:rsidR="00C43ED3" w:rsidRDefault="00C43ED3"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Lugar: </w:t>
      </w:r>
      <w:r w:rsidRPr="00C43ED3">
        <w:rPr>
          <w:rFonts w:ascii="Arial" w:hAnsi="Arial" w:cs="Arial"/>
          <w:sz w:val="22"/>
          <w:szCs w:val="22"/>
          <w:lang w:val="es-AR"/>
        </w:rPr>
        <w:t xml:space="preserve">Provincia de Zhuhai, China. </w:t>
      </w:r>
    </w:p>
    <w:p w14:paraId="0A95FA1A" w14:textId="62CDA4C0" w:rsidR="00C43ED3" w:rsidRDefault="00C43ED3"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w:t>
      </w:r>
      <w:r w:rsidRPr="00C43ED3">
        <w:rPr>
          <w:rFonts w:ascii="Arial" w:hAnsi="Arial" w:cs="Arial"/>
          <w:sz w:val="22"/>
          <w:szCs w:val="22"/>
          <w:lang w:val="es-AR"/>
        </w:rPr>
        <w:t xml:space="preserve">Condor Mercosur </w:t>
      </w:r>
      <w:proofErr w:type="spellStart"/>
      <w:r w:rsidRPr="00C43ED3">
        <w:rPr>
          <w:rFonts w:ascii="Arial" w:hAnsi="Arial" w:cs="Arial"/>
          <w:sz w:val="22"/>
          <w:szCs w:val="22"/>
          <w:lang w:val="es-AR"/>
        </w:rPr>
        <w:t>Investment</w:t>
      </w:r>
      <w:proofErr w:type="spellEnd"/>
      <w:r w:rsidRPr="00C43ED3">
        <w:rPr>
          <w:rFonts w:ascii="Arial" w:hAnsi="Arial" w:cs="Arial"/>
          <w:sz w:val="22"/>
          <w:szCs w:val="22"/>
          <w:lang w:val="es-AR"/>
        </w:rPr>
        <w:t xml:space="preserve"> Ltd. </w:t>
      </w:r>
    </w:p>
    <w:p w14:paraId="4EF2ED62" w14:textId="0B52A145" w:rsidR="00C43ED3" w:rsidRDefault="00C43ED3"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 19</w:t>
      </w:r>
      <w:r w:rsidRPr="00C43ED3">
        <w:rPr>
          <w:rFonts w:ascii="Arial" w:hAnsi="Arial" w:cs="Arial"/>
          <w:sz w:val="22"/>
          <w:szCs w:val="22"/>
          <w:lang w:val="es-AR"/>
        </w:rPr>
        <w:t>98)</w:t>
      </w:r>
    </w:p>
    <w:p w14:paraId="34406E2E" w14:textId="77777777" w:rsidR="00C43ED3" w:rsidRPr="00C43ED3" w:rsidRDefault="00C43ED3" w:rsidP="00E82E75">
      <w:pPr>
        <w:pStyle w:val="Textoindependiente2"/>
        <w:jc w:val="both"/>
        <w:rPr>
          <w:rFonts w:ascii="Arial" w:hAnsi="Arial" w:cs="Arial"/>
          <w:sz w:val="24"/>
          <w:szCs w:val="24"/>
          <w:lang w:val="es-AR"/>
        </w:rPr>
      </w:pPr>
    </w:p>
    <w:p w14:paraId="08AD9E8A" w14:textId="77777777" w:rsidR="0040479C" w:rsidRDefault="0040479C">
      <w:pPr>
        <w:rPr>
          <w:rFonts w:ascii="Arial" w:eastAsia="Times New Roman" w:hAnsi="Arial" w:cs="Arial"/>
          <w:b/>
          <w:bCs/>
          <w:lang w:eastAsia="es-ES"/>
        </w:rPr>
      </w:pPr>
      <w:r>
        <w:rPr>
          <w:rFonts w:ascii="Arial" w:hAnsi="Arial" w:cs="Arial"/>
          <w:b/>
          <w:bCs/>
        </w:rPr>
        <w:br w:type="page"/>
      </w:r>
    </w:p>
    <w:p w14:paraId="60D1EA1D" w14:textId="2A909B96" w:rsidR="00C43ED3" w:rsidRPr="00C43ED3" w:rsidRDefault="00C43ED3" w:rsidP="00E82E75">
      <w:pPr>
        <w:pStyle w:val="Textoindependiente2"/>
        <w:numPr>
          <w:ilvl w:val="0"/>
          <w:numId w:val="15"/>
        </w:numPr>
        <w:ind w:left="0" w:firstLine="0"/>
        <w:jc w:val="both"/>
        <w:rPr>
          <w:rFonts w:ascii="Arial" w:hAnsi="Arial" w:cs="Arial"/>
          <w:b/>
          <w:bCs/>
          <w:sz w:val="22"/>
          <w:szCs w:val="22"/>
          <w:lang w:val="es-AR"/>
        </w:rPr>
      </w:pPr>
      <w:r w:rsidRPr="00C43ED3">
        <w:rPr>
          <w:rFonts w:ascii="Arial" w:hAnsi="Arial" w:cs="Arial"/>
          <w:b/>
          <w:bCs/>
          <w:sz w:val="22"/>
          <w:szCs w:val="22"/>
          <w:lang w:val="es-AR"/>
        </w:rPr>
        <w:lastRenderedPageBreak/>
        <w:t>Régimen Tarifario por servicio de Agua Potable</w:t>
      </w:r>
    </w:p>
    <w:p w14:paraId="59B16F58" w14:textId="77777777" w:rsidR="00C43ED3" w:rsidRDefault="00C43ED3" w:rsidP="00E82E75">
      <w:pPr>
        <w:pStyle w:val="Textoindependiente2"/>
        <w:jc w:val="both"/>
        <w:rPr>
          <w:rFonts w:ascii="Arial" w:hAnsi="Arial" w:cs="Arial"/>
          <w:sz w:val="22"/>
          <w:szCs w:val="22"/>
          <w:lang w:val="es-AR"/>
        </w:rPr>
      </w:pPr>
      <w:r w:rsidRPr="00C43ED3">
        <w:rPr>
          <w:rFonts w:ascii="Arial" w:hAnsi="Arial" w:cs="Arial"/>
          <w:sz w:val="22"/>
          <w:szCs w:val="22"/>
          <w:lang w:val="es-AR"/>
        </w:rPr>
        <w:t xml:space="preserve">Análisis de valores cobrados, asistencia en la negociación de la deuda y elaboración de propuesta de encuadramiento tarifario por el servicio de agua potable para una empresa ferroviaria, con extensas superficies de terreno en el área de concesión de Aguas Argentinas S.A. </w:t>
      </w:r>
    </w:p>
    <w:p w14:paraId="252C4C6D" w14:textId="77777777" w:rsidR="00C43ED3" w:rsidRDefault="00C43ED3"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Lugar: </w:t>
      </w:r>
      <w:r w:rsidRPr="00C43ED3">
        <w:rPr>
          <w:rFonts w:ascii="Arial" w:hAnsi="Arial" w:cs="Arial"/>
          <w:sz w:val="22"/>
          <w:szCs w:val="22"/>
          <w:lang w:val="es-AR"/>
        </w:rPr>
        <w:t xml:space="preserve">Buenos Aires, Argentina. </w:t>
      </w:r>
    </w:p>
    <w:p w14:paraId="1526614F" w14:textId="77777777" w:rsidR="00C43ED3" w:rsidRDefault="00C43ED3"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w:t>
      </w:r>
      <w:r w:rsidRPr="00C43ED3">
        <w:rPr>
          <w:rFonts w:ascii="Arial" w:hAnsi="Arial" w:cs="Arial"/>
          <w:sz w:val="22"/>
          <w:szCs w:val="22"/>
          <w:lang w:val="es-AR"/>
        </w:rPr>
        <w:t>Buenos Aires al Pacífico (BAP</w:t>
      </w:r>
      <w:r>
        <w:rPr>
          <w:rFonts w:ascii="Arial" w:hAnsi="Arial" w:cs="Arial"/>
          <w:sz w:val="22"/>
          <w:szCs w:val="22"/>
          <w:lang w:val="es-AR"/>
        </w:rPr>
        <w:t>)</w:t>
      </w:r>
      <w:r w:rsidRPr="00C43ED3">
        <w:rPr>
          <w:rFonts w:ascii="Arial" w:hAnsi="Arial" w:cs="Arial"/>
          <w:sz w:val="22"/>
          <w:szCs w:val="22"/>
          <w:lang w:val="es-AR"/>
        </w:rPr>
        <w:t>.</w:t>
      </w:r>
    </w:p>
    <w:p w14:paraId="5C090021" w14:textId="7092F808" w:rsidR="00C43ED3" w:rsidRPr="00C43ED3" w:rsidRDefault="00C43ED3"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 1998</w:t>
      </w:r>
    </w:p>
    <w:p w14:paraId="721524E2" w14:textId="77777777" w:rsidR="00C43ED3" w:rsidRPr="002D2356" w:rsidRDefault="00C43ED3" w:rsidP="00E82E75">
      <w:pPr>
        <w:pStyle w:val="Textoindependiente2"/>
        <w:jc w:val="both"/>
        <w:rPr>
          <w:rFonts w:ascii="Arial" w:hAnsi="Arial" w:cs="Arial"/>
          <w:sz w:val="28"/>
          <w:szCs w:val="28"/>
          <w:lang w:val="es-AR"/>
        </w:rPr>
      </w:pPr>
    </w:p>
    <w:p w14:paraId="218C5A84" w14:textId="38694D33" w:rsidR="002D2356" w:rsidRPr="002D2356" w:rsidRDefault="002D2356" w:rsidP="00E82E75">
      <w:pPr>
        <w:pStyle w:val="Textoindependiente2"/>
        <w:numPr>
          <w:ilvl w:val="0"/>
          <w:numId w:val="15"/>
        </w:numPr>
        <w:ind w:left="0" w:firstLine="0"/>
        <w:jc w:val="both"/>
        <w:rPr>
          <w:rFonts w:ascii="Arial" w:hAnsi="Arial" w:cs="Arial"/>
          <w:b/>
          <w:bCs/>
          <w:sz w:val="22"/>
          <w:szCs w:val="22"/>
          <w:lang w:val="es-AR"/>
        </w:rPr>
      </w:pPr>
      <w:r>
        <w:rPr>
          <w:rFonts w:ascii="Arial" w:hAnsi="Arial" w:cs="Arial"/>
          <w:b/>
          <w:bCs/>
          <w:sz w:val="22"/>
          <w:szCs w:val="22"/>
          <w:lang w:val="es-AR"/>
        </w:rPr>
        <w:t>D</w:t>
      </w:r>
      <w:r w:rsidRPr="002D2356">
        <w:rPr>
          <w:rFonts w:ascii="Arial" w:hAnsi="Arial" w:cs="Arial"/>
          <w:b/>
          <w:bCs/>
          <w:sz w:val="22"/>
          <w:szCs w:val="22"/>
          <w:lang w:val="es-AR"/>
        </w:rPr>
        <w:t>iseño e instrumentación de un sistema de información técnica</w:t>
      </w:r>
    </w:p>
    <w:p w14:paraId="0E85D920" w14:textId="2B8A7695" w:rsidR="002D2356" w:rsidRDefault="002D2356" w:rsidP="00E82E75">
      <w:pPr>
        <w:pStyle w:val="Textoindependiente2"/>
        <w:jc w:val="both"/>
        <w:rPr>
          <w:rFonts w:ascii="Arial" w:hAnsi="Arial" w:cs="Arial"/>
          <w:sz w:val="22"/>
          <w:szCs w:val="22"/>
          <w:lang w:val="es-AR"/>
        </w:rPr>
      </w:pPr>
      <w:r w:rsidRPr="002D2356">
        <w:rPr>
          <w:rFonts w:ascii="Arial" w:hAnsi="Arial" w:cs="Arial"/>
          <w:sz w:val="22"/>
          <w:szCs w:val="22"/>
          <w:lang w:val="es-AR"/>
        </w:rPr>
        <w:t>Asistencia técnica para el diseño e instrumentación de un sistema de información técnica de gestión (Proyecto SEGURO: Sistema Empresario de Gestión Unificada de Recursos y Obras) que permitiera, además de satisfacer los requerimiento</w:t>
      </w:r>
      <w:r>
        <w:rPr>
          <w:rFonts w:ascii="Arial" w:hAnsi="Arial" w:cs="Arial"/>
          <w:sz w:val="22"/>
          <w:szCs w:val="22"/>
          <w:lang w:val="es-AR"/>
        </w:rPr>
        <w:t>s</w:t>
      </w:r>
      <w:r w:rsidRPr="002D2356">
        <w:rPr>
          <w:rFonts w:ascii="Arial" w:hAnsi="Arial" w:cs="Arial"/>
          <w:sz w:val="22"/>
          <w:szCs w:val="22"/>
          <w:lang w:val="es-AR"/>
        </w:rPr>
        <w:t xml:space="preserve"> de la gestión empresarial, los requisitos de información propias de la regulación, conforme a los compromisos del contrato de concesión.</w:t>
      </w:r>
    </w:p>
    <w:p w14:paraId="2B26E998" w14:textId="77777777" w:rsidR="002D2356" w:rsidRDefault="002D2356"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Lugar: </w:t>
      </w:r>
      <w:r w:rsidRPr="002D2356">
        <w:rPr>
          <w:rFonts w:ascii="Arial" w:hAnsi="Arial" w:cs="Arial"/>
          <w:sz w:val="22"/>
          <w:szCs w:val="22"/>
          <w:lang w:val="es-AR"/>
        </w:rPr>
        <w:t xml:space="preserve">Provincia de Santa Fe, Argentina. </w:t>
      </w:r>
    </w:p>
    <w:p w14:paraId="31D7B1E0" w14:textId="106A119D" w:rsidR="002D2356" w:rsidRDefault="002D2356"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w:t>
      </w:r>
      <w:r w:rsidRPr="002D2356">
        <w:rPr>
          <w:rFonts w:ascii="Arial" w:hAnsi="Arial" w:cs="Arial"/>
          <w:sz w:val="22"/>
          <w:szCs w:val="22"/>
          <w:lang w:val="es-AR"/>
        </w:rPr>
        <w:t>Aguas Provinciales de Santa Fe S.A</w:t>
      </w:r>
    </w:p>
    <w:p w14:paraId="63A873E0" w14:textId="61A1FEEF" w:rsidR="002D2356" w:rsidRPr="002D2356" w:rsidRDefault="002D2356"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Años: 1997 - 1998</w:t>
      </w:r>
    </w:p>
    <w:p w14:paraId="794EF6F1" w14:textId="77777777" w:rsidR="00C43ED3" w:rsidRPr="0090727D" w:rsidRDefault="00C43ED3" w:rsidP="00E82E75">
      <w:pPr>
        <w:pStyle w:val="Textoindependiente2"/>
        <w:jc w:val="both"/>
        <w:rPr>
          <w:rFonts w:ascii="Arial" w:hAnsi="Arial" w:cs="Arial"/>
          <w:sz w:val="22"/>
          <w:szCs w:val="22"/>
          <w:lang w:val="es-AR"/>
        </w:rPr>
      </w:pPr>
    </w:p>
    <w:p w14:paraId="20D97ED0" w14:textId="7A4F267F" w:rsidR="00F4560E" w:rsidRPr="0090727D" w:rsidRDefault="00F4560E" w:rsidP="00E82E75">
      <w:pPr>
        <w:pStyle w:val="Textoindependiente2"/>
        <w:numPr>
          <w:ilvl w:val="0"/>
          <w:numId w:val="15"/>
        </w:numPr>
        <w:tabs>
          <w:tab w:val="num" w:pos="0"/>
        </w:tabs>
        <w:ind w:left="0" w:firstLine="0"/>
        <w:jc w:val="both"/>
        <w:rPr>
          <w:rFonts w:ascii="Arial" w:hAnsi="Arial" w:cs="Arial"/>
          <w:b/>
          <w:bCs/>
          <w:sz w:val="22"/>
          <w:szCs w:val="22"/>
          <w:lang w:val="es-AR"/>
        </w:rPr>
      </w:pPr>
      <w:r w:rsidRPr="0090727D">
        <w:rPr>
          <w:rFonts w:ascii="Arial" w:hAnsi="Arial" w:cs="Arial"/>
          <w:b/>
          <w:bCs/>
          <w:sz w:val="22"/>
          <w:szCs w:val="22"/>
          <w:lang w:val="es-AR"/>
        </w:rPr>
        <w:t>Evaluación de Impactos Ambientales de los Establecimientos de La Paulina</w:t>
      </w:r>
      <w:r w:rsidR="0090727D" w:rsidRPr="0090727D">
        <w:rPr>
          <w:rFonts w:ascii="Arial" w:hAnsi="Arial" w:cs="Arial"/>
          <w:b/>
          <w:bCs/>
          <w:sz w:val="22"/>
          <w:szCs w:val="22"/>
          <w:lang w:val="es-AR"/>
        </w:rPr>
        <w:t xml:space="preserve"> (</w:t>
      </w:r>
      <w:r w:rsidR="0090727D" w:rsidRPr="0090727D">
        <w:rPr>
          <w:rFonts w:ascii="Arial" w:hAnsi="Arial" w:cs="Arial"/>
          <w:b/>
          <w:bCs/>
          <w:sz w:val="22"/>
          <w:szCs w:val="22"/>
          <w:shd w:val="clear" w:color="auto" w:fill="FFFFFF"/>
        </w:rPr>
        <w:t>Productora de quesos y lácteos)</w:t>
      </w:r>
    </w:p>
    <w:p w14:paraId="3F025592" w14:textId="6F65220A" w:rsidR="0090727D" w:rsidRDefault="0090727D" w:rsidP="00E82E75">
      <w:pPr>
        <w:pStyle w:val="Textoindependiente2"/>
        <w:jc w:val="both"/>
        <w:rPr>
          <w:rFonts w:ascii="Arial" w:hAnsi="Arial" w:cs="Arial"/>
          <w:sz w:val="22"/>
          <w:szCs w:val="22"/>
          <w:lang w:val="es-AR"/>
        </w:rPr>
      </w:pPr>
      <w:r>
        <w:rPr>
          <w:rFonts w:ascii="Arial" w:hAnsi="Arial" w:cs="Arial"/>
          <w:sz w:val="22"/>
          <w:szCs w:val="22"/>
          <w:lang w:val="es-AR"/>
        </w:rPr>
        <w:t>A</w:t>
      </w:r>
      <w:r w:rsidR="00F4560E" w:rsidRPr="0090727D">
        <w:rPr>
          <w:rFonts w:ascii="Arial" w:hAnsi="Arial" w:cs="Arial"/>
          <w:sz w:val="22"/>
          <w:szCs w:val="22"/>
          <w:lang w:val="es-AR"/>
        </w:rPr>
        <w:t xml:space="preserve">decuación de los procedimientos </w:t>
      </w:r>
      <w:r>
        <w:rPr>
          <w:rFonts w:ascii="Arial" w:hAnsi="Arial" w:cs="Arial"/>
          <w:sz w:val="22"/>
          <w:szCs w:val="22"/>
          <w:lang w:val="es-AR"/>
        </w:rPr>
        <w:t>y</w:t>
      </w:r>
      <w:r w:rsidR="00F4560E" w:rsidRPr="0090727D">
        <w:rPr>
          <w:rFonts w:ascii="Arial" w:hAnsi="Arial" w:cs="Arial"/>
          <w:sz w:val="22"/>
          <w:szCs w:val="22"/>
          <w:lang w:val="es-AR"/>
        </w:rPr>
        <w:t xml:space="preserve"> evaluación de los impactos ambientales de ocho establecimientos previamente analizados.</w:t>
      </w:r>
    </w:p>
    <w:p w14:paraId="5F5E60AF" w14:textId="37ECEE6C" w:rsidR="0090727D" w:rsidRPr="00342390" w:rsidRDefault="0090727D" w:rsidP="00E82E75">
      <w:pPr>
        <w:pStyle w:val="Textoindependiente2"/>
        <w:spacing w:before="0" w:after="0" w:line="240" w:lineRule="auto"/>
        <w:jc w:val="both"/>
        <w:rPr>
          <w:rFonts w:ascii="Arial" w:hAnsi="Arial" w:cs="Arial"/>
          <w:sz w:val="22"/>
          <w:szCs w:val="22"/>
          <w:lang w:val="es-AR"/>
        </w:rPr>
      </w:pPr>
      <w:proofErr w:type="gramStart"/>
      <w:r w:rsidRPr="00342390">
        <w:rPr>
          <w:rFonts w:ascii="Arial" w:hAnsi="Arial" w:cs="Arial"/>
          <w:sz w:val="22"/>
          <w:szCs w:val="22"/>
          <w:lang w:val="es-AR"/>
        </w:rPr>
        <w:t>Lugar:,</w:t>
      </w:r>
      <w:proofErr w:type="gramEnd"/>
      <w:r w:rsidRPr="00342390">
        <w:rPr>
          <w:rFonts w:ascii="Arial" w:hAnsi="Arial" w:cs="Arial"/>
          <w:sz w:val="22"/>
          <w:szCs w:val="22"/>
          <w:lang w:val="es-AR"/>
        </w:rPr>
        <w:t xml:space="preserve"> Argentina</w:t>
      </w:r>
    </w:p>
    <w:p w14:paraId="42B00C84" w14:textId="11F3255C" w:rsidR="0090727D" w:rsidRPr="00342390" w:rsidRDefault="0090727D" w:rsidP="00E82E75">
      <w:pPr>
        <w:pStyle w:val="Textoindependiente2"/>
        <w:spacing w:before="0" w:after="0" w:line="240" w:lineRule="auto"/>
        <w:jc w:val="both"/>
        <w:rPr>
          <w:rFonts w:ascii="Arial" w:hAnsi="Arial" w:cs="Arial"/>
          <w:sz w:val="22"/>
          <w:szCs w:val="22"/>
          <w:lang w:val="es-AR"/>
        </w:rPr>
      </w:pPr>
      <w:r w:rsidRPr="00342390">
        <w:rPr>
          <w:rFonts w:ascii="Arial" w:hAnsi="Arial" w:cs="Arial"/>
          <w:sz w:val="22"/>
          <w:szCs w:val="22"/>
          <w:lang w:val="es-AR"/>
        </w:rPr>
        <w:t xml:space="preserve">Contratante: </w:t>
      </w:r>
      <w:proofErr w:type="spellStart"/>
      <w:r w:rsidRPr="0090727D">
        <w:rPr>
          <w:rFonts w:ascii="Arial" w:hAnsi="Arial" w:cs="Arial"/>
          <w:sz w:val="22"/>
          <w:szCs w:val="22"/>
          <w:lang w:val="es-AR"/>
        </w:rPr>
        <w:t>Abolio</w:t>
      </w:r>
      <w:proofErr w:type="spellEnd"/>
      <w:r w:rsidRPr="0090727D">
        <w:rPr>
          <w:rFonts w:ascii="Arial" w:hAnsi="Arial" w:cs="Arial"/>
          <w:sz w:val="22"/>
          <w:szCs w:val="22"/>
          <w:lang w:val="es-AR"/>
        </w:rPr>
        <w:t xml:space="preserve"> y Rubio S.A. Establecimiento La Paulina</w:t>
      </w:r>
    </w:p>
    <w:p w14:paraId="76DCEFDA" w14:textId="0DB5540D" w:rsidR="0090727D" w:rsidRPr="00342390" w:rsidRDefault="0090727D" w:rsidP="00E82E75">
      <w:pPr>
        <w:pStyle w:val="Textoindependiente2"/>
        <w:spacing w:before="0" w:after="0" w:line="240" w:lineRule="auto"/>
        <w:jc w:val="both"/>
        <w:rPr>
          <w:rFonts w:ascii="Arial" w:hAnsi="Arial" w:cs="Arial"/>
          <w:sz w:val="22"/>
          <w:szCs w:val="22"/>
          <w:lang w:val="es-AR"/>
        </w:rPr>
      </w:pPr>
      <w:r w:rsidRPr="00342390">
        <w:rPr>
          <w:rFonts w:ascii="Arial" w:hAnsi="Arial" w:cs="Arial"/>
          <w:sz w:val="22"/>
          <w:szCs w:val="22"/>
          <w:lang w:val="es-AR"/>
        </w:rPr>
        <w:t>Año: 199</w:t>
      </w:r>
      <w:r>
        <w:rPr>
          <w:rFonts w:ascii="Arial" w:hAnsi="Arial" w:cs="Arial"/>
          <w:sz w:val="22"/>
          <w:szCs w:val="22"/>
          <w:lang w:val="es-AR"/>
        </w:rPr>
        <w:t>7 - 1998</w:t>
      </w:r>
    </w:p>
    <w:p w14:paraId="4821874A" w14:textId="77777777" w:rsidR="00F4560E" w:rsidRDefault="00F4560E" w:rsidP="00E82E75">
      <w:pPr>
        <w:pStyle w:val="Textoindependiente2"/>
        <w:jc w:val="both"/>
        <w:rPr>
          <w:rFonts w:ascii="Arial" w:hAnsi="Arial" w:cs="Arial"/>
          <w:sz w:val="22"/>
          <w:szCs w:val="22"/>
          <w:lang w:val="es-AR"/>
        </w:rPr>
      </w:pPr>
    </w:p>
    <w:p w14:paraId="6456B6E4" w14:textId="3E02C179" w:rsidR="002D2356" w:rsidRPr="003931CF" w:rsidRDefault="002D2356" w:rsidP="00E82E75">
      <w:pPr>
        <w:pStyle w:val="Textoindependiente2"/>
        <w:numPr>
          <w:ilvl w:val="0"/>
          <w:numId w:val="15"/>
        </w:numPr>
        <w:ind w:left="0" w:firstLine="0"/>
        <w:jc w:val="both"/>
        <w:rPr>
          <w:rFonts w:ascii="Arial" w:hAnsi="Arial" w:cs="Arial"/>
          <w:b/>
          <w:bCs/>
          <w:sz w:val="22"/>
          <w:szCs w:val="22"/>
          <w:lang w:val="es-AR"/>
        </w:rPr>
      </w:pPr>
      <w:r w:rsidRPr="003931CF">
        <w:rPr>
          <w:rFonts w:ascii="Arial" w:hAnsi="Arial" w:cs="Arial"/>
          <w:b/>
          <w:bCs/>
          <w:sz w:val="22"/>
          <w:szCs w:val="22"/>
          <w:lang w:val="es-AR"/>
        </w:rPr>
        <w:t>Nuevo Régimen Tarifario</w:t>
      </w:r>
    </w:p>
    <w:p w14:paraId="6C5F0DB8" w14:textId="50478E55" w:rsidR="002D2356" w:rsidRDefault="002D2356" w:rsidP="00E82E75">
      <w:pPr>
        <w:pStyle w:val="Textoindependiente2"/>
        <w:jc w:val="both"/>
        <w:rPr>
          <w:rFonts w:ascii="Arial" w:hAnsi="Arial" w:cs="Arial"/>
          <w:sz w:val="22"/>
          <w:szCs w:val="22"/>
          <w:lang w:val="es-AR"/>
        </w:rPr>
      </w:pPr>
      <w:r w:rsidRPr="002D2356">
        <w:rPr>
          <w:rFonts w:ascii="Arial" w:hAnsi="Arial" w:cs="Arial"/>
          <w:sz w:val="22"/>
          <w:szCs w:val="22"/>
          <w:lang w:val="es-AR"/>
        </w:rPr>
        <w:t xml:space="preserve">Diseño de un nuevo régimen tarifario y determinación de precios para el Municipio Urbano de la Costa. Aguas de la Costa S.A., Concesionario del servicio de abastecimiento de agua potable en el Municipio Urbano de la Costa. </w:t>
      </w:r>
    </w:p>
    <w:p w14:paraId="2AAB7ADA" w14:textId="77777777" w:rsidR="002D2356" w:rsidRDefault="002D2356"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Lugar: </w:t>
      </w:r>
      <w:r w:rsidRPr="002D2356">
        <w:rPr>
          <w:rFonts w:ascii="Arial" w:hAnsi="Arial" w:cs="Arial"/>
          <w:sz w:val="22"/>
          <w:szCs w:val="22"/>
          <w:lang w:val="es-AR"/>
        </w:rPr>
        <w:t>Provincia de Buenos Aires, Argentina.</w:t>
      </w:r>
    </w:p>
    <w:p w14:paraId="2D96ADC8" w14:textId="77777777" w:rsidR="002D2356" w:rsidRDefault="002D2356"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Contratante: Aguas de la Costa</w:t>
      </w:r>
    </w:p>
    <w:p w14:paraId="78260F2D" w14:textId="19C3552D" w:rsidR="002D2356" w:rsidRPr="002D2356" w:rsidRDefault="002D2356"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 19</w:t>
      </w:r>
      <w:r w:rsidRPr="002D2356">
        <w:rPr>
          <w:rFonts w:ascii="Arial" w:hAnsi="Arial" w:cs="Arial"/>
          <w:sz w:val="22"/>
          <w:szCs w:val="22"/>
          <w:lang w:val="es-AR"/>
        </w:rPr>
        <w:t>97</w:t>
      </w:r>
    </w:p>
    <w:p w14:paraId="26CBEBE9" w14:textId="77777777" w:rsidR="002D2356" w:rsidRDefault="002D2356" w:rsidP="00E82E75">
      <w:pPr>
        <w:pStyle w:val="Textoindependiente2"/>
        <w:jc w:val="both"/>
        <w:rPr>
          <w:rFonts w:ascii="Arial" w:hAnsi="Arial" w:cs="Arial"/>
          <w:sz w:val="22"/>
          <w:szCs w:val="22"/>
          <w:lang w:val="es-AR"/>
        </w:rPr>
      </w:pPr>
    </w:p>
    <w:p w14:paraId="61B71C9E" w14:textId="77777777" w:rsidR="00927834" w:rsidRPr="00080A92" w:rsidRDefault="00927834" w:rsidP="00E82E75">
      <w:pPr>
        <w:pStyle w:val="Textoindependiente2"/>
        <w:numPr>
          <w:ilvl w:val="0"/>
          <w:numId w:val="15"/>
        </w:numPr>
        <w:tabs>
          <w:tab w:val="num" w:pos="0"/>
        </w:tabs>
        <w:ind w:left="0" w:firstLine="0"/>
        <w:jc w:val="both"/>
        <w:rPr>
          <w:rFonts w:ascii="Arial" w:hAnsi="Arial" w:cs="Arial"/>
          <w:b/>
          <w:bCs/>
          <w:sz w:val="22"/>
          <w:szCs w:val="22"/>
          <w:lang w:val="es-AR"/>
        </w:rPr>
      </w:pPr>
      <w:r w:rsidRPr="00080A92">
        <w:rPr>
          <w:rFonts w:ascii="Arial" w:hAnsi="Arial" w:cs="Arial"/>
          <w:b/>
          <w:bCs/>
          <w:sz w:val="22"/>
          <w:szCs w:val="22"/>
          <w:lang w:val="es-AR"/>
        </w:rPr>
        <w:t>Estudio de demanda y Capacidad instalada en Luján de Cuyo, Provincia de Mendoza</w:t>
      </w:r>
    </w:p>
    <w:p w14:paraId="40178495" w14:textId="0DED299F" w:rsidR="002F4B0A" w:rsidRPr="00080A92" w:rsidRDefault="00080A92" w:rsidP="00E82E75">
      <w:pPr>
        <w:pStyle w:val="Textoindependiente2"/>
        <w:jc w:val="both"/>
        <w:rPr>
          <w:rFonts w:ascii="Arial" w:hAnsi="Arial" w:cs="Arial"/>
          <w:sz w:val="22"/>
          <w:szCs w:val="22"/>
          <w:lang w:val="es-AR"/>
        </w:rPr>
      </w:pPr>
      <w:r>
        <w:rPr>
          <w:rFonts w:ascii="Arial" w:hAnsi="Arial" w:cs="Arial"/>
          <w:sz w:val="22"/>
          <w:szCs w:val="22"/>
          <w:lang w:val="es-AR"/>
        </w:rPr>
        <w:t>E</w:t>
      </w:r>
      <w:r w:rsidRPr="00080A92">
        <w:rPr>
          <w:rFonts w:ascii="Arial" w:hAnsi="Arial" w:cs="Arial"/>
          <w:sz w:val="22"/>
          <w:szCs w:val="22"/>
          <w:lang w:val="es-AR"/>
        </w:rPr>
        <w:t>n Consorcio con PWC</w:t>
      </w:r>
      <w:r>
        <w:rPr>
          <w:rFonts w:ascii="Arial" w:hAnsi="Arial" w:cs="Arial"/>
          <w:sz w:val="22"/>
          <w:szCs w:val="22"/>
          <w:lang w:val="es-AR"/>
        </w:rPr>
        <w:t xml:space="preserve"> se realizó la</w:t>
      </w:r>
      <w:r w:rsidRPr="00080A92">
        <w:rPr>
          <w:rFonts w:ascii="Arial" w:hAnsi="Arial" w:cs="Arial"/>
          <w:sz w:val="22"/>
          <w:szCs w:val="22"/>
          <w:lang w:val="es-AR"/>
        </w:rPr>
        <w:t xml:space="preserve"> </w:t>
      </w:r>
      <w:r>
        <w:rPr>
          <w:rFonts w:ascii="Arial" w:hAnsi="Arial" w:cs="Arial"/>
          <w:sz w:val="22"/>
          <w:szCs w:val="22"/>
          <w:lang w:val="es-AR"/>
        </w:rPr>
        <w:t>e</w:t>
      </w:r>
      <w:r w:rsidR="002F4B0A" w:rsidRPr="00080A92">
        <w:rPr>
          <w:rFonts w:ascii="Arial" w:hAnsi="Arial" w:cs="Arial"/>
          <w:sz w:val="22"/>
          <w:szCs w:val="22"/>
          <w:lang w:val="es-AR"/>
        </w:rPr>
        <w:t>valuación de la demanda de servicios y de los requerimientos de renovación, rehabilitación y expansión de la capacidad de los sistemas de abastecimiento de agua potable y de colección y tratamiento de desagües cloacales en el tiempo, anteproyectos y determinación de los niveles de inversión resultantes;</w:t>
      </w:r>
      <w:r w:rsidR="004D1188" w:rsidRPr="00080A92">
        <w:rPr>
          <w:rFonts w:ascii="Arial" w:hAnsi="Arial" w:cs="Arial"/>
          <w:sz w:val="22"/>
          <w:szCs w:val="22"/>
          <w:lang w:val="es-AR"/>
        </w:rPr>
        <w:t xml:space="preserve"> </w:t>
      </w:r>
      <w:r w:rsidR="002F4B0A" w:rsidRPr="00080A92">
        <w:rPr>
          <w:rFonts w:ascii="Arial" w:hAnsi="Arial" w:cs="Arial"/>
          <w:sz w:val="22"/>
          <w:szCs w:val="22"/>
          <w:lang w:val="es-AR"/>
        </w:rPr>
        <w:t xml:space="preserve">evaluación de alternativas de gestión con </w:t>
      </w:r>
      <w:r w:rsidR="008700B2" w:rsidRPr="00080A92">
        <w:rPr>
          <w:rFonts w:ascii="Arial" w:hAnsi="Arial" w:cs="Arial"/>
          <w:noProof/>
          <w:sz w:val="22"/>
          <w:szCs w:val="22"/>
          <w:lang w:val="es-AR" w:eastAsia="es-AR"/>
        </w:rPr>
        <w:drawing>
          <wp:anchor distT="0" distB="0" distL="114300" distR="114300" simplePos="0" relativeHeight="251602944" behindDoc="1" locked="0" layoutInCell="1" allowOverlap="1" wp14:anchorId="2396CDB6" wp14:editId="6B5E76F0">
            <wp:simplePos x="0" y="0"/>
            <wp:positionH relativeFrom="column">
              <wp:posOffset>5198110</wp:posOffset>
            </wp:positionH>
            <wp:positionV relativeFrom="paragraph">
              <wp:posOffset>81280</wp:posOffset>
            </wp:positionV>
            <wp:extent cx="1115695" cy="854710"/>
            <wp:effectExtent l="0" t="0" r="8255" b="2540"/>
            <wp:wrapTight wrapText="bothSides">
              <wp:wrapPolygon edited="0">
                <wp:start x="0" y="0"/>
                <wp:lineTo x="0" y="21183"/>
                <wp:lineTo x="21391" y="21183"/>
                <wp:lineTo x="21391" y="0"/>
                <wp:lineTo x="0" y="0"/>
              </wp:wrapPolygon>
            </wp:wrapTight>
            <wp:docPr id="5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clogo.gif"/>
                    <pic:cNvPicPr/>
                  </pic:nvPicPr>
                  <pic:blipFill>
                    <a:blip r:embed="rId90">
                      <a:extLst>
                        <a:ext uri="{28A0092B-C50C-407E-A947-70E740481C1C}">
                          <a14:useLocalDpi xmlns:a14="http://schemas.microsoft.com/office/drawing/2010/main" val="0"/>
                        </a:ext>
                      </a:extLst>
                    </a:blip>
                    <a:stretch>
                      <a:fillRect/>
                    </a:stretch>
                  </pic:blipFill>
                  <pic:spPr>
                    <a:xfrm>
                      <a:off x="0" y="0"/>
                      <a:ext cx="1115695" cy="854710"/>
                    </a:xfrm>
                    <a:prstGeom prst="rect">
                      <a:avLst/>
                    </a:prstGeom>
                  </pic:spPr>
                </pic:pic>
              </a:graphicData>
            </a:graphic>
            <wp14:sizeRelH relativeFrom="page">
              <wp14:pctWidth>0</wp14:pctWidth>
            </wp14:sizeRelH>
            <wp14:sizeRelV relativeFrom="page">
              <wp14:pctHeight>0</wp14:pctHeight>
            </wp14:sizeRelV>
          </wp:anchor>
        </w:drawing>
      </w:r>
      <w:r w:rsidR="002F4B0A" w:rsidRPr="00080A92">
        <w:rPr>
          <w:rFonts w:ascii="Arial" w:hAnsi="Arial" w:cs="Arial"/>
          <w:sz w:val="22"/>
          <w:szCs w:val="22"/>
          <w:lang w:val="es-AR"/>
        </w:rPr>
        <w:t xml:space="preserve">participación directa de la actividad privada; diseño del sistema tarifario y determinación de los niveles de precios requeridos; la identificación de estrategias alternativas, su evaluación y la selección de la estrategia </w:t>
      </w:r>
      <w:r w:rsidR="002F4B0A" w:rsidRPr="00080A92">
        <w:rPr>
          <w:rFonts w:ascii="Arial" w:hAnsi="Arial" w:cs="Arial"/>
          <w:sz w:val="22"/>
          <w:szCs w:val="22"/>
          <w:lang w:val="es-AR"/>
        </w:rPr>
        <w:lastRenderedPageBreak/>
        <w:t>óptima; el análisis del marco legal, regulatorio e institucional vigente y las modificaciones requeridas para permitir la instrumentación de la estrategia seleccionada; la elaboración de los proyectos requeridos de  documentación (legal, licitatoria, normativa, etc.) y la asistencia técnica requerida para la instrumentación.</w:t>
      </w:r>
    </w:p>
    <w:p w14:paraId="5E61CD0A" w14:textId="5E8D8D19" w:rsidR="007E1B7C" w:rsidRPr="00080A92" w:rsidRDefault="007E1B7C" w:rsidP="00E82E75">
      <w:pPr>
        <w:pStyle w:val="Textoindependiente2"/>
        <w:spacing w:before="0" w:after="0" w:line="240" w:lineRule="auto"/>
        <w:jc w:val="both"/>
        <w:rPr>
          <w:rFonts w:ascii="Arial" w:hAnsi="Arial" w:cs="Arial"/>
          <w:sz w:val="22"/>
          <w:szCs w:val="22"/>
          <w:lang w:val="es-AR"/>
        </w:rPr>
      </w:pPr>
      <w:r w:rsidRPr="00080A92">
        <w:rPr>
          <w:rFonts w:ascii="Arial" w:hAnsi="Arial" w:cs="Arial"/>
          <w:sz w:val="22"/>
          <w:szCs w:val="22"/>
          <w:lang w:val="es-AR"/>
        </w:rPr>
        <w:t>Lugar:</w:t>
      </w:r>
      <w:r w:rsidR="00080A92" w:rsidRPr="00080A92">
        <w:rPr>
          <w:rFonts w:ascii="Arial" w:hAnsi="Arial" w:cs="Arial"/>
          <w:sz w:val="22"/>
          <w:szCs w:val="22"/>
          <w:lang w:val="es-AR"/>
        </w:rPr>
        <w:t xml:space="preserve"> Mendoza. Argentina</w:t>
      </w:r>
    </w:p>
    <w:p w14:paraId="6903E833" w14:textId="3D7F6E61" w:rsidR="007E1B7C" w:rsidRPr="00927834" w:rsidRDefault="007E1B7C" w:rsidP="00E82E75">
      <w:pPr>
        <w:pStyle w:val="Textoindependiente2"/>
        <w:spacing w:before="0" w:after="0" w:line="240" w:lineRule="auto"/>
        <w:jc w:val="both"/>
        <w:rPr>
          <w:rFonts w:ascii="Arial" w:hAnsi="Arial" w:cs="Arial"/>
          <w:sz w:val="22"/>
          <w:szCs w:val="22"/>
          <w:lang w:val="es-AR"/>
        </w:rPr>
      </w:pPr>
      <w:r w:rsidRPr="00080A92">
        <w:rPr>
          <w:rFonts w:ascii="Arial" w:hAnsi="Arial" w:cs="Arial"/>
          <w:sz w:val="22"/>
          <w:szCs w:val="22"/>
          <w:lang w:val="es-AR"/>
        </w:rPr>
        <w:t xml:space="preserve">Contratante: </w:t>
      </w:r>
      <w:r w:rsidR="00080A92" w:rsidRPr="00080A92">
        <w:rPr>
          <w:rFonts w:ascii="Arial" w:hAnsi="Arial" w:cs="Arial"/>
          <w:sz w:val="22"/>
          <w:szCs w:val="22"/>
          <w:lang w:val="es-AR"/>
        </w:rPr>
        <w:t xml:space="preserve">Subsecretaría de Recursos Hídricos de la Nación para el Municipio de Luján </w:t>
      </w:r>
      <w:r w:rsidR="00080A92" w:rsidRPr="00927834">
        <w:rPr>
          <w:rFonts w:ascii="Arial" w:hAnsi="Arial" w:cs="Arial"/>
          <w:sz w:val="22"/>
          <w:szCs w:val="22"/>
          <w:lang w:val="es-AR"/>
        </w:rPr>
        <w:t>de Cuyo</w:t>
      </w:r>
    </w:p>
    <w:p w14:paraId="55EFD820" w14:textId="7327D391" w:rsidR="007E1B7C" w:rsidRPr="00927834" w:rsidRDefault="007E1B7C" w:rsidP="00E82E75">
      <w:pPr>
        <w:pStyle w:val="Textoindependiente2"/>
        <w:spacing w:before="0" w:after="0" w:line="240" w:lineRule="auto"/>
        <w:jc w:val="both"/>
        <w:rPr>
          <w:rFonts w:ascii="Arial" w:hAnsi="Arial" w:cs="Arial"/>
          <w:sz w:val="22"/>
          <w:szCs w:val="22"/>
          <w:lang w:val="es-AR"/>
        </w:rPr>
      </w:pPr>
      <w:r w:rsidRPr="00927834">
        <w:rPr>
          <w:rFonts w:ascii="Arial" w:hAnsi="Arial" w:cs="Arial"/>
          <w:sz w:val="22"/>
          <w:szCs w:val="22"/>
          <w:lang w:val="es-AR"/>
        </w:rPr>
        <w:t>Año:</w:t>
      </w:r>
      <w:r w:rsidR="00080A92" w:rsidRPr="00927834">
        <w:rPr>
          <w:rFonts w:ascii="Arial" w:hAnsi="Arial" w:cs="Arial"/>
          <w:sz w:val="22"/>
          <w:szCs w:val="22"/>
          <w:lang w:val="es-AR"/>
        </w:rPr>
        <w:t xml:space="preserve"> 1996 - 1997</w:t>
      </w:r>
    </w:p>
    <w:p w14:paraId="5D714B47" w14:textId="77777777" w:rsidR="007E1B7C" w:rsidRDefault="007E1B7C" w:rsidP="0040479C">
      <w:pPr>
        <w:pStyle w:val="Textoindependiente2"/>
        <w:spacing w:before="0" w:after="0"/>
        <w:jc w:val="both"/>
        <w:rPr>
          <w:rFonts w:ascii="Arial" w:hAnsi="Arial" w:cs="Arial"/>
          <w:sz w:val="22"/>
          <w:szCs w:val="22"/>
          <w:lang w:val="es-AR"/>
        </w:rPr>
      </w:pPr>
    </w:p>
    <w:p w14:paraId="60FA306A" w14:textId="550E5430" w:rsidR="002D2356" w:rsidRDefault="002D2356" w:rsidP="00E82E75">
      <w:pPr>
        <w:pStyle w:val="Textoindependiente2"/>
        <w:numPr>
          <w:ilvl w:val="0"/>
          <w:numId w:val="15"/>
        </w:numPr>
        <w:ind w:left="0" w:firstLine="0"/>
        <w:jc w:val="both"/>
        <w:rPr>
          <w:rFonts w:ascii="Arial" w:hAnsi="Arial" w:cs="Arial"/>
          <w:sz w:val="22"/>
          <w:szCs w:val="22"/>
          <w:lang w:val="es-AR"/>
        </w:rPr>
      </w:pPr>
      <w:r>
        <w:rPr>
          <w:rFonts w:ascii="Arial" w:hAnsi="Arial" w:cs="Arial"/>
          <w:sz w:val="22"/>
          <w:szCs w:val="22"/>
          <w:lang w:val="es-AR"/>
        </w:rPr>
        <w:t>Análisis de alternativas para el abastecimiento de Agua Potable y Saneamiento</w:t>
      </w:r>
    </w:p>
    <w:p w14:paraId="62FCE9E0" w14:textId="0DD9E140" w:rsidR="002D2356" w:rsidRDefault="002D2356" w:rsidP="00E82E75">
      <w:pPr>
        <w:pStyle w:val="Textoindependiente2"/>
        <w:jc w:val="both"/>
        <w:rPr>
          <w:rFonts w:ascii="Arial" w:hAnsi="Arial" w:cs="Arial"/>
          <w:sz w:val="22"/>
          <w:szCs w:val="22"/>
          <w:lang w:val="es-AR"/>
        </w:rPr>
      </w:pPr>
      <w:r w:rsidRPr="002D2356">
        <w:rPr>
          <w:rFonts w:ascii="Arial" w:hAnsi="Arial" w:cs="Arial"/>
          <w:sz w:val="22"/>
          <w:szCs w:val="22"/>
          <w:lang w:val="es-AR"/>
        </w:rPr>
        <w:t xml:space="preserve">Estudio técnico económico para el análisis de alternativas de participación del Sector Privado en el Abastecimiento de Agua Potable y Saneamiento en distintas localidades del interior de la República de Panamá. Panamá, varias provincias. (Asistencia brindada a Black &amp; </w:t>
      </w:r>
      <w:proofErr w:type="spellStart"/>
      <w:r w:rsidRPr="002D2356">
        <w:rPr>
          <w:rFonts w:ascii="Arial" w:hAnsi="Arial" w:cs="Arial"/>
          <w:sz w:val="22"/>
          <w:szCs w:val="22"/>
          <w:lang w:val="es-AR"/>
        </w:rPr>
        <w:t>Veatch</w:t>
      </w:r>
      <w:proofErr w:type="spellEnd"/>
      <w:r w:rsidRPr="002D2356">
        <w:rPr>
          <w:rFonts w:ascii="Arial" w:hAnsi="Arial" w:cs="Arial"/>
          <w:sz w:val="22"/>
          <w:szCs w:val="22"/>
          <w:lang w:val="es-AR"/>
        </w:rPr>
        <w:t xml:space="preserve"> International, </w:t>
      </w:r>
      <w:proofErr w:type="spellStart"/>
      <w:r w:rsidRPr="002D2356">
        <w:rPr>
          <w:rFonts w:ascii="Arial" w:hAnsi="Arial" w:cs="Arial"/>
          <w:sz w:val="22"/>
          <w:szCs w:val="22"/>
          <w:lang w:val="es-AR"/>
        </w:rPr>
        <w:t>Environmental</w:t>
      </w:r>
      <w:proofErr w:type="spellEnd"/>
      <w:r w:rsidRPr="002D2356">
        <w:rPr>
          <w:rFonts w:ascii="Arial" w:hAnsi="Arial" w:cs="Arial"/>
          <w:sz w:val="22"/>
          <w:szCs w:val="22"/>
          <w:lang w:val="es-AR"/>
        </w:rPr>
        <w:t xml:space="preserve"> </w:t>
      </w:r>
      <w:proofErr w:type="spellStart"/>
      <w:r w:rsidRPr="002D2356">
        <w:rPr>
          <w:rFonts w:ascii="Arial" w:hAnsi="Arial" w:cs="Arial"/>
          <w:sz w:val="22"/>
          <w:szCs w:val="22"/>
          <w:lang w:val="es-AR"/>
        </w:rPr>
        <w:t>Group</w:t>
      </w:r>
      <w:proofErr w:type="spellEnd"/>
      <w:r w:rsidRPr="002D2356">
        <w:rPr>
          <w:rFonts w:ascii="Arial" w:hAnsi="Arial" w:cs="Arial"/>
          <w:sz w:val="22"/>
          <w:szCs w:val="22"/>
          <w:lang w:val="es-AR"/>
        </w:rPr>
        <w:t>, quienes tenían la responsabilidad del Contrato con el Gobierno Panameño 5/05/96-23/05/96.</w:t>
      </w:r>
    </w:p>
    <w:p w14:paraId="1DC81A5B" w14:textId="511CCDB3" w:rsidR="002D2356" w:rsidRPr="002D2356" w:rsidRDefault="002D2356" w:rsidP="00E82E75">
      <w:pPr>
        <w:pStyle w:val="Textoindependiente2"/>
        <w:spacing w:before="0" w:after="0" w:line="240" w:lineRule="auto"/>
        <w:jc w:val="both"/>
        <w:rPr>
          <w:rFonts w:ascii="Arial" w:hAnsi="Arial" w:cs="Arial"/>
          <w:sz w:val="22"/>
          <w:szCs w:val="22"/>
          <w:lang w:val="es-AR"/>
        </w:rPr>
      </w:pPr>
      <w:r w:rsidRPr="002D2356">
        <w:rPr>
          <w:rFonts w:ascii="Arial" w:hAnsi="Arial" w:cs="Arial"/>
          <w:sz w:val="22"/>
          <w:szCs w:val="22"/>
          <w:lang w:val="es-AR"/>
        </w:rPr>
        <w:t>Lugar: Panamá</w:t>
      </w:r>
    </w:p>
    <w:p w14:paraId="5CFF8695" w14:textId="2EC39A9A" w:rsidR="002D2356" w:rsidRPr="002D2356" w:rsidRDefault="002D2356" w:rsidP="00E82E75">
      <w:pPr>
        <w:pStyle w:val="Textoindependiente2"/>
        <w:spacing w:before="0" w:after="0" w:line="240" w:lineRule="auto"/>
        <w:jc w:val="both"/>
        <w:rPr>
          <w:rFonts w:ascii="Arial" w:hAnsi="Arial" w:cs="Arial"/>
          <w:sz w:val="22"/>
          <w:szCs w:val="22"/>
          <w:lang w:val="es-AR"/>
        </w:rPr>
      </w:pPr>
      <w:r w:rsidRPr="002D2356">
        <w:rPr>
          <w:rFonts w:ascii="Arial" w:hAnsi="Arial" w:cs="Arial"/>
          <w:sz w:val="22"/>
          <w:szCs w:val="22"/>
          <w:lang w:val="es-AR"/>
        </w:rPr>
        <w:t xml:space="preserve">Contratante: Black &amp; </w:t>
      </w:r>
      <w:proofErr w:type="spellStart"/>
      <w:r w:rsidRPr="002D2356">
        <w:rPr>
          <w:rFonts w:ascii="Arial" w:hAnsi="Arial" w:cs="Arial"/>
          <w:sz w:val="22"/>
          <w:szCs w:val="22"/>
          <w:lang w:val="es-AR"/>
        </w:rPr>
        <w:t>Veatch</w:t>
      </w:r>
      <w:proofErr w:type="spellEnd"/>
      <w:r w:rsidRPr="002D2356">
        <w:rPr>
          <w:rFonts w:ascii="Arial" w:hAnsi="Arial" w:cs="Arial"/>
          <w:sz w:val="22"/>
          <w:szCs w:val="22"/>
          <w:lang w:val="es-AR"/>
        </w:rPr>
        <w:t xml:space="preserve"> International, </w:t>
      </w:r>
      <w:proofErr w:type="spellStart"/>
      <w:r w:rsidRPr="002D2356">
        <w:rPr>
          <w:rFonts w:ascii="Arial" w:hAnsi="Arial" w:cs="Arial"/>
          <w:sz w:val="22"/>
          <w:szCs w:val="22"/>
          <w:lang w:val="es-AR"/>
        </w:rPr>
        <w:t>Environmental</w:t>
      </w:r>
      <w:proofErr w:type="spellEnd"/>
      <w:r w:rsidRPr="002D2356">
        <w:rPr>
          <w:rFonts w:ascii="Arial" w:hAnsi="Arial" w:cs="Arial"/>
          <w:sz w:val="22"/>
          <w:szCs w:val="22"/>
          <w:lang w:val="es-AR"/>
        </w:rPr>
        <w:t xml:space="preserve"> </w:t>
      </w:r>
      <w:proofErr w:type="spellStart"/>
      <w:r w:rsidRPr="002D2356">
        <w:rPr>
          <w:rFonts w:ascii="Arial" w:hAnsi="Arial" w:cs="Arial"/>
          <w:sz w:val="22"/>
          <w:szCs w:val="22"/>
          <w:lang w:val="es-AR"/>
        </w:rPr>
        <w:t>Group</w:t>
      </w:r>
      <w:proofErr w:type="spellEnd"/>
    </w:p>
    <w:p w14:paraId="4F421B01" w14:textId="4E39C1B3" w:rsidR="002D2356" w:rsidRPr="002D2356" w:rsidRDefault="002D2356" w:rsidP="00E82E75">
      <w:pPr>
        <w:pStyle w:val="Textoindependiente2"/>
        <w:spacing w:before="0" w:after="0" w:line="240" w:lineRule="auto"/>
        <w:jc w:val="both"/>
        <w:rPr>
          <w:rFonts w:ascii="Arial" w:hAnsi="Arial" w:cs="Arial"/>
          <w:sz w:val="22"/>
          <w:szCs w:val="22"/>
          <w:lang w:val="es-AR"/>
        </w:rPr>
      </w:pPr>
      <w:r w:rsidRPr="002D2356">
        <w:rPr>
          <w:rFonts w:ascii="Arial" w:hAnsi="Arial" w:cs="Arial"/>
          <w:sz w:val="22"/>
          <w:szCs w:val="22"/>
          <w:lang w:val="es-AR"/>
        </w:rPr>
        <w:t>Año 1996</w:t>
      </w:r>
    </w:p>
    <w:p w14:paraId="655758F7" w14:textId="77777777" w:rsidR="002D2356" w:rsidRPr="00E22B39" w:rsidRDefault="002D2356" w:rsidP="0040479C">
      <w:pPr>
        <w:pStyle w:val="Textoindependiente2"/>
        <w:spacing w:before="0" w:after="0"/>
        <w:jc w:val="both"/>
        <w:rPr>
          <w:rFonts w:ascii="Arial" w:hAnsi="Arial" w:cs="Arial"/>
          <w:sz w:val="22"/>
          <w:szCs w:val="22"/>
          <w:lang w:val="es-AR"/>
        </w:rPr>
      </w:pPr>
    </w:p>
    <w:p w14:paraId="48D1B6FC" w14:textId="4E1EF983" w:rsidR="00927834" w:rsidRPr="00080A92" w:rsidRDefault="0090727D" w:rsidP="00E82E75">
      <w:pPr>
        <w:pStyle w:val="Textoindependiente2"/>
        <w:numPr>
          <w:ilvl w:val="0"/>
          <w:numId w:val="15"/>
        </w:numPr>
        <w:tabs>
          <w:tab w:val="num" w:pos="0"/>
        </w:tabs>
        <w:ind w:left="0" w:firstLine="0"/>
        <w:jc w:val="both"/>
        <w:rPr>
          <w:rFonts w:ascii="Arial" w:hAnsi="Arial" w:cs="Arial"/>
          <w:b/>
          <w:bCs/>
          <w:sz w:val="22"/>
          <w:szCs w:val="22"/>
          <w:lang w:val="es-AR"/>
        </w:rPr>
      </w:pPr>
      <w:r w:rsidRPr="00333713">
        <w:rPr>
          <w:rFonts w:ascii="Arial" w:hAnsi="Arial" w:cs="Arial"/>
          <w:noProof/>
          <w:color w:val="808080" w:themeColor="background1" w:themeShade="80"/>
          <w:sz w:val="20"/>
          <w:lang w:val="es-AR" w:eastAsia="es-AR"/>
        </w:rPr>
        <w:drawing>
          <wp:anchor distT="0" distB="0" distL="114300" distR="114300" simplePos="0" relativeHeight="251749376" behindDoc="1" locked="0" layoutInCell="1" allowOverlap="1" wp14:anchorId="01EEFD55" wp14:editId="220388E2">
            <wp:simplePos x="0" y="0"/>
            <wp:positionH relativeFrom="column">
              <wp:posOffset>-1080135</wp:posOffset>
            </wp:positionH>
            <wp:positionV relativeFrom="paragraph">
              <wp:posOffset>336740</wp:posOffset>
            </wp:positionV>
            <wp:extent cx="3839845" cy="1326515"/>
            <wp:effectExtent l="0" t="0" r="8255" b="6985"/>
            <wp:wrapTight wrapText="bothSides">
              <wp:wrapPolygon edited="0">
                <wp:start x="0" y="0"/>
                <wp:lineTo x="0" y="21404"/>
                <wp:lineTo x="21539" y="21404"/>
                <wp:lineTo x="21539" y="0"/>
                <wp:lineTo x="0" y="0"/>
              </wp:wrapPolygon>
            </wp:wrapTight>
            <wp:docPr id="19515" name="0 Imagen" descr="Una carretera en un ca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 name="0 Imagen" descr="Una carretera en un campo&#10;&#10;Descripción generada automáticamente"/>
                    <pic:cNvPicPr/>
                  </pic:nvPicPr>
                  <pic:blipFill>
                    <a:blip r:embed="rId91">
                      <a:extLst>
                        <a:ext uri="{28A0092B-C50C-407E-A947-70E740481C1C}">
                          <a14:useLocalDpi xmlns:a14="http://schemas.microsoft.com/office/drawing/2010/main" val="0"/>
                        </a:ext>
                      </a:extLst>
                    </a:blip>
                    <a:stretch>
                      <a:fillRect/>
                    </a:stretch>
                  </pic:blipFill>
                  <pic:spPr>
                    <a:xfrm>
                      <a:off x="0" y="0"/>
                      <a:ext cx="3839845" cy="1326515"/>
                    </a:xfrm>
                    <a:prstGeom prst="rect">
                      <a:avLst/>
                    </a:prstGeom>
                  </pic:spPr>
                </pic:pic>
              </a:graphicData>
            </a:graphic>
            <wp14:sizeRelH relativeFrom="page">
              <wp14:pctWidth>0</wp14:pctWidth>
            </wp14:sizeRelH>
            <wp14:sizeRelV relativeFrom="page">
              <wp14:pctHeight>0</wp14:pctHeight>
            </wp14:sizeRelV>
          </wp:anchor>
        </w:drawing>
      </w:r>
      <w:r w:rsidR="00927834" w:rsidRPr="00080A92">
        <w:rPr>
          <w:rFonts w:ascii="Arial" w:hAnsi="Arial" w:cs="Arial"/>
          <w:b/>
          <w:bCs/>
          <w:sz w:val="22"/>
          <w:szCs w:val="22"/>
          <w:lang w:val="es-AR"/>
        </w:rPr>
        <w:t xml:space="preserve">Estudio de demanda y Capacidad instalada en </w:t>
      </w:r>
      <w:r w:rsidR="00927834">
        <w:rPr>
          <w:rFonts w:ascii="Arial" w:hAnsi="Arial" w:cs="Arial"/>
          <w:b/>
          <w:bCs/>
          <w:sz w:val="22"/>
          <w:szCs w:val="22"/>
          <w:lang w:val="es-AR"/>
        </w:rPr>
        <w:t>Maipú</w:t>
      </w:r>
      <w:r w:rsidR="00927834" w:rsidRPr="00080A92">
        <w:rPr>
          <w:rFonts w:ascii="Arial" w:hAnsi="Arial" w:cs="Arial"/>
          <w:b/>
          <w:bCs/>
          <w:sz w:val="22"/>
          <w:szCs w:val="22"/>
          <w:lang w:val="es-AR"/>
        </w:rPr>
        <w:t>, Provincia de Mendoza</w:t>
      </w:r>
    </w:p>
    <w:p w14:paraId="614622DE" w14:textId="52637F7E" w:rsidR="002F4B0A" w:rsidRPr="00927834" w:rsidRDefault="002F4B0A" w:rsidP="00E82E75">
      <w:pPr>
        <w:pStyle w:val="Textoindependiente2"/>
        <w:jc w:val="both"/>
        <w:rPr>
          <w:rFonts w:ascii="Arial" w:hAnsi="Arial" w:cs="Arial"/>
          <w:sz w:val="22"/>
          <w:szCs w:val="22"/>
          <w:lang w:val="es-AR"/>
        </w:rPr>
      </w:pPr>
      <w:r w:rsidRPr="00927834">
        <w:rPr>
          <w:rFonts w:ascii="Arial" w:hAnsi="Arial" w:cs="Arial"/>
          <w:sz w:val="22"/>
          <w:szCs w:val="22"/>
          <w:lang w:val="es-AR"/>
        </w:rPr>
        <w:t>Evaluación de la demanda de servicios y de los requerimientos de renovación, rehabilitación y expansión de la capacidad de los sistemas de abastecimiento de agua potable y de colección y tratamiento de desagües cloacales  en el tiempo, anteproyectos y determinación de los niveles de inversión resultantes; evaluación de alternativas de gestión con participación directa de la actividad privada; diseño del sistema tarifario y determinación de los niveles de precios requeridos; la identificación de estrategias alternativas, su evaluación y la selección de la estrategia óptima; el análisis del marco legal, regulatorio e institucional vigente y las modificaciones requeridas para permitir la instrumentación de la estrategia seleccionada; la elaboración de los proyectos requeridos de documentación (legal, licitatoria, normativa, etc.) y la asistencia técnica requerida para la instrumentación</w:t>
      </w:r>
      <w:r w:rsidR="00D72B73" w:rsidRPr="00927834">
        <w:rPr>
          <w:rFonts w:ascii="Arial" w:hAnsi="Arial" w:cs="Arial"/>
          <w:sz w:val="22"/>
          <w:szCs w:val="22"/>
          <w:lang w:val="es-AR"/>
        </w:rPr>
        <w:t>.</w:t>
      </w:r>
    </w:p>
    <w:p w14:paraId="4BF5CBA4" w14:textId="7E8CF123" w:rsidR="007E1B7C" w:rsidRPr="00927834" w:rsidRDefault="007E1B7C" w:rsidP="00E82E75">
      <w:pPr>
        <w:pStyle w:val="Textoindependiente2"/>
        <w:spacing w:before="0" w:after="0" w:line="240" w:lineRule="auto"/>
        <w:jc w:val="both"/>
        <w:rPr>
          <w:rFonts w:ascii="Arial" w:hAnsi="Arial" w:cs="Arial"/>
          <w:sz w:val="22"/>
          <w:szCs w:val="22"/>
          <w:lang w:val="es-AR"/>
        </w:rPr>
      </w:pPr>
      <w:r w:rsidRPr="00927834">
        <w:rPr>
          <w:rFonts w:ascii="Arial" w:hAnsi="Arial" w:cs="Arial"/>
          <w:sz w:val="22"/>
          <w:szCs w:val="22"/>
          <w:lang w:val="es-AR"/>
        </w:rPr>
        <w:t>Lugar:</w:t>
      </w:r>
      <w:r w:rsidR="00927834" w:rsidRPr="00927834">
        <w:rPr>
          <w:rFonts w:ascii="Arial" w:hAnsi="Arial" w:cs="Arial"/>
          <w:sz w:val="22"/>
          <w:szCs w:val="22"/>
          <w:lang w:val="es-AR"/>
        </w:rPr>
        <w:t xml:space="preserve"> Maipú, Provincia de Mendoza. Argentina</w:t>
      </w:r>
    </w:p>
    <w:p w14:paraId="2F9235A2" w14:textId="5D8C6521" w:rsidR="007E1B7C" w:rsidRPr="00927834" w:rsidRDefault="007E1B7C" w:rsidP="00E82E75">
      <w:pPr>
        <w:pStyle w:val="Textoindependiente2"/>
        <w:spacing w:before="0" w:after="0" w:line="240" w:lineRule="auto"/>
        <w:jc w:val="both"/>
        <w:rPr>
          <w:rFonts w:ascii="Arial" w:hAnsi="Arial" w:cs="Arial"/>
          <w:sz w:val="22"/>
          <w:szCs w:val="22"/>
          <w:lang w:val="es-AR"/>
        </w:rPr>
      </w:pPr>
      <w:r w:rsidRPr="00927834">
        <w:rPr>
          <w:rFonts w:ascii="Arial" w:hAnsi="Arial" w:cs="Arial"/>
          <w:sz w:val="22"/>
          <w:szCs w:val="22"/>
          <w:lang w:val="es-AR"/>
        </w:rPr>
        <w:t xml:space="preserve">Contratante: </w:t>
      </w:r>
      <w:r w:rsidR="00927834" w:rsidRPr="00927834">
        <w:rPr>
          <w:rFonts w:ascii="Arial" w:hAnsi="Arial" w:cs="Arial"/>
          <w:sz w:val="22"/>
          <w:szCs w:val="22"/>
          <w:lang w:val="es-AR"/>
        </w:rPr>
        <w:t>Subsecretaría de Recursos Hídricos de la Nación para el Municipio de</w:t>
      </w:r>
      <w:r w:rsidR="00927834">
        <w:rPr>
          <w:rFonts w:ascii="Arial" w:hAnsi="Arial" w:cs="Arial"/>
          <w:sz w:val="22"/>
          <w:szCs w:val="22"/>
          <w:lang w:val="es-AR"/>
        </w:rPr>
        <w:t xml:space="preserve"> Maipú</w:t>
      </w:r>
    </w:p>
    <w:p w14:paraId="172066A3" w14:textId="71E3F337" w:rsidR="007E1B7C" w:rsidRDefault="007E1B7C" w:rsidP="00E82E75">
      <w:pPr>
        <w:pStyle w:val="Textoindependiente2"/>
        <w:spacing w:before="0" w:after="0" w:line="240" w:lineRule="auto"/>
        <w:jc w:val="both"/>
        <w:rPr>
          <w:rFonts w:ascii="Arial" w:hAnsi="Arial" w:cs="Arial"/>
          <w:sz w:val="22"/>
          <w:szCs w:val="22"/>
          <w:lang w:val="es-AR"/>
        </w:rPr>
      </w:pPr>
      <w:r w:rsidRPr="00927834">
        <w:rPr>
          <w:rFonts w:ascii="Arial" w:hAnsi="Arial" w:cs="Arial"/>
          <w:sz w:val="22"/>
          <w:szCs w:val="22"/>
          <w:lang w:val="es-AR"/>
        </w:rPr>
        <w:t>Año:</w:t>
      </w:r>
      <w:r w:rsidR="00C7436D" w:rsidRPr="00927834">
        <w:rPr>
          <w:rFonts w:ascii="Arial" w:hAnsi="Arial" w:cs="Arial"/>
          <w:sz w:val="22"/>
          <w:szCs w:val="22"/>
          <w:lang w:val="es-AR"/>
        </w:rPr>
        <w:t xml:space="preserve"> 1996</w:t>
      </w:r>
    </w:p>
    <w:p w14:paraId="79EF9E5A" w14:textId="77777777" w:rsidR="007F64E5" w:rsidRDefault="007F64E5" w:rsidP="0040479C">
      <w:pPr>
        <w:spacing w:after="0"/>
        <w:rPr>
          <w:rFonts w:ascii="Arial" w:hAnsi="Arial" w:cs="Arial"/>
        </w:rPr>
      </w:pPr>
    </w:p>
    <w:p w14:paraId="236DEB81" w14:textId="10118740" w:rsidR="003931CF" w:rsidRPr="003931CF" w:rsidRDefault="003931CF" w:rsidP="00E82E75">
      <w:pPr>
        <w:pStyle w:val="Textoindependiente2"/>
        <w:numPr>
          <w:ilvl w:val="0"/>
          <w:numId w:val="15"/>
        </w:numPr>
        <w:tabs>
          <w:tab w:val="num" w:pos="0"/>
        </w:tabs>
        <w:ind w:left="0" w:firstLine="0"/>
        <w:jc w:val="both"/>
        <w:rPr>
          <w:rFonts w:ascii="Arial" w:hAnsi="Arial" w:cs="Arial"/>
          <w:b/>
          <w:bCs/>
          <w:sz w:val="22"/>
          <w:szCs w:val="22"/>
          <w:lang w:val="es-AR"/>
        </w:rPr>
      </w:pPr>
      <w:r w:rsidRPr="003931CF">
        <w:rPr>
          <w:rFonts w:ascii="Arial" w:hAnsi="Arial" w:cs="Arial"/>
          <w:b/>
          <w:bCs/>
          <w:sz w:val="22"/>
          <w:szCs w:val="22"/>
          <w:lang w:val="es-AR"/>
        </w:rPr>
        <w:t>Procesos de Privatización</w:t>
      </w:r>
    </w:p>
    <w:p w14:paraId="0D190E33" w14:textId="15FEA70A" w:rsidR="003931CF" w:rsidRDefault="003931CF" w:rsidP="0040479C">
      <w:pPr>
        <w:spacing w:after="0"/>
        <w:jc w:val="both"/>
        <w:rPr>
          <w:rFonts w:ascii="Arial" w:hAnsi="Arial" w:cs="Arial"/>
        </w:rPr>
      </w:pPr>
      <w:r w:rsidRPr="003931CF">
        <w:rPr>
          <w:rFonts w:ascii="Arial" w:hAnsi="Arial" w:cs="Arial"/>
        </w:rPr>
        <w:t xml:space="preserve">Análisis y evaluación de las políticas seguidas en materia de agua potable y saneamiento, con particular </w:t>
      </w:r>
      <w:proofErr w:type="spellStart"/>
      <w:r w:rsidRPr="003931CF">
        <w:rPr>
          <w:rFonts w:ascii="Arial" w:hAnsi="Arial" w:cs="Arial"/>
        </w:rPr>
        <w:t>centramiento</w:t>
      </w:r>
      <w:proofErr w:type="spellEnd"/>
      <w:r w:rsidRPr="003931CF">
        <w:rPr>
          <w:rFonts w:ascii="Arial" w:hAnsi="Arial" w:cs="Arial"/>
        </w:rPr>
        <w:t xml:space="preserve"> en los procesos de privatización desarrollados en la Argentina. Consejo Federal de Inversiones</w:t>
      </w:r>
      <w:r>
        <w:rPr>
          <w:rFonts w:ascii="Arial" w:hAnsi="Arial" w:cs="Arial"/>
        </w:rPr>
        <w:t>.</w:t>
      </w:r>
    </w:p>
    <w:p w14:paraId="3126D22B" w14:textId="7E1A2604" w:rsidR="003931CF" w:rsidRDefault="003931CF" w:rsidP="0040479C">
      <w:pPr>
        <w:spacing w:before="120" w:after="0" w:line="240" w:lineRule="auto"/>
        <w:rPr>
          <w:rFonts w:ascii="Arial" w:hAnsi="Arial" w:cs="Arial"/>
        </w:rPr>
      </w:pPr>
      <w:r>
        <w:rPr>
          <w:rFonts w:ascii="Arial" w:hAnsi="Arial" w:cs="Arial"/>
        </w:rPr>
        <w:t>Lugar: Buenos Aires, Argentina</w:t>
      </w:r>
    </w:p>
    <w:p w14:paraId="1FA73B17" w14:textId="00CB862B" w:rsidR="003931CF" w:rsidRDefault="003931CF" w:rsidP="00E82E75">
      <w:pPr>
        <w:spacing w:after="0" w:line="240" w:lineRule="auto"/>
        <w:rPr>
          <w:rFonts w:ascii="Arial" w:hAnsi="Arial" w:cs="Arial"/>
        </w:rPr>
      </w:pPr>
      <w:r>
        <w:rPr>
          <w:rFonts w:ascii="Arial" w:hAnsi="Arial" w:cs="Arial"/>
        </w:rPr>
        <w:t xml:space="preserve">Contratante: </w:t>
      </w:r>
      <w:r w:rsidRPr="003931CF">
        <w:rPr>
          <w:rFonts w:ascii="Arial" w:hAnsi="Arial" w:cs="Arial"/>
        </w:rPr>
        <w:t>Consejo Federal de Inversiones</w:t>
      </w:r>
    </w:p>
    <w:p w14:paraId="22407A25" w14:textId="6CCE22D7" w:rsidR="003931CF" w:rsidRDefault="003931CF" w:rsidP="00E82E75">
      <w:pPr>
        <w:spacing w:after="0" w:line="240" w:lineRule="auto"/>
        <w:rPr>
          <w:rFonts w:ascii="Arial" w:hAnsi="Arial" w:cs="Arial"/>
        </w:rPr>
      </w:pPr>
      <w:r>
        <w:rPr>
          <w:rFonts w:ascii="Arial" w:hAnsi="Arial" w:cs="Arial"/>
        </w:rPr>
        <w:t>Año: 1996</w:t>
      </w:r>
    </w:p>
    <w:p w14:paraId="7562530A" w14:textId="77777777" w:rsidR="003931CF" w:rsidRDefault="003931CF" w:rsidP="00E82E75">
      <w:pPr>
        <w:rPr>
          <w:rFonts w:ascii="Arial" w:hAnsi="Arial" w:cs="Arial"/>
        </w:rPr>
      </w:pPr>
    </w:p>
    <w:p w14:paraId="45E25E45" w14:textId="266F9288" w:rsidR="007F64E5" w:rsidRPr="007F64E5" w:rsidRDefault="007F64E5" w:rsidP="00E82E75">
      <w:pPr>
        <w:pStyle w:val="Textoindependiente2"/>
        <w:numPr>
          <w:ilvl w:val="0"/>
          <w:numId w:val="15"/>
        </w:numPr>
        <w:tabs>
          <w:tab w:val="num" w:pos="0"/>
        </w:tabs>
        <w:ind w:left="0" w:firstLine="0"/>
        <w:jc w:val="both"/>
        <w:rPr>
          <w:rFonts w:ascii="Arial" w:hAnsi="Arial" w:cs="Arial"/>
          <w:b/>
          <w:bCs/>
          <w:sz w:val="22"/>
          <w:szCs w:val="22"/>
          <w:lang w:val="es-AR"/>
        </w:rPr>
      </w:pPr>
      <w:r w:rsidRPr="007F64E5">
        <w:rPr>
          <w:rFonts w:ascii="Arial" w:hAnsi="Arial" w:cs="Arial"/>
          <w:b/>
          <w:bCs/>
          <w:sz w:val="22"/>
          <w:szCs w:val="22"/>
          <w:lang w:val="es-AR"/>
        </w:rPr>
        <w:lastRenderedPageBreak/>
        <w:t>Sistemas de drenaje para la Autopista Santiago-Puerto Plata</w:t>
      </w:r>
    </w:p>
    <w:p w14:paraId="59D95269" w14:textId="77777777" w:rsidR="007F64E5" w:rsidRDefault="007F64E5" w:rsidP="00E82E75">
      <w:pPr>
        <w:pStyle w:val="Textoindependiente2"/>
        <w:jc w:val="both"/>
        <w:rPr>
          <w:rFonts w:ascii="Arial" w:hAnsi="Arial" w:cs="Arial"/>
          <w:sz w:val="22"/>
          <w:szCs w:val="22"/>
          <w:lang w:val="es-AR"/>
        </w:rPr>
      </w:pPr>
      <w:r w:rsidRPr="007F64E5">
        <w:rPr>
          <w:rFonts w:ascii="Arial" w:hAnsi="Arial" w:cs="Arial"/>
          <w:sz w:val="22"/>
          <w:szCs w:val="22"/>
          <w:lang w:val="es-AR"/>
        </w:rPr>
        <w:t>Cálculo hidráulico y revisión y adecuación de los sistemas de drenaje proyectados para la Autopista Santiago-Puerto Plata y para las carreteras Samaná-El Limón-Las Terrenas; La Isabela-El Castillo; Loma de Cabrera-Restauración-Anacaona; y Santiago-San José de las Matas-El Rubio-Monción,</w:t>
      </w:r>
    </w:p>
    <w:p w14:paraId="3B77FC8C" w14:textId="6DA46228" w:rsidR="007F64E5" w:rsidRPr="00927834" w:rsidRDefault="007F64E5" w:rsidP="00E82E75">
      <w:pPr>
        <w:pStyle w:val="Textoindependiente2"/>
        <w:spacing w:before="0" w:after="0" w:line="240" w:lineRule="auto"/>
        <w:jc w:val="both"/>
        <w:rPr>
          <w:rFonts w:ascii="Arial" w:hAnsi="Arial" w:cs="Arial"/>
          <w:sz w:val="22"/>
          <w:szCs w:val="22"/>
          <w:lang w:val="es-AR"/>
        </w:rPr>
      </w:pPr>
      <w:r w:rsidRPr="00927834">
        <w:rPr>
          <w:rFonts w:ascii="Arial" w:hAnsi="Arial" w:cs="Arial"/>
          <w:sz w:val="22"/>
          <w:szCs w:val="22"/>
          <w:lang w:val="es-AR"/>
        </w:rPr>
        <w:t xml:space="preserve">Lugar: </w:t>
      </w:r>
      <w:r w:rsidRPr="007F64E5">
        <w:rPr>
          <w:rFonts w:ascii="Arial" w:hAnsi="Arial" w:cs="Arial"/>
          <w:sz w:val="22"/>
          <w:szCs w:val="22"/>
          <w:lang w:val="es-AR"/>
        </w:rPr>
        <w:t>República Dominicana</w:t>
      </w:r>
    </w:p>
    <w:p w14:paraId="05204D39" w14:textId="0D5BF061" w:rsidR="007F64E5" w:rsidRPr="00927834" w:rsidRDefault="007F64E5" w:rsidP="00E82E75">
      <w:pPr>
        <w:pStyle w:val="Textoindependiente2"/>
        <w:spacing w:before="0" w:after="0" w:line="240" w:lineRule="auto"/>
        <w:jc w:val="both"/>
        <w:rPr>
          <w:rFonts w:ascii="Arial" w:hAnsi="Arial" w:cs="Arial"/>
          <w:sz w:val="22"/>
          <w:szCs w:val="22"/>
          <w:lang w:val="es-AR"/>
        </w:rPr>
      </w:pPr>
      <w:r w:rsidRPr="00927834">
        <w:rPr>
          <w:rFonts w:ascii="Arial" w:hAnsi="Arial" w:cs="Arial"/>
          <w:sz w:val="22"/>
          <w:szCs w:val="22"/>
          <w:lang w:val="es-AR"/>
        </w:rPr>
        <w:t xml:space="preserve">Contratante: </w:t>
      </w:r>
      <w:r w:rsidRPr="007F64E5">
        <w:rPr>
          <w:rFonts w:ascii="Arial" w:hAnsi="Arial" w:cs="Arial"/>
          <w:sz w:val="22"/>
          <w:szCs w:val="22"/>
          <w:lang w:val="es-AR"/>
        </w:rPr>
        <w:t>Secretaría de Obras Públicas y Comunicaciones -SEOPC</w:t>
      </w:r>
    </w:p>
    <w:p w14:paraId="433F2653" w14:textId="77777777" w:rsidR="007F64E5" w:rsidRDefault="007F64E5" w:rsidP="00E82E75">
      <w:pPr>
        <w:pStyle w:val="Textoindependiente2"/>
        <w:spacing w:before="0" w:after="0" w:line="240" w:lineRule="auto"/>
        <w:jc w:val="both"/>
        <w:rPr>
          <w:rFonts w:ascii="Arial" w:hAnsi="Arial" w:cs="Arial"/>
          <w:sz w:val="22"/>
          <w:szCs w:val="22"/>
          <w:lang w:val="es-AR"/>
        </w:rPr>
      </w:pPr>
      <w:r w:rsidRPr="00927834">
        <w:rPr>
          <w:rFonts w:ascii="Arial" w:hAnsi="Arial" w:cs="Arial"/>
          <w:sz w:val="22"/>
          <w:szCs w:val="22"/>
          <w:lang w:val="es-AR"/>
        </w:rPr>
        <w:t>Año: 1996</w:t>
      </w:r>
    </w:p>
    <w:p w14:paraId="6924C18B" w14:textId="77777777" w:rsidR="007F64E5" w:rsidRDefault="007F64E5" w:rsidP="00E82E75">
      <w:pPr>
        <w:rPr>
          <w:rFonts w:ascii="Arial" w:hAnsi="Arial" w:cs="Arial"/>
        </w:rPr>
      </w:pPr>
    </w:p>
    <w:p w14:paraId="335A7404" w14:textId="0E3A16D3" w:rsidR="00597600" w:rsidRPr="00597600" w:rsidRDefault="00597600" w:rsidP="00E82E75">
      <w:pPr>
        <w:pStyle w:val="Textoindependiente2"/>
        <w:numPr>
          <w:ilvl w:val="0"/>
          <w:numId w:val="15"/>
        </w:numPr>
        <w:tabs>
          <w:tab w:val="num" w:pos="0"/>
        </w:tabs>
        <w:ind w:left="0" w:firstLine="0"/>
        <w:jc w:val="both"/>
        <w:rPr>
          <w:rFonts w:ascii="Arial" w:hAnsi="Arial" w:cs="Arial"/>
          <w:b/>
          <w:bCs/>
          <w:sz w:val="22"/>
          <w:szCs w:val="22"/>
          <w:lang w:val="es-AR"/>
        </w:rPr>
      </w:pPr>
      <w:r>
        <w:rPr>
          <w:rFonts w:ascii="Arial" w:hAnsi="Arial" w:cs="Arial"/>
          <w:b/>
          <w:bCs/>
          <w:sz w:val="22"/>
          <w:szCs w:val="22"/>
          <w:lang w:val="es-AR"/>
        </w:rPr>
        <w:t xml:space="preserve">Tratamiento de </w:t>
      </w:r>
      <w:r w:rsidRPr="00597600">
        <w:rPr>
          <w:rFonts w:ascii="Arial" w:hAnsi="Arial" w:cs="Arial"/>
          <w:b/>
          <w:bCs/>
          <w:sz w:val="22"/>
          <w:szCs w:val="22"/>
          <w:lang w:val="es-AR"/>
        </w:rPr>
        <w:t xml:space="preserve">Efluentes </w:t>
      </w:r>
      <w:r>
        <w:rPr>
          <w:rFonts w:ascii="Arial" w:hAnsi="Arial" w:cs="Arial"/>
          <w:b/>
          <w:bCs/>
          <w:sz w:val="22"/>
          <w:szCs w:val="22"/>
          <w:lang w:val="es-AR"/>
        </w:rPr>
        <w:t>d</w:t>
      </w:r>
      <w:r w:rsidRPr="00597600">
        <w:rPr>
          <w:rFonts w:ascii="Arial" w:hAnsi="Arial" w:cs="Arial"/>
          <w:b/>
          <w:bCs/>
          <w:sz w:val="22"/>
          <w:szCs w:val="22"/>
          <w:lang w:val="es-AR"/>
        </w:rPr>
        <w:t>e Parmalat</w:t>
      </w:r>
    </w:p>
    <w:p w14:paraId="7723F744" w14:textId="658A63FB" w:rsidR="00597600" w:rsidRDefault="0040479C" w:rsidP="00E82E75">
      <w:pPr>
        <w:pStyle w:val="Textoindependiente2"/>
        <w:jc w:val="both"/>
        <w:rPr>
          <w:rFonts w:ascii="Arial" w:hAnsi="Arial" w:cs="Arial"/>
          <w:sz w:val="22"/>
          <w:szCs w:val="22"/>
          <w:lang w:val="es-AR"/>
        </w:rPr>
      </w:pPr>
      <w:r w:rsidRPr="00597600">
        <w:rPr>
          <w:rFonts w:ascii="Arial" w:hAnsi="Arial" w:cs="Arial"/>
          <w:noProof/>
          <w:color w:val="808080" w:themeColor="background1" w:themeShade="80"/>
          <w:sz w:val="22"/>
          <w:szCs w:val="22"/>
          <w:lang w:val="es-AR" w:eastAsia="es-AR"/>
        </w:rPr>
        <w:drawing>
          <wp:anchor distT="0" distB="0" distL="114300" distR="114300" simplePos="0" relativeHeight="251762688" behindDoc="1" locked="0" layoutInCell="1" allowOverlap="1" wp14:anchorId="5BCF2E6C" wp14:editId="1045E19B">
            <wp:simplePos x="0" y="0"/>
            <wp:positionH relativeFrom="column">
              <wp:posOffset>-720090</wp:posOffset>
            </wp:positionH>
            <wp:positionV relativeFrom="paragraph">
              <wp:posOffset>150817</wp:posOffset>
            </wp:positionV>
            <wp:extent cx="1593215" cy="859790"/>
            <wp:effectExtent l="0" t="0" r="6985" b="0"/>
            <wp:wrapTight wrapText="bothSides">
              <wp:wrapPolygon edited="0">
                <wp:start x="0" y="0"/>
                <wp:lineTo x="0" y="21058"/>
                <wp:lineTo x="21436" y="21058"/>
                <wp:lineTo x="21436" y="0"/>
                <wp:lineTo x="0" y="0"/>
              </wp:wrapPolygon>
            </wp:wrapTight>
            <wp:docPr id="27" name="0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 Imagen" descr="Logotipo, nombre de la empresa&#10;&#10;Descripción generada automáticamente"/>
                    <pic:cNvPicPr/>
                  </pic:nvPicPr>
                  <pic:blipFill>
                    <a:blip r:embed="rId92">
                      <a:extLst>
                        <a:ext uri="{28A0092B-C50C-407E-A947-70E740481C1C}">
                          <a14:useLocalDpi xmlns:a14="http://schemas.microsoft.com/office/drawing/2010/main" val="0"/>
                        </a:ext>
                      </a:extLst>
                    </a:blip>
                    <a:stretch>
                      <a:fillRect/>
                    </a:stretch>
                  </pic:blipFill>
                  <pic:spPr>
                    <a:xfrm>
                      <a:off x="0" y="0"/>
                      <a:ext cx="1593215" cy="859790"/>
                    </a:xfrm>
                    <a:prstGeom prst="rect">
                      <a:avLst/>
                    </a:prstGeom>
                  </pic:spPr>
                </pic:pic>
              </a:graphicData>
            </a:graphic>
            <wp14:sizeRelH relativeFrom="page">
              <wp14:pctWidth>0</wp14:pctWidth>
            </wp14:sizeRelH>
            <wp14:sizeRelV relativeFrom="page">
              <wp14:pctHeight>0</wp14:pctHeight>
            </wp14:sizeRelV>
          </wp:anchor>
        </w:drawing>
      </w:r>
      <w:r w:rsidR="00597600" w:rsidRPr="00597600">
        <w:rPr>
          <w:rFonts w:ascii="Arial" w:hAnsi="Arial" w:cs="Arial"/>
          <w:sz w:val="22"/>
          <w:szCs w:val="22"/>
          <w:lang w:val="es-AR"/>
        </w:rPr>
        <w:t xml:space="preserve">Estudio y proyecto de instalaciones de tratamiento para los efluentes líquidos de la planta de procesamiento de leche de la firma Parmalat S.A. (150.000 litros día) en Trenque Lauquen, con un costo de obras estimado en los </w:t>
      </w:r>
      <w:proofErr w:type="spellStart"/>
      <w:r w:rsidR="00597600" w:rsidRPr="00597600">
        <w:rPr>
          <w:rFonts w:ascii="Arial" w:hAnsi="Arial" w:cs="Arial"/>
          <w:sz w:val="22"/>
          <w:szCs w:val="22"/>
          <w:lang w:val="es-AR"/>
        </w:rPr>
        <w:t>u$s</w:t>
      </w:r>
      <w:proofErr w:type="spellEnd"/>
      <w:r w:rsidR="00597600" w:rsidRPr="00597600">
        <w:rPr>
          <w:rFonts w:ascii="Arial" w:hAnsi="Arial" w:cs="Arial"/>
          <w:sz w:val="22"/>
          <w:szCs w:val="22"/>
          <w:lang w:val="es-AR"/>
        </w:rPr>
        <w:t xml:space="preserve"> 700.000 </w:t>
      </w:r>
    </w:p>
    <w:p w14:paraId="7F2D84FC" w14:textId="09A1274C" w:rsidR="00597600" w:rsidRPr="00927834" w:rsidRDefault="00597600" w:rsidP="00E82E75">
      <w:pPr>
        <w:pStyle w:val="Textoindependiente2"/>
        <w:spacing w:before="0" w:after="0" w:line="240" w:lineRule="auto"/>
        <w:jc w:val="both"/>
        <w:rPr>
          <w:rFonts w:ascii="Arial" w:hAnsi="Arial" w:cs="Arial"/>
          <w:sz w:val="22"/>
          <w:szCs w:val="22"/>
          <w:lang w:val="es-AR"/>
        </w:rPr>
      </w:pPr>
      <w:r w:rsidRPr="00927834">
        <w:rPr>
          <w:rFonts w:ascii="Arial" w:hAnsi="Arial" w:cs="Arial"/>
          <w:sz w:val="22"/>
          <w:szCs w:val="22"/>
          <w:lang w:val="es-AR"/>
        </w:rPr>
        <w:t xml:space="preserve">Lugar: </w:t>
      </w:r>
      <w:r>
        <w:rPr>
          <w:rFonts w:ascii="Arial" w:hAnsi="Arial" w:cs="Arial"/>
          <w:sz w:val="22"/>
          <w:szCs w:val="22"/>
          <w:lang w:val="es-AR"/>
        </w:rPr>
        <w:t xml:space="preserve">Trenque Lauquen, Buenos Aires, </w:t>
      </w:r>
      <w:r w:rsidRPr="00927834">
        <w:rPr>
          <w:rFonts w:ascii="Arial" w:hAnsi="Arial" w:cs="Arial"/>
          <w:sz w:val="22"/>
          <w:szCs w:val="22"/>
          <w:lang w:val="es-AR"/>
        </w:rPr>
        <w:t>Argentina</w:t>
      </w:r>
    </w:p>
    <w:p w14:paraId="1053C5B0" w14:textId="1DFCF210" w:rsidR="00597600" w:rsidRPr="00927834" w:rsidRDefault="00597600" w:rsidP="00E82E75">
      <w:pPr>
        <w:pStyle w:val="Textoindependiente2"/>
        <w:spacing w:before="0" w:after="0" w:line="240" w:lineRule="auto"/>
        <w:jc w:val="both"/>
        <w:rPr>
          <w:rFonts w:ascii="Arial" w:hAnsi="Arial" w:cs="Arial"/>
          <w:sz w:val="22"/>
          <w:szCs w:val="22"/>
          <w:lang w:val="es-AR"/>
        </w:rPr>
      </w:pPr>
      <w:r w:rsidRPr="00927834">
        <w:rPr>
          <w:rFonts w:ascii="Arial" w:hAnsi="Arial" w:cs="Arial"/>
          <w:sz w:val="22"/>
          <w:szCs w:val="22"/>
          <w:lang w:val="es-AR"/>
        </w:rPr>
        <w:t xml:space="preserve">Contratante: </w:t>
      </w:r>
      <w:r>
        <w:rPr>
          <w:rFonts w:ascii="Arial" w:hAnsi="Arial" w:cs="Arial"/>
          <w:sz w:val="22"/>
          <w:szCs w:val="22"/>
          <w:lang w:val="es-AR"/>
        </w:rPr>
        <w:t>Parmalat</w:t>
      </w:r>
    </w:p>
    <w:p w14:paraId="78D3BA70" w14:textId="77777777" w:rsidR="00597600" w:rsidRDefault="00597600" w:rsidP="00E82E75">
      <w:pPr>
        <w:pStyle w:val="Textoindependiente2"/>
        <w:spacing w:before="0" w:after="0" w:line="240" w:lineRule="auto"/>
        <w:jc w:val="both"/>
        <w:rPr>
          <w:rFonts w:ascii="Arial" w:hAnsi="Arial" w:cs="Arial"/>
          <w:sz w:val="22"/>
          <w:szCs w:val="22"/>
          <w:lang w:val="es-AR"/>
        </w:rPr>
      </w:pPr>
      <w:r w:rsidRPr="00927834">
        <w:rPr>
          <w:rFonts w:ascii="Arial" w:hAnsi="Arial" w:cs="Arial"/>
          <w:sz w:val="22"/>
          <w:szCs w:val="22"/>
          <w:lang w:val="es-AR"/>
        </w:rPr>
        <w:t>Año: 1996</w:t>
      </w:r>
    </w:p>
    <w:p w14:paraId="0F410ADE" w14:textId="11BDDDEA" w:rsidR="007F64E5" w:rsidRDefault="007F64E5" w:rsidP="00E82E75">
      <w:pPr>
        <w:rPr>
          <w:rFonts w:ascii="Arial" w:eastAsia="Times New Roman" w:hAnsi="Arial" w:cs="Arial"/>
          <w:lang w:eastAsia="es-ES"/>
        </w:rPr>
      </w:pPr>
    </w:p>
    <w:p w14:paraId="299A9398" w14:textId="05D58A14" w:rsidR="00927834" w:rsidRPr="00927834" w:rsidRDefault="00927834" w:rsidP="00E82E75">
      <w:pPr>
        <w:pStyle w:val="Textoindependiente2"/>
        <w:numPr>
          <w:ilvl w:val="0"/>
          <w:numId w:val="15"/>
        </w:numPr>
        <w:tabs>
          <w:tab w:val="num" w:pos="0"/>
        </w:tabs>
        <w:ind w:left="0" w:firstLine="0"/>
        <w:jc w:val="both"/>
        <w:rPr>
          <w:rFonts w:ascii="Arial" w:hAnsi="Arial" w:cs="Arial"/>
          <w:b/>
          <w:bCs/>
          <w:sz w:val="22"/>
          <w:szCs w:val="22"/>
          <w:lang w:val="es-AR"/>
        </w:rPr>
      </w:pPr>
      <w:r w:rsidRPr="00927834">
        <w:rPr>
          <w:rFonts w:ascii="Arial" w:hAnsi="Arial" w:cs="Arial"/>
          <w:b/>
          <w:bCs/>
          <w:sz w:val="22"/>
          <w:szCs w:val="22"/>
          <w:lang w:val="es-AR"/>
        </w:rPr>
        <w:t xml:space="preserve">Evaluación de impactos ambientales en la cuenca del Río </w:t>
      </w:r>
      <w:proofErr w:type="spellStart"/>
      <w:r w:rsidRPr="00927834">
        <w:rPr>
          <w:rFonts w:ascii="Arial" w:hAnsi="Arial" w:cs="Arial"/>
          <w:b/>
          <w:bCs/>
          <w:sz w:val="22"/>
          <w:szCs w:val="22"/>
          <w:lang w:val="es-AR"/>
        </w:rPr>
        <w:t>Nizao</w:t>
      </w:r>
      <w:proofErr w:type="spellEnd"/>
    </w:p>
    <w:p w14:paraId="5AB47736" w14:textId="6F37F9BD" w:rsidR="002F4B0A" w:rsidRPr="00927834" w:rsidRDefault="0040479C" w:rsidP="00E82E75">
      <w:pPr>
        <w:pStyle w:val="Textoindependiente2"/>
        <w:jc w:val="both"/>
        <w:rPr>
          <w:rFonts w:ascii="Arial" w:hAnsi="Arial" w:cs="Arial"/>
          <w:sz w:val="22"/>
          <w:szCs w:val="22"/>
          <w:lang w:val="es-AR"/>
        </w:rPr>
      </w:pPr>
      <w:r w:rsidRPr="00927834">
        <w:rPr>
          <w:rFonts w:ascii="Arial" w:hAnsi="Arial" w:cs="Arial"/>
          <w:b/>
          <w:bCs/>
          <w:noProof/>
          <w:sz w:val="22"/>
          <w:szCs w:val="22"/>
          <w:lang w:val="es-AR" w:eastAsia="es-AR"/>
        </w:rPr>
        <w:drawing>
          <wp:anchor distT="0" distB="0" distL="114300" distR="114300" simplePos="0" relativeHeight="251623424" behindDoc="1" locked="0" layoutInCell="1" allowOverlap="1" wp14:anchorId="2205BB64" wp14:editId="770D7530">
            <wp:simplePos x="0" y="0"/>
            <wp:positionH relativeFrom="column">
              <wp:posOffset>701040</wp:posOffset>
            </wp:positionH>
            <wp:positionV relativeFrom="paragraph">
              <wp:posOffset>891540</wp:posOffset>
            </wp:positionV>
            <wp:extent cx="1720215" cy="1304290"/>
            <wp:effectExtent l="0" t="0" r="0" b="0"/>
            <wp:wrapTight wrapText="bothSides">
              <wp:wrapPolygon edited="0">
                <wp:start x="0" y="0"/>
                <wp:lineTo x="0" y="21137"/>
                <wp:lineTo x="21289" y="21137"/>
                <wp:lineTo x="21289" y="0"/>
                <wp:lineTo x="0" y="0"/>
              </wp:wrapPolygon>
            </wp:wrapTight>
            <wp:docPr id="195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o nizao.jpg"/>
                    <pic:cNvPicPr/>
                  </pic:nvPicPr>
                  <pic:blipFill>
                    <a:blip r:embed="rId93">
                      <a:extLst>
                        <a:ext uri="{28A0092B-C50C-407E-A947-70E740481C1C}">
                          <a14:useLocalDpi xmlns:a14="http://schemas.microsoft.com/office/drawing/2010/main" val="0"/>
                        </a:ext>
                      </a:extLst>
                    </a:blip>
                    <a:stretch>
                      <a:fillRect/>
                    </a:stretch>
                  </pic:blipFill>
                  <pic:spPr>
                    <a:xfrm>
                      <a:off x="0" y="0"/>
                      <a:ext cx="1720215" cy="1304290"/>
                    </a:xfrm>
                    <a:prstGeom prst="rect">
                      <a:avLst/>
                    </a:prstGeom>
                  </pic:spPr>
                </pic:pic>
              </a:graphicData>
            </a:graphic>
            <wp14:sizeRelH relativeFrom="page">
              <wp14:pctWidth>0</wp14:pctWidth>
            </wp14:sizeRelH>
            <wp14:sizeRelV relativeFrom="page">
              <wp14:pctHeight>0</wp14:pctHeight>
            </wp14:sizeRelV>
          </wp:anchor>
        </w:drawing>
      </w:r>
      <w:r w:rsidRPr="00927834">
        <w:rPr>
          <w:rFonts w:ascii="Arial" w:hAnsi="Arial" w:cs="Arial"/>
          <w:b/>
          <w:bCs/>
          <w:noProof/>
          <w:sz w:val="22"/>
          <w:szCs w:val="22"/>
          <w:lang w:val="es-AR" w:eastAsia="es-AR"/>
        </w:rPr>
        <w:drawing>
          <wp:anchor distT="0" distB="0" distL="114300" distR="114300" simplePos="0" relativeHeight="251624448" behindDoc="1" locked="0" layoutInCell="1" allowOverlap="1" wp14:anchorId="0B1E6455" wp14:editId="73A75FA7">
            <wp:simplePos x="0" y="0"/>
            <wp:positionH relativeFrom="column">
              <wp:posOffset>-720090</wp:posOffset>
            </wp:positionH>
            <wp:positionV relativeFrom="paragraph">
              <wp:posOffset>891853</wp:posOffset>
            </wp:positionV>
            <wp:extent cx="1739900" cy="1303020"/>
            <wp:effectExtent l="0" t="0" r="0" b="0"/>
            <wp:wrapTight wrapText="bothSides">
              <wp:wrapPolygon edited="0">
                <wp:start x="0" y="0"/>
                <wp:lineTo x="0" y="21158"/>
                <wp:lineTo x="21285" y="21158"/>
                <wp:lineTo x="21285" y="0"/>
                <wp:lineTo x="0" y="0"/>
              </wp:wrapPolygon>
            </wp:wrapTight>
            <wp:docPr id="194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zao.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739900" cy="1303020"/>
                    </a:xfrm>
                    <a:prstGeom prst="rect">
                      <a:avLst/>
                    </a:prstGeom>
                  </pic:spPr>
                </pic:pic>
              </a:graphicData>
            </a:graphic>
            <wp14:sizeRelH relativeFrom="page">
              <wp14:pctWidth>0</wp14:pctWidth>
            </wp14:sizeRelH>
            <wp14:sizeRelV relativeFrom="page">
              <wp14:pctHeight>0</wp14:pctHeight>
            </wp14:sizeRelV>
          </wp:anchor>
        </w:drawing>
      </w:r>
      <w:r w:rsidR="00927834" w:rsidRPr="00927834">
        <w:rPr>
          <w:rFonts w:ascii="Arial" w:hAnsi="Arial" w:cs="Arial"/>
          <w:sz w:val="22"/>
          <w:szCs w:val="22"/>
          <w:lang w:val="es-AR"/>
        </w:rPr>
        <w:t>A</w:t>
      </w:r>
      <w:r w:rsidR="002F4B0A" w:rsidRPr="00927834">
        <w:rPr>
          <w:rFonts w:ascii="Arial" w:hAnsi="Arial" w:cs="Arial"/>
          <w:sz w:val="22"/>
          <w:szCs w:val="22"/>
          <w:lang w:val="es-AR"/>
        </w:rPr>
        <w:t xml:space="preserve"> raíz de la construcción de tres represas y un </w:t>
      </w:r>
      <w:proofErr w:type="spellStart"/>
      <w:r w:rsidR="002F4B0A" w:rsidRPr="00927834">
        <w:rPr>
          <w:rFonts w:ascii="Arial" w:hAnsi="Arial" w:cs="Arial"/>
          <w:sz w:val="22"/>
          <w:szCs w:val="22"/>
          <w:lang w:val="es-AR"/>
        </w:rPr>
        <w:t>contraembalse</w:t>
      </w:r>
      <w:proofErr w:type="spellEnd"/>
      <w:r w:rsidR="002F4B0A" w:rsidRPr="00927834">
        <w:rPr>
          <w:rFonts w:ascii="Arial" w:hAnsi="Arial" w:cs="Arial"/>
          <w:sz w:val="22"/>
          <w:szCs w:val="22"/>
          <w:lang w:val="es-AR"/>
        </w:rPr>
        <w:t xml:space="preserve">. Incluyó asimismo la evaluación del impacto sobre la calidad de las aguas del proceso de deforestación de la cuenca, incremento de la explotación agrícola-ganadera y concentración poblacional; evolución de las modificaciones en el ambiente natural (clima, especies, eutroficación, situación de poblaciones aguas abajo del </w:t>
      </w:r>
      <w:proofErr w:type="spellStart"/>
      <w:r w:rsidR="002F4B0A" w:rsidRPr="00927834">
        <w:rPr>
          <w:rFonts w:ascii="Arial" w:hAnsi="Arial" w:cs="Arial"/>
          <w:sz w:val="22"/>
          <w:szCs w:val="22"/>
          <w:lang w:val="es-AR"/>
        </w:rPr>
        <w:t>contraembalse</w:t>
      </w:r>
      <w:proofErr w:type="spellEnd"/>
      <w:r w:rsidR="002F4B0A" w:rsidRPr="00927834">
        <w:rPr>
          <w:rFonts w:ascii="Arial" w:hAnsi="Arial" w:cs="Arial"/>
          <w:sz w:val="22"/>
          <w:szCs w:val="22"/>
          <w:lang w:val="es-AR"/>
        </w:rPr>
        <w:t xml:space="preserve">); desarrollo de un modelo de calidad de agua como instrumento de control de gestión ambiental por parte del organismo al que se asigne la responsabilidad. </w:t>
      </w:r>
      <w:r w:rsidR="004D1188" w:rsidRPr="00927834">
        <w:rPr>
          <w:rFonts w:ascii="Arial" w:hAnsi="Arial" w:cs="Arial"/>
          <w:sz w:val="22"/>
          <w:szCs w:val="22"/>
          <w:lang w:val="es-AR"/>
        </w:rPr>
        <w:t>(</w:t>
      </w:r>
      <w:r w:rsidR="002F4B0A" w:rsidRPr="00927834">
        <w:rPr>
          <w:rFonts w:ascii="Arial" w:hAnsi="Arial" w:cs="Arial"/>
          <w:sz w:val="22"/>
          <w:szCs w:val="22"/>
          <w:lang w:val="es-AR"/>
        </w:rPr>
        <w:t xml:space="preserve">Cuenca Río </w:t>
      </w:r>
      <w:proofErr w:type="spellStart"/>
      <w:r w:rsidR="002F4B0A" w:rsidRPr="00927834">
        <w:rPr>
          <w:rFonts w:ascii="Arial" w:hAnsi="Arial" w:cs="Arial"/>
          <w:sz w:val="22"/>
          <w:szCs w:val="22"/>
          <w:lang w:val="es-AR"/>
        </w:rPr>
        <w:t>Nizao</w:t>
      </w:r>
      <w:proofErr w:type="spellEnd"/>
      <w:r w:rsidR="00927834" w:rsidRPr="00927834">
        <w:rPr>
          <w:rFonts w:ascii="Arial" w:hAnsi="Arial" w:cs="Arial"/>
          <w:sz w:val="22"/>
          <w:szCs w:val="22"/>
          <w:lang w:val="es-AR"/>
        </w:rPr>
        <w:t>).</w:t>
      </w:r>
    </w:p>
    <w:p w14:paraId="40B11971" w14:textId="714EA1CD" w:rsidR="007E1B7C" w:rsidRPr="00927834" w:rsidRDefault="007E1B7C" w:rsidP="00E82E75">
      <w:pPr>
        <w:pStyle w:val="Textoindependiente2"/>
        <w:spacing w:before="0" w:after="0" w:line="240" w:lineRule="auto"/>
        <w:jc w:val="both"/>
        <w:rPr>
          <w:rFonts w:ascii="Arial" w:hAnsi="Arial" w:cs="Arial"/>
          <w:sz w:val="22"/>
          <w:szCs w:val="22"/>
          <w:lang w:val="es-AR"/>
        </w:rPr>
      </w:pPr>
      <w:r w:rsidRPr="00927834">
        <w:rPr>
          <w:rFonts w:ascii="Arial" w:hAnsi="Arial" w:cs="Arial"/>
          <w:sz w:val="22"/>
          <w:szCs w:val="22"/>
          <w:lang w:val="es-AR"/>
        </w:rPr>
        <w:t>Lugar:</w:t>
      </w:r>
      <w:r w:rsidR="00927834" w:rsidRPr="00927834">
        <w:rPr>
          <w:rFonts w:ascii="Arial" w:hAnsi="Arial" w:cs="Arial"/>
          <w:sz w:val="22"/>
          <w:szCs w:val="22"/>
          <w:lang w:val="es-AR"/>
        </w:rPr>
        <w:t xml:space="preserve"> República Dominicana</w:t>
      </w:r>
    </w:p>
    <w:p w14:paraId="6529CD8E" w14:textId="2CECEB00" w:rsidR="007E1B7C" w:rsidRPr="00927834" w:rsidRDefault="007E1B7C" w:rsidP="00E82E75">
      <w:pPr>
        <w:pStyle w:val="Textoindependiente2"/>
        <w:spacing w:before="0" w:after="0" w:line="240" w:lineRule="auto"/>
        <w:jc w:val="both"/>
        <w:rPr>
          <w:rFonts w:ascii="Arial" w:hAnsi="Arial" w:cs="Arial"/>
          <w:sz w:val="22"/>
          <w:szCs w:val="22"/>
          <w:lang w:val="es-AR"/>
        </w:rPr>
      </w:pPr>
      <w:r w:rsidRPr="00927834">
        <w:rPr>
          <w:rFonts w:ascii="Arial" w:hAnsi="Arial" w:cs="Arial"/>
          <w:sz w:val="22"/>
          <w:szCs w:val="22"/>
          <w:lang w:val="es-AR"/>
        </w:rPr>
        <w:t xml:space="preserve">Contratante: </w:t>
      </w:r>
      <w:r w:rsidR="00927834" w:rsidRPr="00927834">
        <w:rPr>
          <w:rFonts w:ascii="Arial" w:hAnsi="Arial" w:cs="Arial"/>
          <w:sz w:val="22"/>
          <w:szCs w:val="22"/>
          <w:lang w:val="es-AR"/>
        </w:rPr>
        <w:t>Secretaría Técnica de la Presidencia de la República</w:t>
      </w:r>
    </w:p>
    <w:p w14:paraId="0FBFA1B2" w14:textId="2B80D348" w:rsidR="007E1B7C" w:rsidRPr="00EF23BD" w:rsidRDefault="007E1B7C" w:rsidP="00E82E75">
      <w:pPr>
        <w:pStyle w:val="Textoindependiente2"/>
        <w:spacing w:before="0" w:after="0" w:line="240" w:lineRule="auto"/>
        <w:jc w:val="both"/>
        <w:rPr>
          <w:rFonts w:ascii="Arial" w:hAnsi="Arial" w:cs="Arial"/>
          <w:sz w:val="22"/>
          <w:szCs w:val="22"/>
          <w:lang w:val="es-AR"/>
        </w:rPr>
      </w:pPr>
      <w:r w:rsidRPr="00927834">
        <w:rPr>
          <w:rFonts w:ascii="Arial" w:hAnsi="Arial" w:cs="Arial"/>
          <w:sz w:val="22"/>
          <w:szCs w:val="22"/>
          <w:lang w:val="es-AR"/>
        </w:rPr>
        <w:t>Año</w:t>
      </w:r>
      <w:r w:rsidR="00927834" w:rsidRPr="00927834">
        <w:rPr>
          <w:rFonts w:ascii="Arial" w:hAnsi="Arial" w:cs="Arial"/>
          <w:sz w:val="22"/>
          <w:szCs w:val="22"/>
          <w:lang w:val="es-AR"/>
        </w:rPr>
        <w:t>s</w:t>
      </w:r>
      <w:r w:rsidRPr="00927834">
        <w:rPr>
          <w:rFonts w:ascii="Arial" w:hAnsi="Arial" w:cs="Arial"/>
          <w:sz w:val="22"/>
          <w:szCs w:val="22"/>
          <w:lang w:val="es-AR"/>
        </w:rPr>
        <w:t>:</w:t>
      </w:r>
      <w:r w:rsidR="00927834" w:rsidRPr="00927834">
        <w:rPr>
          <w:rFonts w:ascii="Arial" w:hAnsi="Arial" w:cs="Arial"/>
          <w:sz w:val="22"/>
          <w:szCs w:val="22"/>
          <w:lang w:val="es-AR"/>
        </w:rPr>
        <w:t xml:space="preserve"> 1995 - 1996</w:t>
      </w:r>
    </w:p>
    <w:p w14:paraId="20D8074A" w14:textId="77777777" w:rsidR="007E1B7C" w:rsidRDefault="007E1B7C" w:rsidP="00E82E75">
      <w:pPr>
        <w:pStyle w:val="Textoindependiente2"/>
        <w:jc w:val="both"/>
        <w:rPr>
          <w:rFonts w:ascii="Arial" w:hAnsi="Arial" w:cs="Arial"/>
          <w:color w:val="808080" w:themeColor="background1" w:themeShade="80"/>
          <w:sz w:val="22"/>
          <w:szCs w:val="22"/>
          <w:lang w:val="es-AR"/>
        </w:rPr>
      </w:pPr>
    </w:p>
    <w:p w14:paraId="10F2ADEF" w14:textId="77777777" w:rsidR="004B4F7F" w:rsidRDefault="004B4F7F" w:rsidP="00E82E75">
      <w:pPr>
        <w:pStyle w:val="Textoindependiente2"/>
        <w:numPr>
          <w:ilvl w:val="0"/>
          <w:numId w:val="15"/>
        </w:numPr>
        <w:tabs>
          <w:tab w:val="num" w:pos="0"/>
        </w:tabs>
        <w:ind w:left="0" w:firstLine="0"/>
        <w:jc w:val="both"/>
        <w:rPr>
          <w:rFonts w:ascii="Arial" w:hAnsi="Arial" w:cs="Arial"/>
          <w:sz w:val="22"/>
          <w:szCs w:val="22"/>
          <w:lang w:val="es-AR"/>
        </w:rPr>
      </w:pPr>
      <w:r w:rsidRPr="00597600">
        <w:rPr>
          <w:rFonts w:ascii="Arial" w:hAnsi="Arial" w:cs="Arial"/>
          <w:b/>
          <w:bCs/>
          <w:sz w:val="22"/>
          <w:szCs w:val="22"/>
          <w:lang w:val="es-AR"/>
        </w:rPr>
        <w:t>Diseño e instrumentación de un sistema de medición de caudales y presiones</w:t>
      </w:r>
    </w:p>
    <w:p w14:paraId="490764CB" w14:textId="77777777" w:rsidR="004B4F7F" w:rsidRDefault="004B4F7F" w:rsidP="00E82E75">
      <w:pPr>
        <w:pStyle w:val="Textoindependiente2"/>
        <w:tabs>
          <w:tab w:val="num" w:pos="0"/>
        </w:tabs>
        <w:jc w:val="both"/>
        <w:rPr>
          <w:rFonts w:ascii="Arial" w:hAnsi="Arial" w:cs="Arial"/>
          <w:sz w:val="22"/>
          <w:szCs w:val="22"/>
          <w:lang w:val="es-AR"/>
        </w:rPr>
      </w:pPr>
      <w:r w:rsidRPr="00597600">
        <w:rPr>
          <w:rFonts w:ascii="Arial" w:hAnsi="Arial" w:cs="Arial"/>
          <w:sz w:val="22"/>
          <w:szCs w:val="22"/>
          <w:lang w:val="es-AR"/>
        </w:rPr>
        <w:t>Diseño e instrumentación de un sistema de medición de caudales y presiones en los trece puntos de inserción de flujo a la red de distribución de agua potable a la Ciudad de Santo Domingo. El diseño debió considerar la instalación del sistema de medición sin interrupciones del servicio superiores a 30 minutos.</w:t>
      </w:r>
    </w:p>
    <w:p w14:paraId="3BB297B6" w14:textId="77777777" w:rsidR="004B4F7F" w:rsidRDefault="004B4F7F" w:rsidP="00E82E75">
      <w:pPr>
        <w:pStyle w:val="Textoindependiente2"/>
        <w:spacing w:after="0" w:line="240" w:lineRule="auto"/>
        <w:jc w:val="both"/>
        <w:rPr>
          <w:rFonts w:ascii="Arial" w:hAnsi="Arial" w:cs="Arial"/>
          <w:sz w:val="22"/>
          <w:szCs w:val="22"/>
          <w:lang w:val="es-AR"/>
        </w:rPr>
      </w:pPr>
      <w:r>
        <w:rPr>
          <w:rFonts w:ascii="Arial" w:hAnsi="Arial" w:cs="Arial"/>
          <w:sz w:val="22"/>
          <w:szCs w:val="22"/>
          <w:lang w:val="es-AR"/>
        </w:rPr>
        <w:t xml:space="preserve">Lugar: </w:t>
      </w:r>
      <w:r w:rsidRPr="00597600">
        <w:rPr>
          <w:rFonts w:ascii="Arial" w:hAnsi="Arial" w:cs="Arial"/>
          <w:sz w:val="22"/>
          <w:szCs w:val="22"/>
          <w:lang w:val="es-AR"/>
        </w:rPr>
        <w:t>República Dominicana</w:t>
      </w:r>
    </w:p>
    <w:p w14:paraId="4D730466" w14:textId="77777777" w:rsidR="004B4F7F" w:rsidRDefault="004B4F7F"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w:t>
      </w:r>
      <w:r w:rsidRPr="00597600">
        <w:rPr>
          <w:rFonts w:ascii="Arial" w:hAnsi="Arial" w:cs="Arial"/>
          <w:sz w:val="22"/>
          <w:szCs w:val="22"/>
          <w:lang w:val="es-AR"/>
        </w:rPr>
        <w:t xml:space="preserve">Corporación del Agua y Alcantarillado de Santo Domingo, </w:t>
      </w:r>
    </w:p>
    <w:p w14:paraId="507C8A61" w14:textId="77777777" w:rsidR="004B4F7F" w:rsidRDefault="004B4F7F" w:rsidP="00E82E75">
      <w:pPr>
        <w:pStyle w:val="Textoindependiente2"/>
        <w:tabs>
          <w:tab w:val="num" w:pos="0"/>
        </w:tabs>
        <w:spacing w:before="0" w:after="0" w:line="240" w:lineRule="auto"/>
        <w:jc w:val="both"/>
        <w:rPr>
          <w:rFonts w:ascii="Arial" w:hAnsi="Arial" w:cs="Arial"/>
          <w:sz w:val="22"/>
          <w:szCs w:val="22"/>
          <w:lang w:val="es-AR"/>
        </w:rPr>
      </w:pPr>
      <w:r>
        <w:rPr>
          <w:rFonts w:ascii="Arial" w:hAnsi="Arial" w:cs="Arial"/>
          <w:sz w:val="22"/>
          <w:szCs w:val="22"/>
          <w:lang w:val="es-AR"/>
        </w:rPr>
        <w:t xml:space="preserve">Año: 1995 </w:t>
      </w:r>
    </w:p>
    <w:p w14:paraId="12E0B08E" w14:textId="305DC652" w:rsidR="00170604" w:rsidRPr="00170604" w:rsidRDefault="00170604" w:rsidP="00E82E75">
      <w:pPr>
        <w:pStyle w:val="Textoindependiente2"/>
        <w:numPr>
          <w:ilvl w:val="0"/>
          <w:numId w:val="15"/>
        </w:numPr>
        <w:ind w:left="0" w:firstLine="0"/>
        <w:jc w:val="both"/>
        <w:rPr>
          <w:rFonts w:ascii="Arial" w:hAnsi="Arial" w:cs="Arial"/>
          <w:b/>
          <w:bCs/>
          <w:sz w:val="22"/>
          <w:szCs w:val="22"/>
          <w:lang w:val="es-AR"/>
        </w:rPr>
      </w:pPr>
      <w:r w:rsidRPr="00170604">
        <w:rPr>
          <w:rFonts w:ascii="Arial" w:hAnsi="Arial" w:cs="Arial"/>
          <w:b/>
          <w:bCs/>
          <w:sz w:val="22"/>
          <w:szCs w:val="22"/>
          <w:lang w:val="es-AR"/>
        </w:rPr>
        <w:t>Optimización del funcionamiento de las Redes de Abastecimiento de Agua Potable</w:t>
      </w:r>
    </w:p>
    <w:p w14:paraId="1026FC65" w14:textId="6C0E1A86" w:rsidR="00170604" w:rsidRPr="00170604" w:rsidRDefault="00170604" w:rsidP="00E82E75">
      <w:pPr>
        <w:pStyle w:val="Textoindependiente2"/>
        <w:jc w:val="both"/>
        <w:rPr>
          <w:rFonts w:ascii="Arial" w:hAnsi="Arial" w:cs="Arial"/>
          <w:sz w:val="22"/>
          <w:szCs w:val="22"/>
          <w:lang w:val="es-AR"/>
        </w:rPr>
      </w:pPr>
      <w:r w:rsidRPr="00170604">
        <w:rPr>
          <w:rFonts w:ascii="Arial" w:hAnsi="Arial" w:cs="Arial"/>
          <w:sz w:val="22"/>
          <w:szCs w:val="22"/>
          <w:lang w:val="es-AR"/>
        </w:rPr>
        <w:t>Programa de Optimización del funcionamiento de las redes de abastecimiento de agua potable de la Ciudad de Santo Domingo, que comprendió la optimización del flujo de caudales y del seccionamiento de la red para atender los 6 m</w:t>
      </w:r>
      <w:r w:rsidRPr="00170604">
        <w:rPr>
          <w:rFonts w:ascii="Arial" w:hAnsi="Arial" w:cs="Arial"/>
          <w:sz w:val="22"/>
          <w:szCs w:val="22"/>
          <w:vertAlign w:val="superscript"/>
          <w:lang w:val="es-AR"/>
        </w:rPr>
        <w:t>3</w:t>
      </w:r>
      <w:r w:rsidRPr="00170604">
        <w:rPr>
          <w:rFonts w:ascii="Arial" w:hAnsi="Arial" w:cs="Arial"/>
          <w:sz w:val="22"/>
          <w:szCs w:val="22"/>
          <w:lang w:val="es-AR"/>
        </w:rPr>
        <w:t>/</w:t>
      </w:r>
      <w:proofErr w:type="spellStart"/>
      <w:r w:rsidRPr="00170604">
        <w:rPr>
          <w:rFonts w:ascii="Arial" w:hAnsi="Arial" w:cs="Arial"/>
          <w:sz w:val="22"/>
          <w:szCs w:val="22"/>
          <w:lang w:val="es-AR"/>
        </w:rPr>
        <w:t>seg</w:t>
      </w:r>
      <w:proofErr w:type="spellEnd"/>
      <w:r w:rsidRPr="00170604">
        <w:rPr>
          <w:rFonts w:ascii="Arial" w:hAnsi="Arial" w:cs="Arial"/>
          <w:sz w:val="22"/>
          <w:szCs w:val="22"/>
          <w:lang w:val="es-AR"/>
        </w:rPr>
        <w:t xml:space="preserve">. adicionales que ingresaban al sistema de distribución. El trabajo </w:t>
      </w:r>
      <w:r w:rsidRPr="00170604">
        <w:rPr>
          <w:rFonts w:ascii="Arial" w:hAnsi="Arial" w:cs="Arial"/>
          <w:sz w:val="22"/>
          <w:szCs w:val="22"/>
          <w:lang w:val="es-AR"/>
        </w:rPr>
        <w:lastRenderedPageBreak/>
        <w:t>incluyó la revisión y optimización de los cálculos (diámetros, longitudes, piezas especiales y válvulas) realizados para la licitación de cañerías durante el proceso de fabricación (CAASD, 1/01/92 – 15/08/92). Posteriormente se realizó el diseño y la instrumentación de un sistema de medición de caudales y presiones en los trece puntos de inserción de flujo a la red de distribución de agua potable a la Ciudad de Santo Domingo.</w:t>
      </w:r>
    </w:p>
    <w:p w14:paraId="4211CEF9" w14:textId="44093D8F" w:rsidR="00170604" w:rsidRPr="00170604" w:rsidRDefault="00170604" w:rsidP="00E82E75">
      <w:pPr>
        <w:pStyle w:val="Textoindependiente2"/>
        <w:spacing w:after="0" w:line="240" w:lineRule="auto"/>
        <w:jc w:val="both"/>
        <w:rPr>
          <w:rFonts w:ascii="Arial" w:hAnsi="Arial" w:cs="Arial"/>
          <w:sz w:val="22"/>
          <w:szCs w:val="22"/>
          <w:lang w:val="es-AR"/>
        </w:rPr>
      </w:pPr>
      <w:r w:rsidRPr="00170604">
        <w:rPr>
          <w:rFonts w:ascii="Arial" w:hAnsi="Arial" w:cs="Arial"/>
          <w:sz w:val="22"/>
          <w:szCs w:val="22"/>
          <w:lang w:val="es-AR"/>
        </w:rPr>
        <w:t>Lugar: Santo Domingo, República Dominicana</w:t>
      </w:r>
    </w:p>
    <w:p w14:paraId="403E077D" w14:textId="085BC3EC" w:rsidR="00170604" w:rsidRPr="00170604" w:rsidRDefault="00170604" w:rsidP="00E82E75">
      <w:pPr>
        <w:pStyle w:val="Textoindependiente2"/>
        <w:spacing w:before="0" w:after="0" w:line="240" w:lineRule="auto"/>
        <w:jc w:val="both"/>
        <w:rPr>
          <w:rFonts w:ascii="Arial" w:hAnsi="Arial" w:cs="Arial"/>
          <w:sz w:val="22"/>
          <w:szCs w:val="22"/>
          <w:lang w:val="es-AR"/>
        </w:rPr>
      </w:pPr>
      <w:r w:rsidRPr="00170604">
        <w:rPr>
          <w:rFonts w:ascii="Arial" w:hAnsi="Arial" w:cs="Arial"/>
          <w:sz w:val="22"/>
          <w:szCs w:val="22"/>
          <w:lang w:val="es-AR"/>
        </w:rPr>
        <w:t xml:space="preserve">Contratante: Corporación del Agua y Alcantarillado de Santo Domingo (CAASD) </w:t>
      </w:r>
    </w:p>
    <w:p w14:paraId="26B228DE" w14:textId="77777777" w:rsidR="00170604" w:rsidRPr="00170604" w:rsidRDefault="00170604" w:rsidP="00E82E75">
      <w:pPr>
        <w:pStyle w:val="Textoindependiente2"/>
        <w:spacing w:before="0" w:after="0" w:line="240" w:lineRule="auto"/>
        <w:jc w:val="both"/>
        <w:rPr>
          <w:rFonts w:ascii="Arial" w:hAnsi="Arial" w:cs="Arial"/>
          <w:sz w:val="22"/>
          <w:szCs w:val="22"/>
          <w:lang w:val="es-AR"/>
        </w:rPr>
      </w:pPr>
      <w:r w:rsidRPr="00170604">
        <w:rPr>
          <w:rFonts w:ascii="Arial" w:hAnsi="Arial" w:cs="Arial"/>
          <w:sz w:val="22"/>
          <w:szCs w:val="22"/>
          <w:lang w:val="es-AR"/>
        </w:rPr>
        <w:t xml:space="preserve">Año: 1995 </w:t>
      </w:r>
    </w:p>
    <w:p w14:paraId="72C410FB" w14:textId="77777777" w:rsidR="00170604" w:rsidRPr="00170604" w:rsidRDefault="00170604" w:rsidP="00E82E75">
      <w:pPr>
        <w:pStyle w:val="Textoindependiente2"/>
        <w:jc w:val="both"/>
        <w:rPr>
          <w:rFonts w:ascii="Arial" w:hAnsi="Arial" w:cs="Arial"/>
          <w:sz w:val="22"/>
          <w:szCs w:val="22"/>
          <w:lang w:val="es-AR"/>
        </w:rPr>
      </w:pPr>
    </w:p>
    <w:p w14:paraId="051FE072" w14:textId="404773A1" w:rsidR="00170604" w:rsidRPr="00170604" w:rsidRDefault="00170604" w:rsidP="00E82E75">
      <w:pPr>
        <w:pStyle w:val="Textoindependiente2"/>
        <w:numPr>
          <w:ilvl w:val="0"/>
          <w:numId w:val="15"/>
        </w:numPr>
        <w:ind w:left="0" w:firstLine="0"/>
        <w:jc w:val="both"/>
        <w:rPr>
          <w:rFonts w:ascii="Arial" w:hAnsi="Arial" w:cs="Arial"/>
          <w:b/>
          <w:bCs/>
          <w:sz w:val="22"/>
          <w:szCs w:val="22"/>
          <w:lang w:val="es-AR"/>
        </w:rPr>
      </w:pPr>
      <w:r w:rsidRPr="00170604">
        <w:rPr>
          <w:rFonts w:ascii="Arial" w:hAnsi="Arial" w:cs="Arial"/>
          <w:b/>
          <w:bCs/>
          <w:sz w:val="22"/>
          <w:szCs w:val="22"/>
          <w:lang w:val="es-AR"/>
        </w:rPr>
        <w:t>Diseño de programas y asistencia</w:t>
      </w:r>
    </w:p>
    <w:p w14:paraId="0E730721" w14:textId="19974064" w:rsidR="00170604" w:rsidRPr="00170604" w:rsidRDefault="00170604" w:rsidP="00E82E75">
      <w:pPr>
        <w:pStyle w:val="Textoindependiente2"/>
        <w:jc w:val="both"/>
        <w:rPr>
          <w:rFonts w:ascii="Arial" w:hAnsi="Arial" w:cs="Arial"/>
          <w:sz w:val="22"/>
          <w:szCs w:val="22"/>
          <w:lang w:val="es-AR"/>
        </w:rPr>
      </w:pPr>
      <w:r>
        <w:rPr>
          <w:rFonts w:ascii="Arial" w:hAnsi="Arial" w:cs="Arial"/>
          <w:sz w:val="22"/>
          <w:szCs w:val="22"/>
          <w:lang w:val="es-AR"/>
        </w:rPr>
        <w:t>E</w:t>
      </w:r>
      <w:r w:rsidRPr="00170604">
        <w:rPr>
          <w:rFonts w:ascii="Arial" w:hAnsi="Arial" w:cs="Arial"/>
          <w:sz w:val="22"/>
          <w:szCs w:val="22"/>
          <w:lang w:val="es-AR"/>
        </w:rPr>
        <w:t>n las siguientes áreas, Comercial, Operacional, Administrativa, Recursos Humanos, Financiera. Los programas que instrumenten debían habilitar una capacidad operativa que permita el mejoramiento de la gestión comercial y operativa de la CORASAN, con metas definidas en términos de control de agua no contabilizada, incorporación de usuarios a la facturación y de recaudación.</w:t>
      </w:r>
    </w:p>
    <w:p w14:paraId="1D9E8718" w14:textId="77777777" w:rsidR="00170604" w:rsidRPr="00170604" w:rsidRDefault="00170604" w:rsidP="00E82E75">
      <w:pPr>
        <w:pStyle w:val="Textoindependiente2"/>
        <w:spacing w:before="0" w:after="0" w:line="240" w:lineRule="auto"/>
        <w:jc w:val="both"/>
        <w:rPr>
          <w:rFonts w:ascii="Arial" w:hAnsi="Arial" w:cs="Arial"/>
          <w:sz w:val="22"/>
          <w:szCs w:val="22"/>
          <w:lang w:val="es-AR"/>
        </w:rPr>
      </w:pPr>
      <w:r w:rsidRPr="00170604">
        <w:rPr>
          <w:rFonts w:ascii="Arial" w:hAnsi="Arial" w:cs="Arial"/>
          <w:sz w:val="22"/>
          <w:szCs w:val="22"/>
          <w:lang w:val="es-AR"/>
        </w:rPr>
        <w:t xml:space="preserve">Lugar: Ciudad de Santiago, República Dominicana </w:t>
      </w:r>
    </w:p>
    <w:p w14:paraId="6F267E49" w14:textId="102BBD6F" w:rsidR="00170604" w:rsidRPr="00170604" w:rsidRDefault="00170604" w:rsidP="00E82E75">
      <w:pPr>
        <w:pStyle w:val="Textoindependiente2"/>
        <w:spacing w:before="0" w:after="0" w:line="240" w:lineRule="auto"/>
        <w:jc w:val="both"/>
        <w:rPr>
          <w:rFonts w:ascii="Arial" w:hAnsi="Arial" w:cs="Arial"/>
          <w:sz w:val="22"/>
          <w:szCs w:val="22"/>
          <w:lang w:val="es-AR"/>
        </w:rPr>
      </w:pPr>
      <w:r w:rsidRPr="00170604">
        <w:rPr>
          <w:rFonts w:ascii="Arial" w:hAnsi="Arial" w:cs="Arial"/>
          <w:sz w:val="22"/>
          <w:szCs w:val="22"/>
          <w:lang w:val="es-AR"/>
        </w:rPr>
        <w:t>Contratante: Corporación del Agua y Alcantarillado de Santiago (CORASAN).</w:t>
      </w:r>
    </w:p>
    <w:p w14:paraId="06A366B1" w14:textId="05AAAE15" w:rsidR="00170604" w:rsidRPr="00170604" w:rsidRDefault="00170604" w:rsidP="00E82E75">
      <w:pPr>
        <w:pStyle w:val="Textoindependiente2"/>
        <w:spacing w:before="0" w:after="0" w:line="240" w:lineRule="auto"/>
        <w:jc w:val="both"/>
        <w:rPr>
          <w:rFonts w:ascii="Arial" w:hAnsi="Arial" w:cs="Arial"/>
          <w:sz w:val="22"/>
          <w:szCs w:val="22"/>
          <w:lang w:val="es-AR"/>
        </w:rPr>
      </w:pPr>
      <w:r w:rsidRPr="00170604">
        <w:rPr>
          <w:rFonts w:ascii="Arial" w:hAnsi="Arial" w:cs="Arial"/>
          <w:sz w:val="22"/>
          <w:szCs w:val="22"/>
          <w:lang w:val="es-AR"/>
        </w:rPr>
        <w:t>Año: 1995).</w:t>
      </w:r>
    </w:p>
    <w:p w14:paraId="7A293A9E" w14:textId="77777777" w:rsidR="00170604" w:rsidRPr="00170604" w:rsidRDefault="00170604" w:rsidP="00E82E75">
      <w:pPr>
        <w:pStyle w:val="Textoindependiente2"/>
        <w:jc w:val="both"/>
        <w:rPr>
          <w:rFonts w:ascii="Arial" w:hAnsi="Arial" w:cs="Arial"/>
          <w:color w:val="808080" w:themeColor="background1" w:themeShade="80"/>
          <w:sz w:val="22"/>
          <w:szCs w:val="22"/>
          <w:lang w:val="es-AR"/>
        </w:rPr>
      </w:pPr>
    </w:p>
    <w:p w14:paraId="72CD57C5" w14:textId="306133B9" w:rsidR="00170604" w:rsidRPr="00170604" w:rsidRDefault="00170604" w:rsidP="00E82E75">
      <w:pPr>
        <w:pStyle w:val="Textoindependiente2"/>
        <w:numPr>
          <w:ilvl w:val="0"/>
          <w:numId w:val="15"/>
        </w:numPr>
        <w:ind w:left="0" w:firstLine="0"/>
        <w:jc w:val="both"/>
        <w:rPr>
          <w:rFonts w:ascii="Arial" w:hAnsi="Arial" w:cs="Arial"/>
          <w:b/>
          <w:bCs/>
          <w:sz w:val="22"/>
          <w:szCs w:val="22"/>
          <w:lang w:val="es-AR"/>
        </w:rPr>
      </w:pPr>
      <w:r w:rsidRPr="00170604">
        <w:rPr>
          <w:rFonts w:ascii="Arial" w:hAnsi="Arial" w:cs="Arial"/>
          <w:b/>
          <w:bCs/>
          <w:sz w:val="22"/>
          <w:szCs w:val="22"/>
          <w:lang w:val="es-AR"/>
        </w:rPr>
        <w:t>Programa de mejoramiento operativo</w:t>
      </w:r>
    </w:p>
    <w:p w14:paraId="12102531" w14:textId="080D8558" w:rsidR="00170604" w:rsidRDefault="00170604" w:rsidP="00E82E75">
      <w:pPr>
        <w:pStyle w:val="Textoindependiente2"/>
        <w:jc w:val="both"/>
        <w:rPr>
          <w:rFonts w:ascii="Arial" w:hAnsi="Arial" w:cs="Arial"/>
          <w:sz w:val="22"/>
          <w:szCs w:val="22"/>
          <w:lang w:val="es-AR"/>
        </w:rPr>
      </w:pPr>
      <w:r w:rsidRPr="00170604">
        <w:rPr>
          <w:rFonts w:ascii="Arial" w:hAnsi="Arial" w:cs="Arial"/>
          <w:sz w:val="22"/>
          <w:szCs w:val="22"/>
          <w:lang w:val="es-AR"/>
        </w:rPr>
        <w:t xml:space="preserve">Ampliando y especificando lo ejecutado en 1991, se consideraron en detalle las áreas de catastro de redes, </w:t>
      </w:r>
      <w:proofErr w:type="spellStart"/>
      <w:r w:rsidRPr="00170604">
        <w:rPr>
          <w:rFonts w:ascii="Arial" w:hAnsi="Arial" w:cs="Arial"/>
          <w:sz w:val="22"/>
          <w:szCs w:val="22"/>
          <w:lang w:val="es-AR"/>
        </w:rPr>
        <w:t>pitometría</w:t>
      </w:r>
      <w:proofErr w:type="spellEnd"/>
      <w:r w:rsidRPr="00170604">
        <w:rPr>
          <w:rFonts w:ascii="Arial" w:hAnsi="Arial" w:cs="Arial"/>
          <w:sz w:val="22"/>
          <w:szCs w:val="22"/>
          <w:lang w:val="es-AR"/>
        </w:rPr>
        <w:t xml:space="preserve">, operación y mantenimiento, intervenciones en la red, catastro de usuarios, facturación y cobranzas y macro y </w:t>
      </w:r>
      <w:proofErr w:type="spellStart"/>
      <w:r w:rsidRPr="00170604">
        <w:rPr>
          <w:rFonts w:ascii="Arial" w:hAnsi="Arial" w:cs="Arial"/>
          <w:sz w:val="22"/>
          <w:szCs w:val="22"/>
          <w:lang w:val="es-AR"/>
        </w:rPr>
        <w:t>micromedición</w:t>
      </w:r>
      <w:proofErr w:type="spellEnd"/>
      <w:r w:rsidRPr="00170604">
        <w:rPr>
          <w:rFonts w:ascii="Arial" w:hAnsi="Arial" w:cs="Arial"/>
          <w:sz w:val="22"/>
          <w:szCs w:val="22"/>
          <w:lang w:val="es-AR"/>
        </w:rPr>
        <w:t>.</w:t>
      </w:r>
    </w:p>
    <w:p w14:paraId="6E4A9038" w14:textId="7EC13A38" w:rsidR="00170604" w:rsidRDefault="00170604"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Lugar: </w:t>
      </w:r>
      <w:r w:rsidRPr="00170604">
        <w:rPr>
          <w:rFonts w:ascii="Arial" w:hAnsi="Arial" w:cs="Arial"/>
          <w:sz w:val="22"/>
          <w:szCs w:val="22"/>
          <w:lang w:val="es-AR"/>
        </w:rPr>
        <w:t>Santo Domingo, República Dominicana</w:t>
      </w:r>
    </w:p>
    <w:p w14:paraId="1B7E618C" w14:textId="77777777" w:rsidR="00170604" w:rsidRDefault="00170604"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w:t>
      </w:r>
      <w:r w:rsidRPr="00170604">
        <w:rPr>
          <w:rFonts w:ascii="Arial" w:hAnsi="Arial" w:cs="Arial"/>
          <w:sz w:val="22"/>
          <w:szCs w:val="22"/>
          <w:lang w:val="es-AR"/>
        </w:rPr>
        <w:t xml:space="preserve">Corporación del Agua y Alcantarillado de Santo Domingo (CAASD). </w:t>
      </w:r>
    </w:p>
    <w:p w14:paraId="6B196ACB" w14:textId="119810F8" w:rsidR="00170604" w:rsidRPr="00170604" w:rsidRDefault="00170604"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 1994</w:t>
      </w:r>
    </w:p>
    <w:p w14:paraId="5C0C753A" w14:textId="77777777" w:rsidR="00170604" w:rsidRPr="007E1B7C" w:rsidRDefault="00170604" w:rsidP="00E82E75">
      <w:pPr>
        <w:pStyle w:val="Textoindependiente2"/>
        <w:jc w:val="both"/>
        <w:rPr>
          <w:rFonts w:ascii="Arial" w:hAnsi="Arial" w:cs="Arial"/>
          <w:color w:val="808080" w:themeColor="background1" w:themeShade="80"/>
          <w:sz w:val="22"/>
          <w:szCs w:val="22"/>
          <w:lang w:val="es-AR"/>
        </w:rPr>
      </w:pPr>
    </w:p>
    <w:p w14:paraId="3373AB3B" w14:textId="77777777" w:rsidR="00EE788C" w:rsidRPr="00EE788C" w:rsidRDefault="002F4B0A" w:rsidP="00E82E75">
      <w:pPr>
        <w:pStyle w:val="Textoindependiente2"/>
        <w:numPr>
          <w:ilvl w:val="0"/>
          <w:numId w:val="15"/>
        </w:numPr>
        <w:tabs>
          <w:tab w:val="num" w:pos="0"/>
        </w:tabs>
        <w:ind w:left="0" w:firstLine="0"/>
        <w:jc w:val="both"/>
        <w:rPr>
          <w:rFonts w:ascii="Arial" w:hAnsi="Arial" w:cs="Arial"/>
          <w:b/>
          <w:bCs/>
          <w:sz w:val="22"/>
          <w:szCs w:val="22"/>
          <w:lang w:val="es-AR"/>
        </w:rPr>
      </w:pPr>
      <w:r w:rsidRPr="00EE788C">
        <w:rPr>
          <w:rFonts w:ascii="Arial" w:hAnsi="Arial" w:cs="Arial"/>
          <w:b/>
          <w:bCs/>
          <w:sz w:val="22"/>
          <w:szCs w:val="22"/>
          <w:lang w:val="es-AR"/>
        </w:rPr>
        <w:t xml:space="preserve">Análisis y evaluación de proyectos ambientales en Argentina </w:t>
      </w:r>
    </w:p>
    <w:p w14:paraId="5F96AA79" w14:textId="13505D41" w:rsidR="002F4B0A" w:rsidRPr="00EE788C" w:rsidRDefault="00EE788C" w:rsidP="00E82E75">
      <w:pPr>
        <w:pStyle w:val="Textoindependiente2"/>
        <w:jc w:val="both"/>
        <w:rPr>
          <w:rFonts w:ascii="Arial" w:hAnsi="Arial" w:cs="Arial"/>
          <w:sz w:val="22"/>
          <w:szCs w:val="22"/>
          <w:lang w:val="es-AR"/>
        </w:rPr>
      </w:pPr>
      <w:r w:rsidRPr="00EE788C">
        <w:rPr>
          <w:rFonts w:ascii="Arial" w:hAnsi="Arial" w:cs="Arial"/>
          <w:sz w:val="22"/>
          <w:szCs w:val="22"/>
          <w:lang w:val="es-AR"/>
        </w:rPr>
        <w:t xml:space="preserve">Análisis y evaluación de proyectos ambientales en Argentina </w:t>
      </w:r>
      <w:r w:rsidR="002F4B0A" w:rsidRPr="00EE788C">
        <w:rPr>
          <w:rFonts w:ascii="Arial" w:hAnsi="Arial" w:cs="Arial"/>
          <w:sz w:val="22"/>
          <w:szCs w:val="22"/>
          <w:lang w:val="es-AR"/>
        </w:rPr>
        <w:t>(disposición de residuos sólidos en Gran Mendoza, planes de monitoreo y control de calidad del agua en Río Paraná en el área industrial de Campana y contaminación de los lagos Nahuel Huapi y Lacar por efluentes cloacales) para identificar y evaluar en forma preliminar las condiciones de elegibilidad para su financiamiento por parte del BIRF y financiamiento japonés. Banco Mundial.</w:t>
      </w:r>
    </w:p>
    <w:p w14:paraId="4DCFD91F" w14:textId="70B3B901" w:rsidR="007E1B7C" w:rsidRPr="00EE788C" w:rsidRDefault="007E1B7C" w:rsidP="00E82E75">
      <w:pPr>
        <w:pStyle w:val="Textoindependiente2"/>
        <w:spacing w:before="0" w:after="0" w:line="240" w:lineRule="auto"/>
        <w:jc w:val="both"/>
        <w:rPr>
          <w:rFonts w:ascii="Arial" w:hAnsi="Arial" w:cs="Arial"/>
          <w:sz w:val="22"/>
          <w:szCs w:val="22"/>
          <w:lang w:val="es-AR"/>
        </w:rPr>
      </w:pPr>
      <w:r w:rsidRPr="00EE788C">
        <w:rPr>
          <w:rFonts w:ascii="Arial" w:hAnsi="Arial" w:cs="Arial"/>
          <w:sz w:val="22"/>
          <w:szCs w:val="22"/>
          <w:lang w:val="es-AR"/>
        </w:rPr>
        <w:t>Lugar:</w:t>
      </w:r>
      <w:r w:rsidR="00EE788C" w:rsidRPr="00EE788C">
        <w:rPr>
          <w:rFonts w:ascii="Arial" w:hAnsi="Arial" w:cs="Arial"/>
          <w:sz w:val="22"/>
          <w:szCs w:val="22"/>
          <w:lang w:val="es-AR"/>
        </w:rPr>
        <w:t xml:space="preserve"> Argentina</w:t>
      </w:r>
    </w:p>
    <w:p w14:paraId="7D5E4796" w14:textId="463D174A" w:rsidR="007E1B7C" w:rsidRDefault="007E1B7C" w:rsidP="00E82E75">
      <w:pPr>
        <w:pStyle w:val="Textoindependiente2"/>
        <w:spacing w:before="0" w:after="0" w:line="240" w:lineRule="auto"/>
        <w:jc w:val="both"/>
        <w:rPr>
          <w:rFonts w:ascii="Arial" w:hAnsi="Arial" w:cs="Arial"/>
          <w:sz w:val="22"/>
          <w:szCs w:val="22"/>
          <w:lang w:val="es-AR"/>
        </w:rPr>
      </w:pPr>
      <w:r w:rsidRPr="00EE788C">
        <w:rPr>
          <w:rFonts w:ascii="Arial" w:hAnsi="Arial" w:cs="Arial"/>
          <w:sz w:val="22"/>
          <w:szCs w:val="22"/>
          <w:lang w:val="es-AR"/>
        </w:rPr>
        <w:t>Año</w:t>
      </w:r>
      <w:r w:rsidR="00EE788C">
        <w:rPr>
          <w:rFonts w:ascii="Arial" w:hAnsi="Arial" w:cs="Arial"/>
          <w:sz w:val="22"/>
          <w:szCs w:val="22"/>
          <w:lang w:val="es-AR"/>
        </w:rPr>
        <w:t>s</w:t>
      </w:r>
      <w:r w:rsidRPr="00EE788C">
        <w:rPr>
          <w:rFonts w:ascii="Arial" w:hAnsi="Arial" w:cs="Arial"/>
          <w:sz w:val="22"/>
          <w:szCs w:val="22"/>
          <w:lang w:val="es-AR"/>
        </w:rPr>
        <w:t>:</w:t>
      </w:r>
      <w:r w:rsidR="00EE788C" w:rsidRPr="00EE788C">
        <w:rPr>
          <w:rFonts w:ascii="Arial" w:hAnsi="Arial" w:cs="Arial"/>
          <w:sz w:val="22"/>
          <w:szCs w:val="22"/>
          <w:lang w:val="es-AR"/>
        </w:rPr>
        <w:t xml:space="preserve"> 1993 </w:t>
      </w:r>
      <w:r w:rsidR="00597600">
        <w:rPr>
          <w:rFonts w:ascii="Arial" w:hAnsi="Arial" w:cs="Arial"/>
          <w:sz w:val="22"/>
          <w:szCs w:val="22"/>
          <w:lang w:val="es-AR"/>
        </w:rPr>
        <w:t>–</w:t>
      </w:r>
      <w:r w:rsidR="00EE788C" w:rsidRPr="00EE788C">
        <w:rPr>
          <w:rFonts w:ascii="Arial" w:hAnsi="Arial" w:cs="Arial"/>
          <w:sz w:val="22"/>
          <w:szCs w:val="22"/>
          <w:lang w:val="es-AR"/>
        </w:rPr>
        <w:t xml:space="preserve"> 1994</w:t>
      </w:r>
    </w:p>
    <w:p w14:paraId="0A9B855D" w14:textId="77777777" w:rsidR="00597600" w:rsidRDefault="00597600" w:rsidP="00E82E75">
      <w:pPr>
        <w:pStyle w:val="Textoindependiente2"/>
        <w:spacing w:before="0" w:after="0" w:line="240" w:lineRule="auto"/>
        <w:jc w:val="both"/>
        <w:rPr>
          <w:rFonts w:ascii="Arial" w:hAnsi="Arial" w:cs="Arial"/>
          <w:sz w:val="22"/>
          <w:szCs w:val="22"/>
          <w:lang w:val="es-AR"/>
        </w:rPr>
      </w:pPr>
    </w:p>
    <w:p w14:paraId="7EE8E050" w14:textId="77777777" w:rsidR="0040479C" w:rsidRDefault="0040479C">
      <w:pPr>
        <w:rPr>
          <w:rFonts w:ascii="Arial" w:eastAsia="Times New Roman" w:hAnsi="Arial" w:cs="Arial"/>
          <w:b/>
          <w:bCs/>
          <w:lang w:eastAsia="es-ES"/>
        </w:rPr>
      </w:pPr>
      <w:r>
        <w:rPr>
          <w:rFonts w:ascii="Arial" w:hAnsi="Arial" w:cs="Arial"/>
          <w:b/>
          <w:bCs/>
        </w:rPr>
        <w:br w:type="page"/>
      </w:r>
    </w:p>
    <w:p w14:paraId="7DC5E160" w14:textId="589FA0CE" w:rsidR="004B4F7F" w:rsidRPr="00597600" w:rsidRDefault="004B4F7F" w:rsidP="00E82E75">
      <w:pPr>
        <w:pStyle w:val="Textoindependiente2"/>
        <w:numPr>
          <w:ilvl w:val="0"/>
          <w:numId w:val="15"/>
        </w:numPr>
        <w:tabs>
          <w:tab w:val="num" w:pos="0"/>
        </w:tabs>
        <w:ind w:left="0" w:firstLine="0"/>
        <w:jc w:val="both"/>
        <w:rPr>
          <w:rFonts w:ascii="Arial" w:hAnsi="Arial" w:cs="Arial"/>
          <w:b/>
          <w:bCs/>
          <w:sz w:val="22"/>
          <w:szCs w:val="22"/>
          <w:lang w:val="es-AR"/>
        </w:rPr>
      </w:pPr>
      <w:r w:rsidRPr="00597600">
        <w:rPr>
          <w:rFonts w:ascii="Arial" w:hAnsi="Arial" w:cs="Arial"/>
          <w:b/>
          <w:bCs/>
          <w:sz w:val="22"/>
          <w:szCs w:val="22"/>
          <w:lang w:val="es-AR"/>
        </w:rPr>
        <w:lastRenderedPageBreak/>
        <w:t xml:space="preserve">Estudios hidrológicos, proyecto ejecutivo obras de rectificación del cauce de los ríos </w:t>
      </w:r>
      <w:proofErr w:type="spellStart"/>
      <w:r w:rsidRPr="00597600">
        <w:rPr>
          <w:rFonts w:ascii="Arial" w:hAnsi="Arial" w:cs="Arial"/>
          <w:b/>
          <w:bCs/>
          <w:sz w:val="22"/>
          <w:szCs w:val="22"/>
          <w:lang w:val="es-AR"/>
        </w:rPr>
        <w:t>Yaque</w:t>
      </w:r>
      <w:proofErr w:type="spellEnd"/>
      <w:r w:rsidRPr="00597600">
        <w:rPr>
          <w:rFonts w:ascii="Arial" w:hAnsi="Arial" w:cs="Arial"/>
          <w:b/>
          <w:bCs/>
          <w:sz w:val="22"/>
          <w:szCs w:val="22"/>
          <w:lang w:val="es-AR"/>
        </w:rPr>
        <w:t xml:space="preserve"> del Norte y Licey</w:t>
      </w:r>
    </w:p>
    <w:p w14:paraId="2B64099A" w14:textId="77777777" w:rsidR="004B4F7F" w:rsidRDefault="004B4F7F" w:rsidP="00E82E75">
      <w:pPr>
        <w:pStyle w:val="Textoindependiente2"/>
        <w:jc w:val="both"/>
        <w:rPr>
          <w:rFonts w:ascii="Arial" w:hAnsi="Arial" w:cs="Arial"/>
          <w:sz w:val="22"/>
          <w:szCs w:val="22"/>
          <w:lang w:val="es-AR"/>
        </w:rPr>
      </w:pPr>
      <w:r w:rsidRPr="00597600">
        <w:rPr>
          <w:rFonts w:ascii="Arial" w:hAnsi="Arial" w:cs="Arial"/>
          <w:noProof/>
          <w:sz w:val="22"/>
          <w:szCs w:val="22"/>
          <w:lang w:val="es-AR" w:eastAsia="es-AR"/>
        </w:rPr>
        <w:drawing>
          <wp:anchor distT="0" distB="0" distL="114300" distR="114300" simplePos="0" relativeHeight="251787264" behindDoc="1" locked="0" layoutInCell="1" allowOverlap="1" wp14:anchorId="014A789C" wp14:editId="16EB0265">
            <wp:simplePos x="0" y="0"/>
            <wp:positionH relativeFrom="column">
              <wp:posOffset>5541323</wp:posOffset>
            </wp:positionH>
            <wp:positionV relativeFrom="paragraph">
              <wp:posOffset>64770</wp:posOffset>
            </wp:positionV>
            <wp:extent cx="659130" cy="807085"/>
            <wp:effectExtent l="0" t="0" r="7620" b="0"/>
            <wp:wrapTight wrapText="bothSides">
              <wp:wrapPolygon edited="0">
                <wp:start x="0" y="0"/>
                <wp:lineTo x="0" y="20903"/>
                <wp:lineTo x="21225" y="20903"/>
                <wp:lineTo x="21225" y="0"/>
                <wp:lineTo x="0" y="0"/>
              </wp:wrapPolygon>
            </wp:wrapTight>
            <wp:docPr id="19530" name="0 Imagen"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 name="0 Imagen" descr="Logotipo&#10;&#10;Descripción generada automáticament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59130" cy="807085"/>
                    </a:xfrm>
                    <a:prstGeom prst="rect">
                      <a:avLst/>
                    </a:prstGeom>
                  </pic:spPr>
                </pic:pic>
              </a:graphicData>
            </a:graphic>
            <wp14:sizeRelH relativeFrom="page">
              <wp14:pctWidth>0</wp14:pctWidth>
            </wp14:sizeRelH>
            <wp14:sizeRelV relativeFrom="page">
              <wp14:pctHeight>0</wp14:pctHeight>
            </wp14:sizeRelV>
          </wp:anchor>
        </w:drawing>
      </w:r>
      <w:r w:rsidRPr="00597600">
        <w:rPr>
          <w:rFonts w:ascii="Arial" w:hAnsi="Arial" w:cs="Arial"/>
          <w:sz w:val="22"/>
          <w:szCs w:val="22"/>
          <w:lang w:val="es-AR"/>
        </w:rPr>
        <w:t xml:space="preserve">Estudios hidrológicos, proyecto ejecutivo y supervisión de la ejecución de las obras de rectificación del cauce de los ríos </w:t>
      </w:r>
      <w:proofErr w:type="spellStart"/>
      <w:r w:rsidRPr="00597600">
        <w:rPr>
          <w:rFonts w:ascii="Arial" w:hAnsi="Arial" w:cs="Arial"/>
          <w:sz w:val="22"/>
          <w:szCs w:val="22"/>
          <w:lang w:val="es-AR"/>
        </w:rPr>
        <w:t>Yaque</w:t>
      </w:r>
      <w:proofErr w:type="spellEnd"/>
      <w:r w:rsidRPr="00597600">
        <w:rPr>
          <w:rFonts w:ascii="Arial" w:hAnsi="Arial" w:cs="Arial"/>
          <w:sz w:val="22"/>
          <w:szCs w:val="22"/>
          <w:lang w:val="es-AR"/>
        </w:rPr>
        <w:t xml:space="preserve"> del Norte y Licey y de protección de márgenes en el Río </w:t>
      </w:r>
      <w:proofErr w:type="spellStart"/>
      <w:r w:rsidRPr="00597600">
        <w:rPr>
          <w:rFonts w:ascii="Arial" w:hAnsi="Arial" w:cs="Arial"/>
          <w:sz w:val="22"/>
          <w:szCs w:val="22"/>
          <w:lang w:val="es-AR"/>
        </w:rPr>
        <w:t>Yaque</w:t>
      </w:r>
      <w:proofErr w:type="spellEnd"/>
      <w:r w:rsidRPr="00597600">
        <w:rPr>
          <w:rFonts w:ascii="Arial" w:hAnsi="Arial" w:cs="Arial"/>
          <w:sz w:val="22"/>
          <w:szCs w:val="22"/>
          <w:lang w:val="es-AR"/>
        </w:rPr>
        <w:t>, en la proximidad de la toma por bombeo del Sistema Cibao Central, Santo Domingo, República Dominicana</w:t>
      </w:r>
    </w:p>
    <w:p w14:paraId="37D117D0" w14:textId="77777777" w:rsidR="004B4F7F" w:rsidRDefault="004B4F7F" w:rsidP="00E82E75">
      <w:pPr>
        <w:pStyle w:val="Textoindependiente2"/>
        <w:spacing w:after="0" w:line="240" w:lineRule="auto"/>
        <w:jc w:val="both"/>
        <w:rPr>
          <w:rFonts w:ascii="Arial" w:hAnsi="Arial" w:cs="Arial"/>
          <w:sz w:val="22"/>
          <w:szCs w:val="22"/>
          <w:lang w:val="es-AR"/>
        </w:rPr>
      </w:pPr>
      <w:r>
        <w:rPr>
          <w:rFonts w:ascii="Arial" w:hAnsi="Arial" w:cs="Arial"/>
          <w:sz w:val="22"/>
          <w:szCs w:val="22"/>
          <w:lang w:val="es-AR"/>
        </w:rPr>
        <w:t xml:space="preserve">Lugar: </w:t>
      </w:r>
      <w:r w:rsidRPr="00597600">
        <w:rPr>
          <w:rFonts w:ascii="Arial" w:hAnsi="Arial" w:cs="Arial"/>
          <w:sz w:val="22"/>
          <w:szCs w:val="22"/>
          <w:lang w:val="es-AR"/>
        </w:rPr>
        <w:t>República Dominicana</w:t>
      </w:r>
    </w:p>
    <w:p w14:paraId="6B8B493F" w14:textId="77777777" w:rsidR="004B4F7F" w:rsidRDefault="004B4F7F"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w:t>
      </w:r>
      <w:r w:rsidRPr="00597600">
        <w:rPr>
          <w:rFonts w:ascii="Arial" w:hAnsi="Arial" w:cs="Arial"/>
          <w:sz w:val="22"/>
          <w:szCs w:val="22"/>
          <w:lang w:val="es-AR"/>
        </w:rPr>
        <w:t>Corporación del Agua y Alcantarillado de Santo Domingo</w:t>
      </w:r>
    </w:p>
    <w:p w14:paraId="5985E90D" w14:textId="77777777" w:rsidR="004B4F7F" w:rsidRDefault="004B4F7F" w:rsidP="00E82E75">
      <w:pPr>
        <w:pStyle w:val="Textoindependiente2"/>
        <w:tabs>
          <w:tab w:val="num" w:pos="0"/>
        </w:tabs>
        <w:spacing w:before="0" w:after="0" w:line="240" w:lineRule="auto"/>
        <w:jc w:val="both"/>
        <w:rPr>
          <w:rFonts w:ascii="Arial" w:hAnsi="Arial" w:cs="Arial"/>
          <w:sz w:val="22"/>
          <w:szCs w:val="22"/>
          <w:lang w:val="es-AR"/>
        </w:rPr>
      </w:pPr>
      <w:r>
        <w:rPr>
          <w:rFonts w:ascii="Arial" w:hAnsi="Arial" w:cs="Arial"/>
          <w:sz w:val="22"/>
          <w:szCs w:val="22"/>
          <w:lang w:val="es-AR"/>
        </w:rPr>
        <w:t>Año: 1993 - 1994</w:t>
      </w:r>
    </w:p>
    <w:p w14:paraId="589596C5" w14:textId="77777777" w:rsidR="004B4F7F" w:rsidRPr="00EE788C" w:rsidRDefault="004B4F7F" w:rsidP="00E82E75">
      <w:pPr>
        <w:pStyle w:val="Textoindependiente2"/>
        <w:spacing w:before="0" w:after="0" w:line="240" w:lineRule="auto"/>
        <w:jc w:val="both"/>
        <w:rPr>
          <w:rFonts w:ascii="Arial" w:hAnsi="Arial" w:cs="Arial"/>
          <w:sz w:val="22"/>
          <w:szCs w:val="22"/>
          <w:lang w:val="es-AR"/>
        </w:rPr>
      </w:pPr>
    </w:p>
    <w:p w14:paraId="0D6BC17B" w14:textId="39B14B93" w:rsidR="00EE788C" w:rsidRPr="00EE788C" w:rsidRDefault="00EE788C" w:rsidP="00E82E75">
      <w:pPr>
        <w:pStyle w:val="Textoindependiente2"/>
        <w:numPr>
          <w:ilvl w:val="0"/>
          <w:numId w:val="15"/>
        </w:numPr>
        <w:tabs>
          <w:tab w:val="num" w:pos="0"/>
        </w:tabs>
        <w:ind w:left="0" w:firstLine="0"/>
        <w:jc w:val="both"/>
        <w:rPr>
          <w:rFonts w:ascii="Arial" w:hAnsi="Arial" w:cs="Arial"/>
          <w:b/>
          <w:bCs/>
          <w:sz w:val="22"/>
          <w:szCs w:val="22"/>
          <w:lang w:val="es-AR"/>
        </w:rPr>
      </w:pPr>
      <w:r w:rsidRPr="00EE788C">
        <w:rPr>
          <w:rFonts w:ascii="Arial" w:hAnsi="Arial" w:cs="Arial"/>
          <w:b/>
          <w:bCs/>
          <w:sz w:val="22"/>
          <w:szCs w:val="22"/>
          <w:lang w:val="es-AR"/>
        </w:rPr>
        <w:t>Plan Regional de Inversiones en Ambiente y Salud</w:t>
      </w:r>
    </w:p>
    <w:p w14:paraId="3216DB52" w14:textId="5815D89D" w:rsidR="002F4B0A" w:rsidRDefault="002F4B0A" w:rsidP="00E82E75">
      <w:pPr>
        <w:pStyle w:val="Textoindependiente2"/>
        <w:jc w:val="both"/>
        <w:rPr>
          <w:rFonts w:ascii="Arial" w:hAnsi="Arial" w:cs="Arial"/>
          <w:sz w:val="22"/>
          <w:szCs w:val="22"/>
          <w:lang w:val="es-AR"/>
        </w:rPr>
      </w:pPr>
      <w:r w:rsidRPr="00EE788C">
        <w:rPr>
          <w:rFonts w:ascii="Arial" w:hAnsi="Arial" w:cs="Arial"/>
          <w:sz w:val="22"/>
          <w:szCs w:val="22"/>
          <w:lang w:val="es-AR"/>
        </w:rPr>
        <w:t>Asistencia experta para la preparación del Plan Regional de Inversiones en Ambiente y Salud, incluyendo estrategias de financiamiento para el período 1993-2004.</w:t>
      </w:r>
    </w:p>
    <w:p w14:paraId="03187047" w14:textId="1769FCD9" w:rsidR="00170604" w:rsidRPr="00EE788C" w:rsidRDefault="00170604" w:rsidP="00E82E75">
      <w:pPr>
        <w:pStyle w:val="Textoindependiente2"/>
        <w:jc w:val="both"/>
        <w:rPr>
          <w:rFonts w:ascii="Arial" w:hAnsi="Arial" w:cs="Arial"/>
          <w:sz w:val="22"/>
          <w:szCs w:val="22"/>
          <w:lang w:val="es-AR"/>
        </w:rPr>
      </w:pPr>
      <w:r>
        <w:rPr>
          <w:rFonts w:ascii="Arial" w:hAnsi="Arial" w:cs="Arial"/>
          <w:sz w:val="22"/>
          <w:szCs w:val="22"/>
          <w:lang w:val="es-AR"/>
        </w:rPr>
        <w:t>D</w:t>
      </w:r>
      <w:r w:rsidRPr="00170604">
        <w:rPr>
          <w:rFonts w:ascii="Arial" w:hAnsi="Arial" w:cs="Arial"/>
          <w:sz w:val="22"/>
          <w:szCs w:val="22"/>
          <w:lang w:val="es-AR"/>
        </w:rPr>
        <w:t>iseño de criterios metodológicos para la realización de estudios sectoriales en el campo del agua potable y el saneamiento, con el objeto de servir a los requerimientos de los distintos actores: organismos nacionales, estaduales, empresas operadoras, agencias técnicas, financieras y multilaterales de crédito.</w:t>
      </w:r>
    </w:p>
    <w:p w14:paraId="37A776A5" w14:textId="1E658F53" w:rsidR="007E1B7C" w:rsidRPr="00EE788C" w:rsidRDefault="007E1B7C" w:rsidP="00E82E75">
      <w:pPr>
        <w:pStyle w:val="Textoindependiente2"/>
        <w:spacing w:before="0" w:after="0" w:line="240" w:lineRule="auto"/>
        <w:jc w:val="both"/>
        <w:rPr>
          <w:rFonts w:ascii="Arial" w:hAnsi="Arial" w:cs="Arial"/>
          <w:sz w:val="22"/>
          <w:szCs w:val="22"/>
          <w:lang w:val="es-AR"/>
        </w:rPr>
      </w:pPr>
      <w:r w:rsidRPr="00EE788C">
        <w:rPr>
          <w:rFonts w:ascii="Arial" w:hAnsi="Arial" w:cs="Arial"/>
          <w:sz w:val="22"/>
          <w:szCs w:val="22"/>
          <w:lang w:val="es-AR"/>
        </w:rPr>
        <w:t>Lugar:</w:t>
      </w:r>
      <w:r w:rsidR="00EE788C" w:rsidRPr="00EE788C">
        <w:rPr>
          <w:rFonts w:ascii="Arial" w:hAnsi="Arial" w:cs="Arial"/>
          <w:sz w:val="22"/>
          <w:szCs w:val="22"/>
          <w:lang w:val="es-AR"/>
        </w:rPr>
        <w:t xml:space="preserve"> Washington, D.C., USA</w:t>
      </w:r>
    </w:p>
    <w:p w14:paraId="2E7F5FF3" w14:textId="041C1A7D" w:rsidR="007E1B7C" w:rsidRPr="00EE788C" w:rsidRDefault="007E1B7C" w:rsidP="00E82E75">
      <w:pPr>
        <w:pStyle w:val="Textoindependiente2"/>
        <w:spacing w:before="0" w:after="0" w:line="240" w:lineRule="auto"/>
        <w:jc w:val="both"/>
        <w:rPr>
          <w:rFonts w:ascii="Arial" w:hAnsi="Arial" w:cs="Arial"/>
          <w:sz w:val="22"/>
          <w:szCs w:val="22"/>
          <w:lang w:val="es-AR"/>
        </w:rPr>
      </w:pPr>
      <w:r w:rsidRPr="00EE788C">
        <w:rPr>
          <w:rFonts w:ascii="Arial" w:hAnsi="Arial" w:cs="Arial"/>
          <w:sz w:val="22"/>
          <w:szCs w:val="22"/>
          <w:lang w:val="es-AR"/>
        </w:rPr>
        <w:t xml:space="preserve">Contratante: </w:t>
      </w:r>
      <w:r w:rsidR="00EE788C" w:rsidRPr="00EE788C">
        <w:rPr>
          <w:rFonts w:ascii="Arial" w:hAnsi="Arial" w:cs="Arial"/>
          <w:sz w:val="22"/>
          <w:szCs w:val="22"/>
          <w:lang w:val="es-AR"/>
        </w:rPr>
        <w:t>Organización Panamericana de la Salud (OPS)</w:t>
      </w:r>
    </w:p>
    <w:p w14:paraId="6790B61B" w14:textId="1D5F5E76" w:rsidR="007E1B7C" w:rsidRPr="00EE788C" w:rsidRDefault="007E1B7C" w:rsidP="00E82E75">
      <w:pPr>
        <w:pStyle w:val="Textoindependiente2"/>
        <w:spacing w:before="0" w:after="0" w:line="240" w:lineRule="auto"/>
        <w:jc w:val="both"/>
        <w:rPr>
          <w:rFonts w:ascii="Arial" w:hAnsi="Arial" w:cs="Arial"/>
          <w:sz w:val="22"/>
          <w:szCs w:val="22"/>
          <w:lang w:val="es-AR"/>
        </w:rPr>
      </w:pPr>
      <w:r w:rsidRPr="00EE788C">
        <w:rPr>
          <w:rFonts w:ascii="Arial" w:hAnsi="Arial" w:cs="Arial"/>
          <w:sz w:val="22"/>
          <w:szCs w:val="22"/>
          <w:lang w:val="es-AR"/>
        </w:rPr>
        <w:t>Año:</w:t>
      </w:r>
      <w:r w:rsidR="00EE788C" w:rsidRPr="00EE788C">
        <w:rPr>
          <w:rFonts w:ascii="Arial" w:hAnsi="Arial" w:cs="Arial"/>
          <w:sz w:val="22"/>
          <w:szCs w:val="22"/>
          <w:lang w:val="es-AR"/>
        </w:rPr>
        <w:t xml:space="preserve"> 1992 - 1993</w:t>
      </w:r>
    </w:p>
    <w:p w14:paraId="4733F94B" w14:textId="30F572BD" w:rsidR="00EE788C" w:rsidRPr="007E1B7C" w:rsidRDefault="00EE788C" w:rsidP="00E82E75">
      <w:pPr>
        <w:pStyle w:val="Textoindependiente2"/>
        <w:jc w:val="both"/>
        <w:rPr>
          <w:rFonts w:ascii="Arial" w:hAnsi="Arial" w:cs="Arial"/>
          <w:color w:val="808080" w:themeColor="background1" w:themeShade="80"/>
          <w:sz w:val="22"/>
          <w:szCs w:val="22"/>
          <w:lang w:val="es-AR"/>
        </w:rPr>
      </w:pPr>
    </w:p>
    <w:p w14:paraId="0FC5D4A2" w14:textId="62302F23" w:rsidR="00597600" w:rsidRPr="00597600" w:rsidRDefault="00597600" w:rsidP="00E82E75">
      <w:pPr>
        <w:pStyle w:val="Textoindependiente2"/>
        <w:numPr>
          <w:ilvl w:val="0"/>
          <w:numId w:val="15"/>
        </w:numPr>
        <w:tabs>
          <w:tab w:val="num" w:pos="0"/>
        </w:tabs>
        <w:ind w:left="0" w:firstLine="0"/>
        <w:jc w:val="both"/>
        <w:rPr>
          <w:rFonts w:ascii="Arial" w:hAnsi="Arial" w:cs="Arial"/>
          <w:b/>
          <w:bCs/>
          <w:sz w:val="22"/>
          <w:szCs w:val="22"/>
          <w:lang w:val="es-AR"/>
        </w:rPr>
      </w:pPr>
      <w:r w:rsidRPr="00597600">
        <w:rPr>
          <w:rFonts w:ascii="Arial" w:hAnsi="Arial" w:cs="Arial"/>
          <w:b/>
          <w:bCs/>
          <w:sz w:val="22"/>
          <w:szCs w:val="22"/>
          <w:lang w:val="es-AR"/>
        </w:rPr>
        <w:t>Proyectos del Acueducto Cibao Central</w:t>
      </w:r>
    </w:p>
    <w:p w14:paraId="711ABBCE" w14:textId="00558041" w:rsidR="00597600" w:rsidRPr="0023738A" w:rsidRDefault="00597600" w:rsidP="00E82E75">
      <w:pPr>
        <w:pStyle w:val="Textoindependiente2"/>
        <w:jc w:val="both"/>
        <w:rPr>
          <w:rFonts w:ascii="Arial" w:hAnsi="Arial" w:cs="Arial"/>
          <w:sz w:val="22"/>
          <w:szCs w:val="22"/>
          <w:lang w:val="es-AR"/>
        </w:rPr>
      </w:pPr>
      <w:r w:rsidRPr="00597600">
        <w:rPr>
          <w:rFonts w:ascii="Arial" w:hAnsi="Arial" w:cs="Arial"/>
          <w:sz w:val="22"/>
          <w:szCs w:val="22"/>
          <w:lang w:val="es-AR"/>
        </w:rPr>
        <w:t xml:space="preserve">Como parte de los trabajos de Supervisión del Acueducto Cibao Central, en lo que hace a transporte y redes maestras y distribución, JVP Consultores S.A. debió revisar y aprobar para construcción proyectos correspondientes a grandes conducciones (túnel de 1,8 m. de diámetro y cañerías en HAP con diámetros de 1,7 m., de hierro dúctil de 1,8 m. a 0,5 m. y de hormigón, sistema </w:t>
      </w:r>
      <w:proofErr w:type="spellStart"/>
      <w:r w:rsidRPr="00597600">
        <w:rPr>
          <w:rFonts w:ascii="Arial" w:hAnsi="Arial" w:cs="Arial"/>
          <w:sz w:val="22"/>
          <w:szCs w:val="22"/>
          <w:lang w:val="es-AR"/>
        </w:rPr>
        <w:t>Lock</w:t>
      </w:r>
      <w:proofErr w:type="spellEnd"/>
      <w:r w:rsidRPr="00597600">
        <w:rPr>
          <w:rFonts w:ascii="Arial" w:hAnsi="Arial" w:cs="Arial"/>
          <w:sz w:val="22"/>
          <w:szCs w:val="22"/>
          <w:lang w:val="es-AR"/>
        </w:rPr>
        <w:t xml:space="preserve"> </w:t>
      </w:r>
      <w:proofErr w:type="spellStart"/>
      <w:r w:rsidRPr="00597600">
        <w:rPr>
          <w:rFonts w:ascii="Arial" w:hAnsi="Arial" w:cs="Arial"/>
          <w:sz w:val="22"/>
          <w:szCs w:val="22"/>
          <w:lang w:val="es-AR"/>
        </w:rPr>
        <w:t>Joint</w:t>
      </w:r>
      <w:proofErr w:type="spellEnd"/>
      <w:r w:rsidRPr="00597600">
        <w:rPr>
          <w:rFonts w:ascii="Arial" w:hAnsi="Arial" w:cs="Arial"/>
          <w:sz w:val="22"/>
          <w:szCs w:val="22"/>
          <w:lang w:val="es-AR"/>
        </w:rPr>
        <w:t xml:space="preserve">, con diámetros de 0,75 m. y 0,6 m.) y cañerías menores para los sistemas de distribución del agua  a ciudades y poblados del área de cobertura del Sistema (casi 900 Km. de cañerías de hierro dúctil, </w:t>
      </w:r>
      <w:proofErr w:type="spellStart"/>
      <w:r w:rsidRPr="00597600">
        <w:rPr>
          <w:rFonts w:ascii="Arial" w:hAnsi="Arial" w:cs="Arial"/>
          <w:sz w:val="22"/>
          <w:szCs w:val="22"/>
          <w:lang w:val="es-AR"/>
        </w:rPr>
        <w:t>Lock</w:t>
      </w:r>
      <w:proofErr w:type="spellEnd"/>
      <w:r w:rsidRPr="00597600">
        <w:rPr>
          <w:rFonts w:ascii="Arial" w:hAnsi="Arial" w:cs="Arial"/>
          <w:sz w:val="22"/>
          <w:szCs w:val="22"/>
          <w:lang w:val="es-AR"/>
        </w:rPr>
        <w:t xml:space="preserve"> </w:t>
      </w:r>
      <w:proofErr w:type="spellStart"/>
      <w:r w:rsidRPr="00597600">
        <w:rPr>
          <w:rFonts w:ascii="Arial" w:hAnsi="Arial" w:cs="Arial"/>
          <w:sz w:val="22"/>
          <w:szCs w:val="22"/>
          <w:lang w:val="es-AR"/>
        </w:rPr>
        <w:t>Joint</w:t>
      </w:r>
      <w:proofErr w:type="spellEnd"/>
      <w:r w:rsidRPr="00597600">
        <w:rPr>
          <w:rFonts w:ascii="Arial" w:hAnsi="Arial" w:cs="Arial"/>
          <w:sz w:val="22"/>
          <w:szCs w:val="22"/>
          <w:lang w:val="es-AR"/>
        </w:rPr>
        <w:t xml:space="preserve"> y PVC con </w:t>
      </w:r>
      <w:r w:rsidRPr="0023738A">
        <w:rPr>
          <w:rFonts w:ascii="Arial" w:hAnsi="Arial" w:cs="Arial"/>
          <w:sz w:val="22"/>
          <w:szCs w:val="22"/>
          <w:lang w:val="es-AR"/>
        </w:rPr>
        <w:t xml:space="preserve">diámetros de 0,7 m. a 0,1 m.). </w:t>
      </w:r>
      <w:proofErr w:type="gramStart"/>
      <w:r w:rsidRPr="0023738A">
        <w:rPr>
          <w:rFonts w:ascii="Arial" w:hAnsi="Arial" w:cs="Arial"/>
          <w:sz w:val="22"/>
          <w:szCs w:val="22"/>
          <w:lang w:val="es-AR"/>
        </w:rPr>
        <w:t>Además</w:t>
      </w:r>
      <w:proofErr w:type="gramEnd"/>
      <w:r w:rsidRPr="0023738A">
        <w:rPr>
          <w:rFonts w:ascii="Arial" w:hAnsi="Arial" w:cs="Arial"/>
          <w:sz w:val="22"/>
          <w:szCs w:val="22"/>
          <w:lang w:val="es-AR"/>
        </w:rPr>
        <w:t xml:space="preserve"> se revisaron y aprobaron para construcción 6 tanques de almacenamiento y 4 depósitos reguladores del sistema.</w:t>
      </w:r>
    </w:p>
    <w:p w14:paraId="2A48BF5D" w14:textId="3279A902" w:rsidR="0023738A" w:rsidRPr="0023738A" w:rsidRDefault="0023738A" w:rsidP="00E82E75">
      <w:pPr>
        <w:pStyle w:val="Textoindependiente2"/>
        <w:jc w:val="both"/>
        <w:rPr>
          <w:rFonts w:ascii="Arial" w:hAnsi="Arial" w:cs="Arial"/>
          <w:sz w:val="22"/>
          <w:szCs w:val="22"/>
          <w:lang w:val="es-AR"/>
        </w:rPr>
      </w:pPr>
      <w:r w:rsidRPr="0023738A">
        <w:rPr>
          <w:rFonts w:ascii="Arial" w:hAnsi="Arial" w:cs="Arial"/>
          <w:sz w:val="22"/>
          <w:szCs w:val="22"/>
          <w:lang w:val="es-AR"/>
        </w:rPr>
        <w:t>Preparación de los términos de referencia, condiciones de adjudicación y evaluación técnico-económica de ofertas de construcción de 8 tanques de regulación, de hormigón postensado, en dimensiones variables y capacidad total de 200.000 m</w:t>
      </w:r>
      <w:r w:rsidRPr="0023738A">
        <w:rPr>
          <w:rFonts w:ascii="Arial" w:hAnsi="Arial" w:cs="Arial"/>
          <w:sz w:val="22"/>
          <w:szCs w:val="22"/>
          <w:vertAlign w:val="superscript"/>
          <w:lang w:val="es-AR"/>
        </w:rPr>
        <w:t>3</w:t>
      </w:r>
      <w:r>
        <w:rPr>
          <w:rFonts w:ascii="Arial" w:hAnsi="Arial" w:cs="Arial"/>
          <w:sz w:val="22"/>
          <w:szCs w:val="22"/>
          <w:lang w:val="es-AR"/>
        </w:rPr>
        <w:t>.</w:t>
      </w:r>
    </w:p>
    <w:p w14:paraId="1ECBDD85" w14:textId="77777777" w:rsidR="00597600" w:rsidRPr="0023738A" w:rsidRDefault="00597600" w:rsidP="00E82E75">
      <w:pPr>
        <w:pStyle w:val="Textoindependiente2"/>
        <w:spacing w:after="0" w:line="240" w:lineRule="auto"/>
        <w:jc w:val="both"/>
        <w:rPr>
          <w:rFonts w:ascii="Arial" w:hAnsi="Arial" w:cs="Arial"/>
          <w:sz w:val="22"/>
          <w:szCs w:val="22"/>
          <w:lang w:val="es-AR"/>
        </w:rPr>
      </w:pPr>
      <w:r w:rsidRPr="0023738A">
        <w:rPr>
          <w:rFonts w:ascii="Arial" w:hAnsi="Arial" w:cs="Arial"/>
          <w:sz w:val="22"/>
          <w:szCs w:val="22"/>
          <w:lang w:val="es-AR"/>
        </w:rPr>
        <w:t>Lugar: República Dominicana</w:t>
      </w:r>
    </w:p>
    <w:p w14:paraId="4F76DB6D" w14:textId="77777777" w:rsidR="00597600" w:rsidRDefault="00597600"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w:t>
      </w:r>
      <w:r w:rsidRPr="00597600">
        <w:rPr>
          <w:rFonts w:ascii="Arial" w:hAnsi="Arial" w:cs="Arial"/>
          <w:sz w:val="22"/>
          <w:szCs w:val="22"/>
          <w:lang w:val="es-AR"/>
        </w:rPr>
        <w:t xml:space="preserve">Corporación del Agua y Alcantarillado de Santo Domingo, </w:t>
      </w:r>
    </w:p>
    <w:p w14:paraId="09EDE87E" w14:textId="77777777" w:rsidR="00597600" w:rsidRDefault="00597600" w:rsidP="00E82E75">
      <w:pPr>
        <w:pStyle w:val="Textoindependiente2"/>
        <w:tabs>
          <w:tab w:val="num" w:pos="0"/>
        </w:tabs>
        <w:spacing w:before="0" w:after="0" w:line="240" w:lineRule="auto"/>
        <w:jc w:val="both"/>
        <w:rPr>
          <w:rFonts w:ascii="Arial" w:hAnsi="Arial" w:cs="Arial"/>
          <w:sz w:val="22"/>
          <w:szCs w:val="22"/>
          <w:lang w:val="es-AR"/>
        </w:rPr>
      </w:pPr>
      <w:r>
        <w:rPr>
          <w:rFonts w:ascii="Arial" w:hAnsi="Arial" w:cs="Arial"/>
          <w:sz w:val="22"/>
          <w:szCs w:val="22"/>
          <w:lang w:val="es-AR"/>
        </w:rPr>
        <w:t xml:space="preserve">Años: 1992 – 1995 </w:t>
      </w:r>
    </w:p>
    <w:p w14:paraId="5286D837" w14:textId="22ED4DA7" w:rsidR="00597600" w:rsidRDefault="00597600" w:rsidP="00E82E75">
      <w:pPr>
        <w:pStyle w:val="Textoindependiente2"/>
        <w:jc w:val="both"/>
        <w:rPr>
          <w:rFonts w:ascii="Arial" w:hAnsi="Arial" w:cs="Arial"/>
          <w:b/>
          <w:bCs/>
          <w:sz w:val="22"/>
          <w:szCs w:val="22"/>
          <w:lang w:val="es-AR"/>
        </w:rPr>
      </w:pPr>
    </w:p>
    <w:p w14:paraId="07ACC5D4" w14:textId="77777777" w:rsidR="0040479C" w:rsidRDefault="004D2A1E" w:rsidP="00E82E75">
      <w:pPr>
        <w:jc w:val="both"/>
        <w:rPr>
          <w:rFonts w:ascii="Arial" w:eastAsia="Times New Roman" w:hAnsi="Arial" w:cs="Arial"/>
          <w:b/>
          <w:bCs/>
          <w:lang w:eastAsia="es-ES"/>
        </w:rPr>
      </w:pPr>
      <w:r w:rsidRPr="004D2A1E">
        <w:rPr>
          <w:rFonts w:ascii="Arial" w:eastAsia="Times New Roman" w:hAnsi="Arial" w:cs="Arial"/>
          <w:b/>
          <w:bCs/>
          <w:lang w:eastAsia="es-ES"/>
        </w:rPr>
        <w:t>•</w:t>
      </w:r>
      <w:r w:rsidRPr="004D2A1E">
        <w:rPr>
          <w:rFonts w:ascii="Arial" w:eastAsia="Times New Roman" w:hAnsi="Arial" w:cs="Arial"/>
          <w:b/>
          <w:bCs/>
          <w:lang w:eastAsia="es-ES"/>
        </w:rPr>
        <w:tab/>
      </w:r>
    </w:p>
    <w:p w14:paraId="2237C392" w14:textId="77777777" w:rsidR="0040479C" w:rsidRDefault="0040479C">
      <w:pPr>
        <w:rPr>
          <w:rFonts w:ascii="Arial" w:eastAsia="Times New Roman" w:hAnsi="Arial" w:cs="Arial"/>
          <w:b/>
          <w:bCs/>
          <w:lang w:eastAsia="es-ES"/>
        </w:rPr>
      </w:pPr>
      <w:r>
        <w:rPr>
          <w:rFonts w:ascii="Arial" w:eastAsia="Times New Roman" w:hAnsi="Arial" w:cs="Arial"/>
          <w:b/>
          <w:bCs/>
          <w:lang w:eastAsia="es-ES"/>
        </w:rPr>
        <w:br w:type="page"/>
      </w:r>
    </w:p>
    <w:p w14:paraId="1F042FDE" w14:textId="0A2E030D" w:rsidR="004D2A1E" w:rsidRDefault="004D2A1E" w:rsidP="00E82E75">
      <w:pPr>
        <w:jc w:val="both"/>
        <w:rPr>
          <w:rFonts w:ascii="Arial" w:eastAsia="Times New Roman" w:hAnsi="Arial" w:cs="Arial"/>
          <w:b/>
          <w:bCs/>
          <w:lang w:eastAsia="es-ES"/>
        </w:rPr>
      </w:pPr>
      <w:r>
        <w:rPr>
          <w:rFonts w:ascii="Arial" w:eastAsia="Times New Roman" w:hAnsi="Arial" w:cs="Arial"/>
          <w:b/>
          <w:bCs/>
          <w:lang w:eastAsia="es-ES"/>
        </w:rPr>
        <w:lastRenderedPageBreak/>
        <w:t>I</w:t>
      </w:r>
      <w:r w:rsidRPr="004D2A1E">
        <w:rPr>
          <w:rFonts w:ascii="Arial" w:eastAsia="Times New Roman" w:hAnsi="Arial" w:cs="Arial"/>
          <w:b/>
          <w:bCs/>
          <w:lang w:eastAsia="es-ES"/>
        </w:rPr>
        <w:t xml:space="preserve">ngeniería </w:t>
      </w:r>
      <w:r>
        <w:rPr>
          <w:rFonts w:ascii="Arial" w:eastAsia="Times New Roman" w:hAnsi="Arial" w:cs="Arial"/>
          <w:b/>
          <w:bCs/>
          <w:lang w:eastAsia="es-ES"/>
        </w:rPr>
        <w:t>B</w:t>
      </w:r>
      <w:r w:rsidRPr="004D2A1E">
        <w:rPr>
          <w:rFonts w:ascii="Arial" w:eastAsia="Times New Roman" w:hAnsi="Arial" w:cs="Arial"/>
          <w:b/>
          <w:bCs/>
          <w:lang w:eastAsia="es-ES"/>
        </w:rPr>
        <w:t xml:space="preserve">ásica y de </w:t>
      </w:r>
      <w:r>
        <w:rPr>
          <w:rFonts w:ascii="Arial" w:eastAsia="Times New Roman" w:hAnsi="Arial" w:cs="Arial"/>
          <w:b/>
          <w:bCs/>
          <w:lang w:eastAsia="es-ES"/>
        </w:rPr>
        <w:t>D</w:t>
      </w:r>
      <w:r w:rsidRPr="004D2A1E">
        <w:rPr>
          <w:rFonts w:ascii="Arial" w:eastAsia="Times New Roman" w:hAnsi="Arial" w:cs="Arial"/>
          <w:b/>
          <w:bCs/>
          <w:lang w:eastAsia="es-ES"/>
        </w:rPr>
        <w:t>etalle</w:t>
      </w:r>
      <w:r>
        <w:rPr>
          <w:rFonts w:ascii="Arial" w:eastAsia="Times New Roman" w:hAnsi="Arial" w:cs="Arial"/>
          <w:b/>
          <w:bCs/>
          <w:lang w:eastAsia="es-ES"/>
        </w:rPr>
        <w:t xml:space="preserve"> Acueducto y Plantas</w:t>
      </w:r>
    </w:p>
    <w:p w14:paraId="30AF41FD" w14:textId="1AC0EF47" w:rsidR="004D2A1E" w:rsidRDefault="0040479C" w:rsidP="00E82E75">
      <w:pPr>
        <w:jc w:val="both"/>
        <w:rPr>
          <w:rFonts w:ascii="Arial" w:eastAsia="Times New Roman" w:hAnsi="Arial" w:cs="Arial"/>
          <w:lang w:eastAsia="es-ES"/>
        </w:rPr>
      </w:pPr>
      <w:r>
        <w:rPr>
          <w:rFonts w:ascii="DIN" w:eastAsia="Times New Roman" w:hAnsi="DIN" w:cs="Arial"/>
          <w:noProof/>
          <w:color w:val="808080" w:themeColor="background1" w:themeShade="80"/>
          <w:sz w:val="20"/>
          <w:szCs w:val="20"/>
          <w:highlight w:val="yellow"/>
          <w:lang w:eastAsia="es-AR"/>
        </w:rPr>
        <w:drawing>
          <wp:anchor distT="0" distB="0" distL="114300" distR="114300" simplePos="0" relativeHeight="251778048" behindDoc="1" locked="0" layoutInCell="1" allowOverlap="1" wp14:anchorId="5BCE0065" wp14:editId="24360FBA">
            <wp:simplePos x="0" y="0"/>
            <wp:positionH relativeFrom="column">
              <wp:posOffset>-283599</wp:posOffset>
            </wp:positionH>
            <wp:positionV relativeFrom="paragraph">
              <wp:posOffset>587375</wp:posOffset>
            </wp:positionV>
            <wp:extent cx="2896870" cy="1682750"/>
            <wp:effectExtent l="0" t="0" r="0" b="0"/>
            <wp:wrapTight wrapText="bothSides">
              <wp:wrapPolygon edited="0">
                <wp:start x="0" y="0"/>
                <wp:lineTo x="0" y="21274"/>
                <wp:lineTo x="21448" y="21274"/>
                <wp:lineTo x="21448" y="0"/>
                <wp:lineTo x="0" y="0"/>
              </wp:wrapPolygon>
            </wp:wrapTight>
            <wp:docPr id="5" name="Imagen 5" descr="Iglesia-de-Santo-Domingo-Cuenca-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glesia-de-Santo-Domingo-Cuenca-Ecuador"/>
                    <pic:cNvPicPr>
                      <a:picLocks noChangeAspect="1" noChangeArrowheads="1"/>
                    </pic:cNvPicPr>
                  </pic:nvPicPr>
                  <pic:blipFill rotWithShape="1">
                    <a:blip r:embed="rId96">
                      <a:extLst>
                        <a:ext uri="{28A0092B-C50C-407E-A947-70E740481C1C}">
                          <a14:useLocalDpi xmlns:a14="http://schemas.microsoft.com/office/drawing/2010/main" val="0"/>
                        </a:ext>
                      </a:extLst>
                    </a:blip>
                    <a:srcRect t="12114"/>
                    <a:stretch/>
                  </pic:blipFill>
                  <pic:spPr bwMode="auto">
                    <a:xfrm>
                      <a:off x="0" y="0"/>
                      <a:ext cx="2896870" cy="168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2A1E" w:rsidRPr="004D2A1E">
        <w:rPr>
          <w:rFonts w:ascii="Arial" w:eastAsia="Times New Roman" w:hAnsi="Arial" w:cs="Arial"/>
          <w:lang w:eastAsia="es-ES"/>
        </w:rPr>
        <w:t xml:space="preserve">Supervisión técnica, contractual, financiera y administrativa del proyecto; construcción y puesta en operación del Acueducto Cibao Central, Plantas de Potabilización para las ciudades de Santiago y Moca, redes maestras de distribución en dichas ciudades, acueductos locales para el abastecimiento a los poblados del área y tanques de regulación de caudales para todo el sistema. Para la ejecución de las obras debió supervisarse y asistir en la administración de 130 contratos, por un monto equivalente a </w:t>
      </w:r>
      <w:proofErr w:type="spellStart"/>
      <w:r w:rsidR="004D2A1E" w:rsidRPr="004D2A1E">
        <w:rPr>
          <w:rFonts w:ascii="Arial" w:eastAsia="Times New Roman" w:hAnsi="Arial" w:cs="Arial"/>
          <w:lang w:eastAsia="es-ES"/>
        </w:rPr>
        <w:t>u$s</w:t>
      </w:r>
      <w:proofErr w:type="spellEnd"/>
      <w:r w:rsidR="004D2A1E" w:rsidRPr="004D2A1E">
        <w:rPr>
          <w:rFonts w:ascii="Arial" w:eastAsia="Times New Roman" w:hAnsi="Arial" w:cs="Arial"/>
          <w:lang w:eastAsia="es-ES"/>
        </w:rPr>
        <w:t xml:space="preserve"> 129 millones</w:t>
      </w:r>
    </w:p>
    <w:p w14:paraId="6CF33820" w14:textId="0978A2A5" w:rsidR="004D2A1E" w:rsidRDefault="004D2A1E" w:rsidP="00E82E75">
      <w:pPr>
        <w:pStyle w:val="Textoindependiente2"/>
        <w:spacing w:after="0" w:line="240" w:lineRule="auto"/>
        <w:jc w:val="both"/>
        <w:rPr>
          <w:rFonts w:ascii="Arial" w:hAnsi="Arial" w:cs="Arial"/>
          <w:sz w:val="22"/>
          <w:szCs w:val="22"/>
          <w:lang w:val="es-AR"/>
        </w:rPr>
      </w:pPr>
      <w:r>
        <w:rPr>
          <w:rFonts w:ascii="Arial" w:hAnsi="Arial" w:cs="Arial"/>
          <w:sz w:val="22"/>
          <w:szCs w:val="22"/>
          <w:lang w:val="es-AR"/>
        </w:rPr>
        <w:t xml:space="preserve">Lugar: </w:t>
      </w:r>
      <w:r w:rsidRPr="00597600">
        <w:rPr>
          <w:rFonts w:ascii="Arial" w:hAnsi="Arial" w:cs="Arial"/>
          <w:sz w:val="22"/>
          <w:szCs w:val="22"/>
          <w:lang w:val="es-AR"/>
        </w:rPr>
        <w:t>República Dominicana</w:t>
      </w:r>
    </w:p>
    <w:p w14:paraId="49BD24F3" w14:textId="50111B23" w:rsidR="004D2A1E" w:rsidRDefault="004D2A1E"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w:t>
      </w:r>
      <w:r w:rsidRPr="00597600">
        <w:rPr>
          <w:rFonts w:ascii="Arial" w:hAnsi="Arial" w:cs="Arial"/>
          <w:sz w:val="22"/>
          <w:szCs w:val="22"/>
          <w:lang w:val="es-AR"/>
        </w:rPr>
        <w:t xml:space="preserve">Corporación del Agua y Alcantarillado de Santo Domingo, </w:t>
      </w:r>
    </w:p>
    <w:p w14:paraId="783F6BE5" w14:textId="0BBE315F" w:rsidR="004D2A1E" w:rsidRDefault="004D2A1E" w:rsidP="00E82E75">
      <w:pPr>
        <w:pStyle w:val="Textoindependiente2"/>
        <w:tabs>
          <w:tab w:val="num" w:pos="0"/>
        </w:tabs>
        <w:spacing w:before="0" w:after="0" w:line="240" w:lineRule="auto"/>
        <w:jc w:val="both"/>
        <w:rPr>
          <w:rFonts w:ascii="Arial" w:hAnsi="Arial" w:cs="Arial"/>
          <w:sz w:val="22"/>
          <w:szCs w:val="22"/>
          <w:lang w:val="es-AR"/>
        </w:rPr>
      </w:pPr>
      <w:r>
        <w:rPr>
          <w:rFonts w:ascii="Arial" w:hAnsi="Arial" w:cs="Arial"/>
          <w:sz w:val="22"/>
          <w:szCs w:val="22"/>
          <w:lang w:val="es-AR"/>
        </w:rPr>
        <w:t>Año: 1992 - 1995</w:t>
      </w:r>
    </w:p>
    <w:p w14:paraId="2638D294" w14:textId="31CF5973" w:rsidR="004D2A1E" w:rsidRDefault="004D2A1E" w:rsidP="00E82E75">
      <w:pPr>
        <w:jc w:val="both"/>
        <w:rPr>
          <w:rFonts w:ascii="Arial" w:eastAsia="Times New Roman" w:hAnsi="Arial" w:cs="Arial"/>
          <w:lang w:eastAsia="es-ES"/>
        </w:rPr>
      </w:pPr>
    </w:p>
    <w:p w14:paraId="0EA53671" w14:textId="232CE76D" w:rsidR="004B4F7F" w:rsidRPr="004B4F7F" w:rsidRDefault="004B4F7F" w:rsidP="00E82E75">
      <w:pPr>
        <w:pStyle w:val="Textoindependiente2"/>
        <w:numPr>
          <w:ilvl w:val="0"/>
          <w:numId w:val="15"/>
        </w:numPr>
        <w:ind w:left="0" w:firstLine="0"/>
        <w:jc w:val="both"/>
        <w:rPr>
          <w:rFonts w:ascii="Arial" w:hAnsi="Arial" w:cs="Arial"/>
          <w:b/>
          <w:bCs/>
          <w:sz w:val="22"/>
          <w:szCs w:val="22"/>
          <w:lang w:val="es-AR"/>
        </w:rPr>
      </w:pPr>
      <w:r w:rsidRPr="004B4F7F">
        <w:rPr>
          <w:rFonts w:ascii="Arial" w:hAnsi="Arial" w:cs="Arial"/>
          <w:b/>
          <w:bCs/>
          <w:sz w:val="22"/>
          <w:szCs w:val="22"/>
          <w:lang w:val="es-AR"/>
        </w:rPr>
        <w:t>Asistencia técnica para la instrumentación de un Programa de mejoramiento operativo y de fortalecimiento institucional</w:t>
      </w:r>
    </w:p>
    <w:p w14:paraId="6FD9283D" w14:textId="77777777" w:rsidR="004B4F7F" w:rsidRDefault="004B4F7F" w:rsidP="00E82E75">
      <w:pPr>
        <w:pStyle w:val="Textoindependiente2"/>
        <w:jc w:val="both"/>
        <w:rPr>
          <w:rFonts w:ascii="Arial" w:hAnsi="Arial" w:cs="Arial"/>
          <w:sz w:val="22"/>
          <w:szCs w:val="22"/>
          <w:lang w:val="es-AR"/>
        </w:rPr>
      </w:pPr>
      <w:r w:rsidRPr="004B4F7F">
        <w:rPr>
          <w:rFonts w:ascii="Arial" w:hAnsi="Arial" w:cs="Arial"/>
          <w:b/>
          <w:bCs/>
          <w:noProof/>
          <w:sz w:val="18"/>
          <w:szCs w:val="22"/>
          <w:lang w:val="es-AR" w:eastAsia="es-AR"/>
        </w:rPr>
        <w:drawing>
          <wp:anchor distT="0" distB="0" distL="114300" distR="114300" simplePos="0" relativeHeight="251789312" behindDoc="1" locked="0" layoutInCell="1" allowOverlap="1" wp14:anchorId="12D84123" wp14:editId="2297773A">
            <wp:simplePos x="0" y="0"/>
            <wp:positionH relativeFrom="column">
              <wp:posOffset>-600075</wp:posOffset>
            </wp:positionH>
            <wp:positionV relativeFrom="paragraph">
              <wp:posOffset>47938</wp:posOffset>
            </wp:positionV>
            <wp:extent cx="3127375" cy="603885"/>
            <wp:effectExtent l="0" t="0" r="0" b="5715"/>
            <wp:wrapTight wrapText="bothSides">
              <wp:wrapPolygon edited="0">
                <wp:start x="0" y="0"/>
                <wp:lineTo x="0" y="21123"/>
                <wp:lineTo x="21446" y="21123"/>
                <wp:lineTo x="21446" y="0"/>
                <wp:lineTo x="0" y="0"/>
              </wp:wrapPolygon>
            </wp:wrapTight>
            <wp:docPr id="7" name="Imagen 7" descr="Instituto Nacional de Aguas Potables y Alcantarill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tituto Nacional de Aguas Potables y Alcantarillado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27375" cy="60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F7F">
        <w:rPr>
          <w:rFonts w:ascii="Arial" w:hAnsi="Arial" w:cs="Arial"/>
          <w:sz w:val="22"/>
          <w:szCs w:val="22"/>
          <w:lang w:val="es-AR"/>
        </w:rPr>
        <w:t>Comprendió el diseño del plan de trabajo a instrumentar para mejorar la eficacia y eficiencia de INAPA en materia de preparación y control de proyectos, operación y mantenimiento de los</w:t>
      </w:r>
      <w:r>
        <w:rPr>
          <w:rFonts w:ascii="Arial" w:hAnsi="Arial" w:cs="Arial"/>
          <w:sz w:val="22"/>
          <w:szCs w:val="22"/>
          <w:lang w:val="es-AR"/>
        </w:rPr>
        <w:t xml:space="preserve"> </w:t>
      </w:r>
      <w:r w:rsidRPr="004B4F7F">
        <w:rPr>
          <w:rFonts w:ascii="Arial" w:hAnsi="Arial" w:cs="Arial"/>
          <w:sz w:val="22"/>
          <w:szCs w:val="22"/>
          <w:lang w:val="es-AR"/>
        </w:rPr>
        <w:t xml:space="preserve">acueductos, atención de reclamos y comercialización de servicios, incluyendo la revisión y adecuación del sistema tarifario. También, la capacitación del personal, diseño de carrera y evaluación de equipamientos disponibles. </w:t>
      </w:r>
    </w:p>
    <w:p w14:paraId="67E6AE1B" w14:textId="730DB15E" w:rsidR="004B4F7F" w:rsidRDefault="004B4F7F"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Lugar: </w:t>
      </w:r>
      <w:r w:rsidRPr="004B4F7F">
        <w:rPr>
          <w:rFonts w:ascii="Arial" w:hAnsi="Arial" w:cs="Arial"/>
          <w:sz w:val="22"/>
          <w:szCs w:val="22"/>
          <w:lang w:val="es-AR"/>
        </w:rPr>
        <w:t>(Santo Domingo, República Dominicana.</w:t>
      </w:r>
    </w:p>
    <w:p w14:paraId="303947BF" w14:textId="4CA863E9" w:rsidR="004B4F7F" w:rsidRDefault="004B4F7F"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w:t>
      </w:r>
      <w:r w:rsidRPr="004B4F7F">
        <w:rPr>
          <w:rFonts w:ascii="Arial" w:hAnsi="Arial" w:cs="Arial"/>
          <w:sz w:val="22"/>
          <w:szCs w:val="22"/>
          <w:lang w:val="es-AR"/>
        </w:rPr>
        <w:t xml:space="preserve">Instituto Nacional de Agua Potable y Alcantarillado. </w:t>
      </w:r>
    </w:p>
    <w:p w14:paraId="34393CA4" w14:textId="6662080C" w:rsidR="004B4F7F" w:rsidRPr="004B4F7F" w:rsidRDefault="004B4F7F"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 1992</w:t>
      </w:r>
    </w:p>
    <w:p w14:paraId="150F71FA" w14:textId="77777777" w:rsidR="004B4F7F" w:rsidRDefault="004B4F7F" w:rsidP="00E82E75">
      <w:pPr>
        <w:jc w:val="both"/>
        <w:rPr>
          <w:rFonts w:ascii="Arial" w:eastAsia="Times New Roman" w:hAnsi="Arial" w:cs="Arial"/>
          <w:lang w:eastAsia="es-ES"/>
        </w:rPr>
      </w:pPr>
    </w:p>
    <w:p w14:paraId="07AF8AFF" w14:textId="73C71953" w:rsidR="0023738A" w:rsidRPr="0023738A" w:rsidRDefault="0023738A" w:rsidP="00E82E75">
      <w:pPr>
        <w:pStyle w:val="Textoindependiente2"/>
        <w:numPr>
          <w:ilvl w:val="0"/>
          <w:numId w:val="15"/>
        </w:numPr>
        <w:tabs>
          <w:tab w:val="num" w:pos="0"/>
        </w:tabs>
        <w:ind w:left="0" w:firstLine="0"/>
        <w:jc w:val="both"/>
        <w:rPr>
          <w:rFonts w:ascii="Arial" w:hAnsi="Arial" w:cs="Arial"/>
          <w:b/>
          <w:bCs/>
          <w:sz w:val="22"/>
          <w:szCs w:val="22"/>
          <w:lang w:val="es-AR"/>
        </w:rPr>
      </w:pPr>
      <w:r w:rsidRPr="0023738A">
        <w:rPr>
          <w:rFonts w:ascii="Arial" w:hAnsi="Arial" w:cs="Arial"/>
          <w:b/>
          <w:bCs/>
          <w:sz w:val="22"/>
          <w:szCs w:val="22"/>
          <w:lang w:val="es-AR"/>
        </w:rPr>
        <w:t>Elaboración de documentación licitatoria y evaluación de ofertas</w:t>
      </w:r>
    </w:p>
    <w:p w14:paraId="04983EE7" w14:textId="37D4CCBB" w:rsidR="0023738A" w:rsidRDefault="0023738A" w:rsidP="00E82E75">
      <w:pPr>
        <w:jc w:val="both"/>
        <w:rPr>
          <w:rFonts w:ascii="Arial" w:eastAsia="Times New Roman" w:hAnsi="Arial" w:cs="Arial"/>
          <w:lang w:eastAsia="es-ES"/>
        </w:rPr>
      </w:pPr>
      <w:r w:rsidRPr="0023738A">
        <w:rPr>
          <w:rFonts w:ascii="Arial" w:eastAsia="Times New Roman" w:hAnsi="Arial" w:cs="Arial"/>
          <w:lang w:eastAsia="es-ES"/>
        </w:rPr>
        <w:t xml:space="preserve">Elaboración de documentación licitatoria y evaluación de ofertas de provisión de cañerías para la ampliación y optimización de las redes maestras de distribución de agua potable de la Ciudad de Santo Domingo (120 Km. de cañerías de diámetro 0,3 m. a 1,5 m. accesorios y válvulas para todo el sistema). Valor adjudicado: </w:t>
      </w:r>
      <w:proofErr w:type="spellStart"/>
      <w:r w:rsidRPr="0023738A">
        <w:rPr>
          <w:rFonts w:ascii="Arial" w:eastAsia="Times New Roman" w:hAnsi="Arial" w:cs="Arial"/>
          <w:lang w:eastAsia="es-ES"/>
        </w:rPr>
        <w:t>u$s</w:t>
      </w:r>
      <w:proofErr w:type="spellEnd"/>
      <w:r w:rsidRPr="0023738A">
        <w:rPr>
          <w:rFonts w:ascii="Arial" w:eastAsia="Times New Roman" w:hAnsi="Arial" w:cs="Arial"/>
          <w:lang w:eastAsia="es-ES"/>
        </w:rPr>
        <w:t xml:space="preserve"> 16,5 millones. El proyecto incluyó el diseño de especificaciones técnicas y pliegos y de sistema de evaluación, considerando, para los distintos materiales, costos totales de instalación; evaluación de ofertas y </w:t>
      </w:r>
      <w:proofErr w:type="spellStart"/>
      <w:r w:rsidRPr="0023738A">
        <w:rPr>
          <w:rFonts w:ascii="Arial" w:eastAsia="Times New Roman" w:hAnsi="Arial" w:cs="Arial"/>
          <w:lang w:eastAsia="es-ES"/>
        </w:rPr>
        <w:t>preadjudicación</w:t>
      </w:r>
      <w:proofErr w:type="spellEnd"/>
      <w:r w:rsidRPr="0023738A">
        <w:rPr>
          <w:rFonts w:ascii="Arial" w:eastAsia="Times New Roman" w:hAnsi="Arial" w:cs="Arial"/>
          <w:lang w:eastAsia="es-ES"/>
        </w:rPr>
        <w:t>. Corporación del Agua y Alcantarillado de Santo Domingo (CAASD).</w:t>
      </w:r>
    </w:p>
    <w:p w14:paraId="4D650D91" w14:textId="77777777" w:rsidR="0023738A" w:rsidRDefault="0023738A"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Lugar: </w:t>
      </w:r>
      <w:r w:rsidRPr="004B4F7F">
        <w:rPr>
          <w:rFonts w:ascii="Arial" w:hAnsi="Arial" w:cs="Arial"/>
          <w:sz w:val="22"/>
          <w:szCs w:val="22"/>
          <w:lang w:val="es-AR"/>
        </w:rPr>
        <w:t>(Santo Domingo, República Dominicana.</w:t>
      </w:r>
    </w:p>
    <w:p w14:paraId="38C65F93" w14:textId="0A878D2B" w:rsidR="0023738A" w:rsidRDefault="0023738A"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w:t>
      </w:r>
      <w:r w:rsidRPr="004B4F7F">
        <w:rPr>
          <w:rFonts w:ascii="Arial" w:hAnsi="Arial" w:cs="Arial"/>
          <w:sz w:val="22"/>
          <w:szCs w:val="22"/>
          <w:lang w:val="es-AR"/>
        </w:rPr>
        <w:t>Instituto Nacional de Agua Potable y Alcantarillado.</w:t>
      </w:r>
    </w:p>
    <w:p w14:paraId="2D4D5375" w14:textId="77777777" w:rsidR="0023738A" w:rsidRPr="004B4F7F" w:rsidRDefault="0023738A"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 1992</w:t>
      </w:r>
    </w:p>
    <w:p w14:paraId="2AE279BD" w14:textId="77777777" w:rsidR="0023738A" w:rsidRDefault="0023738A" w:rsidP="00E82E75">
      <w:pPr>
        <w:jc w:val="both"/>
        <w:rPr>
          <w:rFonts w:ascii="Arial" w:eastAsia="Times New Roman" w:hAnsi="Arial" w:cs="Arial"/>
          <w:lang w:eastAsia="es-ES"/>
        </w:rPr>
      </w:pPr>
    </w:p>
    <w:p w14:paraId="6854D82D" w14:textId="77777777" w:rsidR="0040479C" w:rsidRDefault="0040479C">
      <w:pPr>
        <w:rPr>
          <w:rFonts w:ascii="Arial" w:eastAsia="Times New Roman" w:hAnsi="Arial" w:cs="Arial"/>
          <w:b/>
          <w:bCs/>
          <w:lang w:eastAsia="es-ES"/>
        </w:rPr>
      </w:pPr>
      <w:r>
        <w:rPr>
          <w:rFonts w:ascii="Arial" w:hAnsi="Arial" w:cs="Arial"/>
          <w:b/>
          <w:bCs/>
        </w:rPr>
        <w:br w:type="page"/>
      </w:r>
    </w:p>
    <w:p w14:paraId="61800BC0" w14:textId="27C5BF9E" w:rsidR="0023738A" w:rsidRPr="0023738A" w:rsidRDefault="0023738A" w:rsidP="00E82E75">
      <w:pPr>
        <w:pStyle w:val="Textoindependiente2"/>
        <w:numPr>
          <w:ilvl w:val="0"/>
          <w:numId w:val="15"/>
        </w:numPr>
        <w:ind w:left="0" w:firstLine="0"/>
        <w:jc w:val="both"/>
        <w:rPr>
          <w:rFonts w:ascii="Arial" w:hAnsi="Arial" w:cs="Arial"/>
          <w:b/>
          <w:bCs/>
          <w:sz w:val="22"/>
          <w:szCs w:val="22"/>
          <w:lang w:val="es-AR"/>
        </w:rPr>
      </w:pPr>
      <w:r w:rsidRPr="0023738A">
        <w:rPr>
          <w:rFonts w:ascii="Arial" w:hAnsi="Arial" w:cs="Arial"/>
          <w:b/>
          <w:bCs/>
          <w:sz w:val="22"/>
          <w:szCs w:val="22"/>
          <w:lang w:val="es-AR"/>
        </w:rPr>
        <w:lastRenderedPageBreak/>
        <w:t>Evaluación técnico-económica de ofertas y propuesta de adjudicación</w:t>
      </w:r>
    </w:p>
    <w:p w14:paraId="23E74904" w14:textId="6E91C467" w:rsidR="0023738A" w:rsidRPr="0023738A" w:rsidRDefault="0023738A" w:rsidP="00E82E75">
      <w:pPr>
        <w:pStyle w:val="Textoindependiente2"/>
        <w:jc w:val="both"/>
        <w:rPr>
          <w:rFonts w:ascii="Arial" w:hAnsi="Arial" w:cs="Arial"/>
          <w:sz w:val="22"/>
          <w:szCs w:val="22"/>
          <w:lang w:val="es-AR"/>
        </w:rPr>
      </w:pPr>
      <w:r w:rsidRPr="0023738A">
        <w:rPr>
          <w:rFonts w:ascii="Arial" w:hAnsi="Arial" w:cs="Arial"/>
          <w:sz w:val="22"/>
          <w:szCs w:val="22"/>
          <w:lang w:val="es-AR"/>
        </w:rPr>
        <w:t>Evaluación técnico-económica de ofertas y propuesta de adjudicación para la construcción de 12 tanques de hormigón postensado (350.000 m</w:t>
      </w:r>
      <w:r w:rsidRPr="0023738A">
        <w:rPr>
          <w:rFonts w:ascii="Arial" w:hAnsi="Arial" w:cs="Arial"/>
          <w:sz w:val="22"/>
          <w:szCs w:val="22"/>
          <w:vertAlign w:val="superscript"/>
          <w:lang w:val="es-AR"/>
        </w:rPr>
        <w:t>3</w:t>
      </w:r>
      <w:r w:rsidRPr="0023738A">
        <w:rPr>
          <w:rFonts w:ascii="Arial" w:hAnsi="Arial" w:cs="Arial"/>
          <w:sz w:val="22"/>
          <w:szCs w:val="22"/>
          <w:lang w:val="es-AR"/>
        </w:rPr>
        <w:t xml:space="preserve"> de capacidad total) para la regulación del sistema de distribución de agua potable de la Ciudad de Santo Domingo. </w:t>
      </w:r>
    </w:p>
    <w:p w14:paraId="43C5F968" w14:textId="0B59B8C5" w:rsidR="0023738A" w:rsidRPr="00EE788C" w:rsidRDefault="0023738A" w:rsidP="00E82E75">
      <w:pPr>
        <w:pStyle w:val="Textoindependiente2"/>
        <w:spacing w:before="0" w:after="0" w:line="240" w:lineRule="auto"/>
        <w:jc w:val="both"/>
        <w:rPr>
          <w:rFonts w:ascii="Arial" w:hAnsi="Arial" w:cs="Arial"/>
          <w:sz w:val="22"/>
          <w:szCs w:val="22"/>
          <w:lang w:val="es-AR"/>
        </w:rPr>
      </w:pPr>
      <w:r w:rsidRPr="00EE788C">
        <w:rPr>
          <w:rFonts w:ascii="Arial" w:hAnsi="Arial" w:cs="Arial"/>
          <w:sz w:val="22"/>
          <w:szCs w:val="22"/>
          <w:lang w:val="es-AR"/>
        </w:rPr>
        <w:t xml:space="preserve">Lugar: </w:t>
      </w:r>
      <w:r>
        <w:rPr>
          <w:rFonts w:ascii="Arial" w:hAnsi="Arial" w:cs="Arial"/>
          <w:sz w:val="22"/>
          <w:szCs w:val="22"/>
          <w:lang w:val="es-AR"/>
        </w:rPr>
        <w:t xml:space="preserve">Santo Domingo, </w:t>
      </w:r>
      <w:r w:rsidRPr="00EE788C">
        <w:rPr>
          <w:rFonts w:ascii="Arial" w:hAnsi="Arial" w:cs="Arial"/>
          <w:sz w:val="22"/>
          <w:szCs w:val="22"/>
          <w:lang w:val="es-AR"/>
        </w:rPr>
        <w:t>República Dominicana</w:t>
      </w:r>
    </w:p>
    <w:p w14:paraId="1CFDDB8E" w14:textId="5D7BB9BF" w:rsidR="0023738A" w:rsidRPr="00EE788C" w:rsidRDefault="0023738A" w:rsidP="00E82E75">
      <w:pPr>
        <w:pStyle w:val="Textoindependiente2"/>
        <w:spacing w:before="0" w:after="0" w:line="240" w:lineRule="auto"/>
        <w:jc w:val="both"/>
        <w:rPr>
          <w:rFonts w:ascii="Arial" w:hAnsi="Arial" w:cs="Arial"/>
          <w:sz w:val="22"/>
          <w:szCs w:val="22"/>
          <w:lang w:val="es-AR"/>
        </w:rPr>
      </w:pPr>
      <w:r w:rsidRPr="00EE788C">
        <w:rPr>
          <w:rFonts w:ascii="Arial" w:hAnsi="Arial" w:cs="Arial"/>
          <w:sz w:val="22"/>
          <w:szCs w:val="22"/>
          <w:lang w:val="es-AR"/>
        </w:rPr>
        <w:t>Contratante: Corporación del Agua y Alcantarillado de Santo Domingo</w:t>
      </w:r>
      <w:r>
        <w:rPr>
          <w:rFonts w:ascii="Arial" w:hAnsi="Arial" w:cs="Arial"/>
          <w:sz w:val="22"/>
          <w:szCs w:val="22"/>
          <w:lang w:val="es-AR"/>
        </w:rPr>
        <w:t xml:space="preserve"> </w:t>
      </w:r>
      <w:r w:rsidRPr="0023738A">
        <w:rPr>
          <w:rFonts w:ascii="Arial" w:hAnsi="Arial" w:cs="Arial"/>
          <w:sz w:val="22"/>
          <w:szCs w:val="22"/>
          <w:lang w:val="es-AR"/>
        </w:rPr>
        <w:t>(CAASD).</w:t>
      </w:r>
    </w:p>
    <w:p w14:paraId="51DCA915" w14:textId="4A0DF26C" w:rsidR="0023738A" w:rsidRDefault="0023738A" w:rsidP="00E82E75">
      <w:pPr>
        <w:pStyle w:val="Textoindependiente2"/>
        <w:spacing w:before="0" w:after="0" w:line="240" w:lineRule="auto"/>
        <w:jc w:val="both"/>
        <w:rPr>
          <w:rFonts w:ascii="Arial" w:hAnsi="Arial" w:cs="Arial"/>
          <w:sz w:val="22"/>
          <w:szCs w:val="22"/>
          <w:lang w:val="es-AR"/>
        </w:rPr>
      </w:pPr>
      <w:r w:rsidRPr="00EE788C">
        <w:rPr>
          <w:rFonts w:ascii="Arial" w:hAnsi="Arial" w:cs="Arial"/>
          <w:sz w:val="22"/>
          <w:szCs w:val="22"/>
          <w:lang w:val="es-AR"/>
        </w:rPr>
        <w:t>Año:</w:t>
      </w:r>
      <w:r>
        <w:rPr>
          <w:rFonts w:ascii="Arial" w:hAnsi="Arial" w:cs="Arial"/>
          <w:sz w:val="22"/>
          <w:szCs w:val="22"/>
          <w:lang w:val="es-AR"/>
        </w:rPr>
        <w:t xml:space="preserve"> 1991 - 1992</w:t>
      </w:r>
    </w:p>
    <w:p w14:paraId="64E51791" w14:textId="77777777" w:rsidR="0023738A" w:rsidRDefault="0023738A" w:rsidP="00E82E75">
      <w:pPr>
        <w:jc w:val="both"/>
        <w:rPr>
          <w:rFonts w:ascii="Arial" w:eastAsia="Times New Roman" w:hAnsi="Arial" w:cs="Arial"/>
          <w:lang w:eastAsia="es-ES"/>
        </w:rPr>
      </w:pPr>
    </w:p>
    <w:p w14:paraId="0143F6FB" w14:textId="530DA627" w:rsidR="0023738A" w:rsidRPr="0023738A" w:rsidRDefault="0023738A" w:rsidP="00E82E75">
      <w:pPr>
        <w:pStyle w:val="Textoindependiente2"/>
        <w:numPr>
          <w:ilvl w:val="0"/>
          <w:numId w:val="15"/>
        </w:numPr>
        <w:tabs>
          <w:tab w:val="num" w:pos="0"/>
        </w:tabs>
        <w:ind w:left="0" w:firstLine="0"/>
        <w:jc w:val="both"/>
        <w:rPr>
          <w:rFonts w:ascii="Arial" w:hAnsi="Arial" w:cs="Arial"/>
          <w:b/>
          <w:bCs/>
          <w:sz w:val="22"/>
          <w:szCs w:val="22"/>
          <w:lang w:val="es-AR"/>
        </w:rPr>
      </w:pPr>
      <w:r w:rsidRPr="0023738A">
        <w:rPr>
          <w:rFonts w:ascii="Arial" w:hAnsi="Arial" w:cs="Arial"/>
          <w:b/>
          <w:bCs/>
          <w:sz w:val="22"/>
          <w:szCs w:val="22"/>
          <w:lang w:val="es-AR"/>
        </w:rPr>
        <w:t xml:space="preserve">Asistencia técnica para diseño e instrumentación de un programa de Desarrollo Institucional y de Mejoramiento Operativo. </w:t>
      </w:r>
    </w:p>
    <w:p w14:paraId="54879A33" w14:textId="2397B495" w:rsidR="0023738A" w:rsidRDefault="0023738A" w:rsidP="00E82E75">
      <w:pPr>
        <w:jc w:val="both"/>
        <w:rPr>
          <w:rFonts w:ascii="Arial" w:eastAsia="Times New Roman" w:hAnsi="Arial" w:cs="Arial"/>
          <w:lang w:eastAsia="es-ES"/>
        </w:rPr>
      </w:pPr>
      <w:r w:rsidRPr="0023738A">
        <w:rPr>
          <w:rFonts w:ascii="Arial" w:eastAsia="Times New Roman" w:hAnsi="Arial" w:cs="Arial"/>
          <w:lang w:eastAsia="es-ES"/>
        </w:rPr>
        <w:t>El proyecto comprendió el diseño de programas y asistencia para su instrumentación, en las áreas siguientes: Gerenciamiento; Planeamiento; Operacional; Técnica; Comercial; Administrativa. Los programas diseñados posibilitaban al Comitente el desarrollo de una capacidad gerencial y operativa para atender las exigencias de duplicación de su capacidad productiva.  Además, se incluían cursos de capacitación; instalación de sistemas y seguimiento de su utilización; propuestas para su mantenimiento a largo plazo; diseño de etapas de instrumentación, metas y resultados a obtener; instrumentación de un sistema de control de gestión y de información gerencial.</w:t>
      </w:r>
    </w:p>
    <w:p w14:paraId="0125F12B" w14:textId="77777777" w:rsidR="0023738A" w:rsidRPr="00EE788C" w:rsidRDefault="0023738A" w:rsidP="00E82E75">
      <w:pPr>
        <w:pStyle w:val="Textoindependiente2"/>
        <w:spacing w:before="0" w:after="0" w:line="240" w:lineRule="auto"/>
        <w:jc w:val="both"/>
        <w:rPr>
          <w:rFonts w:ascii="Arial" w:hAnsi="Arial" w:cs="Arial"/>
          <w:sz w:val="22"/>
          <w:szCs w:val="22"/>
          <w:lang w:val="es-AR"/>
        </w:rPr>
      </w:pPr>
      <w:r w:rsidRPr="00EE788C">
        <w:rPr>
          <w:rFonts w:ascii="Arial" w:hAnsi="Arial" w:cs="Arial"/>
          <w:sz w:val="22"/>
          <w:szCs w:val="22"/>
          <w:lang w:val="es-AR"/>
        </w:rPr>
        <w:t xml:space="preserve">Lugar: </w:t>
      </w:r>
      <w:r>
        <w:rPr>
          <w:rFonts w:ascii="Arial" w:hAnsi="Arial" w:cs="Arial"/>
          <w:sz w:val="22"/>
          <w:szCs w:val="22"/>
          <w:lang w:val="es-AR"/>
        </w:rPr>
        <w:t xml:space="preserve">Santo Domingo, </w:t>
      </w:r>
      <w:r w:rsidRPr="00EE788C">
        <w:rPr>
          <w:rFonts w:ascii="Arial" w:hAnsi="Arial" w:cs="Arial"/>
          <w:sz w:val="22"/>
          <w:szCs w:val="22"/>
          <w:lang w:val="es-AR"/>
        </w:rPr>
        <w:t>República Dominicana</w:t>
      </w:r>
    </w:p>
    <w:p w14:paraId="27A1AC8E" w14:textId="77777777" w:rsidR="0023738A" w:rsidRPr="00EE788C" w:rsidRDefault="0023738A" w:rsidP="00E82E75">
      <w:pPr>
        <w:pStyle w:val="Textoindependiente2"/>
        <w:spacing w:before="0" w:after="0" w:line="240" w:lineRule="auto"/>
        <w:jc w:val="both"/>
        <w:rPr>
          <w:rFonts w:ascii="Arial" w:hAnsi="Arial" w:cs="Arial"/>
          <w:sz w:val="22"/>
          <w:szCs w:val="22"/>
          <w:lang w:val="es-AR"/>
        </w:rPr>
      </w:pPr>
      <w:r w:rsidRPr="00EE788C">
        <w:rPr>
          <w:rFonts w:ascii="Arial" w:hAnsi="Arial" w:cs="Arial"/>
          <w:sz w:val="22"/>
          <w:szCs w:val="22"/>
          <w:lang w:val="es-AR"/>
        </w:rPr>
        <w:t>Contratante: Corporación del Agua y Alcantarillado de Santo Domingo</w:t>
      </w:r>
      <w:r>
        <w:rPr>
          <w:rFonts w:ascii="Arial" w:hAnsi="Arial" w:cs="Arial"/>
          <w:sz w:val="22"/>
          <w:szCs w:val="22"/>
          <w:lang w:val="es-AR"/>
        </w:rPr>
        <w:t xml:space="preserve"> </w:t>
      </w:r>
      <w:r w:rsidRPr="0023738A">
        <w:rPr>
          <w:rFonts w:ascii="Arial" w:hAnsi="Arial" w:cs="Arial"/>
          <w:sz w:val="22"/>
          <w:szCs w:val="22"/>
          <w:lang w:val="es-AR"/>
        </w:rPr>
        <w:t>(CAASD).</w:t>
      </w:r>
    </w:p>
    <w:p w14:paraId="00658454" w14:textId="73BE4B3B" w:rsidR="0023738A" w:rsidRDefault="0023738A" w:rsidP="00E82E75">
      <w:pPr>
        <w:pStyle w:val="Textoindependiente2"/>
        <w:spacing w:before="0" w:after="0" w:line="240" w:lineRule="auto"/>
        <w:jc w:val="both"/>
        <w:rPr>
          <w:rFonts w:ascii="Arial" w:hAnsi="Arial" w:cs="Arial"/>
          <w:sz w:val="22"/>
          <w:szCs w:val="22"/>
          <w:lang w:val="es-AR"/>
        </w:rPr>
      </w:pPr>
      <w:r w:rsidRPr="00EE788C">
        <w:rPr>
          <w:rFonts w:ascii="Arial" w:hAnsi="Arial" w:cs="Arial"/>
          <w:sz w:val="22"/>
          <w:szCs w:val="22"/>
          <w:lang w:val="es-AR"/>
        </w:rPr>
        <w:t>Año:</w:t>
      </w:r>
      <w:r>
        <w:rPr>
          <w:rFonts w:ascii="Arial" w:hAnsi="Arial" w:cs="Arial"/>
          <w:sz w:val="22"/>
          <w:szCs w:val="22"/>
          <w:lang w:val="es-AR"/>
        </w:rPr>
        <w:t xml:space="preserve"> 1991</w:t>
      </w:r>
    </w:p>
    <w:p w14:paraId="73AAF92C" w14:textId="77777777" w:rsidR="0023738A" w:rsidRDefault="0023738A" w:rsidP="00E82E75">
      <w:pPr>
        <w:jc w:val="both"/>
        <w:rPr>
          <w:rFonts w:ascii="Arial" w:eastAsia="Times New Roman" w:hAnsi="Arial" w:cs="Arial"/>
          <w:lang w:eastAsia="es-ES"/>
        </w:rPr>
      </w:pPr>
    </w:p>
    <w:p w14:paraId="68BDC3A1" w14:textId="2FFCC603" w:rsidR="00597600" w:rsidRPr="00597600" w:rsidRDefault="00597600" w:rsidP="00E82E75">
      <w:pPr>
        <w:pStyle w:val="Textoindependiente2"/>
        <w:numPr>
          <w:ilvl w:val="0"/>
          <w:numId w:val="15"/>
        </w:numPr>
        <w:tabs>
          <w:tab w:val="num" w:pos="0"/>
        </w:tabs>
        <w:ind w:left="0" w:firstLine="0"/>
        <w:jc w:val="both"/>
        <w:rPr>
          <w:rFonts w:ascii="Arial" w:hAnsi="Arial" w:cs="Arial"/>
          <w:b/>
          <w:bCs/>
          <w:sz w:val="22"/>
          <w:szCs w:val="22"/>
          <w:lang w:val="es-AR"/>
        </w:rPr>
      </w:pPr>
      <w:r w:rsidRPr="00597600">
        <w:rPr>
          <w:rFonts w:ascii="Arial" w:hAnsi="Arial" w:cs="Arial"/>
          <w:b/>
          <w:bCs/>
          <w:sz w:val="22"/>
          <w:szCs w:val="22"/>
          <w:lang w:val="es-AR"/>
        </w:rPr>
        <w:t>Anteproyecto y Proyecto Ejecutivo obras de recuperación de zonas inundables en la cuenca del Río Campana</w:t>
      </w:r>
    </w:p>
    <w:p w14:paraId="7EB632DA" w14:textId="46140B62" w:rsidR="00597600" w:rsidRDefault="00597600" w:rsidP="00E82E75">
      <w:pPr>
        <w:pStyle w:val="Textoindependiente2"/>
        <w:jc w:val="both"/>
        <w:rPr>
          <w:rFonts w:ascii="Arial" w:hAnsi="Arial" w:cs="Arial"/>
          <w:sz w:val="22"/>
          <w:szCs w:val="22"/>
          <w:lang w:val="es-AR"/>
        </w:rPr>
      </w:pPr>
      <w:r w:rsidRPr="00597600">
        <w:rPr>
          <w:rFonts w:ascii="Arial" w:hAnsi="Arial" w:cs="Arial"/>
          <w:sz w:val="22"/>
          <w:szCs w:val="22"/>
          <w:lang w:val="es-AR"/>
        </w:rPr>
        <w:t>Revisión de anteproyecto, elaboración de proyecto ejecutivo y dirección técnica de las obras de recuperación de zonas inundables en la cuenca del Río Campana</w:t>
      </w:r>
      <w:r>
        <w:rPr>
          <w:rFonts w:ascii="Arial" w:hAnsi="Arial" w:cs="Arial"/>
          <w:sz w:val="22"/>
          <w:szCs w:val="22"/>
          <w:lang w:val="es-AR"/>
        </w:rPr>
        <w:t>.</w:t>
      </w:r>
    </w:p>
    <w:p w14:paraId="594E5B1A" w14:textId="77777777" w:rsidR="00597600" w:rsidRDefault="00597600"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Lugar: </w:t>
      </w:r>
      <w:r w:rsidRPr="00597600">
        <w:rPr>
          <w:rFonts w:ascii="Arial" w:hAnsi="Arial" w:cs="Arial"/>
          <w:sz w:val="22"/>
          <w:szCs w:val="22"/>
          <w:lang w:val="es-AR"/>
        </w:rPr>
        <w:t>Buenos Aires, Argentina</w:t>
      </w:r>
    </w:p>
    <w:p w14:paraId="0297CD5A" w14:textId="77777777" w:rsidR="00597600" w:rsidRDefault="00597600"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Contratante:</w:t>
      </w:r>
      <w:r w:rsidRPr="00597600">
        <w:rPr>
          <w:rFonts w:ascii="Arial" w:hAnsi="Arial" w:cs="Arial"/>
          <w:sz w:val="22"/>
          <w:szCs w:val="22"/>
          <w:lang w:val="es-AR"/>
        </w:rPr>
        <w:t xml:space="preserve"> Saladillo S.R.L</w:t>
      </w:r>
    </w:p>
    <w:p w14:paraId="3F083818" w14:textId="0D0518AD" w:rsidR="00597600" w:rsidRDefault="00597600" w:rsidP="00E82E75">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Años: 19</w:t>
      </w:r>
      <w:r w:rsidRPr="00597600">
        <w:rPr>
          <w:rFonts w:ascii="Arial" w:hAnsi="Arial" w:cs="Arial"/>
          <w:sz w:val="22"/>
          <w:szCs w:val="22"/>
          <w:lang w:val="es-AR"/>
        </w:rPr>
        <w:t>87</w:t>
      </w:r>
      <w:r>
        <w:rPr>
          <w:rFonts w:ascii="Arial" w:hAnsi="Arial" w:cs="Arial"/>
          <w:sz w:val="22"/>
          <w:szCs w:val="22"/>
          <w:lang w:val="es-AR"/>
        </w:rPr>
        <w:t xml:space="preserve"> </w:t>
      </w:r>
      <w:r w:rsidRPr="00597600">
        <w:rPr>
          <w:rFonts w:ascii="Arial" w:hAnsi="Arial" w:cs="Arial"/>
          <w:sz w:val="22"/>
          <w:szCs w:val="22"/>
          <w:lang w:val="es-AR"/>
        </w:rPr>
        <w:t>-</w:t>
      </w:r>
      <w:r>
        <w:rPr>
          <w:rFonts w:ascii="Arial" w:hAnsi="Arial" w:cs="Arial"/>
          <w:sz w:val="22"/>
          <w:szCs w:val="22"/>
          <w:lang w:val="es-AR"/>
        </w:rPr>
        <w:t xml:space="preserve"> 19</w:t>
      </w:r>
      <w:r w:rsidRPr="00597600">
        <w:rPr>
          <w:rFonts w:ascii="Arial" w:hAnsi="Arial" w:cs="Arial"/>
          <w:sz w:val="22"/>
          <w:szCs w:val="22"/>
          <w:lang w:val="es-AR"/>
        </w:rPr>
        <w:t>88</w:t>
      </w:r>
    </w:p>
    <w:p w14:paraId="6B49F469" w14:textId="77777777" w:rsidR="00597600" w:rsidRDefault="00597600" w:rsidP="0040479C">
      <w:pPr>
        <w:pStyle w:val="Textoindependiente2"/>
        <w:spacing w:before="0" w:after="0"/>
        <w:jc w:val="both"/>
        <w:rPr>
          <w:rFonts w:ascii="Arial" w:hAnsi="Arial" w:cs="Arial"/>
          <w:b/>
          <w:bCs/>
          <w:sz w:val="22"/>
          <w:szCs w:val="22"/>
          <w:lang w:val="es-AR"/>
        </w:rPr>
      </w:pPr>
    </w:p>
    <w:p w14:paraId="464662EF" w14:textId="3F3A281F" w:rsidR="00EE788C" w:rsidRPr="00EE788C" w:rsidRDefault="00B16C13" w:rsidP="00E82E75">
      <w:pPr>
        <w:pStyle w:val="Textoindependiente2"/>
        <w:numPr>
          <w:ilvl w:val="0"/>
          <w:numId w:val="15"/>
        </w:numPr>
        <w:tabs>
          <w:tab w:val="num" w:pos="0"/>
        </w:tabs>
        <w:ind w:left="0" w:firstLine="0"/>
        <w:jc w:val="both"/>
        <w:rPr>
          <w:rFonts w:ascii="Arial" w:hAnsi="Arial" w:cs="Arial"/>
          <w:b/>
          <w:bCs/>
          <w:sz w:val="22"/>
          <w:szCs w:val="22"/>
          <w:lang w:val="es-AR"/>
        </w:rPr>
      </w:pPr>
      <w:r w:rsidRPr="00EE788C">
        <w:rPr>
          <w:rFonts w:ascii="Arial" w:hAnsi="Arial" w:cs="Arial"/>
          <w:b/>
          <w:bCs/>
          <w:sz w:val="22"/>
          <w:szCs w:val="22"/>
          <w:lang w:val="es-AR"/>
        </w:rPr>
        <w:t>E</w:t>
      </w:r>
      <w:r w:rsidR="002F4B0A" w:rsidRPr="00EE788C">
        <w:rPr>
          <w:rFonts w:ascii="Arial" w:hAnsi="Arial" w:cs="Arial"/>
          <w:b/>
          <w:bCs/>
          <w:sz w:val="22"/>
          <w:szCs w:val="22"/>
          <w:lang w:val="es-AR"/>
        </w:rPr>
        <w:t xml:space="preserve">studio de calidad de aguas del Embalse de </w:t>
      </w:r>
      <w:proofErr w:type="spellStart"/>
      <w:r w:rsidR="002F4B0A" w:rsidRPr="00EE788C">
        <w:rPr>
          <w:rFonts w:ascii="Arial" w:hAnsi="Arial" w:cs="Arial"/>
          <w:b/>
          <w:bCs/>
          <w:sz w:val="22"/>
          <w:szCs w:val="22"/>
          <w:lang w:val="es-AR"/>
        </w:rPr>
        <w:t>Valdesia</w:t>
      </w:r>
      <w:proofErr w:type="spellEnd"/>
    </w:p>
    <w:p w14:paraId="31E899D4" w14:textId="4C3AE553" w:rsidR="002F4B0A" w:rsidRPr="00EE788C" w:rsidRDefault="003C00B8" w:rsidP="00E82E75">
      <w:pPr>
        <w:pStyle w:val="Textoindependiente2"/>
        <w:jc w:val="both"/>
        <w:rPr>
          <w:rFonts w:ascii="Arial" w:hAnsi="Arial" w:cs="Arial"/>
          <w:sz w:val="22"/>
          <w:szCs w:val="22"/>
          <w:lang w:val="es-AR"/>
        </w:rPr>
      </w:pPr>
      <w:r w:rsidRPr="00EE788C">
        <w:rPr>
          <w:rFonts w:ascii="Arial" w:hAnsi="Arial" w:cs="Arial"/>
          <w:b/>
          <w:bCs/>
          <w:noProof/>
          <w:sz w:val="22"/>
          <w:szCs w:val="22"/>
          <w:lang w:val="es-AR"/>
        </w:rPr>
        <w:drawing>
          <wp:anchor distT="0" distB="0" distL="114300" distR="114300" simplePos="0" relativeHeight="251629568" behindDoc="1" locked="0" layoutInCell="1" allowOverlap="1" wp14:anchorId="7399A96A" wp14:editId="3AC49D05">
            <wp:simplePos x="0" y="0"/>
            <wp:positionH relativeFrom="column">
              <wp:posOffset>1404553</wp:posOffset>
            </wp:positionH>
            <wp:positionV relativeFrom="paragraph">
              <wp:posOffset>123825</wp:posOffset>
            </wp:positionV>
            <wp:extent cx="2303780" cy="1526540"/>
            <wp:effectExtent l="0" t="0" r="1270" b="0"/>
            <wp:wrapTight wrapText="bothSides">
              <wp:wrapPolygon edited="0">
                <wp:start x="0" y="0"/>
                <wp:lineTo x="0" y="21295"/>
                <wp:lineTo x="21433" y="21295"/>
                <wp:lineTo x="21433" y="0"/>
                <wp:lineTo x="0" y="0"/>
              </wp:wrapPolygon>
            </wp:wrapTight>
            <wp:docPr id="194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a.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303780" cy="1526540"/>
                    </a:xfrm>
                    <a:prstGeom prst="rect">
                      <a:avLst/>
                    </a:prstGeom>
                  </pic:spPr>
                </pic:pic>
              </a:graphicData>
            </a:graphic>
            <wp14:sizeRelH relativeFrom="page">
              <wp14:pctWidth>0</wp14:pctWidth>
            </wp14:sizeRelH>
            <wp14:sizeRelV relativeFrom="page">
              <wp14:pctHeight>0</wp14:pctHeight>
            </wp14:sizeRelV>
          </wp:anchor>
        </w:drawing>
      </w:r>
      <w:r w:rsidRPr="007E1B7C">
        <w:rPr>
          <w:rFonts w:ascii="Arial" w:hAnsi="Arial" w:cs="Arial"/>
          <w:noProof/>
          <w:color w:val="808080" w:themeColor="background1" w:themeShade="80"/>
          <w:sz w:val="22"/>
          <w:szCs w:val="22"/>
          <w:lang w:val="es-AR" w:eastAsia="es-AR"/>
        </w:rPr>
        <w:drawing>
          <wp:anchor distT="0" distB="0" distL="114300" distR="114300" simplePos="0" relativeHeight="251628544" behindDoc="1" locked="0" layoutInCell="1" allowOverlap="1" wp14:anchorId="091034B7" wp14:editId="0A7C8748">
            <wp:simplePos x="0" y="0"/>
            <wp:positionH relativeFrom="column">
              <wp:posOffset>-720090</wp:posOffset>
            </wp:positionH>
            <wp:positionV relativeFrom="paragraph">
              <wp:posOffset>116840</wp:posOffset>
            </wp:positionV>
            <wp:extent cx="2047875" cy="1527175"/>
            <wp:effectExtent l="0" t="0" r="9525" b="0"/>
            <wp:wrapTight wrapText="bothSides">
              <wp:wrapPolygon edited="0">
                <wp:start x="0" y="0"/>
                <wp:lineTo x="0" y="21286"/>
                <wp:lineTo x="21500" y="21286"/>
                <wp:lineTo x="21500" y="0"/>
                <wp:lineTo x="0" y="0"/>
              </wp:wrapPolygon>
            </wp:wrapTight>
            <wp:docPr id="194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A....jpg"/>
                    <pic:cNvPicPr/>
                  </pic:nvPicPr>
                  <pic:blipFill>
                    <a:blip r:embed="rId99">
                      <a:extLst>
                        <a:ext uri="{28A0092B-C50C-407E-A947-70E740481C1C}">
                          <a14:useLocalDpi xmlns:a14="http://schemas.microsoft.com/office/drawing/2010/main" val="0"/>
                        </a:ext>
                      </a:extLst>
                    </a:blip>
                    <a:stretch>
                      <a:fillRect/>
                    </a:stretch>
                  </pic:blipFill>
                  <pic:spPr>
                    <a:xfrm>
                      <a:off x="0" y="0"/>
                      <a:ext cx="2047875" cy="1527175"/>
                    </a:xfrm>
                    <a:prstGeom prst="rect">
                      <a:avLst/>
                    </a:prstGeom>
                  </pic:spPr>
                </pic:pic>
              </a:graphicData>
            </a:graphic>
            <wp14:sizeRelH relativeFrom="page">
              <wp14:pctWidth>0</wp14:pctWidth>
            </wp14:sizeRelH>
            <wp14:sizeRelV relativeFrom="page">
              <wp14:pctHeight>0</wp14:pctHeight>
            </wp14:sizeRelV>
          </wp:anchor>
        </w:drawing>
      </w:r>
      <w:r w:rsidR="00EE788C" w:rsidRPr="00EE788C">
        <w:rPr>
          <w:rFonts w:ascii="Arial" w:hAnsi="Arial" w:cs="Arial"/>
          <w:sz w:val="22"/>
          <w:szCs w:val="22"/>
          <w:lang w:val="es-AR"/>
        </w:rPr>
        <w:t>D</w:t>
      </w:r>
      <w:r w:rsidR="002F4B0A" w:rsidRPr="00EE788C">
        <w:rPr>
          <w:rFonts w:ascii="Arial" w:hAnsi="Arial" w:cs="Arial"/>
          <w:sz w:val="22"/>
          <w:szCs w:val="22"/>
          <w:lang w:val="es-AR"/>
        </w:rPr>
        <w:t>eterminación de los parámetros de calidad de las aguas y del proceso de tratamiento a aplicar en la Planta de Potabilización del sistema, lo cual hizo necesaria la determinación de los puntos de muestreo y frecuencias; la definición de protocolos de ensayo; la supervisión de pruebas y seguimiento de resultados; y la determinación de produc</w:t>
      </w:r>
      <w:r w:rsidR="00691B03" w:rsidRPr="00EE788C">
        <w:rPr>
          <w:rFonts w:ascii="Arial" w:hAnsi="Arial" w:cs="Arial"/>
          <w:sz w:val="22"/>
          <w:szCs w:val="22"/>
          <w:lang w:val="es-AR"/>
        </w:rPr>
        <w:t xml:space="preserve">tos químicos y su dosificación </w:t>
      </w:r>
      <w:r w:rsidR="002F4B0A" w:rsidRPr="00EE788C">
        <w:rPr>
          <w:rFonts w:ascii="Arial" w:hAnsi="Arial" w:cs="Arial"/>
          <w:sz w:val="22"/>
          <w:szCs w:val="22"/>
          <w:lang w:val="es-AR"/>
        </w:rPr>
        <w:t xml:space="preserve">para planta de tratamiento del sistema </w:t>
      </w:r>
      <w:proofErr w:type="spellStart"/>
      <w:r w:rsidR="002F4B0A" w:rsidRPr="00EE788C">
        <w:rPr>
          <w:rFonts w:ascii="Arial" w:hAnsi="Arial" w:cs="Arial"/>
          <w:sz w:val="22"/>
          <w:szCs w:val="22"/>
          <w:lang w:val="es-AR"/>
        </w:rPr>
        <w:t>Valdesia</w:t>
      </w:r>
      <w:proofErr w:type="spellEnd"/>
      <w:r w:rsidR="002F4B0A" w:rsidRPr="00EE788C">
        <w:rPr>
          <w:rFonts w:ascii="Arial" w:hAnsi="Arial" w:cs="Arial"/>
          <w:sz w:val="22"/>
          <w:szCs w:val="22"/>
          <w:lang w:val="es-AR"/>
        </w:rPr>
        <w:t>-Santo domingo</w:t>
      </w:r>
      <w:r w:rsidR="00F01CB0">
        <w:rPr>
          <w:rFonts w:ascii="Arial" w:hAnsi="Arial" w:cs="Arial"/>
          <w:sz w:val="22"/>
          <w:szCs w:val="22"/>
          <w:lang w:val="es-AR"/>
        </w:rPr>
        <w:t>.</w:t>
      </w:r>
    </w:p>
    <w:p w14:paraId="4AF3B947" w14:textId="5BD1CEBC" w:rsidR="003C64B9" w:rsidRPr="00EE788C" w:rsidRDefault="003C64B9" w:rsidP="00E82E75">
      <w:pPr>
        <w:pStyle w:val="Textoindependiente2"/>
        <w:spacing w:before="0" w:after="0" w:line="240" w:lineRule="auto"/>
        <w:jc w:val="both"/>
        <w:rPr>
          <w:rFonts w:ascii="Arial" w:hAnsi="Arial" w:cs="Arial"/>
          <w:sz w:val="22"/>
          <w:szCs w:val="22"/>
          <w:lang w:val="es-AR"/>
        </w:rPr>
      </w:pPr>
      <w:r w:rsidRPr="00EE788C">
        <w:rPr>
          <w:rFonts w:ascii="Arial" w:hAnsi="Arial" w:cs="Arial"/>
          <w:sz w:val="22"/>
          <w:szCs w:val="22"/>
          <w:lang w:val="es-AR"/>
        </w:rPr>
        <w:t>Lugar:</w:t>
      </w:r>
      <w:r w:rsidR="00EE788C" w:rsidRPr="00EE788C">
        <w:rPr>
          <w:rFonts w:ascii="Arial" w:hAnsi="Arial" w:cs="Arial"/>
          <w:sz w:val="22"/>
          <w:szCs w:val="22"/>
          <w:lang w:val="es-AR"/>
        </w:rPr>
        <w:t xml:space="preserve"> República Dominicana</w:t>
      </w:r>
    </w:p>
    <w:p w14:paraId="0317C1EC" w14:textId="5F1168F0" w:rsidR="003C64B9" w:rsidRPr="00EE788C" w:rsidRDefault="003C64B9" w:rsidP="00E82E75">
      <w:pPr>
        <w:pStyle w:val="Textoindependiente2"/>
        <w:spacing w:before="0" w:after="0" w:line="240" w:lineRule="auto"/>
        <w:jc w:val="both"/>
        <w:rPr>
          <w:rFonts w:ascii="Arial" w:hAnsi="Arial" w:cs="Arial"/>
          <w:sz w:val="22"/>
          <w:szCs w:val="22"/>
          <w:lang w:val="es-AR"/>
        </w:rPr>
      </w:pPr>
      <w:r w:rsidRPr="00EE788C">
        <w:rPr>
          <w:rFonts w:ascii="Arial" w:hAnsi="Arial" w:cs="Arial"/>
          <w:sz w:val="22"/>
          <w:szCs w:val="22"/>
          <w:lang w:val="es-AR"/>
        </w:rPr>
        <w:t xml:space="preserve">Contratante: </w:t>
      </w:r>
      <w:r w:rsidR="00EE788C" w:rsidRPr="00EE788C">
        <w:rPr>
          <w:rFonts w:ascii="Arial" w:hAnsi="Arial" w:cs="Arial"/>
          <w:sz w:val="22"/>
          <w:szCs w:val="22"/>
          <w:lang w:val="es-AR"/>
        </w:rPr>
        <w:t>Corporación del Agua y Alcantarillado de Santo Domingo</w:t>
      </w:r>
    </w:p>
    <w:p w14:paraId="41772824" w14:textId="266C721D" w:rsidR="003C64B9" w:rsidRDefault="003C64B9" w:rsidP="00E82E75">
      <w:pPr>
        <w:pStyle w:val="Textoindependiente2"/>
        <w:spacing w:before="0" w:after="0" w:line="240" w:lineRule="auto"/>
        <w:jc w:val="both"/>
        <w:rPr>
          <w:rFonts w:ascii="Arial" w:hAnsi="Arial" w:cs="Arial"/>
          <w:sz w:val="22"/>
          <w:szCs w:val="22"/>
          <w:lang w:val="es-AR"/>
        </w:rPr>
      </w:pPr>
      <w:r w:rsidRPr="00EE788C">
        <w:rPr>
          <w:rFonts w:ascii="Arial" w:hAnsi="Arial" w:cs="Arial"/>
          <w:sz w:val="22"/>
          <w:szCs w:val="22"/>
          <w:lang w:val="es-AR"/>
        </w:rPr>
        <w:t>Año:</w:t>
      </w:r>
      <w:r w:rsidR="00EE788C">
        <w:rPr>
          <w:rFonts w:ascii="Arial" w:hAnsi="Arial" w:cs="Arial"/>
          <w:sz w:val="22"/>
          <w:szCs w:val="22"/>
          <w:lang w:val="es-AR"/>
        </w:rPr>
        <w:t xml:space="preserve"> 1988 </w:t>
      </w:r>
      <w:r w:rsidR="00F01CB0">
        <w:rPr>
          <w:rFonts w:ascii="Arial" w:hAnsi="Arial" w:cs="Arial"/>
          <w:sz w:val="22"/>
          <w:szCs w:val="22"/>
          <w:lang w:val="es-AR"/>
        </w:rPr>
        <w:t>–</w:t>
      </w:r>
      <w:r w:rsidR="00EE788C">
        <w:rPr>
          <w:rFonts w:ascii="Arial" w:hAnsi="Arial" w:cs="Arial"/>
          <w:sz w:val="22"/>
          <w:szCs w:val="22"/>
          <w:lang w:val="es-AR"/>
        </w:rPr>
        <w:t xml:space="preserve"> 1989</w:t>
      </w:r>
    </w:p>
    <w:p w14:paraId="3F273F91" w14:textId="17905A20" w:rsidR="00F01CB0" w:rsidRPr="00F01CB0" w:rsidRDefault="00F01CB0" w:rsidP="00E82E75">
      <w:pPr>
        <w:pStyle w:val="Textoindependiente2"/>
        <w:numPr>
          <w:ilvl w:val="0"/>
          <w:numId w:val="15"/>
        </w:numPr>
        <w:tabs>
          <w:tab w:val="num" w:pos="0"/>
        </w:tabs>
        <w:ind w:left="0" w:firstLine="0"/>
        <w:jc w:val="both"/>
        <w:rPr>
          <w:rFonts w:ascii="Arial" w:hAnsi="Arial" w:cs="Arial"/>
          <w:b/>
          <w:bCs/>
          <w:sz w:val="22"/>
          <w:szCs w:val="22"/>
          <w:lang w:val="es-AR"/>
        </w:rPr>
      </w:pPr>
      <w:r w:rsidRPr="00F01CB0">
        <w:rPr>
          <w:rFonts w:ascii="Arial" w:hAnsi="Arial" w:cs="Arial"/>
          <w:b/>
          <w:bCs/>
          <w:sz w:val="22"/>
          <w:szCs w:val="22"/>
          <w:lang w:val="es-AR"/>
        </w:rPr>
        <w:lastRenderedPageBreak/>
        <w:t>Estudio hidráulico y proyecto ejecutivo para la</w:t>
      </w:r>
      <w:r w:rsidR="004D2A1E">
        <w:rPr>
          <w:rFonts w:ascii="Arial" w:hAnsi="Arial" w:cs="Arial"/>
          <w:b/>
          <w:bCs/>
          <w:sz w:val="22"/>
          <w:szCs w:val="22"/>
          <w:lang w:val="es-AR"/>
        </w:rPr>
        <w:t>s</w:t>
      </w:r>
      <w:r w:rsidRPr="00F01CB0">
        <w:rPr>
          <w:rFonts w:ascii="Arial" w:hAnsi="Arial" w:cs="Arial"/>
          <w:b/>
          <w:bCs/>
          <w:sz w:val="22"/>
          <w:szCs w:val="22"/>
          <w:lang w:val="es-AR"/>
        </w:rPr>
        <w:t xml:space="preserve"> defensas de protección de márgenes del Río </w:t>
      </w:r>
      <w:proofErr w:type="spellStart"/>
      <w:r w:rsidRPr="00F01CB0">
        <w:rPr>
          <w:rFonts w:ascii="Arial" w:hAnsi="Arial" w:cs="Arial"/>
          <w:b/>
          <w:bCs/>
          <w:sz w:val="22"/>
          <w:szCs w:val="22"/>
          <w:lang w:val="es-AR"/>
        </w:rPr>
        <w:t>Nizao</w:t>
      </w:r>
      <w:proofErr w:type="spellEnd"/>
    </w:p>
    <w:p w14:paraId="2519F38B" w14:textId="17DE36B9" w:rsidR="00F01CB0" w:rsidRPr="00597600" w:rsidRDefault="00F01CB0" w:rsidP="00E82E75">
      <w:pPr>
        <w:pStyle w:val="Textoindependiente2"/>
        <w:jc w:val="both"/>
        <w:rPr>
          <w:rFonts w:ascii="Arial" w:hAnsi="Arial" w:cs="Arial"/>
          <w:sz w:val="22"/>
          <w:szCs w:val="22"/>
          <w:lang w:val="es-AR"/>
        </w:rPr>
      </w:pPr>
      <w:r w:rsidRPr="00597600">
        <w:rPr>
          <w:rFonts w:ascii="Arial" w:hAnsi="Arial" w:cs="Arial"/>
          <w:sz w:val="22"/>
          <w:szCs w:val="22"/>
          <w:lang w:val="es-AR"/>
        </w:rPr>
        <w:t>Estudio hidráulico y proyecto ejecutivo para la</w:t>
      </w:r>
      <w:r w:rsidR="004D2A1E">
        <w:rPr>
          <w:rFonts w:ascii="Arial" w:hAnsi="Arial" w:cs="Arial"/>
          <w:sz w:val="22"/>
          <w:szCs w:val="22"/>
          <w:lang w:val="es-AR"/>
        </w:rPr>
        <w:t>s</w:t>
      </w:r>
      <w:r w:rsidRPr="00597600">
        <w:rPr>
          <w:rFonts w:ascii="Arial" w:hAnsi="Arial" w:cs="Arial"/>
          <w:sz w:val="22"/>
          <w:szCs w:val="22"/>
          <w:lang w:val="es-AR"/>
        </w:rPr>
        <w:t xml:space="preserve"> defensas de protección de márgenes del Río </w:t>
      </w:r>
      <w:proofErr w:type="spellStart"/>
      <w:r w:rsidRPr="00597600">
        <w:rPr>
          <w:rFonts w:ascii="Arial" w:hAnsi="Arial" w:cs="Arial"/>
          <w:sz w:val="22"/>
          <w:szCs w:val="22"/>
          <w:lang w:val="es-AR"/>
        </w:rPr>
        <w:t>Nizao</w:t>
      </w:r>
      <w:proofErr w:type="spellEnd"/>
      <w:r w:rsidRPr="00597600">
        <w:rPr>
          <w:rFonts w:ascii="Arial" w:hAnsi="Arial" w:cs="Arial"/>
          <w:sz w:val="22"/>
          <w:szCs w:val="22"/>
          <w:lang w:val="es-AR"/>
        </w:rPr>
        <w:t xml:space="preserve">, aguas debajo de la Presa de </w:t>
      </w:r>
      <w:proofErr w:type="spellStart"/>
      <w:r w:rsidRPr="00597600">
        <w:rPr>
          <w:rFonts w:ascii="Arial" w:hAnsi="Arial" w:cs="Arial"/>
          <w:sz w:val="22"/>
          <w:szCs w:val="22"/>
          <w:lang w:val="es-AR"/>
        </w:rPr>
        <w:t>Valdesia</w:t>
      </w:r>
      <w:proofErr w:type="spellEnd"/>
      <w:r w:rsidRPr="00597600">
        <w:rPr>
          <w:rFonts w:ascii="Arial" w:hAnsi="Arial" w:cs="Arial"/>
          <w:sz w:val="22"/>
          <w:szCs w:val="22"/>
          <w:lang w:val="es-AR"/>
        </w:rPr>
        <w:t xml:space="preserve">, (Provincias de </w:t>
      </w:r>
      <w:proofErr w:type="spellStart"/>
      <w:r w:rsidRPr="00597600">
        <w:rPr>
          <w:rFonts w:ascii="Arial" w:hAnsi="Arial" w:cs="Arial"/>
          <w:sz w:val="22"/>
          <w:szCs w:val="22"/>
          <w:lang w:val="es-AR"/>
        </w:rPr>
        <w:t>Paravía</w:t>
      </w:r>
      <w:proofErr w:type="spellEnd"/>
      <w:r w:rsidRPr="00597600">
        <w:rPr>
          <w:rFonts w:ascii="Arial" w:hAnsi="Arial" w:cs="Arial"/>
          <w:sz w:val="22"/>
          <w:szCs w:val="22"/>
          <w:lang w:val="es-AR"/>
        </w:rPr>
        <w:t xml:space="preserve"> y San Cristóbal, República Dominicana</w:t>
      </w:r>
      <w:r>
        <w:rPr>
          <w:rFonts w:ascii="Arial" w:hAnsi="Arial" w:cs="Arial"/>
          <w:sz w:val="22"/>
          <w:szCs w:val="22"/>
          <w:lang w:val="es-AR"/>
        </w:rPr>
        <w:t>)</w:t>
      </w:r>
    </w:p>
    <w:p w14:paraId="467B6780" w14:textId="77777777" w:rsidR="00F01CB0" w:rsidRPr="00EE788C" w:rsidRDefault="00F01CB0" w:rsidP="00E82E75">
      <w:pPr>
        <w:pStyle w:val="Textoindependiente2"/>
        <w:spacing w:before="0" w:after="0" w:line="240" w:lineRule="auto"/>
        <w:jc w:val="both"/>
        <w:rPr>
          <w:rFonts w:ascii="Arial" w:hAnsi="Arial" w:cs="Arial"/>
          <w:sz w:val="22"/>
          <w:szCs w:val="22"/>
          <w:lang w:val="es-AR"/>
        </w:rPr>
      </w:pPr>
      <w:r w:rsidRPr="00EE788C">
        <w:rPr>
          <w:rFonts w:ascii="Arial" w:hAnsi="Arial" w:cs="Arial"/>
          <w:sz w:val="22"/>
          <w:szCs w:val="22"/>
          <w:lang w:val="es-AR"/>
        </w:rPr>
        <w:t>Lugar: República Dominicana</w:t>
      </w:r>
    </w:p>
    <w:p w14:paraId="073E7BBC" w14:textId="77777777" w:rsidR="00F01CB0" w:rsidRPr="00EE788C" w:rsidRDefault="00F01CB0" w:rsidP="00E82E75">
      <w:pPr>
        <w:pStyle w:val="Textoindependiente2"/>
        <w:spacing w:before="0" w:after="0" w:line="240" w:lineRule="auto"/>
        <w:jc w:val="both"/>
        <w:rPr>
          <w:rFonts w:ascii="Arial" w:hAnsi="Arial" w:cs="Arial"/>
          <w:sz w:val="22"/>
          <w:szCs w:val="22"/>
          <w:lang w:val="es-AR"/>
        </w:rPr>
      </w:pPr>
      <w:r w:rsidRPr="00EE788C">
        <w:rPr>
          <w:rFonts w:ascii="Arial" w:hAnsi="Arial" w:cs="Arial"/>
          <w:sz w:val="22"/>
          <w:szCs w:val="22"/>
          <w:lang w:val="es-AR"/>
        </w:rPr>
        <w:t>Contratante: Corporación del Agua y Alcantarillado de Santo Domingo</w:t>
      </w:r>
    </w:p>
    <w:p w14:paraId="031D93CC" w14:textId="4F76CA0E" w:rsidR="00F01CB0" w:rsidRDefault="00F01CB0" w:rsidP="00E82E75">
      <w:pPr>
        <w:pStyle w:val="Textoindependiente2"/>
        <w:spacing w:before="0" w:after="0" w:line="240" w:lineRule="auto"/>
        <w:jc w:val="both"/>
        <w:rPr>
          <w:rFonts w:ascii="Arial" w:hAnsi="Arial" w:cs="Arial"/>
          <w:sz w:val="22"/>
          <w:szCs w:val="22"/>
          <w:lang w:val="es-AR"/>
        </w:rPr>
      </w:pPr>
      <w:r w:rsidRPr="00EE788C">
        <w:rPr>
          <w:rFonts w:ascii="Arial" w:hAnsi="Arial" w:cs="Arial"/>
          <w:sz w:val="22"/>
          <w:szCs w:val="22"/>
          <w:lang w:val="es-AR"/>
        </w:rPr>
        <w:t>Año:</w:t>
      </w:r>
      <w:r>
        <w:rPr>
          <w:rFonts w:ascii="Arial" w:hAnsi="Arial" w:cs="Arial"/>
          <w:sz w:val="22"/>
          <w:szCs w:val="22"/>
          <w:lang w:val="es-AR"/>
        </w:rPr>
        <w:t xml:space="preserve"> 1988 </w:t>
      </w:r>
    </w:p>
    <w:p w14:paraId="0047E0D1" w14:textId="77777777" w:rsidR="00B5363F" w:rsidRDefault="00B5363F">
      <w:pPr>
        <w:rPr>
          <w:rFonts w:ascii="DIN" w:hAnsi="DIN" w:cs="Arial"/>
          <w:color w:val="808080" w:themeColor="background1" w:themeShade="80"/>
          <w:sz w:val="20"/>
        </w:rPr>
        <w:sectPr w:rsidR="00B5363F" w:rsidSect="005E0E04">
          <w:footerReference w:type="first" r:id="rId100"/>
          <w:pgSz w:w="11907" w:h="16839" w:code="9"/>
          <w:pgMar w:top="1417" w:right="992" w:bottom="1417" w:left="1134" w:header="708" w:footer="567" w:gutter="0"/>
          <w:cols w:space="708"/>
          <w:titlePg/>
          <w:docGrid w:linePitch="360"/>
        </w:sectPr>
      </w:pPr>
    </w:p>
    <w:p w14:paraId="4B41F9EC" w14:textId="34CBF258" w:rsidR="004C2B56" w:rsidRPr="00325B40" w:rsidRDefault="007022CA" w:rsidP="00325B40">
      <w:pPr>
        <w:spacing w:after="160" w:line="312" w:lineRule="auto"/>
        <w:rPr>
          <w:rFonts w:ascii="D-DIN Condensed" w:eastAsia="Times New Roman" w:hAnsi="D-DIN Condensed" w:cs="Times New Roman"/>
          <w:sz w:val="21"/>
          <w:szCs w:val="21"/>
        </w:rPr>
      </w:pPr>
      <w:r>
        <w:rPr>
          <w:rFonts w:ascii="DIN" w:eastAsia="Times New Roman" w:hAnsi="DIN" w:cs="Times New Roman"/>
          <w:noProof/>
          <w:sz w:val="21"/>
          <w:szCs w:val="21"/>
          <w:lang w:eastAsia="es-AR"/>
        </w:rPr>
        <w:lastRenderedPageBreak/>
        <w:drawing>
          <wp:anchor distT="0" distB="0" distL="114300" distR="114300" simplePos="0" relativeHeight="251844608" behindDoc="0" locked="0" layoutInCell="1" allowOverlap="1" wp14:anchorId="0B65AAAE" wp14:editId="365ABC66">
            <wp:simplePos x="0" y="0"/>
            <wp:positionH relativeFrom="margin">
              <wp:posOffset>4168140</wp:posOffset>
            </wp:positionH>
            <wp:positionV relativeFrom="paragraph">
              <wp:posOffset>7556500</wp:posOffset>
            </wp:positionV>
            <wp:extent cx="1664970" cy="1330325"/>
            <wp:effectExtent l="0" t="0" r="0" b="3175"/>
            <wp:wrapThrough wrapText="bothSides">
              <wp:wrapPolygon edited="0">
                <wp:start x="0" y="0"/>
                <wp:lineTo x="0" y="21342"/>
                <wp:lineTo x="21254" y="21342"/>
                <wp:lineTo x="21254" y="0"/>
                <wp:lineTo x="0" y="0"/>
              </wp:wrapPolygon>
            </wp:wrapThrough>
            <wp:docPr id="57628968" name="Imagen 152" descr="Imagen que contiene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13758" name="Imagen 152" descr="Imagen que contiene nombre de la empres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97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 w:eastAsia="Times New Roman" w:hAnsi="DIN" w:cs="Times New Roman"/>
          <w:noProof/>
          <w:sz w:val="21"/>
          <w:szCs w:val="21"/>
          <w:lang w:eastAsia="es-AR"/>
        </w:rPr>
        <mc:AlternateContent>
          <mc:Choice Requires="wps">
            <w:drawing>
              <wp:anchor distT="0" distB="0" distL="114300" distR="114300" simplePos="0" relativeHeight="251585534" behindDoc="0" locked="0" layoutInCell="1" allowOverlap="1" wp14:anchorId="266FF5A0" wp14:editId="345FB00A">
                <wp:simplePos x="0" y="0"/>
                <wp:positionH relativeFrom="page">
                  <wp:align>left</wp:align>
                </wp:positionH>
                <wp:positionV relativeFrom="paragraph">
                  <wp:posOffset>-895350</wp:posOffset>
                </wp:positionV>
                <wp:extent cx="3714750" cy="10706100"/>
                <wp:effectExtent l="0" t="0" r="19050" b="19050"/>
                <wp:wrapNone/>
                <wp:docPr id="475354669" name="Rectángulo 153"/>
                <wp:cNvGraphicFramePr/>
                <a:graphic xmlns:a="http://schemas.openxmlformats.org/drawingml/2006/main">
                  <a:graphicData uri="http://schemas.microsoft.com/office/word/2010/wordprocessingShape">
                    <wps:wsp>
                      <wps:cNvSpPr/>
                      <wps:spPr>
                        <a:xfrm>
                          <a:off x="0" y="0"/>
                          <a:ext cx="3714750" cy="107061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2F24F" id="Rectángulo 153" o:spid="_x0000_s1026" style="position:absolute;margin-left:0;margin-top:-70.5pt;width:292.5pt;height:843pt;z-index:2515855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" fillcolor="#19314b [3204]" strokecolor="#03070b [484]" strokeweight="2pt">
                <w10:wrap anchorx="page"/>
              </v:rect>
            </w:pict>
          </mc:Fallback>
        </mc:AlternateContent>
      </w:r>
      <w:r w:rsidR="002D5C1A" w:rsidRPr="00AE5F11">
        <w:rPr>
          <w:rFonts w:ascii="DIN" w:eastAsia="Times New Roman" w:hAnsi="DIN" w:cs="Times New Roman"/>
          <w:noProof/>
          <w:sz w:val="21"/>
          <w:szCs w:val="21"/>
          <w:lang w:eastAsia="es-AR"/>
        </w:rPr>
        <mc:AlternateContent>
          <mc:Choice Requires="wps">
            <w:drawing>
              <wp:anchor distT="0" distB="0" distL="114300" distR="114300" simplePos="0" relativeHeight="251797504" behindDoc="0" locked="0" layoutInCell="1" allowOverlap="1" wp14:anchorId="748E718A" wp14:editId="0C7D370B">
                <wp:simplePos x="0" y="0"/>
                <wp:positionH relativeFrom="margin">
                  <wp:posOffset>2596515</wp:posOffset>
                </wp:positionH>
                <wp:positionV relativeFrom="paragraph">
                  <wp:posOffset>1850580</wp:posOffset>
                </wp:positionV>
                <wp:extent cx="3996055" cy="3436669"/>
                <wp:effectExtent l="19050" t="19050" r="23495" b="11430"/>
                <wp:wrapNone/>
                <wp:docPr id="627893021" name="2 Cuadro de texto"/>
                <wp:cNvGraphicFramePr/>
                <a:graphic xmlns:a="http://schemas.openxmlformats.org/drawingml/2006/main">
                  <a:graphicData uri="http://schemas.microsoft.com/office/word/2010/wordprocessingShape">
                    <wps:wsp>
                      <wps:cNvSpPr txBox="1"/>
                      <wps:spPr>
                        <a:xfrm>
                          <a:off x="0" y="0"/>
                          <a:ext cx="3996055" cy="3436669"/>
                        </a:xfrm>
                        <a:prstGeom prst="rect">
                          <a:avLst/>
                        </a:prstGeom>
                        <a:noFill/>
                        <a:ln w="38100">
                          <a:solidFill>
                            <a:schemeClr val="accent3"/>
                          </a:solidFill>
                        </a:ln>
                        <a:effectLst/>
                      </wps:spPr>
                      <wps:txbx>
                        <w:txbxContent>
                          <w:p w14:paraId="37F4D501" w14:textId="77777777" w:rsidR="002D5C1A" w:rsidRDefault="002D5C1A" w:rsidP="002D5C1A">
                            <w:pPr>
                              <w:tabs>
                                <w:tab w:val="left" w:pos="5475"/>
                              </w:tabs>
                              <w:spacing w:after="0"/>
                              <w:ind w:right="327"/>
                              <w:jc w:val="both"/>
                              <w:rPr>
                                <w:rFonts w:ascii="Arial" w:eastAsia="Arial Unicode MS" w:hAnsi="Arial" w:cs="Arial"/>
                                <w:bCs/>
                                <w:smallCaps/>
                                <w:kern w:val="1"/>
                              </w:rPr>
                            </w:pPr>
                          </w:p>
                          <w:p w14:paraId="469C5237" w14:textId="19196368" w:rsidR="002D5C1A" w:rsidRPr="00DD5687" w:rsidRDefault="002D5C1A" w:rsidP="002D5C1A">
                            <w:pPr>
                              <w:tabs>
                                <w:tab w:val="left" w:pos="5475"/>
                              </w:tabs>
                              <w:spacing w:after="0"/>
                              <w:ind w:right="327"/>
                              <w:jc w:val="both"/>
                              <w:rPr>
                                <w:rFonts w:ascii="Arial" w:eastAsia="Arial Unicode MS" w:hAnsi="Arial" w:cs="Arial"/>
                                <w:bCs/>
                                <w:smallCaps/>
                                <w:kern w:val="1"/>
                              </w:rPr>
                            </w:pPr>
                            <w:r w:rsidRPr="00DD5687">
                              <w:rPr>
                                <w:rFonts w:ascii="Arial" w:eastAsia="Arial Unicode MS" w:hAnsi="Arial" w:cs="Arial"/>
                                <w:bCs/>
                                <w:smallCaps/>
                                <w:kern w:val="1"/>
                              </w:rPr>
                              <w:t xml:space="preserve">En este apartado se </w:t>
                            </w:r>
                            <w:r>
                              <w:rPr>
                                <w:rFonts w:ascii="Arial" w:eastAsia="Arial Unicode MS" w:hAnsi="Arial" w:cs="Arial"/>
                                <w:bCs/>
                                <w:smallCaps/>
                                <w:kern w:val="1"/>
                              </w:rPr>
                              <w:t>presentan</w:t>
                            </w:r>
                            <w:r w:rsidRPr="00DD5687">
                              <w:rPr>
                                <w:rFonts w:ascii="Arial" w:eastAsia="Arial Unicode MS" w:hAnsi="Arial" w:cs="Arial"/>
                                <w:bCs/>
                                <w:smallCaps/>
                                <w:kern w:val="1"/>
                              </w:rPr>
                              <w:t xml:space="preserve"> los trabajos </w:t>
                            </w:r>
                            <w:r>
                              <w:rPr>
                                <w:rFonts w:ascii="Arial" w:eastAsia="Arial Unicode MS" w:hAnsi="Arial" w:cs="Arial"/>
                                <w:bCs/>
                                <w:smallCaps/>
                                <w:kern w:val="1"/>
                              </w:rPr>
                              <w:t>de Auditorias Técnicas en:</w:t>
                            </w:r>
                          </w:p>
                          <w:p w14:paraId="760AF36D" w14:textId="77777777" w:rsidR="002D5C1A" w:rsidRPr="00DD5687" w:rsidRDefault="002D5C1A" w:rsidP="002D5C1A">
                            <w:pPr>
                              <w:tabs>
                                <w:tab w:val="left" w:pos="5475"/>
                              </w:tabs>
                              <w:spacing w:after="0"/>
                              <w:ind w:right="327"/>
                              <w:jc w:val="both"/>
                              <w:rPr>
                                <w:rFonts w:ascii="Arial" w:eastAsia="Arial Unicode MS" w:hAnsi="Arial" w:cs="Arial"/>
                                <w:bCs/>
                                <w:smallCaps/>
                                <w:kern w:val="1"/>
                              </w:rPr>
                            </w:pPr>
                          </w:p>
                          <w:p w14:paraId="6B2CF7A2" w14:textId="2D026298" w:rsidR="002D5C1A" w:rsidRDefault="002D5C1A" w:rsidP="002D5C1A">
                            <w:pPr>
                              <w:pStyle w:val="Prrafodelista"/>
                              <w:numPr>
                                <w:ilvl w:val="0"/>
                                <w:numId w:val="46"/>
                              </w:numPr>
                              <w:tabs>
                                <w:tab w:val="left" w:pos="5475"/>
                              </w:tabs>
                              <w:spacing w:after="0"/>
                              <w:ind w:right="327"/>
                              <w:jc w:val="both"/>
                              <w:rPr>
                                <w:rFonts w:ascii="Arial" w:eastAsia="Arial Unicode MS" w:hAnsi="Arial" w:cs="Arial"/>
                                <w:bCs/>
                                <w:smallCaps/>
                                <w:kern w:val="1"/>
                              </w:rPr>
                            </w:pPr>
                            <w:r>
                              <w:rPr>
                                <w:rFonts w:ascii="Arial" w:eastAsia="Arial Unicode MS" w:hAnsi="Arial" w:cs="Arial"/>
                                <w:bCs/>
                                <w:smallCaps/>
                                <w:kern w:val="1"/>
                              </w:rPr>
                              <w:t>El Campo del Agua Potable, Saneamiento y Desagües Pluviales</w:t>
                            </w:r>
                          </w:p>
                          <w:p w14:paraId="45AAFB37" w14:textId="191A3B80" w:rsidR="002D5C1A" w:rsidRDefault="002D5C1A" w:rsidP="002D5C1A">
                            <w:pPr>
                              <w:pStyle w:val="Prrafodelista"/>
                              <w:numPr>
                                <w:ilvl w:val="0"/>
                                <w:numId w:val="46"/>
                              </w:numPr>
                              <w:tabs>
                                <w:tab w:val="left" w:pos="5475"/>
                              </w:tabs>
                              <w:spacing w:after="0"/>
                              <w:ind w:right="327"/>
                              <w:jc w:val="both"/>
                              <w:rPr>
                                <w:rFonts w:ascii="Arial" w:eastAsia="Arial Unicode MS" w:hAnsi="Arial" w:cs="Arial"/>
                                <w:bCs/>
                                <w:smallCaps/>
                                <w:kern w:val="1"/>
                              </w:rPr>
                            </w:pPr>
                            <w:r>
                              <w:rPr>
                                <w:rFonts w:ascii="Arial" w:eastAsia="Arial Unicode MS" w:hAnsi="Arial" w:cs="Arial"/>
                                <w:bCs/>
                                <w:smallCaps/>
                                <w:kern w:val="1"/>
                              </w:rPr>
                              <w:t>Tarifarias</w:t>
                            </w:r>
                          </w:p>
                          <w:p w14:paraId="4837C54C" w14:textId="3F680DDE" w:rsidR="002D5C1A" w:rsidRDefault="002D5C1A" w:rsidP="002D5C1A">
                            <w:pPr>
                              <w:pStyle w:val="Prrafodelista"/>
                              <w:numPr>
                                <w:ilvl w:val="0"/>
                                <w:numId w:val="46"/>
                              </w:numPr>
                              <w:tabs>
                                <w:tab w:val="left" w:pos="5475"/>
                              </w:tabs>
                              <w:spacing w:after="0"/>
                              <w:ind w:right="327"/>
                              <w:jc w:val="both"/>
                              <w:rPr>
                                <w:rFonts w:ascii="Arial" w:eastAsia="Arial Unicode MS" w:hAnsi="Arial" w:cs="Arial"/>
                                <w:bCs/>
                                <w:smallCaps/>
                                <w:kern w:val="1"/>
                              </w:rPr>
                            </w:pPr>
                            <w:r>
                              <w:rPr>
                                <w:rFonts w:ascii="Arial" w:eastAsia="Arial Unicode MS" w:hAnsi="Arial" w:cs="Arial"/>
                                <w:bCs/>
                                <w:smallCaps/>
                                <w:kern w:val="1"/>
                              </w:rPr>
                              <w:t>Transporte y Distribución de Gas</w:t>
                            </w:r>
                          </w:p>
                          <w:p w14:paraId="1D7ACC4C" w14:textId="489B5511" w:rsidR="002D5C1A" w:rsidRDefault="002D5C1A" w:rsidP="002D5C1A">
                            <w:pPr>
                              <w:pStyle w:val="Prrafodelista"/>
                              <w:numPr>
                                <w:ilvl w:val="0"/>
                                <w:numId w:val="46"/>
                              </w:numPr>
                              <w:tabs>
                                <w:tab w:val="left" w:pos="5475"/>
                              </w:tabs>
                              <w:spacing w:after="0"/>
                              <w:ind w:right="327"/>
                              <w:jc w:val="both"/>
                              <w:rPr>
                                <w:rFonts w:ascii="Arial" w:eastAsia="Arial Unicode MS" w:hAnsi="Arial" w:cs="Arial"/>
                                <w:bCs/>
                                <w:smallCaps/>
                                <w:kern w:val="1"/>
                              </w:rPr>
                            </w:pPr>
                            <w:r>
                              <w:rPr>
                                <w:rFonts w:ascii="Arial" w:eastAsia="Arial Unicode MS" w:hAnsi="Arial" w:cs="Arial"/>
                                <w:bCs/>
                                <w:smallCaps/>
                                <w:kern w:val="1"/>
                              </w:rPr>
                              <w:t>en la Actividad Vial</w:t>
                            </w:r>
                          </w:p>
                          <w:p w14:paraId="51BFCA4D" w14:textId="17846B7A" w:rsidR="002D5C1A" w:rsidRDefault="002D5C1A" w:rsidP="002D5C1A">
                            <w:pPr>
                              <w:pStyle w:val="Prrafodelista"/>
                              <w:numPr>
                                <w:ilvl w:val="0"/>
                                <w:numId w:val="46"/>
                              </w:numPr>
                              <w:tabs>
                                <w:tab w:val="left" w:pos="5475"/>
                              </w:tabs>
                              <w:spacing w:after="0"/>
                              <w:ind w:right="327"/>
                              <w:jc w:val="both"/>
                              <w:rPr>
                                <w:rFonts w:ascii="Arial" w:eastAsia="Arial Unicode MS" w:hAnsi="Arial" w:cs="Arial"/>
                                <w:bCs/>
                                <w:smallCaps/>
                                <w:kern w:val="1"/>
                              </w:rPr>
                            </w:pPr>
                            <w:r>
                              <w:rPr>
                                <w:rFonts w:ascii="Arial" w:eastAsia="Arial Unicode MS" w:hAnsi="Arial" w:cs="Arial"/>
                                <w:bCs/>
                                <w:smallCaps/>
                                <w:kern w:val="1"/>
                              </w:rPr>
                              <w:t>Ambientales</w:t>
                            </w:r>
                          </w:p>
                          <w:p w14:paraId="1F6491AC" w14:textId="22EF266E" w:rsidR="002D5C1A" w:rsidRDefault="002D5C1A" w:rsidP="002D5C1A">
                            <w:pPr>
                              <w:pStyle w:val="Prrafodelista"/>
                              <w:numPr>
                                <w:ilvl w:val="0"/>
                                <w:numId w:val="46"/>
                              </w:numPr>
                              <w:tabs>
                                <w:tab w:val="left" w:pos="5475"/>
                              </w:tabs>
                              <w:spacing w:after="0"/>
                              <w:ind w:right="327"/>
                              <w:jc w:val="both"/>
                              <w:rPr>
                                <w:rFonts w:ascii="Arial" w:eastAsia="Arial Unicode MS" w:hAnsi="Arial" w:cs="Arial"/>
                                <w:bCs/>
                                <w:smallCaps/>
                                <w:kern w:val="1"/>
                              </w:rPr>
                            </w:pPr>
                            <w:r>
                              <w:rPr>
                                <w:rFonts w:ascii="Arial" w:eastAsia="Arial Unicode MS" w:hAnsi="Arial" w:cs="Arial"/>
                                <w:bCs/>
                                <w:smallCaps/>
                                <w:kern w:val="1"/>
                              </w:rPr>
                              <w:t>Contratos de prestamos</w:t>
                            </w:r>
                          </w:p>
                          <w:p w14:paraId="7528A243" w14:textId="31100109" w:rsidR="002D5C1A" w:rsidRDefault="002D5C1A" w:rsidP="002D5C1A">
                            <w:pPr>
                              <w:pStyle w:val="Prrafodelista"/>
                              <w:numPr>
                                <w:ilvl w:val="0"/>
                                <w:numId w:val="46"/>
                              </w:numPr>
                              <w:tabs>
                                <w:tab w:val="left" w:pos="5475"/>
                              </w:tabs>
                              <w:spacing w:after="0"/>
                              <w:ind w:right="327"/>
                              <w:jc w:val="both"/>
                              <w:rPr>
                                <w:rFonts w:ascii="Arial" w:eastAsia="Arial Unicode MS" w:hAnsi="Arial" w:cs="Arial"/>
                                <w:bCs/>
                                <w:smallCaps/>
                                <w:kern w:val="1"/>
                              </w:rPr>
                            </w:pPr>
                            <w:r>
                              <w:rPr>
                                <w:rFonts w:ascii="Arial" w:eastAsia="Arial Unicode MS" w:hAnsi="Arial" w:cs="Arial"/>
                                <w:bCs/>
                                <w:smallCaps/>
                                <w:kern w:val="1"/>
                              </w:rPr>
                              <w:t>Especiales y otras</w:t>
                            </w:r>
                          </w:p>
                          <w:p w14:paraId="3724F16C" w14:textId="77777777" w:rsidR="002D5C1A" w:rsidRPr="00DD5687" w:rsidRDefault="002D5C1A" w:rsidP="002D5C1A">
                            <w:pPr>
                              <w:tabs>
                                <w:tab w:val="left" w:pos="5475"/>
                              </w:tabs>
                              <w:spacing w:after="0"/>
                              <w:ind w:right="327"/>
                              <w:jc w:val="both"/>
                              <w:rPr>
                                <w:rFonts w:ascii="Arial" w:eastAsia="Arial Unicode MS" w:hAnsi="Arial" w:cs="Arial"/>
                                <w:bCs/>
                                <w:smallCaps/>
                                <w:kern w:val="1"/>
                              </w:rPr>
                            </w:pPr>
                          </w:p>
                          <w:p w14:paraId="1F4E818C" w14:textId="77777777" w:rsidR="002D5C1A" w:rsidRPr="00DD5687" w:rsidRDefault="002D5C1A" w:rsidP="002D5C1A">
                            <w:pPr>
                              <w:tabs>
                                <w:tab w:val="left" w:pos="5475"/>
                              </w:tabs>
                              <w:spacing w:after="0"/>
                              <w:ind w:right="327"/>
                              <w:jc w:val="both"/>
                              <w:rPr>
                                <w:rFonts w:ascii="Arial" w:eastAsia="Arial Unicode MS" w:hAnsi="Arial" w:cs="Arial"/>
                                <w:bCs/>
                                <w:smallCaps/>
                                <w:kern w:val="1"/>
                              </w:rPr>
                            </w:pPr>
                            <w:r w:rsidRPr="00DD5687">
                              <w:rPr>
                                <w:rFonts w:ascii="Arial" w:eastAsia="Arial Unicode MS" w:hAnsi="Arial" w:cs="Arial"/>
                                <w:bCs/>
                                <w:smallCaps/>
                                <w:kern w:val="1"/>
                              </w:rPr>
                              <w:t xml:space="preserve">Se implementa un sistema de Gestión de Integrado (Calidad – Salud y Seguridad – Cuidado del Medioambiente) en conformidad con las Normas ISO 9001,45001, 14001 que se encuentra certificado por IRAM y validado internacionalmente por </w:t>
                            </w:r>
                            <w:proofErr w:type="spellStart"/>
                            <w:r w:rsidRPr="00DD5687">
                              <w:rPr>
                                <w:rFonts w:ascii="Arial" w:eastAsia="Arial Unicode MS" w:hAnsi="Arial" w:cs="Arial"/>
                                <w:bCs/>
                                <w:smallCaps/>
                                <w:kern w:val="1"/>
                              </w:rPr>
                              <w:t>IQNet</w:t>
                            </w:r>
                            <w:proofErr w:type="spellEnd"/>
                            <w:r w:rsidRPr="00DD5687">
                              <w:rPr>
                                <w:rFonts w:ascii="Arial" w:eastAsia="Arial Unicode MS" w:hAnsi="Arial" w:cs="Arial"/>
                                <w:bCs/>
                                <w:smallCaps/>
                                <w:kern w:val="1"/>
                              </w:rPr>
                              <w:t>.</w:t>
                            </w:r>
                          </w:p>
                          <w:p w14:paraId="21CC8C03" w14:textId="77777777" w:rsidR="002D5C1A" w:rsidRPr="007F6A21" w:rsidRDefault="002D5C1A" w:rsidP="002D5C1A">
                            <w:pPr>
                              <w:tabs>
                                <w:tab w:val="left" w:pos="5475"/>
                              </w:tabs>
                              <w:spacing w:after="0"/>
                              <w:ind w:right="327"/>
                              <w:jc w:val="both"/>
                              <w:rPr>
                                <w:rFonts w:ascii="Arial" w:eastAsia="Arial Unicode MS" w:hAnsi="Arial" w:cs="Arial"/>
                                <w:bCs/>
                                <w:smallCaps/>
                                <w:color w:val="808080"/>
                                <w:kern w:val="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E718A" id="_x0000_s1191" type="#_x0000_t202" style="position:absolute;margin-left:204.45pt;margin-top:145.7pt;width:314.65pt;height:270.6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" filled="f" strokecolor="#333 [3206]" strokeweight="3pt">
                <v:textbox>
                  <w:txbxContent>
                    <w:p w14:paraId="37F4D501" w14:textId="77777777" w:rsidR="002D5C1A" w:rsidRDefault="002D5C1A" w:rsidP="002D5C1A">
                      <w:pPr>
                        <w:tabs>
                          <w:tab w:val="left" w:pos="5475"/>
                        </w:tabs>
                        <w:spacing w:after="0"/>
                        <w:ind w:right="327"/>
                        <w:jc w:val="both"/>
                        <w:rPr>
                          <w:rFonts w:ascii="Arial" w:eastAsia="Arial Unicode MS" w:hAnsi="Arial" w:cs="Arial"/>
                          <w:bCs/>
                          <w:smallCaps/>
                          <w:kern w:val="1"/>
                        </w:rPr>
                      </w:pPr>
                    </w:p>
                    <w:p w14:paraId="469C5237" w14:textId="19196368" w:rsidR="002D5C1A" w:rsidRPr="00DD5687" w:rsidRDefault="002D5C1A" w:rsidP="002D5C1A">
                      <w:pPr>
                        <w:tabs>
                          <w:tab w:val="left" w:pos="5475"/>
                        </w:tabs>
                        <w:spacing w:after="0"/>
                        <w:ind w:right="327"/>
                        <w:jc w:val="both"/>
                        <w:rPr>
                          <w:rFonts w:ascii="Arial" w:eastAsia="Arial Unicode MS" w:hAnsi="Arial" w:cs="Arial"/>
                          <w:bCs/>
                          <w:smallCaps/>
                          <w:kern w:val="1"/>
                        </w:rPr>
                      </w:pPr>
                      <w:r w:rsidRPr="00DD5687">
                        <w:rPr>
                          <w:rFonts w:ascii="Arial" w:eastAsia="Arial Unicode MS" w:hAnsi="Arial" w:cs="Arial"/>
                          <w:bCs/>
                          <w:smallCaps/>
                          <w:kern w:val="1"/>
                        </w:rPr>
                        <w:t xml:space="preserve">En este apartado se </w:t>
                      </w:r>
                      <w:r>
                        <w:rPr>
                          <w:rFonts w:ascii="Arial" w:eastAsia="Arial Unicode MS" w:hAnsi="Arial" w:cs="Arial"/>
                          <w:bCs/>
                          <w:smallCaps/>
                          <w:kern w:val="1"/>
                        </w:rPr>
                        <w:t>presentan</w:t>
                      </w:r>
                      <w:r w:rsidRPr="00DD5687">
                        <w:rPr>
                          <w:rFonts w:ascii="Arial" w:eastAsia="Arial Unicode MS" w:hAnsi="Arial" w:cs="Arial"/>
                          <w:bCs/>
                          <w:smallCaps/>
                          <w:kern w:val="1"/>
                        </w:rPr>
                        <w:t xml:space="preserve"> los trabajos </w:t>
                      </w:r>
                      <w:r>
                        <w:rPr>
                          <w:rFonts w:ascii="Arial" w:eastAsia="Arial Unicode MS" w:hAnsi="Arial" w:cs="Arial"/>
                          <w:bCs/>
                          <w:smallCaps/>
                          <w:kern w:val="1"/>
                        </w:rPr>
                        <w:t>de Auditorias Técnicas en:</w:t>
                      </w:r>
                    </w:p>
                    <w:p w14:paraId="760AF36D" w14:textId="77777777" w:rsidR="002D5C1A" w:rsidRPr="00DD5687" w:rsidRDefault="002D5C1A" w:rsidP="002D5C1A">
                      <w:pPr>
                        <w:tabs>
                          <w:tab w:val="left" w:pos="5475"/>
                        </w:tabs>
                        <w:spacing w:after="0"/>
                        <w:ind w:right="327"/>
                        <w:jc w:val="both"/>
                        <w:rPr>
                          <w:rFonts w:ascii="Arial" w:eastAsia="Arial Unicode MS" w:hAnsi="Arial" w:cs="Arial"/>
                          <w:bCs/>
                          <w:smallCaps/>
                          <w:kern w:val="1"/>
                        </w:rPr>
                      </w:pPr>
                    </w:p>
                    <w:p w14:paraId="6B2CF7A2" w14:textId="2D026298" w:rsidR="002D5C1A" w:rsidRDefault="002D5C1A" w:rsidP="002D5C1A">
                      <w:pPr>
                        <w:pStyle w:val="Prrafodelista"/>
                        <w:numPr>
                          <w:ilvl w:val="0"/>
                          <w:numId w:val="46"/>
                        </w:numPr>
                        <w:tabs>
                          <w:tab w:val="left" w:pos="5475"/>
                        </w:tabs>
                        <w:spacing w:after="0"/>
                        <w:ind w:right="327"/>
                        <w:jc w:val="both"/>
                        <w:rPr>
                          <w:rFonts w:ascii="Arial" w:eastAsia="Arial Unicode MS" w:hAnsi="Arial" w:cs="Arial"/>
                          <w:bCs/>
                          <w:smallCaps/>
                          <w:kern w:val="1"/>
                        </w:rPr>
                      </w:pPr>
                      <w:r>
                        <w:rPr>
                          <w:rFonts w:ascii="Arial" w:eastAsia="Arial Unicode MS" w:hAnsi="Arial" w:cs="Arial"/>
                          <w:bCs/>
                          <w:smallCaps/>
                          <w:kern w:val="1"/>
                        </w:rPr>
                        <w:t>El Campo del Agua Potable, Saneamiento y Desagües Pluviales</w:t>
                      </w:r>
                    </w:p>
                    <w:p w14:paraId="45AAFB37" w14:textId="191A3B80" w:rsidR="002D5C1A" w:rsidRDefault="002D5C1A" w:rsidP="002D5C1A">
                      <w:pPr>
                        <w:pStyle w:val="Prrafodelista"/>
                        <w:numPr>
                          <w:ilvl w:val="0"/>
                          <w:numId w:val="46"/>
                        </w:numPr>
                        <w:tabs>
                          <w:tab w:val="left" w:pos="5475"/>
                        </w:tabs>
                        <w:spacing w:after="0"/>
                        <w:ind w:right="327"/>
                        <w:jc w:val="both"/>
                        <w:rPr>
                          <w:rFonts w:ascii="Arial" w:eastAsia="Arial Unicode MS" w:hAnsi="Arial" w:cs="Arial"/>
                          <w:bCs/>
                          <w:smallCaps/>
                          <w:kern w:val="1"/>
                        </w:rPr>
                      </w:pPr>
                      <w:r>
                        <w:rPr>
                          <w:rFonts w:ascii="Arial" w:eastAsia="Arial Unicode MS" w:hAnsi="Arial" w:cs="Arial"/>
                          <w:bCs/>
                          <w:smallCaps/>
                          <w:kern w:val="1"/>
                        </w:rPr>
                        <w:t>Tarifarias</w:t>
                      </w:r>
                    </w:p>
                    <w:p w14:paraId="4837C54C" w14:textId="3F680DDE" w:rsidR="002D5C1A" w:rsidRDefault="002D5C1A" w:rsidP="002D5C1A">
                      <w:pPr>
                        <w:pStyle w:val="Prrafodelista"/>
                        <w:numPr>
                          <w:ilvl w:val="0"/>
                          <w:numId w:val="46"/>
                        </w:numPr>
                        <w:tabs>
                          <w:tab w:val="left" w:pos="5475"/>
                        </w:tabs>
                        <w:spacing w:after="0"/>
                        <w:ind w:right="327"/>
                        <w:jc w:val="both"/>
                        <w:rPr>
                          <w:rFonts w:ascii="Arial" w:eastAsia="Arial Unicode MS" w:hAnsi="Arial" w:cs="Arial"/>
                          <w:bCs/>
                          <w:smallCaps/>
                          <w:kern w:val="1"/>
                        </w:rPr>
                      </w:pPr>
                      <w:r>
                        <w:rPr>
                          <w:rFonts w:ascii="Arial" w:eastAsia="Arial Unicode MS" w:hAnsi="Arial" w:cs="Arial"/>
                          <w:bCs/>
                          <w:smallCaps/>
                          <w:kern w:val="1"/>
                        </w:rPr>
                        <w:t>Transporte y Distribución de Gas</w:t>
                      </w:r>
                    </w:p>
                    <w:p w14:paraId="1D7ACC4C" w14:textId="489B5511" w:rsidR="002D5C1A" w:rsidRDefault="002D5C1A" w:rsidP="002D5C1A">
                      <w:pPr>
                        <w:pStyle w:val="Prrafodelista"/>
                        <w:numPr>
                          <w:ilvl w:val="0"/>
                          <w:numId w:val="46"/>
                        </w:numPr>
                        <w:tabs>
                          <w:tab w:val="left" w:pos="5475"/>
                        </w:tabs>
                        <w:spacing w:after="0"/>
                        <w:ind w:right="327"/>
                        <w:jc w:val="both"/>
                        <w:rPr>
                          <w:rFonts w:ascii="Arial" w:eastAsia="Arial Unicode MS" w:hAnsi="Arial" w:cs="Arial"/>
                          <w:bCs/>
                          <w:smallCaps/>
                          <w:kern w:val="1"/>
                        </w:rPr>
                      </w:pPr>
                      <w:r>
                        <w:rPr>
                          <w:rFonts w:ascii="Arial" w:eastAsia="Arial Unicode MS" w:hAnsi="Arial" w:cs="Arial"/>
                          <w:bCs/>
                          <w:smallCaps/>
                          <w:kern w:val="1"/>
                        </w:rPr>
                        <w:t>en la Actividad Vial</w:t>
                      </w:r>
                    </w:p>
                    <w:p w14:paraId="51BFCA4D" w14:textId="17846B7A" w:rsidR="002D5C1A" w:rsidRDefault="002D5C1A" w:rsidP="002D5C1A">
                      <w:pPr>
                        <w:pStyle w:val="Prrafodelista"/>
                        <w:numPr>
                          <w:ilvl w:val="0"/>
                          <w:numId w:val="46"/>
                        </w:numPr>
                        <w:tabs>
                          <w:tab w:val="left" w:pos="5475"/>
                        </w:tabs>
                        <w:spacing w:after="0"/>
                        <w:ind w:right="327"/>
                        <w:jc w:val="both"/>
                        <w:rPr>
                          <w:rFonts w:ascii="Arial" w:eastAsia="Arial Unicode MS" w:hAnsi="Arial" w:cs="Arial"/>
                          <w:bCs/>
                          <w:smallCaps/>
                          <w:kern w:val="1"/>
                        </w:rPr>
                      </w:pPr>
                      <w:r>
                        <w:rPr>
                          <w:rFonts w:ascii="Arial" w:eastAsia="Arial Unicode MS" w:hAnsi="Arial" w:cs="Arial"/>
                          <w:bCs/>
                          <w:smallCaps/>
                          <w:kern w:val="1"/>
                        </w:rPr>
                        <w:t>Ambientales</w:t>
                      </w:r>
                    </w:p>
                    <w:p w14:paraId="1F6491AC" w14:textId="22EF266E" w:rsidR="002D5C1A" w:rsidRDefault="002D5C1A" w:rsidP="002D5C1A">
                      <w:pPr>
                        <w:pStyle w:val="Prrafodelista"/>
                        <w:numPr>
                          <w:ilvl w:val="0"/>
                          <w:numId w:val="46"/>
                        </w:numPr>
                        <w:tabs>
                          <w:tab w:val="left" w:pos="5475"/>
                        </w:tabs>
                        <w:spacing w:after="0"/>
                        <w:ind w:right="327"/>
                        <w:jc w:val="both"/>
                        <w:rPr>
                          <w:rFonts w:ascii="Arial" w:eastAsia="Arial Unicode MS" w:hAnsi="Arial" w:cs="Arial"/>
                          <w:bCs/>
                          <w:smallCaps/>
                          <w:kern w:val="1"/>
                        </w:rPr>
                      </w:pPr>
                      <w:r>
                        <w:rPr>
                          <w:rFonts w:ascii="Arial" w:eastAsia="Arial Unicode MS" w:hAnsi="Arial" w:cs="Arial"/>
                          <w:bCs/>
                          <w:smallCaps/>
                          <w:kern w:val="1"/>
                        </w:rPr>
                        <w:t>Contratos de prestamos</w:t>
                      </w:r>
                    </w:p>
                    <w:p w14:paraId="7528A243" w14:textId="31100109" w:rsidR="002D5C1A" w:rsidRDefault="002D5C1A" w:rsidP="002D5C1A">
                      <w:pPr>
                        <w:pStyle w:val="Prrafodelista"/>
                        <w:numPr>
                          <w:ilvl w:val="0"/>
                          <w:numId w:val="46"/>
                        </w:numPr>
                        <w:tabs>
                          <w:tab w:val="left" w:pos="5475"/>
                        </w:tabs>
                        <w:spacing w:after="0"/>
                        <w:ind w:right="327"/>
                        <w:jc w:val="both"/>
                        <w:rPr>
                          <w:rFonts w:ascii="Arial" w:eastAsia="Arial Unicode MS" w:hAnsi="Arial" w:cs="Arial"/>
                          <w:bCs/>
                          <w:smallCaps/>
                          <w:kern w:val="1"/>
                        </w:rPr>
                      </w:pPr>
                      <w:r>
                        <w:rPr>
                          <w:rFonts w:ascii="Arial" w:eastAsia="Arial Unicode MS" w:hAnsi="Arial" w:cs="Arial"/>
                          <w:bCs/>
                          <w:smallCaps/>
                          <w:kern w:val="1"/>
                        </w:rPr>
                        <w:t>Especiales y otras</w:t>
                      </w:r>
                    </w:p>
                    <w:p w14:paraId="3724F16C" w14:textId="77777777" w:rsidR="002D5C1A" w:rsidRPr="00DD5687" w:rsidRDefault="002D5C1A" w:rsidP="002D5C1A">
                      <w:pPr>
                        <w:tabs>
                          <w:tab w:val="left" w:pos="5475"/>
                        </w:tabs>
                        <w:spacing w:after="0"/>
                        <w:ind w:right="327"/>
                        <w:jc w:val="both"/>
                        <w:rPr>
                          <w:rFonts w:ascii="Arial" w:eastAsia="Arial Unicode MS" w:hAnsi="Arial" w:cs="Arial"/>
                          <w:bCs/>
                          <w:smallCaps/>
                          <w:kern w:val="1"/>
                        </w:rPr>
                      </w:pPr>
                    </w:p>
                    <w:p w14:paraId="1F4E818C" w14:textId="77777777" w:rsidR="002D5C1A" w:rsidRPr="00DD5687" w:rsidRDefault="002D5C1A" w:rsidP="002D5C1A">
                      <w:pPr>
                        <w:tabs>
                          <w:tab w:val="left" w:pos="5475"/>
                        </w:tabs>
                        <w:spacing w:after="0"/>
                        <w:ind w:right="327"/>
                        <w:jc w:val="both"/>
                        <w:rPr>
                          <w:rFonts w:ascii="Arial" w:eastAsia="Arial Unicode MS" w:hAnsi="Arial" w:cs="Arial"/>
                          <w:bCs/>
                          <w:smallCaps/>
                          <w:kern w:val="1"/>
                        </w:rPr>
                      </w:pPr>
                      <w:r w:rsidRPr="00DD5687">
                        <w:rPr>
                          <w:rFonts w:ascii="Arial" w:eastAsia="Arial Unicode MS" w:hAnsi="Arial" w:cs="Arial"/>
                          <w:bCs/>
                          <w:smallCaps/>
                          <w:kern w:val="1"/>
                        </w:rPr>
                        <w:t xml:space="preserve">Se implementa un sistema de Gestión de Integrado (Calidad – Salud y Seguridad – Cuidado del Medioambiente) en conformidad con las Normas ISO 9001,45001, 14001 que se encuentra certificado por IRAM y validado internacionalmente por </w:t>
                      </w:r>
                      <w:proofErr w:type="spellStart"/>
                      <w:r w:rsidRPr="00DD5687">
                        <w:rPr>
                          <w:rFonts w:ascii="Arial" w:eastAsia="Arial Unicode MS" w:hAnsi="Arial" w:cs="Arial"/>
                          <w:bCs/>
                          <w:smallCaps/>
                          <w:kern w:val="1"/>
                        </w:rPr>
                        <w:t>IQNet</w:t>
                      </w:r>
                      <w:proofErr w:type="spellEnd"/>
                      <w:r w:rsidRPr="00DD5687">
                        <w:rPr>
                          <w:rFonts w:ascii="Arial" w:eastAsia="Arial Unicode MS" w:hAnsi="Arial" w:cs="Arial"/>
                          <w:bCs/>
                          <w:smallCaps/>
                          <w:kern w:val="1"/>
                        </w:rPr>
                        <w:t>.</w:t>
                      </w:r>
                    </w:p>
                    <w:p w14:paraId="21CC8C03" w14:textId="77777777" w:rsidR="002D5C1A" w:rsidRPr="007F6A21" w:rsidRDefault="002D5C1A" w:rsidP="002D5C1A">
                      <w:pPr>
                        <w:tabs>
                          <w:tab w:val="left" w:pos="5475"/>
                        </w:tabs>
                        <w:spacing w:after="0"/>
                        <w:ind w:right="327"/>
                        <w:jc w:val="both"/>
                        <w:rPr>
                          <w:rFonts w:ascii="Arial" w:eastAsia="Arial Unicode MS" w:hAnsi="Arial" w:cs="Arial"/>
                          <w:bCs/>
                          <w:smallCaps/>
                          <w:color w:val="808080"/>
                          <w:kern w:val="1"/>
                        </w:rPr>
                      </w:pPr>
                    </w:p>
                  </w:txbxContent>
                </v:textbox>
                <w10:wrap anchorx="margin"/>
              </v:shape>
            </w:pict>
          </mc:Fallback>
        </mc:AlternateContent>
      </w:r>
      <w:r w:rsidR="002D5C1A" w:rsidRPr="00AE5F11">
        <w:rPr>
          <w:rFonts w:ascii="DIN" w:eastAsia="Times New Roman" w:hAnsi="DIN" w:cs="Times New Roman"/>
          <w:noProof/>
          <w:sz w:val="21"/>
          <w:szCs w:val="21"/>
          <w:lang w:eastAsia="es-AR"/>
        </w:rPr>
        <mc:AlternateContent>
          <mc:Choice Requires="wps">
            <w:drawing>
              <wp:anchor distT="0" distB="0" distL="114300" distR="114300" simplePos="0" relativeHeight="251795456" behindDoc="0" locked="0" layoutInCell="1" allowOverlap="1" wp14:anchorId="05133492" wp14:editId="41C8256F">
                <wp:simplePos x="0" y="0"/>
                <wp:positionH relativeFrom="margin">
                  <wp:posOffset>2600960</wp:posOffset>
                </wp:positionH>
                <wp:positionV relativeFrom="paragraph">
                  <wp:posOffset>-205740</wp:posOffset>
                </wp:positionV>
                <wp:extent cx="3961130" cy="1076325"/>
                <wp:effectExtent l="19050" t="19050" r="20320" b="28575"/>
                <wp:wrapNone/>
                <wp:docPr id="158448244" name="2 Cuadro de texto"/>
                <wp:cNvGraphicFramePr/>
                <a:graphic xmlns:a="http://schemas.openxmlformats.org/drawingml/2006/main">
                  <a:graphicData uri="http://schemas.microsoft.com/office/word/2010/wordprocessingShape">
                    <wps:wsp>
                      <wps:cNvSpPr txBox="1"/>
                      <wps:spPr>
                        <a:xfrm>
                          <a:off x="0" y="0"/>
                          <a:ext cx="3961130" cy="1076325"/>
                        </a:xfrm>
                        <a:prstGeom prst="rect">
                          <a:avLst/>
                        </a:prstGeom>
                        <a:noFill/>
                        <a:ln w="38100">
                          <a:solidFill>
                            <a:schemeClr val="accent3"/>
                          </a:solidFill>
                        </a:ln>
                        <a:effectLst/>
                      </wps:spPr>
                      <wps:txbx>
                        <w:txbxContent>
                          <w:p w14:paraId="3F2412C0" w14:textId="77777777" w:rsidR="002D5C1A" w:rsidRPr="007F6A21" w:rsidRDefault="002D5C1A" w:rsidP="002D5C1A">
                            <w:pPr>
                              <w:tabs>
                                <w:tab w:val="left" w:pos="5475"/>
                              </w:tabs>
                              <w:spacing w:after="0"/>
                              <w:rPr>
                                <w:rFonts w:ascii="D-DIN Condensed" w:eastAsia="Arial Unicode MS" w:hAnsi="D-DIN Condensed" w:cs="Arial"/>
                                <w:bCs/>
                                <w:smallCaps/>
                                <w:color w:val="B6622D" w:themeColor="accent2"/>
                                <w:kern w:val="1"/>
                                <w:sz w:val="40"/>
                                <w:szCs w:val="40"/>
                              </w:rPr>
                            </w:pPr>
                            <w:r w:rsidRPr="007F6A21">
                              <w:rPr>
                                <w:rFonts w:ascii="D-DIN Condensed" w:eastAsia="Arial Unicode MS" w:hAnsi="D-DIN Condensed" w:cs="Arial"/>
                                <w:bCs/>
                                <w:smallCaps/>
                                <w:color w:val="B6622D" w:themeColor="accent2"/>
                                <w:kern w:val="1"/>
                                <w:sz w:val="40"/>
                                <w:szCs w:val="40"/>
                              </w:rPr>
                              <w:t>EXPERIENCIA</w:t>
                            </w:r>
                            <w:r>
                              <w:rPr>
                                <w:rFonts w:ascii="D-DIN Condensed" w:eastAsia="Arial Unicode MS" w:hAnsi="D-DIN Condensed" w:cs="Arial"/>
                                <w:bCs/>
                                <w:smallCaps/>
                                <w:color w:val="B6622D" w:themeColor="accent2"/>
                                <w:kern w:val="1"/>
                                <w:sz w:val="40"/>
                                <w:szCs w:val="40"/>
                              </w:rPr>
                              <w:t xml:space="preserve"> EN</w:t>
                            </w:r>
                          </w:p>
                          <w:p w14:paraId="65F02A69" w14:textId="77777777" w:rsidR="002D5C1A" w:rsidRPr="007F6A21" w:rsidRDefault="002D5C1A" w:rsidP="002D5C1A">
                            <w:pPr>
                              <w:tabs>
                                <w:tab w:val="left" w:pos="5475"/>
                              </w:tabs>
                              <w:spacing w:after="0"/>
                              <w:rPr>
                                <w:rFonts w:ascii="D-DIN Condensed" w:eastAsia="Arial Unicode MS" w:hAnsi="D-DIN Condensed" w:cs="Arial"/>
                                <w:bCs/>
                                <w:smallCaps/>
                                <w:color w:val="B6622D" w:themeColor="accent2"/>
                                <w:kern w:val="1"/>
                                <w:sz w:val="40"/>
                                <w:szCs w:val="40"/>
                              </w:rPr>
                            </w:pPr>
                          </w:p>
                          <w:p w14:paraId="4997F61B" w14:textId="6AB2B280" w:rsidR="002D5C1A" w:rsidRPr="00325B40" w:rsidRDefault="00325B40" w:rsidP="002D5C1A">
                            <w:pPr>
                              <w:tabs>
                                <w:tab w:val="left" w:pos="5475"/>
                              </w:tabs>
                              <w:spacing w:after="0"/>
                              <w:jc w:val="center"/>
                              <w:rPr>
                                <w:rFonts w:ascii="Arial" w:eastAsia="Arial Unicode MS" w:hAnsi="Arial" w:cs="Arial"/>
                                <w:bCs/>
                                <w:smallCaps/>
                                <w:color w:val="B6622D" w:themeColor="accent2"/>
                                <w:kern w:val="1"/>
                                <w:sz w:val="24"/>
                                <w:szCs w:val="24"/>
                              </w:rPr>
                            </w:pPr>
                            <w:r w:rsidRPr="00325B40">
                              <w:rPr>
                                <w:rFonts w:ascii="D-DIN Condensed" w:eastAsia="Arial Unicode MS" w:hAnsi="D-DIN Condensed" w:cs="Arial"/>
                                <w:bCs/>
                                <w:smallCaps/>
                                <w:color w:val="B6622D" w:themeColor="accent2"/>
                                <w:kern w:val="1"/>
                                <w:sz w:val="40"/>
                                <w:szCs w:val="40"/>
                              </w:rPr>
                              <w:t>AUDITORIAS TÉCNICAS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33492" id="_x0000_s1196" type="#_x0000_t202" style="position:absolute;margin-left:204.8pt;margin-top:-16.2pt;width:311.9pt;height:84.7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" filled="f" strokecolor="#333 [3206]" strokeweight="3pt">
                <v:textbox>
                  <w:txbxContent>
                    <w:p w14:paraId="3F2412C0" w14:textId="77777777" w:rsidR="002D5C1A" w:rsidRPr="007F6A21" w:rsidRDefault="002D5C1A" w:rsidP="002D5C1A">
                      <w:pPr>
                        <w:tabs>
                          <w:tab w:val="left" w:pos="5475"/>
                        </w:tabs>
                        <w:spacing w:after="0"/>
                        <w:rPr>
                          <w:rFonts w:ascii="D-DIN Condensed" w:eastAsia="Arial Unicode MS" w:hAnsi="D-DIN Condensed" w:cs="Arial"/>
                          <w:bCs/>
                          <w:smallCaps/>
                          <w:color w:val="B6622D" w:themeColor="accent2"/>
                          <w:kern w:val="1"/>
                          <w:sz w:val="40"/>
                          <w:szCs w:val="40"/>
                        </w:rPr>
                      </w:pPr>
                      <w:r w:rsidRPr="007F6A21">
                        <w:rPr>
                          <w:rFonts w:ascii="D-DIN Condensed" w:eastAsia="Arial Unicode MS" w:hAnsi="D-DIN Condensed" w:cs="Arial"/>
                          <w:bCs/>
                          <w:smallCaps/>
                          <w:color w:val="B6622D" w:themeColor="accent2"/>
                          <w:kern w:val="1"/>
                          <w:sz w:val="40"/>
                          <w:szCs w:val="40"/>
                        </w:rPr>
                        <w:t>EXPERIENCIA</w:t>
                      </w:r>
                      <w:r>
                        <w:rPr>
                          <w:rFonts w:ascii="D-DIN Condensed" w:eastAsia="Arial Unicode MS" w:hAnsi="D-DIN Condensed" w:cs="Arial"/>
                          <w:bCs/>
                          <w:smallCaps/>
                          <w:color w:val="B6622D" w:themeColor="accent2"/>
                          <w:kern w:val="1"/>
                          <w:sz w:val="40"/>
                          <w:szCs w:val="40"/>
                        </w:rPr>
                        <w:t xml:space="preserve"> EN</w:t>
                      </w:r>
                    </w:p>
                    <w:p w14:paraId="65F02A69" w14:textId="77777777" w:rsidR="002D5C1A" w:rsidRPr="007F6A21" w:rsidRDefault="002D5C1A" w:rsidP="002D5C1A">
                      <w:pPr>
                        <w:tabs>
                          <w:tab w:val="left" w:pos="5475"/>
                        </w:tabs>
                        <w:spacing w:after="0"/>
                        <w:rPr>
                          <w:rFonts w:ascii="D-DIN Condensed" w:eastAsia="Arial Unicode MS" w:hAnsi="D-DIN Condensed" w:cs="Arial"/>
                          <w:bCs/>
                          <w:smallCaps/>
                          <w:color w:val="B6622D" w:themeColor="accent2"/>
                          <w:kern w:val="1"/>
                          <w:sz w:val="40"/>
                          <w:szCs w:val="40"/>
                        </w:rPr>
                      </w:pPr>
                    </w:p>
                    <w:p w14:paraId="4997F61B" w14:textId="6AB2B280" w:rsidR="002D5C1A" w:rsidRPr="00325B40" w:rsidRDefault="00325B40" w:rsidP="002D5C1A">
                      <w:pPr>
                        <w:tabs>
                          <w:tab w:val="left" w:pos="5475"/>
                        </w:tabs>
                        <w:spacing w:after="0"/>
                        <w:jc w:val="center"/>
                        <w:rPr>
                          <w:rFonts w:ascii="Arial" w:eastAsia="Arial Unicode MS" w:hAnsi="Arial" w:cs="Arial"/>
                          <w:bCs/>
                          <w:smallCaps/>
                          <w:color w:val="B6622D" w:themeColor="accent2"/>
                          <w:kern w:val="1"/>
                          <w:sz w:val="24"/>
                          <w:szCs w:val="24"/>
                        </w:rPr>
                      </w:pPr>
                      <w:r w:rsidRPr="00325B40">
                        <w:rPr>
                          <w:rFonts w:ascii="D-DIN Condensed" w:eastAsia="Arial Unicode MS" w:hAnsi="D-DIN Condensed" w:cs="Arial"/>
                          <w:bCs/>
                          <w:smallCaps/>
                          <w:color w:val="B6622D" w:themeColor="accent2"/>
                          <w:kern w:val="1"/>
                          <w:sz w:val="40"/>
                          <w:szCs w:val="40"/>
                        </w:rPr>
                        <w:t>AUDITORIAS TÉCNICAS</w:t>
                      </w:r>
                    </w:p>
                  </w:txbxContent>
                </v:textbox>
                <w10:wrap anchorx="margin"/>
              </v:shape>
            </w:pict>
          </mc:Fallback>
        </mc:AlternateContent>
      </w:r>
      <w:r w:rsidR="002D5C1A">
        <w:rPr>
          <w:rFonts w:ascii="DIN" w:eastAsia="Times New Roman" w:hAnsi="DIN" w:cs="Times New Roman"/>
          <w:noProof/>
          <w:sz w:val="21"/>
          <w:szCs w:val="21"/>
          <w:lang w:eastAsia="es-AR"/>
        </w:rPr>
        <mc:AlternateContent>
          <mc:Choice Requires="wps">
            <w:drawing>
              <wp:anchor distT="0" distB="0" distL="114300" distR="114300" simplePos="0" relativeHeight="251798528" behindDoc="0" locked="0" layoutInCell="1" allowOverlap="1" wp14:anchorId="0DD2951F" wp14:editId="596674A4">
                <wp:simplePos x="0" y="0"/>
                <wp:positionH relativeFrom="column">
                  <wp:posOffset>-1162050</wp:posOffset>
                </wp:positionH>
                <wp:positionV relativeFrom="paragraph">
                  <wp:posOffset>854710</wp:posOffset>
                </wp:positionV>
                <wp:extent cx="7727950" cy="1016000"/>
                <wp:effectExtent l="19050" t="19050" r="25400" b="12700"/>
                <wp:wrapNone/>
                <wp:docPr id="523947785" name="Cuadro de texto 2"/>
                <wp:cNvGraphicFramePr/>
                <a:graphic xmlns:a="http://schemas.openxmlformats.org/drawingml/2006/main">
                  <a:graphicData uri="http://schemas.microsoft.com/office/word/2010/wordprocessingShape">
                    <wps:wsp>
                      <wps:cNvSpPr txBox="1"/>
                      <wps:spPr>
                        <a:xfrm>
                          <a:off x="0" y="0"/>
                          <a:ext cx="7727950" cy="1016000"/>
                        </a:xfrm>
                        <a:prstGeom prst="rect">
                          <a:avLst/>
                        </a:prstGeom>
                        <a:solidFill>
                          <a:schemeClr val="lt1"/>
                        </a:solidFill>
                        <a:ln w="38100">
                          <a:solidFill>
                            <a:schemeClr val="accent3"/>
                          </a:solidFill>
                        </a:ln>
                      </wps:spPr>
                      <wps:txbx>
                        <w:txbxContent>
                          <w:p w14:paraId="65C93C3A" w14:textId="77777777" w:rsidR="002D5C1A" w:rsidRDefault="002D5C1A" w:rsidP="002D5C1A">
                            <w:pPr>
                              <w:ind w:left="426"/>
                            </w:pPr>
                            <w:r>
                              <w:t xml:space="preserve">                                                  </w:t>
                            </w:r>
                            <w:r w:rsidRPr="00AE5F11">
                              <w:rPr>
                                <w:rFonts w:ascii="D-DIN Condensed" w:eastAsia="Times New Roman" w:hAnsi="D-DIN Condensed" w:cs="Times New Roman"/>
                                <w:noProof/>
                                <w:sz w:val="21"/>
                                <w:szCs w:val="21"/>
                              </w:rPr>
                              <w:drawing>
                                <wp:inline distT="0" distB="0" distL="0" distR="0" wp14:anchorId="741875C7" wp14:editId="696B4508">
                                  <wp:extent cx="1609725" cy="762000"/>
                                  <wp:effectExtent l="0" t="0" r="9525" b="0"/>
                                  <wp:docPr id="63372069" name="Imagen 6337206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 name="Imagen 19920" descr="Logotip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76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2951F" id="_x0000_s1197" type="#_x0000_t202" style="position:absolute;margin-left:-91.5pt;margin-top:67.3pt;width:608.5pt;height:80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" fillcolor="white [3201]" strokecolor="#333 [3206]" strokeweight="3pt">
                <v:textbox>
                  <w:txbxContent>
                    <w:p w14:paraId="65C93C3A" w14:textId="77777777" w:rsidR="002D5C1A" w:rsidRDefault="002D5C1A" w:rsidP="002D5C1A">
                      <w:pPr>
                        <w:ind w:left="426"/>
                      </w:pPr>
                      <w:r>
                        <w:t xml:space="preserve">                                                  </w:t>
                      </w:r>
                      <w:r w:rsidRPr="00AE5F11">
                        <w:rPr>
                          <w:rFonts w:ascii="D-DIN Condensed" w:eastAsia="Times New Roman" w:hAnsi="D-DIN Condensed" w:cs="Times New Roman"/>
                          <w:noProof/>
                          <w:sz w:val="21"/>
                          <w:szCs w:val="21"/>
                        </w:rPr>
                        <w:drawing>
                          <wp:inline distT="0" distB="0" distL="0" distR="0" wp14:anchorId="741875C7" wp14:editId="696B4508">
                            <wp:extent cx="1609725" cy="762000"/>
                            <wp:effectExtent l="0" t="0" r="9525" b="0"/>
                            <wp:docPr id="63372069" name="Imagen 6337206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 name="Imagen 19920" descr="Logotip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9725" cy="762000"/>
                                    </a:xfrm>
                                    <a:prstGeom prst="rect">
                                      <a:avLst/>
                                    </a:prstGeom>
                                    <a:noFill/>
                                    <a:ln>
                                      <a:noFill/>
                                    </a:ln>
                                  </pic:spPr>
                                </pic:pic>
                              </a:graphicData>
                            </a:graphic>
                          </wp:inline>
                        </w:drawing>
                      </w:r>
                    </w:p>
                  </w:txbxContent>
                </v:textbox>
              </v:shape>
            </w:pict>
          </mc:Fallback>
        </mc:AlternateContent>
      </w:r>
      <w:r w:rsidR="002D5C1A" w:rsidRPr="00AE5F11">
        <w:rPr>
          <w:rFonts w:ascii="D-DIN Condensed" w:eastAsia="Times New Roman" w:hAnsi="D-DIN Condensed" w:cs="Times New Roman"/>
          <w:sz w:val="21"/>
          <w:szCs w:val="21"/>
        </w:rPr>
        <w:t xml:space="preserve"> </w:t>
      </w:r>
      <w:r w:rsidR="002D5C1A" w:rsidRPr="00AE5F11">
        <w:rPr>
          <w:rFonts w:ascii="D-DIN Condensed" w:eastAsia="Times New Roman" w:hAnsi="D-DIN Condensed" w:cs="Times New Roman"/>
          <w:sz w:val="21"/>
          <w:szCs w:val="21"/>
        </w:rPr>
        <w:br w:type="page"/>
      </w:r>
    </w:p>
    <w:p w14:paraId="3D1DABE6" w14:textId="2E4628DE" w:rsidR="00B5363F" w:rsidRDefault="00B5363F">
      <w:pPr>
        <w:rPr>
          <w:rFonts w:ascii="DIN" w:eastAsia="Times New Roman" w:hAnsi="DIN" w:cs="Arial"/>
          <w:color w:val="808080" w:themeColor="background1" w:themeShade="80"/>
          <w:sz w:val="20"/>
          <w:szCs w:val="20"/>
          <w:lang w:eastAsia="es-ES"/>
        </w:rPr>
        <w:sectPr w:rsidR="00B5363F" w:rsidSect="005E0E04">
          <w:headerReference w:type="default" r:id="rId101"/>
          <w:footerReference w:type="default" r:id="rId102"/>
          <w:pgSz w:w="11907" w:h="16839" w:code="9"/>
          <w:pgMar w:top="1417" w:right="1557" w:bottom="1417" w:left="1701" w:header="708" w:footer="126" w:gutter="0"/>
          <w:cols w:space="708"/>
          <w:titlePg/>
          <w:docGrid w:linePitch="360"/>
        </w:sectPr>
      </w:pPr>
    </w:p>
    <w:p w14:paraId="0F4DD43E" w14:textId="6DBC6AD2" w:rsidR="004F2D4C" w:rsidRPr="00A23FE9" w:rsidRDefault="00A23FE9" w:rsidP="0040479C">
      <w:pPr>
        <w:pStyle w:val="Textoindependiente2"/>
        <w:numPr>
          <w:ilvl w:val="0"/>
          <w:numId w:val="15"/>
        </w:numPr>
        <w:tabs>
          <w:tab w:val="clear" w:pos="454"/>
        </w:tabs>
        <w:ind w:left="0" w:firstLine="0"/>
        <w:jc w:val="both"/>
        <w:rPr>
          <w:rFonts w:ascii="Arial" w:hAnsi="Arial" w:cs="Arial"/>
          <w:b/>
          <w:bCs/>
          <w:sz w:val="22"/>
          <w:szCs w:val="22"/>
          <w:lang w:val="es-AR"/>
        </w:rPr>
      </w:pPr>
      <w:r w:rsidRPr="00A23FE9">
        <w:rPr>
          <w:rFonts w:ascii="Arial" w:hAnsi="Arial" w:cs="Arial"/>
          <w:b/>
          <w:bCs/>
          <w:sz w:val="22"/>
          <w:szCs w:val="22"/>
          <w:lang w:val="es-AR"/>
        </w:rPr>
        <w:lastRenderedPageBreak/>
        <w:t>Regulación Contractual</w:t>
      </w:r>
    </w:p>
    <w:p w14:paraId="3556163D" w14:textId="590D0D5A" w:rsidR="00A23FE9" w:rsidRPr="00A23FE9" w:rsidRDefault="00A23FE9" w:rsidP="003C00B8">
      <w:pPr>
        <w:shd w:val="clear" w:color="auto" w:fill="FFFFFF"/>
        <w:spacing w:after="120"/>
        <w:jc w:val="both"/>
        <w:rPr>
          <w:rFonts w:ascii="Arial" w:eastAsia="Times New Roman" w:hAnsi="Arial" w:cs="Arial"/>
          <w:lang w:eastAsia="es-AR"/>
        </w:rPr>
      </w:pPr>
      <w:r w:rsidRPr="00A23FE9">
        <w:rPr>
          <w:rFonts w:ascii="Arial" w:eastAsia="Times New Roman" w:hAnsi="Arial" w:cs="Arial"/>
          <w:lang w:eastAsia="es-AR"/>
        </w:rPr>
        <w:t>Trabajo correspondiente a la Certificación de la Fiscalización de las inversiones con Fondos Propios del</w:t>
      </w:r>
      <w:r>
        <w:rPr>
          <w:rFonts w:ascii="Arial" w:eastAsia="Times New Roman" w:hAnsi="Arial" w:cs="Arial"/>
          <w:lang w:eastAsia="es-AR"/>
        </w:rPr>
        <w:t xml:space="preserve"> </w:t>
      </w:r>
      <w:r w:rsidRPr="00A23FE9">
        <w:rPr>
          <w:rFonts w:ascii="Arial" w:eastAsia="Times New Roman" w:hAnsi="Arial" w:cs="Arial"/>
          <w:lang w:eastAsia="es-AR"/>
        </w:rPr>
        <w:t>4to Quinquenio y los 3 trimestres del primer año del 5to Quinquenio de Concesión, esto es desde agosto del 2016</w:t>
      </w:r>
      <w:r>
        <w:rPr>
          <w:rFonts w:ascii="Arial" w:eastAsia="Times New Roman" w:hAnsi="Arial" w:cs="Arial"/>
          <w:lang w:eastAsia="es-AR"/>
        </w:rPr>
        <w:t xml:space="preserve"> hasta abril 2022. Además</w:t>
      </w:r>
      <w:r w:rsidR="003C00B8">
        <w:rPr>
          <w:rFonts w:ascii="Arial" w:eastAsia="Times New Roman" w:hAnsi="Arial" w:cs="Arial"/>
          <w:lang w:eastAsia="es-AR"/>
        </w:rPr>
        <w:t>,</w:t>
      </w:r>
      <w:r>
        <w:rPr>
          <w:rFonts w:ascii="Arial" w:eastAsia="Times New Roman" w:hAnsi="Arial" w:cs="Arial"/>
          <w:lang w:eastAsia="es-AR"/>
        </w:rPr>
        <w:t xml:space="preserve"> la certificación de los Fondos Propios del </w:t>
      </w:r>
      <w:r w:rsidRPr="00A23FE9">
        <w:rPr>
          <w:rFonts w:ascii="Arial" w:eastAsia="Times New Roman" w:hAnsi="Arial" w:cs="Arial"/>
          <w:lang w:eastAsia="es-AR"/>
        </w:rPr>
        <w:t>4to trimestre del año 21 de concesión, (5to Quinquenio), periodo mayo a julio 2022.</w:t>
      </w:r>
    </w:p>
    <w:p w14:paraId="5357AB61" w14:textId="12F9B6D0" w:rsidR="00A23FE9" w:rsidRPr="00A23FE9" w:rsidRDefault="00A23FE9" w:rsidP="00A23FE9">
      <w:pPr>
        <w:pStyle w:val="Textoindependiente2"/>
        <w:spacing w:before="0" w:after="0" w:line="240" w:lineRule="auto"/>
        <w:jc w:val="both"/>
        <w:rPr>
          <w:rFonts w:ascii="Arial" w:hAnsi="Arial" w:cs="Arial"/>
          <w:sz w:val="22"/>
          <w:szCs w:val="22"/>
          <w:lang w:val="es-AR"/>
        </w:rPr>
      </w:pPr>
      <w:r w:rsidRPr="00A23FE9">
        <w:rPr>
          <w:rFonts w:ascii="Arial" w:hAnsi="Arial" w:cs="Arial"/>
          <w:sz w:val="22"/>
          <w:szCs w:val="22"/>
          <w:lang w:val="es-AR"/>
        </w:rPr>
        <w:t>Lugar: Guayaquil, Ecuador</w:t>
      </w:r>
    </w:p>
    <w:p w14:paraId="07610780" w14:textId="7944E98B" w:rsidR="00A23FE9" w:rsidRPr="00A23FE9" w:rsidRDefault="00A23FE9" w:rsidP="00A23FE9">
      <w:pPr>
        <w:pStyle w:val="Textoindependiente2"/>
        <w:spacing w:before="0" w:after="0" w:line="240" w:lineRule="auto"/>
        <w:jc w:val="both"/>
        <w:rPr>
          <w:rFonts w:ascii="Arial" w:hAnsi="Arial" w:cs="Arial"/>
          <w:sz w:val="22"/>
          <w:szCs w:val="22"/>
          <w:shd w:val="clear" w:color="auto" w:fill="FFFFFF"/>
        </w:rPr>
      </w:pPr>
      <w:r w:rsidRPr="00A23FE9">
        <w:rPr>
          <w:rFonts w:ascii="Arial" w:hAnsi="Arial" w:cs="Arial"/>
          <w:sz w:val="22"/>
          <w:szCs w:val="22"/>
          <w:lang w:val="es-AR"/>
        </w:rPr>
        <w:t xml:space="preserve">Contratante: </w:t>
      </w:r>
      <w:r w:rsidRPr="00A23FE9">
        <w:rPr>
          <w:rFonts w:ascii="Arial" w:hAnsi="Arial" w:cs="Arial"/>
          <w:sz w:val="22"/>
          <w:szCs w:val="22"/>
          <w:shd w:val="clear" w:color="auto" w:fill="FFFFFF"/>
        </w:rPr>
        <w:t xml:space="preserve">NTERAGUA C. LTDA </w:t>
      </w:r>
      <w:proofErr w:type="spellStart"/>
      <w:r w:rsidRPr="00A23FE9">
        <w:rPr>
          <w:rFonts w:ascii="Arial" w:hAnsi="Arial" w:cs="Arial"/>
          <w:sz w:val="22"/>
          <w:szCs w:val="22"/>
          <w:shd w:val="clear" w:color="auto" w:fill="FFFFFF"/>
        </w:rPr>
        <w:t>Intenational</w:t>
      </w:r>
      <w:proofErr w:type="spellEnd"/>
      <w:r w:rsidRPr="00A23FE9">
        <w:rPr>
          <w:rFonts w:ascii="Arial" w:hAnsi="Arial" w:cs="Arial"/>
          <w:sz w:val="22"/>
          <w:szCs w:val="22"/>
          <w:shd w:val="clear" w:color="auto" w:fill="FFFFFF"/>
        </w:rPr>
        <w:t xml:space="preserve"> </w:t>
      </w:r>
      <w:proofErr w:type="spellStart"/>
      <w:r w:rsidRPr="00A23FE9">
        <w:rPr>
          <w:rFonts w:ascii="Arial" w:hAnsi="Arial" w:cs="Arial"/>
          <w:sz w:val="22"/>
          <w:szCs w:val="22"/>
          <w:shd w:val="clear" w:color="auto" w:fill="FFFFFF"/>
        </w:rPr>
        <w:t>Water</w:t>
      </w:r>
      <w:proofErr w:type="spellEnd"/>
      <w:r w:rsidRPr="00A23FE9">
        <w:rPr>
          <w:rFonts w:ascii="Arial" w:hAnsi="Arial" w:cs="Arial"/>
          <w:sz w:val="22"/>
          <w:szCs w:val="22"/>
          <w:shd w:val="clear" w:color="auto" w:fill="FFFFFF"/>
        </w:rPr>
        <w:t xml:space="preserve"> </w:t>
      </w:r>
      <w:proofErr w:type="spellStart"/>
      <w:r w:rsidRPr="00A23FE9">
        <w:rPr>
          <w:rFonts w:ascii="Arial" w:hAnsi="Arial" w:cs="Arial"/>
          <w:sz w:val="22"/>
          <w:szCs w:val="22"/>
          <w:shd w:val="clear" w:color="auto" w:fill="FFFFFF"/>
        </w:rPr>
        <w:t>Services</w:t>
      </w:r>
      <w:proofErr w:type="spellEnd"/>
    </w:p>
    <w:p w14:paraId="33FA3AF4" w14:textId="03ECBF7D" w:rsidR="00A23FE9" w:rsidRPr="00A23FE9" w:rsidRDefault="00A23FE9" w:rsidP="00A23FE9">
      <w:pPr>
        <w:pStyle w:val="Textoindependiente2"/>
        <w:spacing w:before="0" w:after="0" w:line="240" w:lineRule="auto"/>
        <w:jc w:val="both"/>
        <w:rPr>
          <w:rFonts w:ascii="Arial" w:hAnsi="Arial" w:cs="Arial"/>
          <w:sz w:val="22"/>
          <w:szCs w:val="22"/>
          <w:lang w:val="es-AR"/>
        </w:rPr>
      </w:pPr>
      <w:r w:rsidRPr="00A23FE9">
        <w:rPr>
          <w:rFonts w:ascii="Arial" w:hAnsi="Arial" w:cs="Arial"/>
          <w:sz w:val="22"/>
          <w:szCs w:val="22"/>
          <w:shd w:val="clear" w:color="auto" w:fill="FFFFFF"/>
        </w:rPr>
        <w:t>Año: 2022</w:t>
      </w:r>
    </w:p>
    <w:p w14:paraId="7023C077" w14:textId="0AB3A8FB" w:rsidR="00C169D0" w:rsidRPr="00A23FE9" w:rsidRDefault="00C169D0" w:rsidP="003C00B8">
      <w:pPr>
        <w:pStyle w:val="Textoindependiente2"/>
        <w:spacing w:before="0" w:after="0" w:line="240" w:lineRule="auto"/>
        <w:jc w:val="both"/>
        <w:rPr>
          <w:rFonts w:ascii="Arial" w:hAnsi="Arial" w:cs="Arial"/>
          <w:color w:val="808080" w:themeColor="background1" w:themeShade="80"/>
          <w:sz w:val="22"/>
          <w:szCs w:val="22"/>
        </w:rPr>
      </w:pPr>
    </w:p>
    <w:p w14:paraId="5D1FBCCE" w14:textId="524BDBB1" w:rsidR="002A2A87" w:rsidRPr="002A2A87" w:rsidRDefault="002A2A87" w:rsidP="002A2A87">
      <w:pPr>
        <w:pStyle w:val="Textoindependiente2"/>
        <w:numPr>
          <w:ilvl w:val="0"/>
          <w:numId w:val="15"/>
        </w:numPr>
        <w:ind w:left="0" w:firstLine="0"/>
        <w:jc w:val="both"/>
        <w:rPr>
          <w:rFonts w:ascii="Arial" w:hAnsi="Arial" w:cs="Arial"/>
          <w:b/>
          <w:bCs/>
          <w:sz w:val="22"/>
          <w:szCs w:val="22"/>
          <w:lang w:val="es-AR"/>
        </w:rPr>
      </w:pPr>
      <w:r w:rsidRPr="002A2A87">
        <w:rPr>
          <w:rFonts w:ascii="Arial" w:hAnsi="Arial" w:cs="Arial"/>
          <w:b/>
          <w:bCs/>
          <w:sz w:val="22"/>
          <w:szCs w:val="22"/>
          <w:lang w:val="es-AR"/>
        </w:rPr>
        <w:t xml:space="preserve">Auditoria </w:t>
      </w:r>
      <w:proofErr w:type="spellStart"/>
      <w:r w:rsidRPr="002A2A87">
        <w:rPr>
          <w:rFonts w:ascii="Arial" w:hAnsi="Arial" w:cs="Arial"/>
          <w:b/>
          <w:bCs/>
          <w:sz w:val="22"/>
          <w:szCs w:val="22"/>
          <w:lang w:val="es-AR"/>
        </w:rPr>
        <w:t>Tecnica</w:t>
      </w:r>
      <w:proofErr w:type="spellEnd"/>
      <w:r w:rsidRPr="002A2A87">
        <w:rPr>
          <w:rFonts w:ascii="Arial" w:hAnsi="Arial" w:cs="Arial"/>
          <w:b/>
          <w:bCs/>
          <w:sz w:val="22"/>
          <w:szCs w:val="22"/>
          <w:lang w:val="es-AR"/>
        </w:rPr>
        <w:t xml:space="preserve"> Externa</w:t>
      </w:r>
      <w:r>
        <w:rPr>
          <w:rFonts w:ascii="Arial" w:hAnsi="Arial" w:cs="Arial"/>
          <w:b/>
          <w:bCs/>
          <w:sz w:val="22"/>
          <w:szCs w:val="22"/>
          <w:lang w:val="es-AR"/>
        </w:rPr>
        <w:t xml:space="preserve"> de la Concesión</w:t>
      </w:r>
      <w:r w:rsidRPr="002A2A87">
        <w:rPr>
          <w:rFonts w:ascii="Arial" w:hAnsi="Arial" w:cs="Arial"/>
          <w:b/>
          <w:bCs/>
          <w:sz w:val="22"/>
          <w:szCs w:val="22"/>
          <w:lang w:val="es-AR"/>
        </w:rPr>
        <w:t xml:space="preserve"> de</w:t>
      </w:r>
      <w:r>
        <w:rPr>
          <w:rFonts w:ascii="Arial" w:hAnsi="Arial" w:cs="Arial"/>
          <w:b/>
          <w:bCs/>
          <w:sz w:val="22"/>
          <w:szCs w:val="22"/>
          <w:lang w:val="es-AR"/>
        </w:rPr>
        <w:t xml:space="preserve"> los</w:t>
      </w:r>
      <w:r w:rsidRPr="002A2A87">
        <w:rPr>
          <w:rFonts w:ascii="Arial" w:hAnsi="Arial" w:cs="Arial"/>
          <w:b/>
          <w:bCs/>
          <w:sz w:val="22"/>
          <w:szCs w:val="22"/>
          <w:lang w:val="es-AR"/>
        </w:rPr>
        <w:t xml:space="preserve"> Servicios Públicos de Guayaquil</w:t>
      </w:r>
      <w:r>
        <w:rPr>
          <w:rFonts w:ascii="Arial" w:hAnsi="Arial" w:cs="Arial"/>
          <w:b/>
          <w:bCs/>
          <w:sz w:val="22"/>
          <w:szCs w:val="22"/>
          <w:lang w:val="es-AR"/>
        </w:rPr>
        <w:t xml:space="preserve"> (Ecuador) – Gestión Operativa</w:t>
      </w:r>
      <w:r w:rsidRPr="002A2A87">
        <w:rPr>
          <w:rFonts w:ascii="Arial" w:hAnsi="Arial" w:cs="Arial"/>
          <w:b/>
          <w:bCs/>
          <w:sz w:val="22"/>
          <w:szCs w:val="22"/>
          <w:lang w:val="es-AR"/>
        </w:rPr>
        <w:t xml:space="preserve"> </w:t>
      </w:r>
    </w:p>
    <w:p w14:paraId="59303767" w14:textId="7B211CAC" w:rsidR="002A2A87" w:rsidRDefault="00A23FE9" w:rsidP="002A2A87">
      <w:pPr>
        <w:pStyle w:val="Textoindependiente2"/>
        <w:jc w:val="both"/>
        <w:rPr>
          <w:rFonts w:ascii="Arial" w:hAnsi="Arial" w:cs="Arial"/>
          <w:sz w:val="22"/>
          <w:szCs w:val="22"/>
          <w:lang w:val="es-AR"/>
        </w:rPr>
      </w:pPr>
      <w:r w:rsidRPr="002A2A87">
        <w:rPr>
          <w:rFonts w:ascii="Arial" w:hAnsi="Arial" w:cs="Arial"/>
          <w:sz w:val="22"/>
          <w:szCs w:val="22"/>
          <w:lang w:val="es-AR"/>
        </w:rPr>
        <w:t>Auditoría técnica de los sistemas utilizados por INTERAGUA</w:t>
      </w:r>
      <w:r w:rsidR="002A2A87">
        <w:rPr>
          <w:rFonts w:ascii="Arial" w:hAnsi="Arial" w:cs="Arial"/>
          <w:sz w:val="22"/>
          <w:szCs w:val="22"/>
          <w:lang w:val="es-AR"/>
        </w:rPr>
        <w:t xml:space="preserve"> </w:t>
      </w:r>
      <w:proofErr w:type="spellStart"/>
      <w:r w:rsidR="002A2A87">
        <w:rPr>
          <w:rFonts w:ascii="Arial" w:hAnsi="Arial" w:cs="Arial"/>
          <w:sz w:val="22"/>
          <w:szCs w:val="22"/>
          <w:lang w:val="es-AR"/>
        </w:rPr>
        <w:t>ltda.</w:t>
      </w:r>
      <w:proofErr w:type="spellEnd"/>
      <w:r w:rsidRPr="002A2A87">
        <w:rPr>
          <w:rFonts w:ascii="Arial" w:hAnsi="Arial" w:cs="Arial"/>
          <w:sz w:val="22"/>
          <w:szCs w:val="22"/>
          <w:lang w:val="es-AR"/>
        </w:rPr>
        <w:t xml:space="preserve"> en su carácter de concesionario de los servicios de abastecimiento de agua potable y alcantarillado de la Ciudad de Guayaquil y certificación de los informes que contractualmente debe presentar al ente de regulación y control (ECAPAG</w:t>
      </w:r>
      <w:r w:rsidR="002A2A87" w:rsidRPr="002A2A87">
        <w:rPr>
          <w:rFonts w:ascii="Arial" w:hAnsi="Arial" w:cs="Arial"/>
          <w:sz w:val="22"/>
          <w:szCs w:val="22"/>
          <w:lang w:val="es-AR"/>
        </w:rPr>
        <w:t xml:space="preserve"> hasta el 2012 y EMAPAG EP en el presente</w:t>
      </w:r>
      <w:r w:rsidRPr="002A2A87">
        <w:rPr>
          <w:rFonts w:ascii="Arial" w:hAnsi="Arial" w:cs="Arial"/>
          <w:sz w:val="22"/>
          <w:szCs w:val="22"/>
          <w:lang w:val="es-AR"/>
        </w:rPr>
        <w:t xml:space="preserve">). </w:t>
      </w:r>
      <w:proofErr w:type="gramStart"/>
      <w:r w:rsidRPr="002A2A87">
        <w:rPr>
          <w:rFonts w:ascii="Arial" w:hAnsi="Arial" w:cs="Arial"/>
          <w:sz w:val="22"/>
          <w:szCs w:val="22"/>
          <w:lang w:val="es-AR"/>
        </w:rPr>
        <w:t>La documentación a certificar</w:t>
      </w:r>
      <w:proofErr w:type="gramEnd"/>
      <w:r w:rsidRPr="002A2A87">
        <w:rPr>
          <w:rFonts w:ascii="Arial" w:hAnsi="Arial" w:cs="Arial"/>
          <w:sz w:val="22"/>
          <w:szCs w:val="22"/>
          <w:lang w:val="es-AR"/>
        </w:rPr>
        <w:t xml:space="preserve"> comprende: Informe Anual, Estudio del Servicio, Plan Operacional, Plan de Emergencia y reajustes tarifario.</w:t>
      </w:r>
    </w:p>
    <w:p w14:paraId="40AB0917" w14:textId="77777777" w:rsidR="002A2A87" w:rsidRDefault="002A2A87" w:rsidP="002A2A87">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Lugar: </w:t>
      </w:r>
      <w:r w:rsidR="00A23FE9" w:rsidRPr="002A2A87">
        <w:rPr>
          <w:rFonts w:ascii="Arial" w:hAnsi="Arial" w:cs="Arial"/>
          <w:sz w:val="22"/>
          <w:szCs w:val="22"/>
          <w:lang w:val="es-AR"/>
        </w:rPr>
        <w:t xml:space="preserve">Guayaquil, Ecuador </w:t>
      </w:r>
    </w:p>
    <w:p w14:paraId="1C00B651" w14:textId="632B382A" w:rsidR="002A2A87" w:rsidRDefault="002A2A87" w:rsidP="002A2A87">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Interagua </w:t>
      </w:r>
      <w:proofErr w:type="spellStart"/>
      <w:r>
        <w:rPr>
          <w:rFonts w:ascii="Arial" w:hAnsi="Arial" w:cs="Arial"/>
          <w:sz w:val="22"/>
          <w:szCs w:val="22"/>
          <w:lang w:val="es-AR"/>
        </w:rPr>
        <w:t>ltda</w:t>
      </w:r>
      <w:proofErr w:type="spellEnd"/>
    </w:p>
    <w:p w14:paraId="060EC58D" w14:textId="1F3F29BD" w:rsidR="00A23FE9" w:rsidRPr="002A2A87" w:rsidRDefault="002A2A87" w:rsidP="002A2A87">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Años: 2002 – Hasta la fecha</w:t>
      </w:r>
    </w:p>
    <w:p w14:paraId="2791D1AC" w14:textId="77777777" w:rsidR="002A2A87" w:rsidRPr="00A23FE9" w:rsidRDefault="002A2A87" w:rsidP="003C00B8">
      <w:pPr>
        <w:pStyle w:val="Textoindependiente2"/>
        <w:spacing w:before="0" w:after="0" w:line="240" w:lineRule="auto"/>
        <w:jc w:val="both"/>
        <w:rPr>
          <w:rFonts w:ascii="Arial" w:hAnsi="Arial" w:cs="Arial"/>
          <w:color w:val="808080" w:themeColor="background1" w:themeShade="80"/>
          <w:sz w:val="22"/>
          <w:szCs w:val="22"/>
          <w:lang w:val="es-AR"/>
        </w:rPr>
      </w:pPr>
    </w:p>
    <w:p w14:paraId="75CE6A45" w14:textId="28320123" w:rsidR="002A2A87" w:rsidRPr="002A2A87" w:rsidRDefault="002A2A87" w:rsidP="002A2A87">
      <w:pPr>
        <w:pStyle w:val="Textoindependiente2"/>
        <w:numPr>
          <w:ilvl w:val="0"/>
          <w:numId w:val="15"/>
        </w:numPr>
        <w:ind w:left="0" w:firstLine="0"/>
        <w:jc w:val="both"/>
        <w:rPr>
          <w:rFonts w:ascii="Arial" w:hAnsi="Arial" w:cs="Arial"/>
          <w:b/>
          <w:bCs/>
          <w:sz w:val="22"/>
          <w:szCs w:val="22"/>
          <w:lang w:val="es-AR"/>
        </w:rPr>
      </w:pPr>
      <w:r w:rsidRPr="002A2A87">
        <w:rPr>
          <w:rFonts w:ascii="Arial" w:hAnsi="Arial" w:cs="Arial"/>
          <w:b/>
          <w:bCs/>
          <w:sz w:val="22"/>
          <w:szCs w:val="22"/>
          <w:lang w:val="es-AR"/>
        </w:rPr>
        <w:t xml:space="preserve">Auditoria </w:t>
      </w:r>
      <w:proofErr w:type="spellStart"/>
      <w:r w:rsidRPr="002A2A87">
        <w:rPr>
          <w:rFonts w:ascii="Arial" w:hAnsi="Arial" w:cs="Arial"/>
          <w:b/>
          <w:bCs/>
          <w:sz w:val="22"/>
          <w:szCs w:val="22"/>
          <w:lang w:val="es-AR"/>
        </w:rPr>
        <w:t>Tecnica</w:t>
      </w:r>
      <w:proofErr w:type="spellEnd"/>
      <w:r w:rsidRPr="002A2A87">
        <w:rPr>
          <w:rFonts w:ascii="Arial" w:hAnsi="Arial" w:cs="Arial"/>
          <w:b/>
          <w:bCs/>
          <w:sz w:val="22"/>
          <w:szCs w:val="22"/>
          <w:lang w:val="es-AR"/>
        </w:rPr>
        <w:t xml:space="preserve"> Externa</w:t>
      </w:r>
      <w:r>
        <w:rPr>
          <w:rFonts w:ascii="Arial" w:hAnsi="Arial" w:cs="Arial"/>
          <w:b/>
          <w:bCs/>
          <w:sz w:val="22"/>
          <w:szCs w:val="22"/>
          <w:lang w:val="es-AR"/>
        </w:rPr>
        <w:t xml:space="preserve"> de la Concesión</w:t>
      </w:r>
      <w:r w:rsidRPr="002A2A87">
        <w:rPr>
          <w:rFonts w:ascii="Arial" w:hAnsi="Arial" w:cs="Arial"/>
          <w:b/>
          <w:bCs/>
          <w:sz w:val="22"/>
          <w:szCs w:val="22"/>
          <w:lang w:val="es-AR"/>
        </w:rPr>
        <w:t xml:space="preserve"> de</w:t>
      </w:r>
      <w:r>
        <w:rPr>
          <w:rFonts w:ascii="Arial" w:hAnsi="Arial" w:cs="Arial"/>
          <w:b/>
          <w:bCs/>
          <w:sz w:val="22"/>
          <w:szCs w:val="22"/>
          <w:lang w:val="es-AR"/>
        </w:rPr>
        <w:t xml:space="preserve"> los</w:t>
      </w:r>
      <w:r w:rsidRPr="002A2A87">
        <w:rPr>
          <w:rFonts w:ascii="Arial" w:hAnsi="Arial" w:cs="Arial"/>
          <w:b/>
          <w:bCs/>
          <w:sz w:val="22"/>
          <w:szCs w:val="22"/>
          <w:lang w:val="es-AR"/>
        </w:rPr>
        <w:t xml:space="preserve"> Servicios Públicos de Guayaquil</w:t>
      </w:r>
      <w:r>
        <w:rPr>
          <w:rFonts w:ascii="Arial" w:hAnsi="Arial" w:cs="Arial"/>
          <w:b/>
          <w:bCs/>
          <w:sz w:val="22"/>
          <w:szCs w:val="22"/>
          <w:lang w:val="es-AR"/>
        </w:rPr>
        <w:t xml:space="preserve"> (Ecuador) - Plan de Inversiones</w:t>
      </w:r>
      <w:r w:rsidRPr="002A2A87">
        <w:rPr>
          <w:rFonts w:ascii="Arial" w:hAnsi="Arial" w:cs="Arial"/>
          <w:b/>
          <w:bCs/>
          <w:sz w:val="22"/>
          <w:szCs w:val="22"/>
          <w:lang w:val="es-AR"/>
        </w:rPr>
        <w:t xml:space="preserve"> </w:t>
      </w:r>
    </w:p>
    <w:p w14:paraId="6A7C48C4" w14:textId="50FE99A4" w:rsidR="002A2A87" w:rsidRPr="002A2A87" w:rsidRDefault="00A23FE9" w:rsidP="002A2A87">
      <w:pPr>
        <w:pStyle w:val="Textoindependiente2"/>
        <w:jc w:val="both"/>
        <w:rPr>
          <w:rFonts w:ascii="Arial" w:hAnsi="Arial" w:cs="Arial"/>
          <w:sz w:val="22"/>
          <w:szCs w:val="22"/>
          <w:lang w:val="es-AR"/>
        </w:rPr>
      </w:pPr>
      <w:r w:rsidRPr="002A2A87">
        <w:rPr>
          <w:rFonts w:ascii="Arial" w:hAnsi="Arial" w:cs="Arial"/>
          <w:sz w:val="22"/>
          <w:szCs w:val="22"/>
          <w:lang w:val="es-AR"/>
        </w:rPr>
        <w:t>Auditoría Técnica (proyecto de ingeniería, licitación, evaluación de ofertas, adjudicación, avance de obras, calidad de la ejecución, certificaciones mensuales, ajuste a los cronogramas de inversión, pruebas y recepción) de la totalidad de las obras incluidas en el Plan de Inversiones de INTERAGUA</w:t>
      </w:r>
      <w:r w:rsidR="002A2A87" w:rsidRPr="002A2A87">
        <w:rPr>
          <w:rFonts w:ascii="Arial" w:hAnsi="Arial" w:cs="Arial"/>
          <w:sz w:val="22"/>
          <w:szCs w:val="22"/>
          <w:lang w:val="es-AR"/>
        </w:rPr>
        <w:t xml:space="preserve"> </w:t>
      </w:r>
      <w:proofErr w:type="spellStart"/>
      <w:r w:rsidR="002A2A87" w:rsidRPr="002A2A87">
        <w:rPr>
          <w:rFonts w:ascii="Arial" w:hAnsi="Arial" w:cs="Arial"/>
          <w:sz w:val="22"/>
          <w:szCs w:val="22"/>
          <w:lang w:val="es-AR"/>
        </w:rPr>
        <w:t>ltda.</w:t>
      </w:r>
      <w:proofErr w:type="spellEnd"/>
    </w:p>
    <w:p w14:paraId="3D006EFB" w14:textId="77777777" w:rsidR="002A2A87" w:rsidRPr="00E22B39" w:rsidRDefault="002A2A87" w:rsidP="002A2A87">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Lugar: </w:t>
      </w:r>
      <w:r w:rsidRPr="00E22B39">
        <w:rPr>
          <w:rFonts w:ascii="Arial" w:hAnsi="Arial" w:cs="Arial"/>
          <w:sz w:val="22"/>
          <w:szCs w:val="22"/>
          <w:lang w:val="es-AR"/>
        </w:rPr>
        <w:t xml:space="preserve">Guayaquil, Ecuador </w:t>
      </w:r>
    </w:p>
    <w:p w14:paraId="54AE5C9D" w14:textId="77777777" w:rsidR="002A2A87" w:rsidRPr="00E22B39" w:rsidRDefault="002A2A87" w:rsidP="002A2A87">
      <w:pPr>
        <w:pStyle w:val="Textoindependiente2"/>
        <w:spacing w:before="0" w:after="0" w:line="240" w:lineRule="auto"/>
        <w:jc w:val="both"/>
        <w:rPr>
          <w:rFonts w:ascii="Arial" w:hAnsi="Arial" w:cs="Arial"/>
          <w:sz w:val="22"/>
          <w:szCs w:val="22"/>
          <w:lang w:val="es-AR"/>
        </w:rPr>
      </w:pPr>
      <w:r w:rsidRPr="00E22B39">
        <w:rPr>
          <w:rFonts w:ascii="Arial" w:hAnsi="Arial" w:cs="Arial"/>
          <w:sz w:val="22"/>
          <w:szCs w:val="22"/>
          <w:lang w:val="es-AR"/>
        </w:rPr>
        <w:t xml:space="preserve">Contratante: Interagua </w:t>
      </w:r>
      <w:proofErr w:type="spellStart"/>
      <w:r w:rsidRPr="00E22B39">
        <w:rPr>
          <w:rFonts w:ascii="Arial" w:hAnsi="Arial" w:cs="Arial"/>
          <w:sz w:val="22"/>
          <w:szCs w:val="22"/>
          <w:lang w:val="es-AR"/>
        </w:rPr>
        <w:t>ltda</w:t>
      </w:r>
      <w:proofErr w:type="spellEnd"/>
    </w:p>
    <w:p w14:paraId="4023CD2D" w14:textId="146B7051" w:rsidR="002A2A87" w:rsidRPr="00E22B39" w:rsidRDefault="002A2A87" w:rsidP="002A2A87">
      <w:pPr>
        <w:pStyle w:val="Textoindependiente2"/>
        <w:spacing w:before="0" w:after="0" w:line="240" w:lineRule="auto"/>
        <w:jc w:val="both"/>
        <w:rPr>
          <w:rFonts w:ascii="Arial" w:hAnsi="Arial" w:cs="Arial"/>
          <w:sz w:val="22"/>
          <w:szCs w:val="22"/>
          <w:lang w:val="es-AR"/>
        </w:rPr>
      </w:pPr>
      <w:r w:rsidRPr="00E22B39">
        <w:rPr>
          <w:rFonts w:ascii="Arial" w:hAnsi="Arial" w:cs="Arial"/>
          <w:sz w:val="22"/>
          <w:szCs w:val="22"/>
          <w:lang w:val="es-AR"/>
        </w:rPr>
        <w:t>Años: 2006 – Hasta la fecha</w:t>
      </w:r>
    </w:p>
    <w:p w14:paraId="38CB4409" w14:textId="77777777" w:rsidR="002A2A87" w:rsidRPr="00E22B39" w:rsidRDefault="002A2A87" w:rsidP="003C00B8">
      <w:pPr>
        <w:pStyle w:val="Textoindependiente2"/>
        <w:spacing w:before="0" w:after="0" w:line="240" w:lineRule="auto"/>
        <w:jc w:val="both"/>
        <w:rPr>
          <w:rFonts w:ascii="Arial" w:hAnsi="Arial" w:cs="Arial"/>
          <w:sz w:val="22"/>
          <w:szCs w:val="22"/>
          <w:lang w:val="es-AR"/>
        </w:rPr>
      </w:pPr>
    </w:p>
    <w:p w14:paraId="5C9C68B7" w14:textId="421F5457" w:rsidR="002A2A87" w:rsidRPr="00E22B39" w:rsidRDefault="002A2A87" w:rsidP="002A2A87">
      <w:pPr>
        <w:pStyle w:val="Textoindependiente2"/>
        <w:numPr>
          <w:ilvl w:val="0"/>
          <w:numId w:val="15"/>
        </w:numPr>
        <w:ind w:left="0" w:firstLine="0"/>
        <w:jc w:val="both"/>
        <w:rPr>
          <w:rFonts w:ascii="Arial" w:hAnsi="Arial" w:cs="Arial"/>
          <w:b/>
          <w:bCs/>
          <w:sz w:val="22"/>
          <w:szCs w:val="22"/>
          <w:lang w:val="es-AR"/>
        </w:rPr>
      </w:pPr>
      <w:r w:rsidRPr="00E22B39">
        <w:rPr>
          <w:rFonts w:ascii="Arial" w:hAnsi="Arial" w:cs="Arial"/>
          <w:b/>
          <w:bCs/>
          <w:sz w:val="22"/>
          <w:szCs w:val="22"/>
          <w:lang w:val="es-AR"/>
        </w:rPr>
        <w:t xml:space="preserve">Auditoria </w:t>
      </w:r>
      <w:proofErr w:type="spellStart"/>
      <w:r w:rsidRPr="00E22B39">
        <w:rPr>
          <w:rFonts w:ascii="Arial" w:hAnsi="Arial" w:cs="Arial"/>
          <w:b/>
          <w:bCs/>
          <w:sz w:val="22"/>
          <w:szCs w:val="22"/>
          <w:lang w:val="es-AR"/>
        </w:rPr>
        <w:t>Tecnica</w:t>
      </w:r>
      <w:proofErr w:type="spellEnd"/>
      <w:r w:rsidRPr="00E22B39">
        <w:rPr>
          <w:rFonts w:ascii="Arial" w:hAnsi="Arial" w:cs="Arial"/>
          <w:b/>
          <w:bCs/>
          <w:sz w:val="22"/>
          <w:szCs w:val="22"/>
          <w:lang w:val="es-AR"/>
        </w:rPr>
        <w:t xml:space="preserve"> Externa de la Concesión de los Servicios Públicos de la Provincia de Santa fe (Argentina) – Gestión Operativa </w:t>
      </w:r>
    </w:p>
    <w:p w14:paraId="585A77CD" w14:textId="77777777" w:rsidR="00E22B39" w:rsidRPr="00E22B39" w:rsidRDefault="00A23FE9" w:rsidP="002A2A87">
      <w:pPr>
        <w:pStyle w:val="Textoindependiente2"/>
        <w:jc w:val="both"/>
        <w:rPr>
          <w:rFonts w:ascii="Arial" w:hAnsi="Arial" w:cs="Arial"/>
          <w:sz w:val="22"/>
          <w:szCs w:val="22"/>
          <w:lang w:val="es-AR"/>
        </w:rPr>
      </w:pPr>
      <w:r w:rsidRPr="00E22B39">
        <w:rPr>
          <w:rFonts w:ascii="Arial" w:hAnsi="Arial" w:cs="Arial"/>
          <w:sz w:val="22"/>
          <w:szCs w:val="22"/>
          <w:lang w:val="es-AR"/>
        </w:rPr>
        <w:t xml:space="preserve">Auditoría técnica de la concesión de los servicios de provisión de agua potable y desagües cloacales para el territorio de la Provincia de Santa Fe comprendido bajo la jurisdicción de las municipalidades de Cañada de Gómez, Casilda, Capitán Bermúdez, Esperanza, </w:t>
      </w:r>
      <w:proofErr w:type="spellStart"/>
      <w:r w:rsidRPr="00E22B39">
        <w:rPr>
          <w:rFonts w:ascii="Arial" w:hAnsi="Arial" w:cs="Arial"/>
          <w:sz w:val="22"/>
          <w:szCs w:val="22"/>
          <w:lang w:val="es-AR"/>
        </w:rPr>
        <w:t>Firmat</w:t>
      </w:r>
      <w:proofErr w:type="spellEnd"/>
      <w:r w:rsidRPr="00E22B39">
        <w:rPr>
          <w:rFonts w:ascii="Arial" w:hAnsi="Arial" w:cs="Arial"/>
          <w:sz w:val="22"/>
          <w:szCs w:val="22"/>
          <w:lang w:val="es-AR"/>
        </w:rPr>
        <w:t>, Funes, Gálvez, Granadero Baigorria, Rafaela, Reconquista, Rosario, Rufino, San Lorenzo, Santa Fe y Villa Gobernador Gálvez. La auditoría tiene la responsabilidad de certificar la pertinencia, veracidad y calidad de los informes contractualmente obligatorios y de todos aquellos que, a pedido del Ente Regulador del Contrato de concesión de la Provincia, debe presentar Agua Santafesinas S.A. en su carácter de concesionario de los servicios.</w:t>
      </w:r>
    </w:p>
    <w:p w14:paraId="761C668A" w14:textId="5E807B39" w:rsidR="00E22B39" w:rsidRPr="00E22B39" w:rsidRDefault="00E22B39" w:rsidP="00E22B39">
      <w:pPr>
        <w:pStyle w:val="Textoindependiente2"/>
        <w:spacing w:before="0" w:after="0" w:line="240" w:lineRule="auto"/>
        <w:jc w:val="both"/>
        <w:rPr>
          <w:rFonts w:ascii="Arial" w:hAnsi="Arial" w:cs="Arial"/>
          <w:sz w:val="22"/>
          <w:szCs w:val="22"/>
          <w:lang w:val="es-AR"/>
        </w:rPr>
      </w:pPr>
      <w:r w:rsidRPr="00E22B39">
        <w:rPr>
          <w:rFonts w:ascii="Arial" w:hAnsi="Arial" w:cs="Arial"/>
          <w:sz w:val="22"/>
          <w:szCs w:val="22"/>
          <w:lang w:val="es-AR"/>
        </w:rPr>
        <w:t xml:space="preserve">Lugar: Provincia de Santa Fe, Argentina </w:t>
      </w:r>
    </w:p>
    <w:p w14:paraId="3A96A7F5" w14:textId="7084DEEA" w:rsidR="00E22B39" w:rsidRPr="00E22B39" w:rsidRDefault="00E22B39" w:rsidP="00E22B39">
      <w:pPr>
        <w:pStyle w:val="Textoindependiente2"/>
        <w:spacing w:before="0" w:after="0" w:line="240" w:lineRule="auto"/>
        <w:jc w:val="both"/>
        <w:rPr>
          <w:rFonts w:ascii="Arial" w:hAnsi="Arial" w:cs="Arial"/>
          <w:sz w:val="22"/>
          <w:szCs w:val="22"/>
          <w:lang w:val="es-AR"/>
        </w:rPr>
      </w:pPr>
      <w:r w:rsidRPr="00E22B39">
        <w:rPr>
          <w:rFonts w:ascii="Arial" w:hAnsi="Arial" w:cs="Arial"/>
          <w:sz w:val="22"/>
          <w:szCs w:val="22"/>
          <w:lang w:val="es-AR"/>
        </w:rPr>
        <w:t>Contratante: Aguas Santafesinas S.A</w:t>
      </w:r>
    </w:p>
    <w:p w14:paraId="40B6242A" w14:textId="30F8BC67" w:rsidR="00E22B39" w:rsidRDefault="00E22B39" w:rsidP="00E22B39">
      <w:pPr>
        <w:pStyle w:val="Textoindependiente2"/>
        <w:spacing w:before="0" w:after="0" w:line="240" w:lineRule="auto"/>
        <w:jc w:val="both"/>
        <w:rPr>
          <w:rFonts w:ascii="Arial" w:hAnsi="Arial" w:cs="Arial"/>
          <w:sz w:val="22"/>
          <w:szCs w:val="22"/>
          <w:lang w:val="es-AR"/>
        </w:rPr>
      </w:pPr>
      <w:r w:rsidRPr="00E22B39">
        <w:rPr>
          <w:rFonts w:ascii="Arial" w:hAnsi="Arial" w:cs="Arial"/>
          <w:sz w:val="22"/>
          <w:szCs w:val="22"/>
          <w:lang w:val="es-AR"/>
        </w:rPr>
        <w:t>Años: 2006 – Hasta la fecha</w:t>
      </w:r>
    </w:p>
    <w:p w14:paraId="7E0C1C05" w14:textId="77777777" w:rsidR="00E22B39" w:rsidRDefault="00E22B39" w:rsidP="00E22B39">
      <w:pPr>
        <w:pStyle w:val="Textoindependiente2"/>
        <w:spacing w:before="0" w:after="0" w:line="240" w:lineRule="auto"/>
        <w:jc w:val="both"/>
        <w:rPr>
          <w:rFonts w:ascii="Arial" w:hAnsi="Arial" w:cs="Arial"/>
          <w:sz w:val="22"/>
          <w:szCs w:val="22"/>
          <w:lang w:val="es-AR"/>
        </w:rPr>
      </w:pPr>
    </w:p>
    <w:p w14:paraId="4586555A" w14:textId="1DA73897" w:rsidR="0005108B" w:rsidRPr="00E22B39" w:rsidRDefault="0005108B" w:rsidP="0005108B">
      <w:pPr>
        <w:pStyle w:val="Textoindependiente2"/>
        <w:numPr>
          <w:ilvl w:val="0"/>
          <w:numId w:val="15"/>
        </w:numPr>
        <w:ind w:left="0" w:firstLine="0"/>
        <w:jc w:val="both"/>
        <w:rPr>
          <w:rFonts w:ascii="Arial" w:hAnsi="Arial" w:cs="Arial"/>
          <w:b/>
          <w:bCs/>
          <w:sz w:val="22"/>
          <w:szCs w:val="22"/>
          <w:lang w:val="es-AR"/>
        </w:rPr>
      </w:pPr>
      <w:r w:rsidRPr="00E22B39">
        <w:rPr>
          <w:rFonts w:ascii="Arial" w:hAnsi="Arial" w:cs="Arial"/>
          <w:b/>
          <w:bCs/>
          <w:sz w:val="22"/>
          <w:szCs w:val="22"/>
          <w:lang w:val="es-AR"/>
        </w:rPr>
        <w:lastRenderedPageBreak/>
        <w:t xml:space="preserve">Auditoria </w:t>
      </w:r>
      <w:proofErr w:type="spellStart"/>
      <w:r w:rsidRPr="00E22B39">
        <w:rPr>
          <w:rFonts w:ascii="Arial" w:hAnsi="Arial" w:cs="Arial"/>
          <w:b/>
          <w:bCs/>
          <w:sz w:val="22"/>
          <w:szCs w:val="22"/>
          <w:lang w:val="es-AR"/>
        </w:rPr>
        <w:t>Tecnica</w:t>
      </w:r>
      <w:proofErr w:type="spellEnd"/>
      <w:r w:rsidRPr="00E22B39">
        <w:rPr>
          <w:rFonts w:ascii="Arial" w:hAnsi="Arial" w:cs="Arial"/>
          <w:b/>
          <w:bCs/>
          <w:sz w:val="22"/>
          <w:szCs w:val="22"/>
          <w:lang w:val="es-AR"/>
        </w:rPr>
        <w:t xml:space="preserve"> Externa de la Concesión de los Servicios Públicos de la Provincia de Santa fe (Argentina) – Gestión Operativa </w:t>
      </w:r>
    </w:p>
    <w:p w14:paraId="4D852B8C" w14:textId="17BA6717" w:rsidR="0005108B" w:rsidRPr="00E22B39" w:rsidRDefault="0005108B" w:rsidP="0005108B">
      <w:pPr>
        <w:pStyle w:val="Textoindependiente2"/>
        <w:jc w:val="both"/>
        <w:rPr>
          <w:rFonts w:ascii="Arial" w:hAnsi="Arial" w:cs="Arial"/>
          <w:sz w:val="22"/>
          <w:szCs w:val="22"/>
          <w:lang w:val="es-AR"/>
        </w:rPr>
      </w:pPr>
      <w:r w:rsidRPr="00E22B39">
        <w:rPr>
          <w:rFonts w:ascii="Arial" w:hAnsi="Arial" w:cs="Arial"/>
          <w:sz w:val="22"/>
          <w:szCs w:val="22"/>
          <w:lang w:val="es-AR"/>
        </w:rPr>
        <w:t xml:space="preserve">Auditoría técnica de la concesión de los servicios de provisión de agua potable y desagües cloacales para el territorio de la Provincia de Santa Fe, </w:t>
      </w:r>
      <w:proofErr w:type="gramStart"/>
      <w:r w:rsidRPr="00E22B39">
        <w:rPr>
          <w:rFonts w:ascii="Arial" w:hAnsi="Arial" w:cs="Arial"/>
          <w:sz w:val="22"/>
          <w:szCs w:val="22"/>
          <w:lang w:val="es-AR"/>
        </w:rPr>
        <w:t>Argentina,  comprendido</w:t>
      </w:r>
      <w:proofErr w:type="gramEnd"/>
      <w:r w:rsidRPr="00E22B39">
        <w:rPr>
          <w:rFonts w:ascii="Arial" w:hAnsi="Arial" w:cs="Arial"/>
          <w:sz w:val="22"/>
          <w:szCs w:val="22"/>
          <w:lang w:val="es-AR"/>
        </w:rPr>
        <w:t xml:space="preserve"> bajo la jurisdicción de las siguientes municipalidades: Cañada de Gómez, Casilda, Capitán Bermúdez, Esperanza, </w:t>
      </w:r>
      <w:proofErr w:type="spellStart"/>
      <w:r w:rsidRPr="00E22B39">
        <w:rPr>
          <w:rFonts w:ascii="Arial" w:hAnsi="Arial" w:cs="Arial"/>
          <w:sz w:val="22"/>
          <w:szCs w:val="22"/>
          <w:lang w:val="es-AR"/>
        </w:rPr>
        <w:t>Firmat</w:t>
      </w:r>
      <w:proofErr w:type="spellEnd"/>
      <w:r w:rsidRPr="00E22B39">
        <w:rPr>
          <w:rFonts w:ascii="Arial" w:hAnsi="Arial" w:cs="Arial"/>
          <w:sz w:val="22"/>
          <w:szCs w:val="22"/>
          <w:lang w:val="es-AR"/>
        </w:rPr>
        <w:t xml:space="preserve">, Funes, Gálvez, Granadero Baigorria, Rafaela, Reconquista, Rosario, Rufino, San Lorenzo, Santa Fe y Villa Gobernador Gálvez. La auditoría tenía la responsabilidad de certificar la pertinencia, veracidad y calidad de los informes contractualmente obligatorios y de todos aquellos que, a pedido del Ente Regulador del Contrato de concesión de la Provincia, Aguas Provinciales de Santa Fe debía presentar en su carácter de concesionario de los servicios. Este desempeño como auditor técnico, a través de contratos sucesivos, JVP Consultores S.A. lo ha realizado desde el inicio de la concesión en 1996 hasta su finalización, por discrepancias entre Concesionario y Comitente que derivaron en la rescisión del contrato, el 8 de febrero de 2006. Los niveles de facturación de la Empresa auditada eran del orden de los $ 125 millones anuales, con alrededor de 1,9 millones de habitantes abastecidos con agua potable y 1,3 millones de habitantes con servicios de desagües cloacales. Durante el período auditado, las inversiones superaron los </w:t>
      </w:r>
      <w:proofErr w:type="spellStart"/>
      <w:r w:rsidRPr="00E22B39">
        <w:rPr>
          <w:rFonts w:ascii="Arial" w:hAnsi="Arial" w:cs="Arial"/>
          <w:sz w:val="22"/>
          <w:szCs w:val="22"/>
          <w:lang w:val="es-AR"/>
        </w:rPr>
        <w:t>u$s</w:t>
      </w:r>
      <w:proofErr w:type="spellEnd"/>
      <w:r w:rsidRPr="00E22B39">
        <w:rPr>
          <w:rFonts w:ascii="Arial" w:hAnsi="Arial" w:cs="Arial"/>
          <w:sz w:val="22"/>
          <w:szCs w:val="22"/>
          <w:lang w:val="es-AR"/>
        </w:rPr>
        <w:t xml:space="preserve"> 300 millones y la expansión de servicios superó a las 180.000 y 130.000 conexiones de agua potable y desagües cloacales respectivamente; todo ello fue objeto de la auditoría técnica realizada (Aguas Provinciales de Santa Fe-Ente Regulador de Servicios Sanitarios, Provincia de Santa Fe, Argentina, desde 18/03/96 hasta el 8/02/06; varios contratos). Debe señalarse que JVP Consultores S.A. continuó su desempeño como Auditor Técnico de la Concesión con la actuación del nuevo Concesionario: Aguas Santafesinas S.A (a partir de 2006).</w:t>
      </w:r>
    </w:p>
    <w:p w14:paraId="08E46923" w14:textId="7BC15C26" w:rsidR="0005108B" w:rsidRPr="00E22B39" w:rsidRDefault="0005108B" w:rsidP="0005108B">
      <w:pPr>
        <w:pStyle w:val="Textoindependiente2"/>
        <w:spacing w:before="0" w:after="0" w:line="240" w:lineRule="auto"/>
        <w:jc w:val="both"/>
        <w:rPr>
          <w:rFonts w:ascii="Arial" w:hAnsi="Arial" w:cs="Arial"/>
          <w:sz w:val="22"/>
          <w:szCs w:val="22"/>
          <w:lang w:val="es-AR"/>
        </w:rPr>
      </w:pPr>
      <w:r w:rsidRPr="00E22B39">
        <w:rPr>
          <w:rFonts w:ascii="Arial" w:hAnsi="Arial" w:cs="Arial"/>
          <w:sz w:val="22"/>
          <w:szCs w:val="22"/>
          <w:lang w:val="es-AR"/>
        </w:rPr>
        <w:t xml:space="preserve">Lugar: Provincia de Santa Fe, Argentina </w:t>
      </w:r>
    </w:p>
    <w:p w14:paraId="3DA21DEF" w14:textId="0A7C2835" w:rsidR="0005108B" w:rsidRPr="00E22B39" w:rsidRDefault="0005108B" w:rsidP="0005108B">
      <w:pPr>
        <w:pStyle w:val="Textoindependiente2"/>
        <w:spacing w:before="0" w:after="0" w:line="240" w:lineRule="auto"/>
        <w:jc w:val="both"/>
        <w:rPr>
          <w:rFonts w:ascii="Arial" w:hAnsi="Arial" w:cs="Arial"/>
          <w:sz w:val="22"/>
          <w:szCs w:val="22"/>
          <w:lang w:val="es-AR"/>
        </w:rPr>
      </w:pPr>
      <w:r w:rsidRPr="00E22B39">
        <w:rPr>
          <w:rFonts w:ascii="Arial" w:hAnsi="Arial" w:cs="Arial"/>
          <w:sz w:val="22"/>
          <w:szCs w:val="22"/>
          <w:lang w:val="es-AR"/>
        </w:rPr>
        <w:t>Contratante: Aguas Santafesinas S.A</w:t>
      </w:r>
    </w:p>
    <w:p w14:paraId="0F6338D6" w14:textId="13F860A5" w:rsidR="0005108B" w:rsidRDefault="003C00B8" w:rsidP="0005108B">
      <w:pPr>
        <w:pStyle w:val="Textoindependiente2"/>
        <w:spacing w:before="0" w:after="0" w:line="240" w:lineRule="auto"/>
        <w:jc w:val="both"/>
        <w:rPr>
          <w:rFonts w:ascii="Arial" w:hAnsi="Arial" w:cs="Arial"/>
          <w:sz w:val="22"/>
          <w:szCs w:val="22"/>
          <w:lang w:val="es-AR"/>
        </w:rPr>
      </w:pPr>
      <w:r w:rsidRPr="00E22B39">
        <w:rPr>
          <w:rFonts w:ascii="Arial" w:hAnsi="Arial" w:cs="Arial"/>
          <w:noProof/>
          <w:sz w:val="22"/>
          <w:szCs w:val="22"/>
          <w:lang w:val="es-AR" w:eastAsia="es-AR"/>
        </w:rPr>
        <w:drawing>
          <wp:anchor distT="0" distB="0" distL="114300" distR="114300" simplePos="0" relativeHeight="251819008" behindDoc="1" locked="0" layoutInCell="1" allowOverlap="1" wp14:anchorId="1429AC10" wp14:editId="006C7E1F">
            <wp:simplePos x="0" y="0"/>
            <wp:positionH relativeFrom="column">
              <wp:posOffset>-673100</wp:posOffset>
            </wp:positionH>
            <wp:positionV relativeFrom="paragraph">
              <wp:posOffset>341630</wp:posOffset>
            </wp:positionV>
            <wp:extent cx="1771650" cy="1328420"/>
            <wp:effectExtent l="0" t="0" r="0" b="5080"/>
            <wp:wrapTight wrapText="bothSides">
              <wp:wrapPolygon edited="0">
                <wp:start x="0" y="0"/>
                <wp:lineTo x="0" y="21373"/>
                <wp:lineTo x="21368" y="21373"/>
                <wp:lineTo x="21368" y="0"/>
                <wp:lineTo x="0" y="0"/>
              </wp:wrapPolygon>
            </wp:wrapTight>
            <wp:docPr id="19479" name="0 Imagen" descr="Casa en medio de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 name="0 Imagen" descr="Casa en medio de la calle&#10;&#10;Descripción generada automáticamente con confianza media"/>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771650" cy="1328420"/>
                    </a:xfrm>
                    <a:prstGeom prst="rect">
                      <a:avLst/>
                    </a:prstGeom>
                  </pic:spPr>
                </pic:pic>
              </a:graphicData>
            </a:graphic>
            <wp14:sizeRelH relativeFrom="page">
              <wp14:pctWidth>0</wp14:pctWidth>
            </wp14:sizeRelH>
            <wp14:sizeRelV relativeFrom="page">
              <wp14:pctHeight>0</wp14:pctHeight>
            </wp14:sizeRelV>
          </wp:anchor>
        </w:drawing>
      </w:r>
      <w:r w:rsidR="0005108B" w:rsidRPr="00E22B39">
        <w:rPr>
          <w:rFonts w:ascii="Arial" w:hAnsi="Arial" w:cs="Arial"/>
          <w:sz w:val="22"/>
          <w:szCs w:val="22"/>
          <w:lang w:val="es-AR"/>
        </w:rPr>
        <w:t xml:space="preserve">Años: </w:t>
      </w:r>
      <w:r w:rsidR="0005108B">
        <w:rPr>
          <w:rFonts w:ascii="Arial" w:hAnsi="Arial" w:cs="Arial"/>
          <w:sz w:val="22"/>
          <w:szCs w:val="22"/>
          <w:lang w:val="es-AR"/>
        </w:rPr>
        <w:t>1996</w:t>
      </w:r>
      <w:r w:rsidR="0005108B" w:rsidRPr="00E22B39">
        <w:rPr>
          <w:rFonts w:ascii="Arial" w:hAnsi="Arial" w:cs="Arial"/>
          <w:sz w:val="22"/>
          <w:szCs w:val="22"/>
          <w:lang w:val="es-AR"/>
        </w:rPr>
        <w:t xml:space="preserve"> – </w:t>
      </w:r>
      <w:r w:rsidR="0005108B">
        <w:rPr>
          <w:rFonts w:ascii="Arial" w:hAnsi="Arial" w:cs="Arial"/>
          <w:sz w:val="22"/>
          <w:szCs w:val="22"/>
          <w:lang w:val="es-AR"/>
        </w:rPr>
        <w:t>2006</w:t>
      </w:r>
    </w:p>
    <w:p w14:paraId="31DC3783" w14:textId="661230E7" w:rsidR="0005108B" w:rsidRDefault="00736F14" w:rsidP="00E22B39">
      <w:pPr>
        <w:pStyle w:val="Textoindependiente2"/>
        <w:spacing w:before="0" w:after="0" w:line="240" w:lineRule="auto"/>
        <w:jc w:val="both"/>
        <w:rPr>
          <w:rFonts w:ascii="Arial" w:hAnsi="Arial" w:cs="Arial"/>
          <w:sz w:val="22"/>
          <w:szCs w:val="22"/>
          <w:lang w:val="es-AR"/>
        </w:rPr>
      </w:pPr>
      <w:r w:rsidRPr="00E22B39">
        <w:rPr>
          <w:rFonts w:ascii="Arial" w:hAnsi="Arial" w:cs="Arial"/>
          <w:noProof/>
          <w:sz w:val="22"/>
          <w:szCs w:val="22"/>
          <w:lang w:val="es-AR" w:eastAsia="es-AR"/>
        </w:rPr>
        <w:drawing>
          <wp:anchor distT="0" distB="0" distL="114300" distR="114300" simplePos="0" relativeHeight="251821056" behindDoc="1" locked="0" layoutInCell="1" allowOverlap="1" wp14:anchorId="1DCC7DB7" wp14:editId="5FCBF4D7">
            <wp:simplePos x="0" y="0"/>
            <wp:positionH relativeFrom="column">
              <wp:posOffset>1115060</wp:posOffset>
            </wp:positionH>
            <wp:positionV relativeFrom="paragraph">
              <wp:posOffset>180975</wp:posOffset>
            </wp:positionV>
            <wp:extent cx="2358390" cy="1327150"/>
            <wp:effectExtent l="0" t="0" r="3810" b="6350"/>
            <wp:wrapTight wrapText="bothSides">
              <wp:wrapPolygon edited="0">
                <wp:start x="0" y="0"/>
                <wp:lineTo x="0" y="21393"/>
                <wp:lineTo x="21460" y="21393"/>
                <wp:lineTo x="21460" y="0"/>
                <wp:lineTo x="0" y="0"/>
              </wp:wrapPolygon>
            </wp:wrapTight>
            <wp:docPr id="19482" name="0 Imagen" descr="Un campo de césped&#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 name="0 Imagen" descr="Un campo de césped&#10;&#10;Descripción generada automáticamente con confianza media"/>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358390" cy="1327150"/>
                    </a:xfrm>
                    <a:prstGeom prst="rect">
                      <a:avLst/>
                    </a:prstGeom>
                  </pic:spPr>
                </pic:pic>
              </a:graphicData>
            </a:graphic>
            <wp14:sizeRelH relativeFrom="page">
              <wp14:pctWidth>0</wp14:pctWidth>
            </wp14:sizeRelH>
            <wp14:sizeRelV relativeFrom="page">
              <wp14:pctHeight>0</wp14:pctHeight>
            </wp14:sizeRelV>
          </wp:anchor>
        </w:drawing>
      </w:r>
      <w:r w:rsidR="003C00B8" w:rsidRPr="00E22B39">
        <w:rPr>
          <w:rFonts w:ascii="Arial" w:hAnsi="Arial" w:cs="Arial"/>
          <w:noProof/>
          <w:sz w:val="22"/>
          <w:szCs w:val="22"/>
          <w:lang w:val="es-AR" w:eastAsia="es-AR"/>
        </w:rPr>
        <w:drawing>
          <wp:anchor distT="0" distB="0" distL="114300" distR="114300" simplePos="0" relativeHeight="251820032" behindDoc="1" locked="0" layoutInCell="1" allowOverlap="1" wp14:anchorId="11802AC9" wp14:editId="62EAF504">
            <wp:simplePos x="0" y="0"/>
            <wp:positionH relativeFrom="column">
              <wp:posOffset>3477193</wp:posOffset>
            </wp:positionH>
            <wp:positionV relativeFrom="paragraph">
              <wp:posOffset>180975</wp:posOffset>
            </wp:positionV>
            <wp:extent cx="2354580" cy="1324610"/>
            <wp:effectExtent l="0" t="0" r="7620" b="8890"/>
            <wp:wrapTight wrapText="bothSides">
              <wp:wrapPolygon edited="0">
                <wp:start x="0" y="0"/>
                <wp:lineTo x="0" y="21434"/>
                <wp:lineTo x="21495" y="21434"/>
                <wp:lineTo x="21495" y="0"/>
                <wp:lineTo x="0" y="0"/>
              </wp:wrapPolygon>
            </wp:wrapTight>
            <wp:docPr id="19481" name="0 Imagen" descr="Un puente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 name="0 Imagen" descr="Un puente de madera&#10;&#10;Descripción generada automáticamente con confianza media"/>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354580" cy="1324610"/>
                    </a:xfrm>
                    <a:prstGeom prst="rect">
                      <a:avLst/>
                    </a:prstGeom>
                  </pic:spPr>
                </pic:pic>
              </a:graphicData>
            </a:graphic>
            <wp14:sizeRelH relativeFrom="page">
              <wp14:pctWidth>0</wp14:pctWidth>
            </wp14:sizeRelH>
            <wp14:sizeRelV relativeFrom="page">
              <wp14:pctHeight>0</wp14:pctHeight>
            </wp14:sizeRelV>
          </wp:anchor>
        </w:drawing>
      </w:r>
      <w:r w:rsidR="003C00B8" w:rsidRPr="00E22B39">
        <w:rPr>
          <w:rFonts w:ascii="Arial" w:hAnsi="Arial" w:cs="Arial"/>
          <w:noProof/>
          <w:sz w:val="22"/>
          <w:szCs w:val="22"/>
          <w:lang w:val="es-AR" w:eastAsia="es-AR"/>
        </w:rPr>
        <w:drawing>
          <wp:anchor distT="0" distB="0" distL="114300" distR="114300" simplePos="0" relativeHeight="251822080" behindDoc="1" locked="0" layoutInCell="1" allowOverlap="1" wp14:anchorId="6C882981" wp14:editId="6EB7BD49">
            <wp:simplePos x="0" y="0"/>
            <wp:positionH relativeFrom="column">
              <wp:posOffset>5815330</wp:posOffset>
            </wp:positionH>
            <wp:positionV relativeFrom="paragraph">
              <wp:posOffset>180975</wp:posOffset>
            </wp:positionV>
            <wp:extent cx="993775" cy="1325245"/>
            <wp:effectExtent l="0" t="0" r="0" b="8255"/>
            <wp:wrapTight wrapText="bothSides">
              <wp:wrapPolygon edited="0">
                <wp:start x="0" y="0"/>
                <wp:lineTo x="0" y="21424"/>
                <wp:lineTo x="21117" y="21424"/>
                <wp:lineTo x="21117" y="0"/>
                <wp:lineTo x="0" y="0"/>
              </wp:wrapPolygon>
            </wp:wrapTight>
            <wp:docPr id="19484" name="0 Imagen" descr="Imagen que contiene interior, cuarto, mostrador,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 name="0 Imagen" descr="Imagen que contiene interior, cuarto, mostrador, tabla&#10;&#10;Descripción generada automáticament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93775" cy="1325245"/>
                    </a:xfrm>
                    <a:prstGeom prst="rect">
                      <a:avLst/>
                    </a:prstGeom>
                  </pic:spPr>
                </pic:pic>
              </a:graphicData>
            </a:graphic>
            <wp14:sizeRelH relativeFrom="page">
              <wp14:pctWidth>0</wp14:pctWidth>
            </wp14:sizeRelH>
            <wp14:sizeRelV relativeFrom="page">
              <wp14:pctHeight>0</wp14:pctHeight>
            </wp14:sizeRelV>
          </wp:anchor>
        </w:drawing>
      </w:r>
    </w:p>
    <w:p w14:paraId="0EBC59A3" w14:textId="77777777" w:rsidR="0005108B" w:rsidRPr="0005108B" w:rsidRDefault="0005108B" w:rsidP="0005108B">
      <w:pPr>
        <w:pStyle w:val="Textoindependiente2"/>
        <w:numPr>
          <w:ilvl w:val="0"/>
          <w:numId w:val="15"/>
        </w:numPr>
        <w:ind w:left="0" w:firstLine="0"/>
        <w:jc w:val="both"/>
        <w:rPr>
          <w:rFonts w:ascii="Arial" w:hAnsi="Arial" w:cs="Arial"/>
          <w:b/>
          <w:bCs/>
          <w:sz w:val="22"/>
          <w:szCs w:val="28"/>
        </w:rPr>
      </w:pPr>
      <w:r w:rsidRPr="0005108B">
        <w:rPr>
          <w:rFonts w:ascii="Arial" w:hAnsi="Arial" w:cs="Arial"/>
          <w:b/>
          <w:bCs/>
          <w:sz w:val="22"/>
          <w:szCs w:val="28"/>
          <w:lang w:val="es-AR"/>
        </w:rPr>
        <w:t>Inventario Saldos de Fondos de Terceros Interagua C. Ltda.</w:t>
      </w:r>
    </w:p>
    <w:p w14:paraId="01C6EFCB" w14:textId="3011AFF3" w:rsidR="0005108B" w:rsidRPr="00E65A3B" w:rsidRDefault="0005108B" w:rsidP="0005108B">
      <w:pPr>
        <w:pStyle w:val="Textoindependiente2"/>
        <w:tabs>
          <w:tab w:val="num" w:pos="0"/>
        </w:tabs>
        <w:jc w:val="both"/>
        <w:rPr>
          <w:rStyle w:val="normaltextrun"/>
          <w:rFonts w:ascii="Arial" w:hAnsi="Arial" w:cs="Arial"/>
          <w:color w:val="000000"/>
          <w:sz w:val="22"/>
          <w:szCs w:val="22"/>
          <w:bdr w:val="none" w:sz="0" w:space="0" w:color="auto" w:frame="1"/>
        </w:rPr>
      </w:pPr>
      <w:r w:rsidRPr="00E65A3B">
        <w:rPr>
          <w:rStyle w:val="normaltextrun"/>
          <w:rFonts w:ascii="Arial" w:hAnsi="Arial" w:cs="Arial"/>
          <w:color w:val="000000"/>
          <w:sz w:val="22"/>
          <w:szCs w:val="22"/>
          <w:bdr w:val="none" w:sz="0" w:space="0" w:color="auto" w:frame="1"/>
        </w:rPr>
        <w:t xml:space="preserve">Verificación in situ de los bienes, </w:t>
      </w:r>
      <w:r>
        <w:rPr>
          <w:rStyle w:val="normaltextrun"/>
          <w:rFonts w:ascii="Arial" w:hAnsi="Arial" w:cs="Arial"/>
          <w:color w:val="000000"/>
          <w:sz w:val="22"/>
          <w:szCs w:val="22"/>
          <w:bdr w:val="none" w:sz="0" w:space="0" w:color="auto" w:frame="1"/>
        </w:rPr>
        <w:t>y organización bajo</w:t>
      </w:r>
      <w:r w:rsidRPr="00E65A3B">
        <w:rPr>
          <w:rStyle w:val="normaltextrun"/>
          <w:rFonts w:ascii="Arial" w:hAnsi="Arial" w:cs="Arial"/>
          <w:color w:val="000000"/>
          <w:sz w:val="22"/>
          <w:szCs w:val="22"/>
          <w:bdr w:val="none" w:sz="0" w:space="0" w:color="auto" w:frame="1"/>
        </w:rPr>
        <w:t xml:space="preserve"> una nomenclatura con una estructura lógica</w:t>
      </w:r>
      <w:r>
        <w:rPr>
          <w:rStyle w:val="normaltextrun"/>
          <w:rFonts w:ascii="Arial" w:hAnsi="Arial" w:cs="Arial"/>
          <w:color w:val="000000"/>
          <w:sz w:val="22"/>
          <w:szCs w:val="22"/>
          <w:bdr w:val="none" w:sz="0" w:space="0" w:color="auto" w:frame="1"/>
        </w:rPr>
        <w:t xml:space="preserve">. </w:t>
      </w:r>
      <w:r w:rsidRPr="00E65A3B">
        <w:rPr>
          <w:rStyle w:val="normaltextrun"/>
          <w:rFonts w:ascii="Arial" w:hAnsi="Arial" w:cs="Arial"/>
          <w:color w:val="000000"/>
          <w:sz w:val="22"/>
          <w:szCs w:val="22"/>
          <w:bdr w:val="none" w:sz="0" w:space="0" w:color="auto" w:frame="1"/>
        </w:rPr>
        <w:t xml:space="preserve">Validación de los valores informados en los sistemas de Inventarios y su estado (técnicamente en condiciones de utilización) </w:t>
      </w:r>
    </w:p>
    <w:p w14:paraId="47EA0029" w14:textId="77777777" w:rsidR="0005108B" w:rsidRPr="00E65A3B" w:rsidRDefault="0005108B" w:rsidP="0005108B">
      <w:pPr>
        <w:pStyle w:val="Textoindependiente2"/>
        <w:tabs>
          <w:tab w:val="num" w:pos="0"/>
        </w:tabs>
        <w:spacing w:before="0" w:after="0" w:line="240" w:lineRule="auto"/>
        <w:jc w:val="both"/>
        <w:rPr>
          <w:rStyle w:val="normaltextrun"/>
          <w:rFonts w:ascii="Arial" w:hAnsi="Arial" w:cs="Arial"/>
          <w:color w:val="000000"/>
          <w:sz w:val="22"/>
          <w:szCs w:val="22"/>
          <w:bdr w:val="none" w:sz="0" w:space="0" w:color="auto" w:frame="1"/>
        </w:rPr>
      </w:pPr>
      <w:r w:rsidRPr="00E65A3B">
        <w:rPr>
          <w:rStyle w:val="normaltextrun"/>
          <w:rFonts w:ascii="Arial" w:hAnsi="Arial" w:cs="Arial"/>
          <w:color w:val="000000"/>
          <w:sz w:val="22"/>
          <w:szCs w:val="22"/>
          <w:bdr w:val="none" w:sz="0" w:space="0" w:color="auto" w:frame="1"/>
        </w:rPr>
        <w:t>Lugar: Guayaquil, Ecuador</w:t>
      </w:r>
    </w:p>
    <w:p w14:paraId="7714EE53" w14:textId="77777777" w:rsidR="0005108B" w:rsidRPr="00E65A3B" w:rsidRDefault="0005108B" w:rsidP="0005108B">
      <w:pPr>
        <w:pStyle w:val="Textoindependiente2"/>
        <w:tabs>
          <w:tab w:val="num" w:pos="0"/>
        </w:tabs>
        <w:spacing w:before="0" w:after="0" w:line="240" w:lineRule="auto"/>
        <w:jc w:val="both"/>
        <w:rPr>
          <w:rStyle w:val="normaltextrun"/>
          <w:rFonts w:ascii="Arial" w:hAnsi="Arial" w:cs="Arial"/>
          <w:color w:val="000000"/>
          <w:sz w:val="22"/>
          <w:szCs w:val="22"/>
          <w:bdr w:val="none" w:sz="0" w:space="0" w:color="auto" w:frame="1"/>
        </w:rPr>
      </w:pPr>
      <w:r w:rsidRPr="00E65A3B">
        <w:rPr>
          <w:rStyle w:val="normaltextrun"/>
          <w:rFonts w:ascii="Arial" w:hAnsi="Arial" w:cs="Arial"/>
          <w:color w:val="000000"/>
          <w:sz w:val="22"/>
          <w:szCs w:val="22"/>
          <w:bdr w:val="none" w:sz="0" w:space="0" w:color="auto" w:frame="1"/>
        </w:rPr>
        <w:t>Contratante: INTERAGUA Ltda.</w:t>
      </w:r>
    </w:p>
    <w:p w14:paraId="7907D74A" w14:textId="77777777" w:rsidR="0005108B" w:rsidRPr="00E65A3B" w:rsidRDefault="0005108B" w:rsidP="0005108B">
      <w:pPr>
        <w:pStyle w:val="Textoindependiente2"/>
        <w:tabs>
          <w:tab w:val="num" w:pos="0"/>
        </w:tabs>
        <w:spacing w:before="0" w:after="0" w:line="240" w:lineRule="auto"/>
        <w:jc w:val="both"/>
        <w:rPr>
          <w:rStyle w:val="normaltextrun"/>
          <w:rFonts w:ascii="Arial" w:hAnsi="Arial" w:cs="Arial"/>
          <w:color w:val="000000"/>
          <w:sz w:val="22"/>
          <w:szCs w:val="22"/>
          <w:bdr w:val="none" w:sz="0" w:space="0" w:color="auto" w:frame="1"/>
        </w:rPr>
      </w:pPr>
      <w:r w:rsidRPr="00E65A3B">
        <w:rPr>
          <w:rStyle w:val="normaltextrun"/>
          <w:rFonts w:ascii="Arial" w:hAnsi="Arial" w:cs="Arial"/>
          <w:color w:val="000000"/>
          <w:sz w:val="22"/>
          <w:szCs w:val="22"/>
          <w:bdr w:val="none" w:sz="0" w:space="0" w:color="auto" w:frame="1"/>
        </w:rPr>
        <w:t>Año: 2018</w:t>
      </w:r>
    </w:p>
    <w:p w14:paraId="55546F54" w14:textId="36551B34" w:rsidR="0005108B" w:rsidRPr="00A60270" w:rsidRDefault="0005108B" w:rsidP="00A60270">
      <w:pPr>
        <w:pStyle w:val="Textoindependiente2"/>
        <w:jc w:val="both"/>
        <w:rPr>
          <w:rFonts w:ascii="Arial" w:hAnsi="Arial" w:cs="Arial"/>
          <w:b/>
          <w:bCs/>
          <w:sz w:val="22"/>
          <w:szCs w:val="22"/>
          <w:lang w:val="es-AR"/>
        </w:rPr>
      </w:pPr>
    </w:p>
    <w:p w14:paraId="673E3EF6" w14:textId="77777777" w:rsidR="003C00B8" w:rsidRDefault="003C00B8">
      <w:pPr>
        <w:rPr>
          <w:rFonts w:ascii="Arial" w:eastAsia="Times New Roman" w:hAnsi="Arial" w:cs="Arial"/>
          <w:b/>
          <w:bCs/>
          <w:lang w:eastAsia="es-ES"/>
        </w:rPr>
      </w:pPr>
      <w:r>
        <w:rPr>
          <w:rFonts w:ascii="Arial" w:hAnsi="Arial" w:cs="Arial"/>
          <w:b/>
          <w:bCs/>
        </w:rPr>
        <w:br w:type="page"/>
      </w:r>
    </w:p>
    <w:p w14:paraId="123F68E0" w14:textId="76EFC3FA" w:rsidR="0091180D" w:rsidRPr="00A60270" w:rsidRDefault="00A60270" w:rsidP="00A60270">
      <w:pPr>
        <w:pStyle w:val="Textoindependiente2"/>
        <w:numPr>
          <w:ilvl w:val="0"/>
          <w:numId w:val="15"/>
        </w:numPr>
        <w:ind w:left="0" w:firstLine="0"/>
        <w:jc w:val="both"/>
        <w:rPr>
          <w:rFonts w:ascii="Arial" w:hAnsi="Arial" w:cs="Arial"/>
          <w:b/>
          <w:bCs/>
          <w:sz w:val="22"/>
          <w:szCs w:val="22"/>
          <w:lang w:val="es-AR"/>
        </w:rPr>
      </w:pPr>
      <w:r w:rsidRPr="00A60270">
        <w:rPr>
          <w:rFonts w:ascii="Arial" w:hAnsi="Arial" w:cs="Arial"/>
          <w:b/>
          <w:bCs/>
          <w:sz w:val="22"/>
          <w:szCs w:val="22"/>
          <w:lang w:val="es-AR"/>
        </w:rPr>
        <w:lastRenderedPageBreak/>
        <w:t xml:space="preserve">Auditoría Técnica respecto de </w:t>
      </w:r>
      <w:r>
        <w:rPr>
          <w:rFonts w:ascii="Arial" w:hAnsi="Arial" w:cs="Arial"/>
          <w:b/>
          <w:bCs/>
          <w:sz w:val="22"/>
          <w:szCs w:val="22"/>
          <w:lang w:val="es-AR"/>
        </w:rPr>
        <w:t>Obra de Riego</w:t>
      </w:r>
    </w:p>
    <w:p w14:paraId="0FCD2963" w14:textId="03CE3432" w:rsidR="00A60270" w:rsidRDefault="0091180D" w:rsidP="00A60270">
      <w:pPr>
        <w:pStyle w:val="Textoindependiente2"/>
        <w:spacing w:line="240" w:lineRule="auto"/>
        <w:jc w:val="both"/>
        <w:rPr>
          <w:rFonts w:ascii="Arial" w:hAnsi="Arial" w:cs="Arial"/>
          <w:sz w:val="22"/>
          <w:szCs w:val="22"/>
          <w:lang w:val="es-AR"/>
        </w:rPr>
      </w:pPr>
      <w:r w:rsidRPr="0091180D">
        <w:rPr>
          <w:rFonts w:ascii="Arial" w:hAnsi="Arial" w:cs="Arial"/>
          <w:sz w:val="22"/>
          <w:szCs w:val="22"/>
          <w:lang w:val="es-AR"/>
        </w:rPr>
        <w:t xml:space="preserve">"El emprendimiento agropecuario El Carbón prevé dotar de riego 2.200 ha mediante 28 posiciones de riego con 14 pivotes en modo </w:t>
      </w:r>
      <w:proofErr w:type="spellStart"/>
      <w:r w:rsidRPr="0091180D">
        <w:rPr>
          <w:rFonts w:ascii="Arial" w:hAnsi="Arial" w:cs="Arial"/>
          <w:sz w:val="22"/>
          <w:szCs w:val="22"/>
          <w:lang w:val="es-AR"/>
        </w:rPr>
        <w:t>twin</w:t>
      </w:r>
      <w:proofErr w:type="spellEnd"/>
      <w:r w:rsidRPr="0091180D">
        <w:rPr>
          <w:rFonts w:ascii="Arial" w:hAnsi="Arial" w:cs="Arial"/>
          <w:sz w:val="22"/>
          <w:szCs w:val="22"/>
          <w:lang w:val="es-AR"/>
        </w:rPr>
        <w:t xml:space="preserve"> (desplazables). El Proyecto de Riego Mecanizado fue desarrollado por </w:t>
      </w:r>
      <w:proofErr w:type="spellStart"/>
      <w:r w:rsidRPr="0091180D">
        <w:rPr>
          <w:rFonts w:ascii="Arial" w:hAnsi="Arial" w:cs="Arial"/>
          <w:sz w:val="22"/>
          <w:szCs w:val="22"/>
          <w:lang w:val="es-AR"/>
        </w:rPr>
        <w:t>IRRISur</w:t>
      </w:r>
      <w:proofErr w:type="spellEnd"/>
      <w:r w:rsidRPr="0091180D">
        <w:rPr>
          <w:rFonts w:ascii="Arial" w:hAnsi="Arial" w:cs="Arial"/>
          <w:sz w:val="22"/>
          <w:szCs w:val="22"/>
          <w:lang w:val="es-AR"/>
        </w:rPr>
        <w:t xml:space="preserve">, proveedor de los pivotes del riego Valley, quienes desarrollaron y construyeron llave en mano una primera etapa de 345 ha con 5 pivotes fijos en 2010. En 2014 se iniciaron las obras de la etapa 2 que sumaban 1.108 ha con 4 equipos más en modo </w:t>
      </w:r>
      <w:proofErr w:type="spellStart"/>
      <w:r w:rsidRPr="0091180D">
        <w:rPr>
          <w:rFonts w:ascii="Arial" w:hAnsi="Arial" w:cs="Arial"/>
          <w:sz w:val="22"/>
          <w:szCs w:val="22"/>
          <w:lang w:val="es-AR"/>
        </w:rPr>
        <w:t>twin</w:t>
      </w:r>
      <w:proofErr w:type="spellEnd"/>
      <w:r w:rsidRPr="0091180D">
        <w:rPr>
          <w:rFonts w:ascii="Arial" w:hAnsi="Arial" w:cs="Arial"/>
          <w:sz w:val="22"/>
          <w:szCs w:val="22"/>
          <w:lang w:val="es-AR"/>
        </w:rPr>
        <w:t xml:space="preserve"> y la reconversión de los 5 pivotes fijos a </w:t>
      </w:r>
      <w:proofErr w:type="spellStart"/>
      <w:r w:rsidRPr="0091180D">
        <w:rPr>
          <w:rFonts w:ascii="Arial" w:hAnsi="Arial" w:cs="Arial"/>
          <w:sz w:val="22"/>
          <w:szCs w:val="22"/>
          <w:lang w:val="es-AR"/>
        </w:rPr>
        <w:t>twin</w:t>
      </w:r>
      <w:proofErr w:type="spellEnd"/>
      <w:r w:rsidRPr="0091180D">
        <w:rPr>
          <w:rFonts w:ascii="Arial" w:hAnsi="Arial" w:cs="Arial"/>
          <w:sz w:val="22"/>
          <w:szCs w:val="22"/>
          <w:lang w:val="es-AR"/>
        </w:rPr>
        <w:t>; pero surgieron algunas dudas respecto del funcionamiento del sistema. Agropecuaria El Carbón decidió realizar una Auditoría Técnica respecto de la etapa I, ya ejecutada, y la etapa II en desarrollo, para contar con un diagnóstico del proyecto en su conjunto. Las conclusiones de la Auditoria Técnica movilizaron al Comitente a hacer una revisión integral del proyecto y a darle a la documentación el alcance de un Proyecto Ejecutivo que contemple todas las etapas.</w:t>
      </w:r>
    </w:p>
    <w:p w14:paraId="4EC52623" w14:textId="77777777" w:rsidR="0091180D" w:rsidRPr="005351BA" w:rsidRDefault="0091180D" w:rsidP="0091180D">
      <w:pPr>
        <w:pStyle w:val="Textoindependiente2"/>
        <w:spacing w:before="0" w:after="0" w:line="240" w:lineRule="auto"/>
        <w:jc w:val="both"/>
        <w:rPr>
          <w:rFonts w:ascii="Arial" w:hAnsi="Arial" w:cs="Arial"/>
          <w:sz w:val="22"/>
          <w:szCs w:val="22"/>
          <w:lang w:val="es-AR"/>
        </w:rPr>
      </w:pPr>
      <w:r w:rsidRPr="005351BA">
        <w:rPr>
          <w:rFonts w:ascii="Arial" w:hAnsi="Arial" w:cs="Arial"/>
          <w:sz w:val="22"/>
          <w:szCs w:val="22"/>
          <w:lang w:val="es-AR"/>
        </w:rPr>
        <w:t>Lugar: Buenos Aires, Argentina</w:t>
      </w:r>
    </w:p>
    <w:p w14:paraId="7C54E55A" w14:textId="77777777" w:rsidR="0091180D" w:rsidRPr="005351BA" w:rsidRDefault="0091180D" w:rsidP="0091180D">
      <w:pPr>
        <w:pStyle w:val="Textoindependiente2"/>
        <w:spacing w:before="0" w:after="0" w:line="240" w:lineRule="auto"/>
        <w:jc w:val="both"/>
        <w:rPr>
          <w:rFonts w:ascii="Arial" w:hAnsi="Arial" w:cs="Arial"/>
          <w:sz w:val="22"/>
          <w:szCs w:val="22"/>
          <w:lang w:val="es-AR"/>
        </w:rPr>
      </w:pPr>
      <w:r w:rsidRPr="005351BA">
        <w:rPr>
          <w:rFonts w:ascii="Arial" w:hAnsi="Arial" w:cs="Arial"/>
          <w:sz w:val="22"/>
          <w:szCs w:val="22"/>
          <w:lang w:val="es-AR"/>
        </w:rPr>
        <w:t>Contratante: Agropecuaria el Carbón SA</w:t>
      </w:r>
    </w:p>
    <w:p w14:paraId="5FEFA953" w14:textId="77777777" w:rsidR="0091180D" w:rsidRPr="005351BA" w:rsidRDefault="0091180D" w:rsidP="0091180D">
      <w:pPr>
        <w:pStyle w:val="Textoindependiente2"/>
        <w:spacing w:before="0" w:after="0" w:line="240" w:lineRule="auto"/>
        <w:jc w:val="both"/>
        <w:rPr>
          <w:rFonts w:ascii="Arial" w:hAnsi="Arial" w:cs="Arial"/>
          <w:sz w:val="22"/>
          <w:szCs w:val="22"/>
          <w:lang w:val="es-AR"/>
        </w:rPr>
      </w:pPr>
      <w:r w:rsidRPr="005351BA">
        <w:rPr>
          <w:rFonts w:ascii="Arial" w:hAnsi="Arial" w:cs="Arial"/>
          <w:sz w:val="22"/>
          <w:szCs w:val="22"/>
          <w:lang w:val="es-AR"/>
        </w:rPr>
        <w:t>Año: 2015</w:t>
      </w:r>
    </w:p>
    <w:p w14:paraId="7C953458" w14:textId="77777777" w:rsidR="0091180D" w:rsidRDefault="0091180D" w:rsidP="00E22B39">
      <w:pPr>
        <w:pStyle w:val="Textoindependiente2"/>
        <w:spacing w:before="0" w:after="0" w:line="240" w:lineRule="auto"/>
        <w:jc w:val="both"/>
        <w:rPr>
          <w:rFonts w:ascii="Arial" w:hAnsi="Arial" w:cs="Arial"/>
          <w:sz w:val="22"/>
          <w:szCs w:val="22"/>
          <w:lang w:val="es-AR"/>
        </w:rPr>
      </w:pPr>
    </w:p>
    <w:p w14:paraId="2B4CE64A" w14:textId="33AC6F16" w:rsidR="000A1A36" w:rsidRPr="000A1A36" w:rsidRDefault="000A1A36" w:rsidP="000A1A36">
      <w:pPr>
        <w:pStyle w:val="Textoindependiente2"/>
        <w:numPr>
          <w:ilvl w:val="0"/>
          <w:numId w:val="15"/>
        </w:numPr>
        <w:ind w:left="0" w:firstLine="0"/>
        <w:jc w:val="both"/>
        <w:rPr>
          <w:rFonts w:ascii="Arial" w:hAnsi="Arial" w:cs="Arial"/>
          <w:b/>
          <w:bCs/>
          <w:sz w:val="22"/>
          <w:szCs w:val="22"/>
          <w:lang w:val="es-AR"/>
        </w:rPr>
      </w:pPr>
      <w:bookmarkStart w:id="6" w:name="_Toc390682728"/>
      <w:r w:rsidRPr="000A1A36">
        <w:rPr>
          <w:rFonts w:ascii="Arial" w:hAnsi="Arial" w:cs="Arial"/>
          <w:noProof/>
          <w:sz w:val="22"/>
          <w:szCs w:val="22"/>
          <w:lang w:val="es-AR" w:eastAsia="es-AR"/>
        </w:rPr>
        <w:drawing>
          <wp:anchor distT="0" distB="0" distL="114300" distR="114300" simplePos="0" relativeHeight="251826176" behindDoc="1" locked="0" layoutInCell="1" allowOverlap="1" wp14:anchorId="38F0CBDA" wp14:editId="187F503D">
            <wp:simplePos x="0" y="0"/>
            <wp:positionH relativeFrom="column">
              <wp:posOffset>-1041381</wp:posOffset>
            </wp:positionH>
            <wp:positionV relativeFrom="paragraph">
              <wp:posOffset>474705</wp:posOffset>
            </wp:positionV>
            <wp:extent cx="1739265" cy="646430"/>
            <wp:effectExtent l="0" t="0" r="0" b="0"/>
            <wp:wrapSquare wrapText="bothSides"/>
            <wp:docPr id="550" name="0 Imagen"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0 Imagen" descr="Texto&#10;&#10;Descripción generada automáticamente con confianza media"/>
                    <pic:cNvPicPr/>
                  </pic:nvPicPr>
                  <pic:blipFill>
                    <a:blip r:embed="rId107">
                      <a:extLst>
                        <a:ext uri="{28A0092B-C50C-407E-A947-70E740481C1C}">
                          <a14:useLocalDpi xmlns:a14="http://schemas.microsoft.com/office/drawing/2010/main" val="0"/>
                        </a:ext>
                      </a:extLst>
                    </a:blip>
                    <a:stretch>
                      <a:fillRect/>
                    </a:stretch>
                  </pic:blipFill>
                  <pic:spPr>
                    <a:xfrm>
                      <a:off x="0" y="0"/>
                      <a:ext cx="1739265" cy="646430"/>
                    </a:xfrm>
                    <a:prstGeom prst="rect">
                      <a:avLst/>
                    </a:prstGeom>
                  </pic:spPr>
                </pic:pic>
              </a:graphicData>
            </a:graphic>
            <wp14:sizeRelH relativeFrom="page">
              <wp14:pctWidth>0</wp14:pctWidth>
            </wp14:sizeRelH>
            <wp14:sizeRelV relativeFrom="page">
              <wp14:pctHeight>0</wp14:pctHeight>
            </wp14:sizeRelV>
          </wp:anchor>
        </w:drawing>
      </w:r>
      <w:r w:rsidRPr="000A1A36">
        <w:rPr>
          <w:rFonts w:ascii="Arial" w:hAnsi="Arial" w:cs="Arial"/>
          <w:b/>
          <w:bCs/>
          <w:sz w:val="22"/>
          <w:szCs w:val="22"/>
          <w:lang w:val="es-AR"/>
        </w:rPr>
        <w:t>Auditorías del Transporte y Distribución del Gas Natural</w:t>
      </w:r>
      <w:bookmarkEnd w:id="6"/>
    </w:p>
    <w:p w14:paraId="3E4BF6B5" w14:textId="40F3B7EF" w:rsidR="000A1A36" w:rsidRPr="000A1A36" w:rsidRDefault="00736F14" w:rsidP="00736F14">
      <w:pPr>
        <w:pStyle w:val="Textoindependiente2"/>
        <w:jc w:val="both"/>
        <w:rPr>
          <w:rFonts w:ascii="Arial" w:hAnsi="Arial" w:cs="Arial"/>
          <w:noProof/>
          <w:sz w:val="22"/>
          <w:szCs w:val="22"/>
          <w:lang w:val="es-AR" w:eastAsia="es-AR"/>
        </w:rPr>
      </w:pPr>
      <w:r w:rsidRPr="000A1A36">
        <w:rPr>
          <w:rFonts w:ascii="Arial" w:hAnsi="Arial" w:cs="Arial"/>
          <w:noProof/>
          <w:sz w:val="22"/>
          <w:szCs w:val="22"/>
          <w:lang w:val="es-AR" w:eastAsia="es-AR"/>
        </w:rPr>
        <w:drawing>
          <wp:anchor distT="0" distB="0" distL="114300" distR="114300" simplePos="0" relativeHeight="251824128" behindDoc="1" locked="0" layoutInCell="1" allowOverlap="1" wp14:anchorId="0344575F" wp14:editId="2ABA5215">
            <wp:simplePos x="0" y="0"/>
            <wp:positionH relativeFrom="column">
              <wp:posOffset>4642485</wp:posOffset>
            </wp:positionH>
            <wp:positionV relativeFrom="paragraph">
              <wp:posOffset>1188720</wp:posOffset>
            </wp:positionV>
            <wp:extent cx="1837690" cy="1377315"/>
            <wp:effectExtent l="0" t="0" r="0" b="0"/>
            <wp:wrapTight wrapText="bothSides">
              <wp:wrapPolygon edited="0">
                <wp:start x="0" y="0"/>
                <wp:lineTo x="0" y="21212"/>
                <wp:lineTo x="21272" y="21212"/>
                <wp:lineTo x="21272" y="0"/>
                <wp:lineTo x="0" y="0"/>
              </wp:wrapPolygon>
            </wp:wrapTight>
            <wp:docPr id="313" name="0 Imagen" descr="Un avión en la pista de aterrizaj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0 Imagen" descr="Un avión en la pista de aterrizaje&#10;&#10;Descripción generada automáticamente con confianza media"/>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837690" cy="1377315"/>
                    </a:xfrm>
                    <a:prstGeom prst="rect">
                      <a:avLst/>
                    </a:prstGeom>
                  </pic:spPr>
                </pic:pic>
              </a:graphicData>
            </a:graphic>
            <wp14:sizeRelH relativeFrom="page">
              <wp14:pctWidth>0</wp14:pctWidth>
            </wp14:sizeRelH>
            <wp14:sizeRelV relativeFrom="page">
              <wp14:pctHeight>0</wp14:pctHeight>
            </wp14:sizeRelV>
          </wp:anchor>
        </w:drawing>
      </w:r>
      <w:r w:rsidRPr="000A1A36">
        <w:rPr>
          <w:rFonts w:ascii="Arial" w:hAnsi="Arial" w:cs="Arial"/>
          <w:noProof/>
          <w:sz w:val="22"/>
          <w:szCs w:val="22"/>
          <w:lang w:val="es-AR" w:eastAsia="es-AR"/>
        </w:rPr>
        <w:drawing>
          <wp:anchor distT="0" distB="0" distL="114300" distR="114300" simplePos="0" relativeHeight="251825152" behindDoc="1" locked="0" layoutInCell="1" allowOverlap="1" wp14:anchorId="62BD4D8C" wp14:editId="76CB4090">
            <wp:simplePos x="0" y="0"/>
            <wp:positionH relativeFrom="column">
              <wp:posOffset>2771775</wp:posOffset>
            </wp:positionH>
            <wp:positionV relativeFrom="paragraph">
              <wp:posOffset>1188653</wp:posOffset>
            </wp:positionV>
            <wp:extent cx="1842135" cy="1381760"/>
            <wp:effectExtent l="0" t="0" r="5715" b="8890"/>
            <wp:wrapTight wrapText="bothSides">
              <wp:wrapPolygon edited="0">
                <wp:start x="0" y="0"/>
                <wp:lineTo x="0" y="21441"/>
                <wp:lineTo x="21444" y="21441"/>
                <wp:lineTo x="21444" y="0"/>
                <wp:lineTo x="0" y="0"/>
              </wp:wrapPolygon>
            </wp:wrapTight>
            <wp:docPr id="319" name="0 Imagen" descr="Un barco en el mar y de fondo una ciudad&#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0 Imagen" descr="Un barco en el mar y de fondo una ciudad&#10;&#10;Descripción generada automáticamente con confianza media"/>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842135" cy="1381760"/>
                    </a:xfrm>
                    <a:prstGeom prst="rect">
                      <a:avLst/>
                    </a:prstGeom>
                  </pic:spPr>
                </pic:pic>
              </a:graphicData>
            </a:graphic>
            <wp14:sizeRelH relativeFrom="page">
              <wp14:pctWidth>0</wp14:pctWidth>
            </wp14:sizeRelH>
            <wp14:sizeRelV relativeFrom="page">
              <wp14:pctHeight>0</wp14:pctHeight>
            </wp14:sizeRelV>
          </wp:anchor>
        </w:drawing>
      </w:r>
      <w:r w:rsidR="000A1A36" w:rsidRPr="000A1A36">
        <w:rPr>
          <w:rFonts w:ascii="Arial" w:hAnsi="Arial" w:cs="Arial"/>
          <w:sz w:val="22"/>
          <w:szCs w:val="22"/>
          <w:lang w:val="es-AR"/>
        </w:rPr>
        <w:t xml:space="preserve">Certificación de Certificados del Contratista. A partir del año 2006, TGS gerencia las obras de ampliación del sistema de transporte de gas natural, con financiamiento de los Fideicomisos de Gas Ampliación Gasoductos. Las obras consisten en gasoductos y plantas compresoras. JVP Consultores efectuó la verificación de que los Certificados mensuales presentados por los Contratistas correspondientes a cada frente / tramo / planta se ajusten a la medición física y técnica aprobada por la Inspección de obra que realiza TGS, según consta en Actas de Medición mensuales. Verificó asimismo los precios unitarios considerados y los cálculos efectuados por los Contratistas en los Certificados presentados, aprobando y certificando u observando dicha documentación. </w:t>
      </w:r>
    </w:p>
    <w:p w14:paraId="4590B701" w14:textId="599EA786" w:rsidR="000A1A36" w:rsidRPr="000A1A36" w:rsidRDefault="000A1A36" w:rsidP="00736F14">
      <w:pPr>
        <w:pStyle w:val="Textoindependiente2"/>
        <w:spacing w:before="0" w:after="0" w:line="240" w:lineRule="auto"/>
        <w:jc w:val="both"/>
        <w:rPr>
          <w:rFonts w:ascii="Arial" w:hAnsi="Arial" w:cs="Arial"/>
          <w:noProof/>
          <w:sz w:val="22"/>
          <w:szCs w:val="22"/>
          <w:lang w:val="es-AR" w:eastAsia="es-AR"/>
        </w:rPr>
      </w:pPr>
      <w:r w:rsidRPr="000A1A36">
        <w:rPr>
          <w:rFonts w:ascii="Arial" w:hAnsi="Arial" w:cs="Arial"/>
          <w:noProof/>
          <w:sz w:val="22"/>
          <w:szCs w:val="22"/>
          <w:lang w:val="es-AR" w:eastAsia="es-AR"/>
        </w:rPr>
        <w:t>Lugar: Argentina</w:t>
      </w:r>
    </w:p>
    <w:p w14:paraId="72B46490" w14:textId="157D6799" w:rsidR="000A1A36" w:rsidRPr="000A1A36" w:rsidRDefault="000A1A36" w:rsidP="00736F14">
      <w:pPr>
        <w:pStyle w:val="Textoindependiente2"/>
        <w:spacing w:before="0" w:after="0" w:line="240" w:lineRule="auto"/>
        <w:jc w:val="both"/>
        <w:rPr>
          <w:rFonts w:ascii="Arial" w:hAnsi="Arial" w:cs="Arial"/>
          <w:noProof/>
          <w:sz w:val="22"/>
          <w:szCs w:val="22"/>
          <w:lang w:val="es-AR" w:eastAsia="es-AR"/>
        </w:rPr>
      </w:pPr>
      <w:r w:rsidRPr="000A1A36">
        <w:rPr>
          <w:rFonts w:ascii="Arial" w:hAnsi="Arial" w:cs="Arial"/>
          <w:noProof/>
          <w:sz w:val="22"/>
          <w:szCs w:val="22"/>
          <w:lang w:val="es-AR" w:eastAsia="es-AR"/>
        </w:rPr>
        <w:t>Contratante: Transportadora Gas del Sur (TGS)</w:t>
      </w:r>
    </w:p>
    <w:p w14:paraId="10AEF2DF" w14:textId="5EEBC9D9" w:rsidR="000A1A36" w:rsidRPr="000A1A36" w:rsidRDefault="000A1A36" w:rsidP="00736F14">
      <w:pPr>
        <w:pStyle w:val="Textoindependiente2"/>
        <w:spacing w:before="0" w:after="0" w:line="240" w:lineRule="auto"/>
        <w:jc w:val="both"/>
        <w:rPr>
          <w:rFonts w:ascii="Arial" w:hAnsi="Arial" w:cs="Arial"/>
          <w:sz w:val="22"/>
          <w:szCs w:val="22"/>
          <w:lang w:val="es-AR"/>
        </w:rPr>
      </w:pPr>
      <w:r>
        <w:rPr>
          <w:rFonts w:ascii="Arial" w:hAnsi="Arial" w:cs="Arial"/>
          <w:noProof/>
          <w:sz w:val="22"/>
          <w:szCs w:val="22"/>
          <w:lang w:val="es-AR" w:eastAsia="es-AR"/>
        </w:rPr>
        <w:t>Años: 2008 - 2015</w:t>
      </w:r>
    </w:p>
    <w:p w14:paraId="2361B916" w14:textId="77777777" w:rsidR="000A1A36" w:rsidRPr="00E22B39" w:rsidRDefault="000A1A36" w:rsidP="00E22B39">
      <w:pPr>
        <w:pStyle w:val="Textoindependiente2"/>
        <w:spacing w:before="0" w:after="0" w:line="240" w:lineRule="auto"/>
        <w:jc w:val="both"/>
        <w:rPr>
          <w:rFonts w:ascii="Arial" w:hAnsi="Arial" w:cs="Arial"/>
          <w:sz w:val="22"/>
          <w:szCs w:val="22"/>
          <w:lang w:val="es-AR"/>
        </w:rPr>
      </w:pPr>
    </w:p>
    <w:p w14:paraId="69E895F0" w14:textId="44F928DF" w:rsidR="00E22B39" w:rsidRPr="00E22B39" w:rsidRDefault="00E22B39" w:rsidP="00E22B39">
      <w:pPr>
        <w:pStyle w:val="Textoindependiente2"/>
        <w:numPr>
          <w:ilvl w:val="0"/>
          <w:numId w:val="15"/>
        </w:numPr>
        <w:ind w:left="0" w:firstLine="0"/>
        <w:jc w:val="both"/>
        <w:rPr>
          <w:rFonts w:ascii="Arial" w:hAnsi="Arial" w:cs="Arial"/>
          <w:b/>
          <w:bCs/>
          <w:sz w:val="22"/>
          <w:szCs w:val="22"/>
          <w:lang w:val="es-AR"/>
        </w:rPr>
      </w:pPr>
      <w:r w:rsidRPr="00E22B39">
        <w:rPr>
          <w:rFonts w:ascii="Arial" w:hAnsi="Arial" w:cs="Arial"/>
          <w:b/>
          <w:bCs/>
          <w:sz w:val="22"/>
          <w:szCs w:val="22"/>
          <w:lang w:val="es-AR"/>
        </w:rPr>
        <w:t xml:space="preserve">Auditoria </w:t>
      </w:r>
      <w:proofErr w:type="spellStart"/>
      <w:r w:rsidRPr="00E22B39">
        <w:rPr>
          <w:rFonts w:ascii="Arial" w:hAnsi="Arial" w:cs="Arial"/>
          <w:b/>
          <w:bCs/>
          <w:sz w:val="22"/>
          <w:szCs w:val="22"/>
          <w:lang w:val="es-AR"/>
        </w:rPr>
        <w:t>Tecnica</w:t>
      </w:r>
      <w:proofErr w:type="spellEnd"/>
      <w:r w:rsidRPr="00E22B39">
        <w:rPr>
          <w:rFonts w:ascii="Arial" w:hAnsi="Arial" w:cs="Arial"/>
          <w:b/>
          <w:bCs/>
          <w:sz w:val="22"/>
          <w:szCs w:val="22"/>
          <w:lang w:val="es-AR"/>
        </w:rPr>
        <w:t xml:space="preserve"> Externa de los Servicios Públicos prestados por Redes y Servicios S.A– Gestión Operativa </w:t>
      </w:r>
    </w:p>
    <w:p w14:paraId="7DC409BB" w14:textId="00A9F6F3" w:rsidR="00E22B39" w:rsidRPr="00E22B39" w:rsidRDefault="00736F14" w:rsidP="00E22B39">
      <w:pPr>
        <w:pStyle w:val="Textoindependiente2"/>
        <w:jc w:val="both"/>
        <w:rPr>
          <w:rFonts w:ascii="Arial" w:hAnsi="Arial" w:cs="Arial"/>
          <w:sz w:val="22"/>
          <w:szCs w:val="22"/>
          <w:lang w:val="es-AR"/>
        </w:rPr>
      </w:pPr>
      <w:r w:rsidRPr="00E22B39">
        <w:rPr>
          <w:rFonts w:ascii="Arial" w:hAnsi="Arial" w:cs="Arial"/>
          <w:noProof/>
          <w:sz w:val="22"/>
          <w:szCs w:val="22"/>
          <w:lang w:val="es-AR" w:eastAsia="es-AR"/>
        </w:rPr>
        <w:drawing>
          <wp:anchor distT="0" distB="0" distL="114300" distR="114300" simplePos="0" relativeHeight="251810816" behindDoc="1" locked="0" layoutInCell="1" allowOverlap="1" wp14:anchorId="1389C994" wp14:editId="1CDD65B7">
            <wp:simplePos x="0" y="0"/>
            <wp:positionH relativeFrom="column">
              <wp:posOffset>939800</wp:posOffset>
            </wp:positionH>
            <wp:positionV relativeFrom="paragraph">
              <wp:posOffset>100330</wp:posOffset>
            </wp:positionV>
            <wp:extent cx="1828800" cy="1684020"/>
            <wp:effectExtent l="0" t="0" r="0" b="0"/>
            <wp:wrapTight wrapText="bothSides">
              <wp:wrapPolygon edited="0">
                <wp:start x="0" y="0"/>
                <wp:lineTo x="0" y="21258"/>
                <wp:lineTo x="21375" y="21258"/>
                <wp:lineTo x="21375" y="0"/>
                <wp:lineTo x="0" y="0"/>
              </wp:wrapPolygon>
            </wp:wrapTight>
            <wp:docPr id="19470" name="0 Imagen" descr="Imagen que contiene calle, pue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 name="0 Imagen" descr="Imagen que contiene calle, puesto&#10;&#10;Descripción generada automáticament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828800" cy="1684020"/>
                    </a:xfrm>
                    <a:prstGeom prst="rect">
                      <a:avLst/>
                    </a:prstGeom>
                  </pic:spPr>
                </pic:pic>
              </a:graphicData>
            </a:graphic>
            <wp14:sizeRelH relativeFrom="page">
              <wp14:pctWidth>0</wp14:pctWidth>
            </wp14:sizeRelH>
            <wp14:sizeRelV relativeFrom="page">
              <wp14:pctHeight>0</wp14:pctHeight>
            </wp14:sizeRelV>
          </wp:anchor>
        </w:drawing>
      </w:r>
      <w:r w:rsidRPr="00E22B39">
        <w:rPr>
          <w:rFonts w:ascii="Arial" w:hAnsi="Arial" w:cs="Arial"/>
          <w:noProof/>
          <w:sz w:val="22"/>
          <w:szCs w:val="22"/>
          <w:lang w:val="es-AR" w:eastAsia="es-AR"/>
        </w:rPr>
        <w:drawing>
          <wp:anchor distT="0" distB="0" distL="114300" distR="114300" simplePos="0" relativeHeight="251811840" behindDoc="1" locked="0" layoutInCell="1" allowOverlap="1" wp14:anchorId="6468ABF6" wp14:editId="166431F6">
            <wp:simplePos x="0" y="0"/>
            <wp:positionH relativeFrom="column">
              <wp:posOffset>-720090</wp:posOffset>
            </wp:positionH>
            <wp:positionV relativeFrom="paragraph">
              <wp:posOffset>100898</wp:posOffset>
            </wp:positionV>
            <wp:extent cx="1826260" cy="1684020"/>
            <wp:effectExtent l="0" t="0" r="2540" b="0"/>
            <wp:wrapTight wrapText="bothSides">
              <wp:wrapPolygon edited="0">
                <wp:start x="0" y="0"/>
                <wp:lineTo x="0" y="21258"/>
                <wp:lineTo x="21405" y="21258"/>
                <wp:lineTo x="21405" y="0"/>
                <wp:lineTo x="0" y="0"/>
              </wp:wrapPolygon>
            </wp:wrapTight>
            <wp:docPr id="19469" name="0 Imagen" descr="Una carretera con coch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 name="0 Imagen" descr="Una carretera con coches&#10;&#10;Descripción generada automáticamente con confianza media"/>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826260" cy="1684020"/>
                    </a:xfrm>
                    <a:prstGeom prst="rect">
                      <a:avLst/>
                    </a:prstGeom>
                  </pic:spPr>
                </pic:pic>
              </a:graphicData>
            </a:graphic>
            <wp14:sizeRelH relativeFrom="page">
              <wp14:pctWidth>0</wp14:pctWidth>
            </wp14:sizeRelH>
            <wp14:sizeRelV relativeFrom="page">
              <wp14:pctHeight>0</wp14:pctHeight>
            </wp14:sizeRelV>
          </wp:anchor>
        </w:drawing>
      </w:r>
      <w:r w:rsidR="00A23FE9" w:rsidRPr="00E22B39">
        <w:rPr>
          <w:rFonts w:ascii="Arial" w:hAnsi="Arial" w:cs="Arial"/>
          <w:sz w:val="22"/>
          <w:szCs w:val="22"/>
          <w:lang w:val="es-AR"/>
        </w:rPr>
        <w:t xml:space="preserve">Auditoría técnica de los servicios prestados en Nordelta por parte de Redes y Servicios S.A., empresa abocada a la prestación de los servicios de abastecimiento de agua potable y de evacuación, tratamiento y disposición de los líquidos cloacales. El pedido de auditoría técnica y certificación obedece a la solicitud de Nordelta S.A. de desvincularse de los servicios prestados por Aguas Argentinas S.A. y a la necesidad del Concesionario del área donde está emplazada la urbanización (Aguas Argentinas S.A.) y </w:t>
      </w:r>
      <w:r w:rsidR="00A23FE9" w:rsidRPr="00E22B39">
        <w:rPr>
          <w:rFonts w:ascii="Arial" w:hAnsi="Arial" w:cs="Arial"/>
          <w:sz w:val="22"/>
          <w:szCs w:val="22"/>
          <w:lang w:val="es-AR"/>
        </w:rPr>
        <w:lastRenderedPageBreak/>
        <w:t>del Ente Regulador de servicios sanitarios en dicha zona (ETOSS) de garantizar la capacidad del operador de prestar los servicios en forma acorde a las normas aplicables en la zona. Una primera auditoría técnica comprendió todos los aspectos operativos y el plan de inversiones, así como la razonabilidad de los costos involucrados, la comercialización de los servicios y el sistema de atención de reclamos, así como los planes estratégicos de expansión y el plan de emergencias (Nordelta S.A., 10/02/06 -31/03/06).</w:t>
      </w:r>
      <w:r w:rsidR="00E22B39">
        <w:rPr>
          <w:rFonts w:ascii="Arial" w:hAnsi="Arial" w:cs="Arial"/>
          <w:sz w:val="22"/>
          <w:szCs w:val="22"/>
          <w:lang w:val="es-AR"/>
        </w:rPr>
        <w:t xml:space="preserve"> </w:t>
      </w:r>
      <w:r w:rsidR="00A23FE9" w:rsidRPr="00E22B39">
        <w:rPr>
          <w:rFonts w:ascii="Arial" w:hAnsi="Arial" w:cs="Arial"/>
          <w:sz w:val="22"/>
          <w:szCs w:val="22"/>
          <w:lang w:val="es-AR"/>
        </w:rPr>
        <w:t>La auditoría técnica y su correspondiente certificación ante el Ente Regulador centrada en la gestión de Redes y Servicios y la calidad de los servicios prestados</w:t>
      </w:r>
      <w:r w:rsidR="00E22B39" w:rsidRPr="00E22B39">
        <w:rPr>
          <w:rFonts w:ascii="Arial" w:hAnsi="Arial" w:cs="Arial"/>
          <w:sz w:val="22"/>
          <w:szCs w:val="22"/>
          <w:lang w:val="es-AR"/>
        </w:rPr>
        <w:t>.</w:t>
      </w:r>
    </w:p>
    <w:p w14:paraId="6E9C517F" w14:textId="77777777" w:rsidR="00E22B39" w:rsidRPr="00E22B39" w:rsidRDefault="00E22B39" w:rsidP="00E22B39">
      <w:pPr>
        <w:pStyle w:val="Textoindependiente2"/>
        <w:spacing w:before="0" w:after="0" w:line="240" w:lineRule="auto"/>
        <w:jc w:val="both"/>
        <w:rPr>
          <w:rFonts w:ascii="Arial" w:hAnsi="Arial" w:cs="Arial"/>
          <w:sz w:val="22"/>
          <w:szCs w:val="22"/>
          <w:lang w:val="es-AR"/>
        </w:rPr>
      </w:pPr>
      <w:r w:rsidRPr="00E22B39">
        <w:rPr>
          <w:rFonts w:ascii="Arial" w:hAnsi="Arial" w:cs="Arial"/>
          <w:sz w:val="22"/>
          <w:szCs w:val="22"/>
          <w:lang w:val="es-AR"/>
        </w:rPr>
        <w:t>Lugar: Buenos Aires, Argentina</w:t>
      </w:r>
    </w:p>
    <w:p w14:paraId="0020B4E4" w14:textId="4A005026" w:rsidR="00E22B39" w:rsidRPr="00E22B39" w:rsidRDefault="00E22B39" w:rsidP="00E22B39">
      <w:pPr>
        <w:pStyle w:val="Textoindependiente2"/>
        <w:spacing w:before="0" w:after="0" w:line="240" w:lineRule="auto"/>
        <w:jc w:val="both"/>
        <w:rPr>
          <w:rFonts w:ascii="Arial" w:hAnsi="Arial" w:cs="Arial"/>
          <w:sz w:val="22"/>
          <w:szCs w:val="22"/>
          <w:lang w:val="es-AR"/>
        </w:rPr>
      </w:pPr>
      <w:r w:rsidRPr="00E22B39">
        <w:rPr>
          <w:rFonts w:ascii="Arial" w:hAnsi="Arial" w:cs="Arial"/>
          <w:sz w:val="22"/>
          <w:szCs w:val="22"/>
          <w:lang w:val="es-AR"/>
        </w:rPr>
        <w:t xml:space="preserve">Contratante: </w:t>
      </w:r>
      <w:r w:rsidR="00A23FE9" w:rsidRPr="00E22B39">
        <w:rPr>
          <w:rFonts w:ascii="Arial" w:hAnsi="Arial" w:cs="Arial"/>
          <w:sz w:val="22"/>
          <w:szCs w:val="22"/>
          <w:lang w:val="es-AR"/>
        </w:rPr>
        <w:t xml:space="preserve">Nordelta </w:t>
      </w:r>
      <w:r w:rsidRPr="00E22B39">
        <w:rPr>
          <w:rFonts w:ascii="Arial" w:hAnsi="Arial" w:cs="Arial"/>
          <w:sz w:val="22"/>
          <w:szCs w:val="22"/>
          <w:lang w:val="es-AR"/>
        </w:rPr>
        <w:t>S.A.</w:t>
      </w:r>
    </w:p>
    <w:p w14:paraId="5CE63ADA" w14:textId="7920E1C6" w:rsidR="00A23FE9" w:rsidRPr="00E22B39" w:rsidRDefault="00E22B39" w:rsidP="00E22B39">
      <w:pPr>
        <w:pStyle w:val="Textoindependiente2"/>
        <w:spacing w:before="0" w:after="0" w:line="240" w:lineRule="auto"/>
        <w:jc w:val="both"/>
        <w:rPr>
          <w:rFonts w:ascii="Arial" w:hAnsi="Arial" w:cs="Arial"/>
          <w:sz w:val="22"/>
          <w:szCs w:val="22"/>
          <w:lang w:val="es-AR"/>
        </w:rPr>
      </w:pPr>
      <w:r w:rsidRPr="00E22B39">
        <w:rPr>
          <w:rFonts w:ascii="Arial" w:hAnsi="Arial" w:cs="Arial"/>
          <w:sz w:val="22"/>
          <w:szCs w:val="22"/>
          <w:lang w:val="es-AR"/>
        </w:rPr>
        <w:t>Años: 2006 - 2015</w:t>
      </w:r>
    </w:p>
    <w:p w14:paraId="076CAFFD" w14:textId="77777777" w:rsidR="00A23FE9" w:rsidRDefault="00A23FE9" w:rsidP="00A23FE9">
      <w:pPr>
        <w:jc w:val="both"/>
        <w:rPr>
          <w:rFonts w:ascii="Arial" w:eastAsia="Times New Roman" w:hAnsi="Arial" w:cs="Arial"/>
          <w:color w:val="808080" w:themeColor="background1" w:themeShade="80"/>
          <w:lang w:eastAsia="es-ES"/>
        </w:rPr>
      </w:pPr>
    </w:p>
    <w:p w14:paraId="7080DD42" w14:textId="6011E88E" w:rsidR="0005108B" w:rsidRPr="00E22B39" w:rsidRDefault="0005108B" w:rsidP="0005108B">
      <w:pPr>
        <w:pStyle w:val="Textoindependiente2"/>
        <w:numPr>
          <w:ilvl w:val="0"/>
          <w:numId w:val="15"/>
        </w:numPr>
        <w:ind w:left="0" w:firstLine="0"/>
        <w:jc w:val="both"/>
        <w:rPr>
          <w:rFonts w:ascii="Arial" w:hAnsi="Arial" w:cs="Arial"/>
          <w:b/>
          <w:bCs/>
          <w:sz w:val="22"/>
          <w:szCs w:val="22"/>
          <w:lang w:val="es-AR"/>
        </w:rPr>
      </w:pPr>
      <w:r w:rsidRPr="00E22B39">
        <w:rPr>
          <w:rFonts w:ascii="Arial" w:hAnsi="Arial" w:cs="Arial"/>
          <w:b/>
          <w:bCs/>
          <w:sz w:val="22"/>
          <w:szCs w:val="22"/>
          <w:lang w:val="es-AR"/>
        </w:rPr>
        <w:t xml:space="preserve">Auditoria </w:t>
      </w:r>
      <w:proofErr w:type="spellStart"/>
      <w:r w:rsidRPr="00E22B39">
        <w:rPr>
          <w:rFonts w:ascii="Arial" w:hAnsi="Arial" w:cs="Arial"/>
          <w:b/>
          <w:bCs/>
          <w:sz w:val="22"/>
          <w:szCs w:val="22"/>
          <w:lang w:val="es-AR"/>
        </w:rPr>
        <w:t>Tecnica</w:t>
      </w:r>
      <w:proofErr w:type="spellEnd"/>
      <w:r w:rsidRPr="00E22B39">
        <w:rPr>
          <w:rFonts w:ascii="Arial" w:hAnsi="Arial" w:cs="Arial"/>
          <w:b/>
          <w:bCs/>
          <w:sz w:val="22"/>
          <w:szCs w:val="22"/>
          <w:lang w:val="es-AR"/>
        </w:rPr>
        <w:t xml:space="preserve"> Externa de los Servicios Públicos prestados por </w:t>
      </w:r>
      <w:r>
        <w:rPr>
          <w:rFonts w:ascii="Arial" w:hAnsi="Arial" w:cs="Arial"/>
          <w:b/>
          <w:bCs/>
          <w:sz w:val="22"/>
          <w:szCs w:val="22"/>
          <w:lang w:val="es-AR"/>
        </w:rPr>
        <w:t>Aguas Bonaerenses</w:t>
      </w:r>
      <w:r w:rsidRPr="00E22B39">
        <w:rPr>
          <w:rFonts w:ascii="Arial" w:hAnsi="Arial" w:cs="Arial"/>
          <w:b/>
          <w:bCs/>
          <w:sz w:val="22"/>
          <w:szCs w:val="22"/>
          <w:lang w:val="es-AR"/>
        </w:rPr>
        <w:t xml:space="preserve"> S.A– Gestión Operativa </w:t>
      </w:r>
    </w:p>
    <w:p w14:paraId="234B02C0" w14:textId="77777777" w:rsidR="0005108B" w:rsidRDefault="0005108B" w:rsidP="0005108B">
      <w:pPr>
        <w:spacing w:after="160" w:line="312" w:lineRule="auto"/>
        <w:jc w:val="both"/>
        <w:rPr>
          <w:rFonts w:ascii="Arial" w:hAnsi="Arial" w:cs="Arial"/>
          <w:szCs w:val="24"/>
        </w:rPr>
      </w:pPr>
      <w:r w:rsidRPr="0005108B">
        <w:rPr>
          <w:rFonts w:ascii="Arial" w:hAnsi="Arial" w:cs="Arial"/>
          <w:szCs w:val="24"/>
        </w:rPr>
        <w:t xml:space="preserve">Auditoría técnica de la calidad de los servicios prestados, del estado de las instalaciones civiles y electromecánicas para el abastecimiento de </w:t>
      </w:r>
      <w:r>
        <w:rPr>
          <w:rFonts w:ascii="Arial" w:hAnsi="Arial" w:cs="Arial"/>
          <w:szCs w:val="24"/>
        </w:rPr>
        <w:t>A</w:t>
      </w:r>
      <w:r w:rsidRPr="0005108B">
        <w:rPr>
          <w:rFonts w:ascii="Arial" w:hAnsi="Arial" w:cs="Arial"/>
          <w:szCs w:val="24"/>
        </w:rPr>
        <w:t xml:space="preserve">gua </w:t>
      </w:r>
      <w:r>
        <w:rPr>
          <w:rFonts w:ascii="Arial" w:hAnsi="Arial" w:cs="Arial"/>
          <w:szCs w:val="24"/>
        </w:rPr>
        <w:t>P</w:t>
      </w:r>
      <w:r w:rsidRPr="0005108B">
        <w:rPr>
          <w:rFonts w:ascii="Arial" w:hAnsi="Arial" w:cs="Arial"/>
          <w:szCs w:val="24"/>
        </w:rPr>
        <w:t xml:space="preserve">otable y de los servicios de desagües cloacales, y de la eficacia de los laboratorios de calidad de Aguas Bonaerenses S.A., concesionario de los servicios en la Provincia de Buenos Aires. </w:t>
      </w:r>
    </w:p>
    <w:p w14:paraId="23406618" w14:textId="77777777" w:rsidR="0005108B" w:rsidRDefault="0005108B" w:rsidP="0005108B">
      <w:pPr>
        <w:spacing w:after="0" w:line="240" w:lineRule="auto"/>
        <w:jc w:val="both"/>
        <w:rPr>
          <w:rFonts w:ascii="Arial" w:hAnsi="Arial" w:cs="Arial"/>
          <w:szCs w:val="24"/>
        </w:rPr>
      </w:pPr>
      <w:r>
        <w:rPr>
          <w:rFonts w:ascii="Arial" w:hAnsi="Arial" w:cs="Arial"/>
          <w:szCs w:val="24"/>
        </w:rPr>
        <w:t>Lugar: Buenos Aires</w:t>
      </w:r>
    </w:p>
    <w:p w14:paraId="41DBAA7B" w14:textId="77777777" w:rsidR="0005108B" w:rsidRDefault="0005108B" w:rsidP="0005108B">
      <w:pPr>
        <w:spacing w:after="0" w:line="240" w:lineRule="auto"/>
        <w:jc w:val="both"/>
        <w:rPr>
          <w:rFonts w:ascii="Arial" w:hAnsi="Arial" w:cs="Arial"/>
          <w:szCs w:val="24"/>
        </w:rPr>
      </w:pPr>
      <w:r>
        <w:rPr>
          <w:rFonts w:ascii="Arial" w:hAnsi="Arial" w:cs="Arial"/>
          <w:szCs w:val="24"/>
        </w:rPr>
        <w:t xml:space="preserve">Contratante: </w:t>
      </w:r>
      <w:r w:rsidRPr="0005108B">
        <w:rPr>
          <w:rFonts w:ascii="Arial" w:hAnsi="Arial" w:cs="Arial"/>
          <w:szCs w:val="24"/>
        </w:rPr>
        <w:t xml:space="preserve">Aguas Bonaerenses S.A., </w:t>
      </w:r>
    </w:p>
    <w:p w14:paraId="6727749A" w14:textId="55710E44" w:rsidR="0005108B" w:rsidRPr="0005108B" w:rsidRDefault="0005108B" w:rsidP="0005108B">
      <w:pPr>
        <w:spacing w:after="0" w:line="240" w:lineRule="auto"/>
        <w:jc w:val="both"/>
        <w:rPr>
          <w:rFonts w:ascii="Arial" w:hAnsi="Arial" w:cs="Arial"/>
          <w:szCs w:val="24"/>
        </w:rPr>
      </w:pPr>
      <w:r>
        <w:rPr>
          <w:rFonts w:ascii="Arial" w:hAnsi="Arial" w:cs="Arial"/>
          <w:szCs w:val="24"/>
        </w:rPr>
        <w:t>Año: 20</w:t>
      </w:r>
      <w:r w:rsidRPr="0005108B">
        <w:rPr>
          <w:rFonts w:ascii="Arial" w:hAnsi="Arial" w:cs="Arial"/>
          <w:szCs w:val="24"/>
        </w:rPr>
        <w:t>09</w:t>
      </w:r>
    </w:p>
    <w:p w14:paraId="4D0A1C6C" w14:textId="77777777" w:rsidR="00E22B39" w:rsidRPr="00A23FE9" w:rsidRDefault="00E22B39" w:rsidP="00E22B39">
      <w:pPr>
        <w:pStyle w:val="Textoindependiente2"/>
        <w:jc w:val="both"/>
        <w:rPr>
          <w:rFonts w:ascii="Arial" w:hAnsi="Arial" w:cs="Arial"/>
          <w:color w:val="808080" w:themeColor="background1" w:themeShade="80"/>
          <w:sz w:val="22"/>
          <w:szCs w:val="22"/>
          <w:lang w:val="es-AR"/>
        </w:rPr>
      </w:pPr>
    </w:p>
    <w:p w14:paraId="77A44257" w14:textId="659D1A6B" w:rsidR="00E22B39" w:rsidRPr="00E22B39" w:rsidRDefault="00E22B39" w:rsidP="00E22B39">
      <w:pPr>
        <w:pStyle w:val="Textoindependiente2"/>
        <w:numPr>
          <w:ilvl w:val="0"/>
          <w:numId w:val="15"/>
        </w:numPr>
        <w:ind w:left="0" w:firstLine="0"/>
        <w:jc w:val="both"/>
        <w:rPr>
          <w:rFonts w:ascii="Arial" w:hAnsi="Arial" w:cs="Arial"/>
          <w:b/>
          <w:bCs/>
          <w:sz w:val="22"/>
          <w:szCs w:val="22"/>
          <w:lang w:val="es-AR"/>
        </w:rPr>
      </w:pPr>
      <w:r w:rsidRPr="00E22B39">
        <w:rPr>
          <w:rFonts w:ascii="Arial" w:hAnsi="Arial" w:cs="Arial"/>
          <w:b/>
          <w:bCs/>
          <w:sz w:val="22"/>
          <w:szCs w:val="22"/>
          <w:lang w:val="es-AR"/>
        </w:rPr>
        <w:t xml:space="preserve">Auditoria </w:t>
      </w:r>
      <w:proofErr w:type="spellStart"/>
      <w:r w:rsidRPr="00E22B39">
        <w:rPr>
          <w:rFonts w:ascii="Arial" w:hAnsi="Arial" w:cs="Arial"/>
          <w:b/>
          <w:bCs/>
          <w:sz w:val="22"/>
          <w:szCs w:val="22"/>
          <w:lang w:val="es-AR"/>
        </w:rPr>
        <w:t>Tecnica</w:t>
      </w:r>
      <w:proofErr w:type="spellEnd"/>
      <w:r w:rsidRPr="00E22B39">
        <w:rPr>
          <w:rFonts w:ascii="Arial" w:hAnsi="Arial" w:cs="Arial"/>
          <w:b/>
          <w:bCs/>
          <w:sz w:val="22"/>
          <w:szCs w:val="22"/>
          <w:lang w:val="es-AR"/>
        </w:rPr>
        <w:t xml:space="preserve"> Externa de la Concesión de los Servicios Públicos de la Provincia de</w:t>
      </w:r>
      <w:r>
        <w:rPr>
          <w:rFonts w:ascii="Arial" w:hAnsi="Arial" w:cs="Arial"/>
          <w:b/>
          <w:bCs/>
          <w:sz w:val="22"/>
          <w:szCs w:val="22"/>
          <w:lang w:val="es-AR"/>
        </w:rPr>
        <w:t xml:space="preserve"> Córdoba</w:t>
      </w:r>
      <w:r w:rsidRPr="00E22B39">
        <w:rPr>
          <w:rFonts w:ascii="Arial" w:hAnsi="Arial" w:cs="Arial"/>
          <w:b/>
          <w:bCs/>
          <w:sz w:val="22"/>
          <w:szCs w:val="22"/>
          <w:lang w:val="es-AR"/>
        </w:rPr>
        <w:t xml:space="preserve"> – Gestión Operativa </w:t>
      </w:r>
    </w:p>
    <w:p w14:paraId="23E78588" w14:textId="0005E72E" w:rsidR="00A23FE9" w:rsidRPr="000223A1" w:rsidRDefault="00A23FE9" w:rsidP="00E22B39">
      <w:pPr>
        <w:pStyle w:val="Textoindependiente2"/>
        <w:jc w:val="both"/>
        <w:rPr>
          <w:rFonts w:ascii="Arial" w:hAnsi="Arial" w:cs="Arial"/>
          <w:sz w:val="22"/>
          <w:szCs w:val="22"/>
          <w:lang w:val="es-AR"/>
        </w:rPr>
      </w:pPr>
      <w:r w:rsidRPr="00E22B39">
        <w:rPr>
          <w:rFonts w:ascii="Arial" w:hAnsi="Arial" w:cs="Arial"/>
          <w:noProof/>
          <w:sz w:val="22"/>
          <w:szCs w:val="22"/>
          <w:lang w:val="es-AR" w:eastAsia="es-AR"/>
        </w:rPr>
        <w:drawing>
          <wp:anchor distT="0" distB="0" distL="114300" distR="114300" simplePos="0" relativeHeight="251816960" behindDoc="1" locked="0" layoutInCell="1" allowOverlap="1" wp14:anchorId="1030CBC9" wp14:editId="32F6D3BA">
            <wp:simplePos x="0" y="0"/>
            <wp:positionH relativeFrom="column">
              <wp:posOffset>-624555</wp:posOffset>
            </wp:positionH>
            <wp:positionV relativeFrom="paragraph">
              <wp:posOffset>99031</wp:posOffset>
            </wp:positionV>
            <wp:extent cx="1697990" cy="848995"/>
            <wp:effectExtent l="0" t="0" r="0" b="8255"/>
            <wp:wrapSquare wrapText="bothSides"/>
            <wp:docPr id="19493" name="0 Imagen" descr="Un dibujo animado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 name="0 Imagen" descr="Un dibujo animado con letras&#10;&#10;Descripción generada automáticamente con confianza baja"/>
                    <pic:cNvPicPr/>
                  </pic:nvPicPr>
                  <pic:blipFill>
                    <a:blip r:embed="rId112">
                      <a:extLst>
                        <a:ext uri="{28A0092B-C50C-407E-A947-70E740481C1C}">
                          <a14:useLocalDpi xmlns:a14="http://schemas.microsoft.com/office/drawing/2010/main" val="0"/>
                        </a:ext>
                      </a:extLst>
                    </a:blip>
                    <a:stretch>
                      <a:fillRect/>
                    </a:stretch>
                  </pic:blipFill>
                  <pic:spPr>
                    <a:xfrm>
                      <a:off x="0" y="0"/>
                      <a:ext cx="1697990" cy="848995"/>
                    </a:xfrm>
                    <a:prstGeom prst="rect">
                      <a:avLst/>
                    </a:prstGeom>
                  </pic:spPr>
                </pic:pic>
              </a:graphicData>
            </a:graphic>
            <wp14:sizeRelH relativeFrom="page">
              <wp14:pctWidth>0</wp14:pctWidth>
            </wp14:sizeRelH>
            <wp14:sizeRelV relativeFrom="page">
              <wp14:pctHeight>0</wp14:pctHeight>
            </wp14:sizeRelV>
          </wp:anchor>
        </w:drawing>
      </w:r>
      <w:r w:rsidRPr="00E22B39">
        <w:rPr>
          <w:rFonts w:ascii="Arial" w:hAnsi="Arial" w:cs="Arial"/>
          <w:sz w:val="22"/>
          <w:szCs w:val="22"/>
          <w:lang w:val="es-AR"/>
        </w:rPr>
        <w:t xml:space="preserve">Auditoría técnica de la concesión de provisión de agua potable de la Ciudad de Córdoba. La auditoría tuvo la responsabilidad de certificar ante el Ente Regulador, además de la veracidad, pertinencia y calidad de los informes obligatorios que debía presentar el Concesionario y de cualquier informe adicional que fuera presentado al Ente Regulador, la calidad de los servicios y el cumplimiento de los compromisos contractuales de Aguas Cordobesas en su carácter de concesionario de los servicios. JVP Consultores S.A. se desempeñó como auditor técnico desde el inicio de la concesión hasta febrero de 2009. Al 31/12/08 los servicios se extendían a, aproximadamente, a 1.25 millones de habitantes (más de 325.000 conexiones), habiendo incorporado alrededor de 110.000 conexiones durante el período auditado, con inversiones superiores a los </w:t>
      </w:r>
      <w:proofErr w:type="spellStart"/>
      <w:r w:rsidRPr="00E22B39">
        <w:rPr>
          <w:rFonts w:ascii="Arial" w:hAnsi="Arial" w:cs="Arial"/>
          <w:sz w:val="22"/>
          <w:szCs w:val="22"/>
          <w:lang w:val="es-AR"/>
        </w:rPr>
        <w:t>u$s</w:t>
      </w:r>
      <w:proofErr w:type="spellEnd"/>
      <w:r w:rsidRPr="00E22B39">
        <w:rPr>
          <w:rFonts w:ascii="Arial" w:hAnsi="Arial" w:cs="Arial"/>
          <w:sz w:val="22"/>
          <w:szCs w:val="22"/>
          <w:lang w:val="es-AR"/>
        </w:rPr>
        <w:t xml:space="preserve"> 150 millones</w:t>
      </w:r>
      <w:r w:rsidR="008C300E">
        <w:rPr>
          <w:rFonts w:ascii="Arial" w:hAnsi="Arial" w:cs="Arial"/>
          <w:sz w:val="22"/>
          <w:szCs w:val="22"/>
          <w:lang w:val="es-AR"/>
        </w:rPr>
        <w:t>.</w:t>
      </w:r>
    </w:p>
    <w:p w14:paraId="0E085F66" w14:textId="62D58150" w:rsidR="00E22B39" w:rsidRPr="000223A1" w:rsidRDefault="00E22B39" w:rsidP="00E22B39">
      <w:pPr>
        <w:pStyle w:val="Textoindependiente2"/>
        <w:spacing w:before="0" w:after="0" w:line="240" w:lineRule="auto"/>
        <w:jc w:val="both"/>
        <w:rPr>
          <w:rFonts w:ascii="Arial" w:hAnsi="Arial" w:cs="Arial"/>
          <w:sz w:val="22"/>
          <w:szCs w:val="22"/>
          <w:lang w:val="es-AR"/>
        </w:rPr>
      </w:pPr>
      <w:r w:rsidRPr="000223A1">
        <w:rPr>
          <w:rFonts w:ascii="Arial" w:hAnsi="Arial" w:cs="Arial"/>
          <w:sz w:val="22"/>
          <w:szCs w:val="22"/>
          <w:lang w:val="es-AR"/>
        </w:rPr>
        <w:t xml:space="preserve">Lugar: Provincia de Córdoba, Argentina </w:t>
      </w:r>
    </w:p>
    <w:p w14:paraId="724074AA" w14:textId="4E9157DD" w:rsidR="00E22B39" w:rsidRPr="000223A1" w:rsidRDefault="00E22B39" w:rsidP="00E22B39">
      <w:pPr>
        <w:pStyle w:val="Textoindependiente2"/>
        <w:spacing w:before="0" w:after="0" w:line="240" w:lineRule="auto"/>
        <w:jc w:val="both"/>
        <w:rPr>
          <w:rFonts w:ascii="Arial" w:hAnsi="Arial" w:cs="Arial"/>
          <w:sz w:val="22"/>
          <w:szCs w:val="22"/>
          <w:lang w:val="es-AR"/>
        </w:rPr>
      </w:pPr>
      <w:r w:rsidRPr="000223A1">
        <w:rPr>
          <w:rFonts w:ascii="Arial" w:hAnsi="Arial" w:cs="Arial"/>
          <w:sz w:val="22"/>
          <w:szCs w:val="22"/>
          <w:lang w:val="es-AR"/>
        </w:rPr>
        <w:t>Contratante: Aguas Cordobesas S.A.</w:t>
      </w:r>
    </w:p>
    <w:p w14:paraId="2DC888D5" w14:textId="6A653C7F" w:rsidR="00E22B39" w:rsidRPr="000223A1" w:rsidRDefault="00E22B39" w:rsidP="00E22B39">
      <w:pPr>
        <w:pStyle w:val="Textoindependiente2"/>
        <w:spacing w:before="0" w:after="0" w:line="240" w:lineRule="auto"/>
        <w:jc w:val="both"/>
        <w:rPr>
          <w:rFonts w:ascii="Arial" w:hAnsi="Arial" w:cs="Arial"/>
          <w:sz w:val="22"/>
          <w:szCs w:val="22"/>
          <w:lang w:val="es-AR"/>
        </w:rPr>
      </w:pPr>
      <w:r w:rsidRPr="000223A1">
        <w:rPr>
          <w:rFonts w:ascii="Arial" w:hAnsi="Arial" w:cs="Arial"/>
          <w:sz w:val="22"/>
          <w:szCs w:val="22"/>
          <w:lang w:val="es-AR"/>
        </w:rPr>
        <w:t>Años: 1997 – 2009</w:t>
      </w:r>
    </w:p>
    <w:p w14:paraId="52FBA587" w14:textId="7FC166CB" w:rsidR="00E22B39" w:rsidRPr="008C300E" w:rsidRDefault="00E22B39" w:rsidP="008C300E">
      <w:pPr>
        <w:pStyle w:val="Textoindependiente2"/>
        <w:tabs>
          <w:tab w:val="left" w:pos="1032"/>
        </w:tabs>
        <w:jc w:val="both"/>
        <w:rPr>
          <w:rFonts w:ascii="Arial" w:hAnsi="Arial" w:cs="Arial"/>
          <w:b/>
          <w:bCs/>
          <w:sz w:val="22"/>
          <w:szCs w:val="22"/>
          <w:lang w:val="es-AR"/>
        </w:rPr>
      </w:pPr>
    </w:p>
    <w:p w14:paraId="2EFECD2C" w14:textId="77777777" w:rsidR="003C00B8" w:rsidRDefault="003C00B8">
      <w:pPr>
        <w:rPr>
          <w:rFonts w:ascii="Arial" w:eastAsia="Times New Roman" w:hAnsi="Arial" w:cs="Arial"/>
          <w:b/>
          <w:bCs/>
          <w:lang w:eastAsia="es-ES"/>
        </w:rPr>
      </w:pPr>
      <w:r>
        <w:rPr>
          <w:rFonts w:ascii="Arial" w:hAnsi="Arial" w:cs="Arial"/>
          <w:b/>
          <w:bCs/>
        </w:rPr>
        <w:br w:type="page"/>
      </w:r>
    </w:p>
    <w:p w14:paraId="21587C51" w14:textId="422560C9" w:rsidR="008C300E" w:rsidRPr="008C300E" w:rsidRDefault="008C300E" w:rsidP="008C300E">
      <w:pPr>
        <w:pStyle w:val="Textoindependiente2"/>
        <w:numPr>
          <w:ilvl w:val="0"/>
          <w:numId w:val="15"/>
        </w:numPr>
        <w:jc w:val="both"/>
        <w:rPr>
          <w:rFonts w:ascii="Arial" w:hAnsi="Arial" w:cs="Arial"/>
          <w:b/>
          <w:bCs/>
          <w:sz w:val="22"/>
          <w:szCs w:val="22"/>
          <w:lang w:val="es-AR"/>
        </w:rPr>
      </w:pPr>
      <w:r w:rsidRPr="008C300E">
        <w:rPr>
          <w:rFonts w:ascii="Arial" w:hAnsi="Arial" w:cs="Arial"/>
          <w:b/>
          <w:bCs/>
          <w:sz w:val="22"/>
          <w:szCs w:val="22"/>
          <w:lang w:val="es-AR"/>
        </w:rPr>
        <w:lastRenderedPageBreak/>
        <w:t>Auditoria Nuevo régimen tarifario de Aguas Cordobesas S.A.</w:t>
      </w:r>
    </w:p>
    <w:p w14:paraId="2A039115" w14:textId="08B3C7A5" w:rsidR="008C300E" w:rsidRDefault="008C300E" w:rsidP="008C300E">
      <w:pPr>
        <w:pStyle w:val="Textoindependiente2"/>
        <w:jc w:val="both"/>
        <w:rPr>
          <w:rFonts w:ascii="Arial" w:hAnsi="Arial" w:cs="Arial"/>
          <w:sz w:val="22"/>
          <w:szCs w:val="22"/>
          <w:lang w:val="es-AR"/>
        </w:rPr>
      </w:pPr>
      <w:r w:rsidRPr="008C300E">
        <w:rPr>
          <w:rFonts w:ascii="Arial" w:hAnsi="Arial" w:cs="Arial"/>
          <w:sz w:val="22"/>
          <w:szCs w:val="22"/>
          <w:lang w:val="es-AR"/>
        </w:rPr>
        <w:t xml:space="preserve">Auditoría técnica y certificación del procedimiento generado por Aguas Cordobesas S.A. para la implementación del Nuevo Régimen Tarifario medido, según Decreto </w:t>
      </w:r>
      <w:proofErr w:type="spellStart"/>
      <w:r w:rsidRPr="008C300E">
        <w:rPr>
          <w:rFonts w:ascii="Arial" w:hAnsi="Arial" w:cs="Arial"/>
          <w:sz w:val="22"/>
          <w:szCs w:val="22"/>
          <w:lang w:val="es-AR"/>
        </w:rPr>
        <w:t>N°</w:t>
      </w:r>
      <w:proofErr w:type="spellEnd"/>
      <w:r w:rsidRPr="008C300E">
        <w:rPr>
          <w:rFonts w:ascii="Arial" w:hAnsi="Arial" w:cs="Arial"/>
          <w:sz w:val="22"/>
          <w:szCs w:val="22"/>
          <w:lang w:val="es-AR"/>
        </w:rPr>
        <w:t xml:space="preserve"> 739 del Poder Ejecutivo de la Provincia de Córdoba. Aguas Cordobesas S.A.</w:t>
      </w:r>
    </w:p>
    <w:p w14:paraId="0801B75D" w14:textId="77777777" w:rsidR="008C300E" w:rsidRPr="000223A1" w:rsidRDefault="008C300E" w:rsidP="008C300E">
      <w:pPr>
        <w:pStyle w:val="Textoindependiente2"/>
        <w:spacing w:before="0" w:after="0" w:line="240" w:lineRule="auto"/>
        <w:jc w:val="both"/>
        <w:rPr>
          <w:rFonts w:ascii="Arial" w:hAnsi="Arial" w:cs="Arial"/>
          <w:sz w:val="22"/>
          <w:szCs w:val="22"/>
          <w:lang w:val="es-AR"/>
        </w:rPr>
      </w:pPr>
      <w:r w:rsidRPr="000223A1">
        <w:rPr>
          <w:rFonts w:ascii="Arial" w:hAnsi="Arial" w:cs="Arial"/>
          <w:sz w:val="22"/>
          <w:szCs w:val="22"/>
          <w:lang w:val="es-AR"/>
        </w:rPr>
        <w:t xml:space="preserve">Lugar: Provincia de Córdoba, Argentina </w:t>
      </w:r>
    </w:p>
    <w:p w14:paraId="44E41844" w14:textId="77777777" w:rsidR="008C300E" w:rsidRPr="000223A1" w:rsidRDefault="008C300E" w:rsidP="008C300E">
      <w:pPr>
        <w:pStyle w:val="Textoindependiente2"/>
        <w:spacing w:before="0" w:after="0" w:line="240" w:lineRule="auto"/>
        <w:jc w:val="both"/>
        <w:rPr>
          <w:rFonts w:ascii="Arial" w:hAnsi="Arial" w:cs="Arial"/>
          <w:sz w:val="22"/>
          <w:szCs w:val="22"/>
          <w:lang w:val="es-AR"/>
        </w:rPr>
      </w:pPr>
      <w:r w:rsidRPr="000223A1">
        <w:rPr>
          <w:rFonts w:ascii="Arial" w:hAnsi="Arial" w:cs="Arial"/>
          <w:sz w:val="22"/>
          <w:szCs w:val="22"/>
          <w:lang w:val="es-AR"/>
        </w:rPr>
        <w:t>Contratante: Aguas Cordobesas S.A.</w:t>
      </w:r>
    </w:p>
    <w:p w14:paraId="7D83CC5B" w14:textId="684FB0A2" w:rsidR="008C300E" w:rsidRPr="000223A1" w:rsidRDefault="008C300E" w:rsidP="008C300E">
      <w:pPr>
        <w:pStyle w:val="Textoindependiente2"/>
        <w:spacing w:before="0" w:after="0" w:line="240" w:lineRule="auto"/>
        <w:jc w:val="both"/>
        <w:rPr>
          <w:rFonts w:ascii="Arial" w:hAnsi="Arial" w:cs="Arial"/>
          <w:sz w:val="22"/>
          <w:szCs w:val="22"/>
          <w:lang w:val="es-AR"/>
        </w:rPr>
      </w:pPr>
      <w:r w:rsidRPr="000223A1">
        <w:rPr>
          <w:rFonts w:ascii="Arial" w:hAnsi="Arial" w:cs="Arial"/>
          <w:sz w:val="22"/>
          <w:szCs w:val="22"/>
          <w:lang w:val="es-AR"/>
        </w:rPr>
        <w:t xml:space="preserve">Años: </w:t>
      </w:r>
      <w:r>
        <w:rPr>
          <w:rFonts w:ascii="Arial" w:hAnsi="Arial" w:cs="Arial"/>
          <w:sz w:val="22"/>
          <w:szCs w:val="22"/>
          <w:lang w:val="es-AR"/>
        </w:rPr>
        <w:t>2008</w:t>
      </w:r>
      <w:r w:rsidRPr="000223A1">
        <w:rPr>
          <w:rFonts w:ascii="Arial" w:hAnsi="Arial" w:cs="Arial"/>
          <w:sz w:val="22"/>
          <w:szCs w:val="22"/>
          <w:lang w:val="es-AR"/>
        </w:rPr>
        <w:t xml:space="preserve"> – 2009</w:t>
      </w:r>
    </w:p>
    <w:p w14:paraId="76391C5B" w14:textId="77777777" w:rsidR="008C300E" w:rsidRPr="008C300E" w:rsidRDefault="008C300E" w:rsidP="008C300E">
      <w:pPr>
        <w:pStyle w:val="Textoindependiente2"/>
        <w:jc w:val="both"/>
        <w:rPr>
          <w:rFonts w:ascii="Arial" w:hAnsi="Arial" w:cs="Arial"/>
          <w:sz w:val="22"/>
          <w:szCs w:val="22"/>
          <w:lang w:val="es-AR"/>
        </w:rPr>
      </w:pPr>
    </w:p>
    <w:p w14:paraId="0EB929C1" w14:textId="4674F74A" w:rsidR="008C300E" w:rsidRPr="008C300E" w:rsidRDefault="008C300E" w:rsidP="008C300E">
      <w:pPr>
        <w:pStyle w:val="Textoindependiente2"/>
        <w:numPr>
          <w:ilvl w:val="0"/>
          <w:numId w:val="15"/>
        </w:numPr>
        <w:jc w:val="both"/>
        <w:rPr>
          <w:rFonts w:ascii="Arial" w:hAnsi="Arial" w:cs="Arial"/>
          <w:b/>
          <w:bCs/>
          <w:sz w:val="22"/>
          <w:szCs w:val="22"/>
          <w:lang w:val="es-AR"/>
        </w:rPr>
      </w:pPr>
      <w:r w:rsidRPr="008C300E">
        <w:rPr>
          <w:rFonts w:ascii="Arial" w:hAnsi="Arial" w:cs="Arial"/>
          <w:b/>
          <w:bCs/>
          <w:sz w:val="22"/>
          <w:szCs w:val="22"/>
          <w:lang w:val="es-AR"/>
        </w:rPr>
        <w:t>Auditoria al Catastro de Usuarios de Aguas Cordobesas S.A.</w:t>
      </w:r>
    </w:p>
    <w:p w14:paraId="65E1AC9E" w14:textId="64E8E4B5" w:rsidR="008C300E" w:rsidRPr="008C300E" w:rsidRDefault="008C300E" w:rsidP="008C300E">
      <w:pPr>
        <w:pStyle w:val="Textoindependiente2"/>
        <w:jc w:val="both"/>
        <w:rPr>
          <w:rFonts w:ascii="Arial" w:hAnsi="Arial" w:cs="Arial"/>
          <w:sz w:val="22"/>
          <w:szCs w:val="22"/>
          <w:lang w:val="es-AR"/>
        </w:rPr>
      </w:pPr>
      <w:r w:rsidRPr="008C300E">
        <w:rPr>
          <w:rFonts w:ascii="Arial" w:hAnsi="Arial" w:cs="Arial"/>
          <w:sz w:val="22"/>
          <w:szCs w:val="22"/>
          <w:lang w:val="es-AR"/>
        </w:rPr>
        <w:t xml:space="preserve">Auditoría y certificación de la apropiada actualización del Catastro de Usuarios No Residenciales y del impacto global a diciembre 2008 de la aplicación del incremento del 15% tarifario a No Residenciales, aprobado en la Mesa Tarifaria </w:t>
      </w:r>
      <w:proofErr w:type="spellStart"/>
      <w:r w:rsidRPr="008C300E">
        <w:rPr>
          <w:rFonts w:ascii="Arial" w:hAnsi="Arial" w:cs="Arial"/>
          <w:sz w:val="22"/>
          <w:szCs w:val="22"/>
          <w:lang w:val="es-AR"/>
        </w:rPr>
        <w:t>N°</w:t>
      </w:r>
      <w:proofErr w:type="spellEnd"/>
      <w:r w:rsidRPr="008C300E">
        <w:rPr>
          <w:rFonts w:ascii="Arial" w:hAnsi="Arial" w:cs="Arial"/>
          <w:sz w:val="22"/>
          <w:szCs w:val="22"/>
          <w:lang w:val="es-AR"/>
        </w:rPr>
        <w:t xml:space="preserve"> 1 y su diferencia con el contractualmente previsto. </w:t>
      </w:r>
    </w:p>
    <w:p w14:paraId="4D6FE453" w14:textId="77777777" w:rsidR="008C300E" w:rsidRPr="008C300E" w:rsidRDefault="008C300E" w:rsidP="008C300E">
      <w:pPr>
        <w:pStyle w:val="Textoindependiente2"/>
        <w:spacing w:before="0" w:after="0" w:line="240" w:lineRule="auto"/>
        <w:jc w:val="both"/>
        <w:rPr>
          <w:rFonts w:ascii="Arial" w:hAnsi="Arial" w:cs="Arial"/>
          <w:sz w:val="22"/>
          <w:szCs w:val="22"/>
          <w:lang w:val="es-AR"/>
        </w:rPr>
      </w:pPr>
      <w:r w:rsidRPr="008C300E">
        <w:rPr>
          <w:rFonts w:ascii="Arial" w:hAnsi="Arial" w:cs="Arial"/>
          <w:sz w:val="22"/>
          <w:szCs w:val="22"/>
          <w:lang w:val="es-AR"/>
        </w:rPr>
        <w:t xml:space="preserve">Lugar: Provincia de Córdoba, Argentina </w:t>
      </w:r>
    </w:p>
    <w:p w14:paraId="58972B67" w14:textId="77777777" w:rsidR="008C300E" w:rsidRPr="008C300E" w:rsidRDefault="008C300E" w:rsidP="008C300E">
      <w:pPr>
        <w:pStyle w:val="Textoindependiente2"/>
        <w:spacing w:before="0" w:after="0" w:line="240" w:lineRule="auto"/>
        <w:jc w:val="both"/>
        <w:rPr>
          <w:rFonts w:ascii="Arial" w:hAnsi="Arial" w:cs="Arial"/>
          <w:sz w:val="22"/>
          <w:szCs w:val="22"/>
          <w:lang w:val="es-AR"/>
        </w:rPr>
      </w:pPr>
      <w:r w:rsidRPr="008C300E">
        <w:rPr>
          <w:rFonts w:ascii="Arial" w:hAnsi="Arial" w:cs="Arial"/>
          <w:sz w:val="22"/>
          <w:szCs w:val="22"/>
          <w:lang w:val="es-AR"/>
        </w:rPr>
        <w:t>Contratante: Aguas Cordobesas S.A.</w:t>
      </w:r>
    </w:p>
    <w:p w14:paraId="3A68F3CC" w14:textId="675DA9BB" w:rsidR="008C300E" w:rsidRPr="008C300E" w:rsidRDefault="008C300E" w:rsidP="008C300E">
      <w:pPr>
        <w:pStyle w:val="Textoindependiente2"/>
        <w:spacing w:before="0" w:after="0" w:line="240" w:lineRule="auto"/>
        <w:jc w:val="both"/>
        <w:rPr>
          <w:rFonts w:ascii="Arial" w:hAnsi="Arial" w:cs="Arial"/>
          <w:sz w:val="22"/>
          <w:szCs w:val="22"/>
          <w:lang w:val="es-AR"/>
        </w:rPr>
      </w:pPr>
      <w:r w:rsidRPr="008C300E">
        <w:rPr>
          <w:rFonts w:ascii="Arial" w:hAnsi="Arial" w:cs="Arial"/>
          <w:sz w:val="22"/>
          <w:szCs w:val="22"/>
          <w:lang w:val="es-AR"/>
        </w:rPr>
        <w:t>Años: 2009</w:t>
      </w:r>
    </w:p>
    <w:p w14:paraId="33012186" w14:textId="77777777" w:rsidR="008C300E" w:rsidRPr="008C300E" w:rsidRDefault="008C300E" w:rsidP="008C300E">
      <w:pPr>
        <w:pStyle w:val="Textoindependiente2"/>
        <w:jc w:val="both"/>
        <w:rPr>
          <w:rFonts w:ascii="Arial" w:hAnsi="Arial" w:cs="Arial"/>
          <w:sz w:val="22"/>
          <w:szCs w:val="22"/>
          <w:lang w:val="es-AR"/>
        </w:rPr>
      </w:pPr>
    </w:p>
    <w:p w14:paraId="71FB941D" w14:textId="77777777" w:rsidR="008C300E" w:rsidRPr="008C300E" w:rsidRDefault="008C300E" w:rsidP="008C300E">
      <w:pPr>
        <w:pStyle w:val="Textoindependiente2"/>
        <w:numPr>
          <w:ilvl w:val="0"/>
          <w:numId w:val="15"/>
        </w:numPr>
        <w:jc w:val="both"/>
        <w:rPr>
          <w:rFonts w:ascii="Arial" w:hAnsi="Arial" w:cs="Arial"/>
          <w:b/>
          <w:bCs/>
          <w:sz w:val="22"/>
          <w:szCs w:val="22"/>
          <w:lang w:val="es-AR"/>
        </w:rPr>
      </w:pPr>
      <w:r w:rsidRPr="008C300E">
        <w:rPr>
          <w:rFonts w:ascii="Arial" w:hAnsi="Arial" w:cs="Arial"/>
          <w:b/>
          <w:bCs/>
          <w:sz w:val="22"/>
          <w:szCs w:val="22"/>
          <w:lang w:val="es-AR"/>
        </w:rPr>
        <w:t>Auditoría de Gestión y de Tarifas</w:t>
      </w:r>
    </w:p>
    <w:p w14:paraId="1DA80902" w14:textId="5BCC0C5A" w:rsidR="008C300E" w:rsidRPr="008C300E" w:rsidRDefault="008C300E" w:rsidP="008C300E">
      <w:pPr>
        <w:pStyle w:val="Textoindependiente2"/>
        <w:jc w:val="both"/>
        <w:rPr>
          <w:rFonts w:ascii="Arial" w:hAnsi="Arial" w:cs="Arial"/>
          <w:sz w:val="22"/>
          <w:szCs w:val="22"/>
          <w:lang w:val="es-AR"/>
        </w:rPr>
      </w:pPr>
      <w:r w:rsidRPr="008C300E">
        <w:rPr>
          <w:rFonts w:ascii="Arial" w:hAnsi="Arial" w:cs="Arial"/>
          <w:sz w:val="22"/>
          <w:szCs w:val="22"/>
          <w:lang w:val="es-AR"/>
        </w:rPr>
        <w:t>Análisis de la gestión de la Empresa Metropolitana de Alcantarillado y Agua Potable de Quito (EMAAP-Q) y de su política tarifaria</w:t>
      </w:r>
      <w:r>
        <w:rPr>
          <w:rFonts w:ascii="Arial" w:hAnsi="Arial" w:cs="Arial"/>
          <w:sz w:val="22"/>
          <w:szCs w:val="22"/>
          <w:lang w:val="es-AR"/>
        </w:rPr>
        <w:t>.</w:t>
      </w:r>
    </w:p>
    <w:p w14:paraId="74AF645E" w14:textId="01306B18" w:rsidR="008C300E" w:rsidRPr="008C300E" w:rsidRDefault="008C300E" w:rsidP="008C300E">
      <w:pPr>
        <w:pStyle w:val="Textoindependiente2"/>
        <w:spacing w:before="0" w:after="0" w:line="240" w:lineRule="auto"/>
        <w:jc w:val="both"/>
        <w:rPr>
          <w:rFonts w:ascii="Arial" w:hAnsi="Arial" w:cs="Arial"/>
          <w:sz w:val="22"/>
          <w:szCs w:val="22"/>
          <w:lang w:val="es-AR"/>
        </w:rPr>
      </w:pPr>
      <w:r w:rsidRPr="008C300E">
        <w:rPr>
          <w:rFonts w:ascii="Arial" w:hAnsi="Arial" w:cs="Arial"/>
          <w:sz w:val="22"/>
          <w:szCs w:val="22"/>
          <w:lang w:val="es-AR"/>
        </w:rPr>
        <w:t>Lugar: Quito, Ecuador</w:t>
      </w:r>
    </w:p>
    <w:p w14:paraId="07AA681B" w14:textId="3882B193" w:rsidR="008C300E" w:rsidRPr="008C300E" w:rsidRDefault="008C300E" w:rsidP="008C300E">
      <w:pPr>
        <w:pStyle w:val="Textoindependiente2"/>
        <w:spacing w:before="0" w:after="0" w:line="240" w:lineRule="auto"/>
        <w:jc w:val="both"/>
        <w:rPr>
          <w:rFonts w:ascii="Arial" w:hAnsi="Arial" w:cs="Arial"/>
          <w:sz w:val="22"/>
          <w:szCs w:val="22"/>
          <w:lang w:val="es-AR"/>
        </w:rPr>
      </w:pPr>
      <w:r w:rsidRPr="008C300E">
        <w:rPr>
          <w:rFonts w:ascii="Arial" w:hAnsi="Arial" w:cs="Arial"/>
          <w:sz w:val="22"/>
          <w:szCs w:val="22"/>
          <w:lang w:val="es-AR"/>
        </w:rPr>
        <w:t>Contratante: EMAAP-Q</w:t>
      </w:r>
    </w:p>
    <w:p w14:paraId="2F689453" w14:textId="1E77805B" w:rsidR="008C300E" w:rsidRDefault="008C300E" w:rsidP="008C300E">
      <w:pPr>
        <w:pStyle w:val="Textoindependiente2"/>
        <w:spacing w:before="0" w:after="0" w:line="240" w:lineRule="auto"/>
        <w:jc w:val="both"/>
        <w:rPr>
          <w:rFonts w:ascii="Arial" w:hAnsi="Arial" w:cs="Arial"/>
          <w:sz w:val="22"/>
          <w:szCs w:val="22"/>
          <w:lang w:val="es-AR"/>
        </w:rPr>
      </w:pPr>
      <w:r w:rsidRPr="008C300E">
        <w:rPr>
          <w:rFonts w:ascii="Arial" w:hAnsi="Arial" w:cs="Arial"/>
          <w:sz w:val="22"/>
          <w:szCs w:val="22"/>
          <w:lang w:val="es-AR"/>
        </w:rPr>
        <w:t>Años: 200</w:t>
      </w:r>
      <w:r>
        <w:rPr>
          <w:rFonts w:ascii="Arial" w:hAnsi="Arial" w:cs="Arial"/>
          <w:sz w:val="22"/>
          <w:szCs w:val="22"/>
          <w:lang w:val="es-AR"/>
        </w:rPr>
        <w:t xml:space="preserve">6 </w:t>
      </w:r>
      <w:r w:rsidR="003C00B8">
        <w:rPr>
          <w:rFonts w:ascii="Arial" w:hAnsi="Arial" w:cs="Arial"/>
          <w:sz w:val="22"/>
          <w:szCs w:val="22"/>
          <w:lang w:val="es-AR"/>
        </w:rPr>
        <w:t>–</w:t>
      </w:r>
      <w:r>
        <w:rPr>
          <w:rFonts w:ascii="Arial" w:hAnsi="Arial" w:cs="Arial"/>
          <w:sz w:val="22"/>
          <w:szCs w:val="22"/>
          <w:lang w:val="es-AR"/>
        </w:rPr>
        <w:t xml:space="preserve"> 2007</w:t>
      </w:r>
    </w:p>
    <w:p w14:paraId="4742B6AA" w14:textId="77777777" w:rsidR="003C00B8" w:rsidRPr="008C300E" w:rsidRDefault="003C00B8" w:rsidP="008C300E">
      <w:pPr>
        <w:pStyle w:val="Textoindependiente2"/>
        <w:spacing w:before="0" w:after="0" w:line="240" w:lineRule="auto"/>
        <w:jc w:val="both"/>
        <w:rPr>
          <w:rFonts w:ascii="Arial" w:hAnsi="Arial" w:cs="Arial"/>
          <w:sz w:val="22"/>
          <w:szCs w:val="22"/>
          <w:lang w:val="es-AR"/>
        </w:rPr>
      </w:pPr>
    </w:p>
    <w:p w14:paraId="1BDF4999" w14:textId="67AB8914" w:rsidR="000223A1" w:rsidRPr="000223A1" w:rsidRDefault="000223A1" w:rsidP="000223A1">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0223A1">
        <w:rPr>
          <w:rFonts w:ascii="Arial" w:hAnsi="Arial" w:cs="Arial"/>
          <w:b/>
          <w:bCs/>
          <w:sz w:val="22"/>
          <w:szCs w:val="22"/>
          <w:lang w:val="es-AR"/>
        </w:rPr>
        <w:t xml:space="preserve">Auditoria </w:t>
      </w:r>
      <w:proofErr w:type="spellStart"/>
      <w:r w:rsidRPr="000223A1">
        <w:rPr>
          <w:rFonts w:ascii="Arial" w:hAnsi="Arial" w:cs="Arial"/>
          <w:b/>
          <w:bCs/>
          <w:sz w:val="22"/>
          <w:szCs w:val="22"/>
          <w:lang w:val="es-AR"/>
        </w:rPr>
        <w:t>Tecnica</w:t>
      </w:r>
      <w:proofErr w:type="spellEnd"/>
      <w:r w:rsidRPr="000223A1">
        <w:rPr>
          <w:rFonts w:ascii="Arial" w:hAnsi="Arial" w:cs="Arial"/>
          <w:b/>
          <w:bCs/>
          <w:sz w:val="22"/>
          <w:szCs w:val="22"/>
          <w:lang w:val="es-AR"/>
        </w:rPr>
        <w:t xml:space="preserve"> de Equipos productivos - Aguas Argentinas S.A.</w:t>
      </w:r>
    </w:p>
    <w:p w14:paraId="73555C88" w14:textId="77777777" w:rsidR="000223A1" w:rsidRDefault="000223A1" w:rsidP="000223A1">
      <w:pPr>
        <w:pStyle w:val="Textoindependiente2"/>
        <w:jc w:val="both"/>
        <w:rPr>
          <w:rFonts w:ascii="Arial" w:hAnsi="Arial" w:cs="Arial"/>
          <w:sz w:val="22"/>
          <w:szCs w:val="22"/>
          <w:lang w:val="es-AR"/>
        </w:rPr>
      </w:pPr>
      <w:r w:rsidRPr="000223A1">
        <w:rPr>
          <w:rFonts w:ascii="Arial" w:hAnsi="Arial" w:cs="Arial"/>
          <w:sz w:val="22"/>
          <w:szCs w:val="22"/>
          <w:lang w:val="es-AR"/>
        </w:rPr>
        <w:t xml:space="preserve">Verificación y certificación de estado de funcionamiento de los principales equipos e instalaciones utilizados por Aguas Argentinas S.A. para la producción, transporte y distribución de agua potable y para la recolección, transporte, tratamiento y disposición de desagües cloacales (Situación al 28/02/06) </w:t>
      </w:r>
    </w:p>
    <w:p w14:paraId="0806EF7F" w14:textId="77777777" w:rsidR="000223A1" w:rsidRPr="000223A1" w:rsidRDefault="000223A1" w:rsidP="000223A1">
      <w:pPr>
        <w:pStyle w:val="Textoindependiente2"/>
        <w:spacing w:before="0" w:after="0" w:line="240" w:lineRule="auto"/>
        <w:jc w:val="both"/>
        <w:rPr>
          <w:rFonts w:ascii="Arial" w:hAnsi="Arial" w:cs="Arial"/>
          <w:sz w:val="22"/>
          <w:szCs w:val="22"/>
          <w:lang w:val="es-AR"/>
        </w:rPr>
      </w:pPr>
      <w:r w:rsidRPr="000223A1">
        <w:rPr>
          <w:rFonts w:ascii="Arial" w:hAnsi="Arial" w:cs="Arial"/>
          <w:sz w:val="22"/>
          <w:szCs w:val="22"/>
          <w:lang w:val="es-AR"/>
        </w:rPr>
        <w:t>Lugar: Buenos Aires</w:t>
      </w:r>
    </w:p>
    <w:p w14:paraId="6AEE5BCF" w14:textId="77777777" w:rsidR="000223A1" w:rsidRPr="000223A1" w:rsidRDefault="000223A1" w:rsidP="000223A1">
      <w:pPr>
        <w:pStyle w:val="Textoindependiente2"/>
        <w:spacing w:before="0" w:after="0" w:line="240" w:lineRule="auto"/>
        <w:jc w:val="both"/>
        <w:rPr>
          <w:rFonts w:ascii="Arial" w:hAnsi="Arial" w:cs="Arial"/>
          <w:sz w:val="22"/>
          <w:szCs w:val="22"/>
          <w:lang w:val="es-AR"/>
        </w:rPr>
      </w:pPr>
      <w:r w:rsidRPr="000223A1">
        <w:rPr>
          <w:rFonts w:ascii="Arial" w:hAnsi="Arial" w:cs="Arial"/>
          <w:sz w:val="22"/>
          <w:szCs w:val="22"/>
          <w:lang w:val="es-AR"/>
        </w:rPr>
        <w:t xml:space="preserve">Contratante: Aguas Argentinas S.A. </w:t>
      </w:r>
    </w:p>
    <w:p w14:paraId="1CAE1AA3" w14:textId="77E34181" w:rsidR="000223A1" w:rsidRDefault="000223A1" w:rsidP="000223A1">
      <w:pPr>
        <w:pStyle w:val="Textoindependiente2"/>
        <w:spacing w:before="0" w:after="0" w:line="240" w:lineRule="auto"/>
        <w:jc w:val="both"/>
        <w:rPr>
          <w:rFonts w:ascii="Arial" w:hAnsi="Arial" w:cs="Arial"/>
          <w:sz w:val="22"/>
          <w:szCs w:val="22"/>
          <w:lang w:val="es-AR"/>
        </w:rPr>
      </w:pPr>
      <w:r w:rsidRPr="000223A1">
        <w:rPr>
          <w:rFonts w:ascii="Arial" w:hAnsi="Arial" w:cs="Arial"/>
          <w:sz w:val="22"/>
          <w:szCs w:val="22"/>
          <w:lang w:val="es-AR"/>
        </w:rPr>
        <w:t>Año: 2006</w:t>
      </w:r>
    </w:p>
    <w:p w14:paraId="76C886CA" w14:textId="77777777" w:rsidR="000223A1" w:rsidRDefault="000223A1" w:rsidP="000223A1">
      <w:pPr>
        <w:pStyle w:val="Textoindependiente2"/>
        <w:spacing w:before="0" w:after="0" w:line="240" w:lineRule="auto"/>
        <w:jc w:val="both"/>
        <w:rPr>
          <w:rFonts w:ascii="Arial" w:hAnsi="Arial" w:cs="Arial"/>
          <w:sz w:val="22"/>
          <w:szCs w:val="22"/>
          <w:lang w:val="es-AR"/>
        </w:rPr>
      </w:pPr>
    </w:p>
    <w:p w14:paraId="51DEDB51" w14:textId="77777777" w:rsidR="00A60270" w:rsidRPr="00A60270" w:rsidRDefault="00A60270" w:rsidP="00A60270">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A60270">
        <w:rPr>
          <w:rFonts w:ascii="Arial" w:hAnsi="Arial" w:cs="Arial"/>
          <w:b/>
          <w:bCs/>
          <w:sz w:val="22"/>
          <w:szCs w:val="22"/>
          <w:lang w:val="es-AR"/>
        </w:rPr>
        <w:t>Auditoría de Gestión y de Tarifas a EMAAP-Q</w:t>
      </w:r>
    </w:p>
    <w:p w14:paraId="3028514D" w14:textId="528958DE" w:rsidR="00A60270" w:rsidRPr="00A60270" w:rsidRDefault="00A60270" w:rsidP="00A60270">
      <w:pPr>
        <w:pStyle w:val="Textoindependiente2"/>
        <w:jc w:val="both"/>
        <w:rPr>
          <w:rFonts w:ascii="Arial" w:hAnsi="Arial" w:cs="Arial"/>
          <w:sz w:val="22"/>
          <w:szCs w:val="22"/>
        </w:rPr>
      </w:pPr>
      <w:r>
        <w:rPr>
          <w:rFonts w:ascii="Arial" w:hAnsi="Arial" w:cs="Arial"/>
          <w:sz w:val="22"/>
          <w:szCs w:val="22"/>
          <w:lang w:val="es-AR"/>
        </w:rPr>
        <w:t xml:space="preserve">Para la </w:t>
      </w:r>
      <w:r w:rsidRPr="00A60270">
        <w:rPr>
          <w:rFonts w:ascii="Arial" w:hAnsi="Arial" w:cs="Arial"/>
          <w:sz w:val="22"/>
          <w:szCs w:val="22"/>
          <w:lang w:val="es-AR"/>
        </w:rPr>
        <w:t xml:space="preserve">Empresa Metropolitana de Alcantarillado y Agua Potable de Quito (EMAAP-Q). </w:t>
      </w:r>
      <w:r>
        <w:rPr>
          <w:rFonts w:ascii="Arial" w:hAnsi="Arial" w:cs="Arial"/>
          <w:sz w:val="22"/>
          <w:szCs w:val="22"/>
          <w:lang w:val="es-AR"/>
        </w:rPr>
        <w:t>se realizó un a</w:t>
      </w:r>
      <w:r w:rsidRPr="00A60270">
        <w:rPr>
          <w:rFonts w:ascii="Arial" w:hAnsi="Arial" w:cs="Arial"/>
          <w:sz w:val="22"/>
          <w:szCs w:val="22"/>
          <w:lang w:val="es-AR"/>
        </w:rPr>
        <w:t xml:space="preserve">nálisis de la gestión de la Empresa y de su política tarifaria durante el período comprendido entre el 1/01/06 y 31/12/06. </w:t>
      </w:r>
    </w:p>
    <w:p w14:paraId="354AAD25" w14:textId="77777777" w:rsidR="00A60270" w:rsidRPr="00A60270" w:rsidRDefault="00A60270" w:rsidP="00A60270">
      <w:pPr>
        <w:pStyle w:val="Textoindependiente2"/>
        <w:spacing w:before="0" w:after="0" w:line="240" w:lineRule="auto"/>
        <w:jc w:val="both"/>
        <w:rPr>
          <w:rFonts w:ascii="Arial" w:hAnsi="Arial" w:cs="Arial"/>
          <w:sz w:val="22"/>
          <w:szCs w:val="22"/>
          <w:lang w:val="es-AR"/>
        </w:rPr>
      </w:pPr>
      <w:r w:rsidRPr="00A60270">
        <w:rPr>
          <w:rFonts w:ascii="Arial" w:hAnsi="Arial" w:cs="Arial"/>
          <w:sz w:val="22"/>
          <w:szCs w:val="22"/>
          <w:lang w:val="es-AR"/>
        </w:rPr>
        <w:t>Lugar: Quito</w:t>
      </w:r>
    </w:p>
    <w:p w14:paraId="1690C8FE" w14:textId="77777777" w:rsidR="00A60270" w:rsidRPr="00A60270" w:rsidRDefault="00A60270" w:rsidP="00A60270">
      <w:pPr>
        <w:pStyle w:val="Textoindependiente2"/>
        <w:spacing w:before="0" w:after="0" w:line="240" w:lineRule="auto"/>
        <w:jc w:val="both"/>
        <w:rPr>
          <w:rFonts w:ascii="Arial" w:hAnsi="Arial" w:cs="Arial"/>
          <w:sz w:val="22"/>
          <w:szCs w:val="22"/>
          <w:lang w:val="es-AR"/>
        </w:rPr>
      </w:pPr>
      <w:r w:rsidRPr="00A60270">
        <w:rPr>
          <w:rFonts w:ascii="Arial" w:hAnsi="Arial" w:cs="Arial"/>
          <w:sz w:val="22"/>
          <w:szCs w:val="22"/>
          <w:lang w:val="es-AR"/>
        </w:rPr>
        <w:t>Contratante: EMAAP-Q</w:t>
      </w:r>
    </w:p>
    <w:p w14:paraId="089A3676" w14:textId="719EF674" w:rsidR="00A60270" w:rsidRPr="00A60270" w:rsidRDefault="00A60270" w:rsidP="00A60270">
      <w:pPr>
        <w:pStyle w:val="Textoindependiente2"/>
        <w:spacing w:before="0" w:after="0" w:line="240" w:lineRule="auto"/>
        <w:jc w:val="both"/>
        <w:rPr>
          <w:rFonts w:ascii="Arial" w:hAnsi="Arial" w:cs="Arial"/>
          <w:sz w:val="22"/>
          <w:szCs w:val="22"/>
        </w:rPr>
      </w:pPr>
      <w:r w:rsidRPr="00A60270">
        <w:rPr>
          <w:rFonts w:ascii="Arial" w:hAnsi="Arial" w:cs="Arial"/>
          <w:sz w:val="22"/>
          <w:szCs w:val="22"/>
          <w:lang w:val="es-AR"/>
        </w:rPr>
        <w:t>Año: 200</w:t>
      </w:r>
      <w:r>
        <w:rPr>
          <w:rFonts w:ascii="Arial" w:hAnsi="Arial" w:cs="Arial"/>
          <w:sz w:val="22"/>
          <w:szCs w:val="22"/>
          <w:lang w:val="es-AR"/>
        </w:rPr>
        <w:t>6</w:t>
      </w:r>
    </w:p>
    <w:p w14:paraId="1788CA3D" w14:textId="77777777" w:rsidR="00A60270" w:rsidRDefault="00A60270" w:rsidP="000223A1">
      <w:pPr>
        <w:pStyle w:val="Textoindependiente2"/>
        <w:spacing w:before="0" w:after="0" w:line="240" w:lineRule="auto"/>
        <w:jc w:val="both"/>
        <w:rPr>
          <w:rFonts w:ascii="Arial" w:hAnsi="Arial" w:cs="Arial"/>
          <w:sz w:val="22"/>
          <w:szCs w:val="22"/>
          <w:lang w:val="es-AR"/>
        </w:rPr>
      </w:pPr>
    </w:p>
    <w:p w14:paraId="5C75E02C" w14:textId="77777777" w:rsidR="00A60270" w:rsidRDefault="00A60270" w:rsidP="000223A1">
      <w:pPr>
        <w:pStyle w:val="Textoindependiente2"/>
        <w:spacing w:before="0" w:after="0" w:line="240" w:lineRule="auto"/>
        <w:jc w:val="both"/>
        <w:rPr>
          <w:rFonts w:ascii="Arial" w:hAnsi="Arial" w:cs="Arial"/>
          <w:sz w:val="22"/>
          <w:szCs w:val="22"/>
          <w:lang w:val="es-AR"/>
        </w:rPr>
      </w:pPr>
    </w:p>
    <w:p w14:paraId="68679A48" w14:textId="77777777" w:rsidR="00736F14" w:rsidRDefault="00736F14">
      <w:pPr>
        <w:rPr>
          <w:rFonts w:ascii="Arial" w:eastAsia="Times New Roman" w:hAnsi="Arial" w:cs="Arial"/>
          <w:b/>
          <w:bCs/>
          <w:lang w:eastAsia="es-ES"/>
        </w:rPr>
      </w:pPr>
      <w:r>
        <w:rPr>
          <w:rFonts w:ascii="Arial" w:hAnsi="Arial" w:cs="Arial"/>
          <w:b/>
          <w:bCs/>
        </w:rPr>
        <w:br w:type="page"/>
      </w:r>
    </w:p>
    <w:p w14:paraId="785FC3BE" w14:textId="7493E290" w:rsidR="000223A1" w:rsidRPr="000223A1" w:rsidRDefault="000223A1" w:rsidP="000223A1">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0223A1">
        <w:rPr>
          <w:rFonts w:ascii="Arial" w:hAnsi="Arial" w:cs="Arial"/>
          <w:b/>
          <w:bCs/>
          <w:sz w:val="22"/>
          <w:szCs w:val="22"/>
          <w:lang w:val="es-AR"/>
        </w:rPr>
        <w:lastRenderedPageBreak/>
        <w:t xml:space="preserve">Auditoría Técnica del Laboratorio </w:t>
      </w:r>
      <w:r>
        <w:rPr>
          <w:rFonts w:ascii="Arial" w:hAnsi="Arial" w:cs="Arial"/>
          <w:b/>
          <w:bCs/>
          <w:sz w:val="22"/>
          <w:szCs w:val="22"/>
          <w:lang w:val="es-AR"/>
        </w:rPr>
        <w:t xml:space="preserve">- </w:t>
      </w:r>
      <w:r w:rsidRPr="000223A1">
        <w:rPr>
          <w:rFonts w:ascii="Arial" w:hAnsi="Arial" w:cs="Arial"/>
          <w:b/>
          <w:bCs/>
          <w:sz w:val="22"/>
          <w:szCs w:val="22"/>
          <w:lang w:val="es-AR"/>
        </w:rPr>
        <w:t>Aguas Argentinas S.A.</w:t>
      </w:r>
    </w:p>
    <w:p w14:paraId="4E8B21EA" w14:textId="77777777" w:rsidR="000223A1" w:rsidRDefault="000223A1" w:rsidP="000223A1">
      <w:pPr>
        <w:pStyle w:val="Textoindependiente2"/>
        <w:jc w:val="both"/>
        <w:rPr>
          <w:rFonts w:ascii="Arial" w:hAnsi="Arial" w:cs="Arial"/>
          <w:sz w:val="22"/>
          <w:szCs w:val="22"/>
          <w:lang w:val="es-AR"/>
        </w:rPr>
      </w:pPr>
      <w:r w:rsidRPr="000223A1">
        <w:rPr>
          <w:rFonts w:ascii="Arial" w:hAnsi="Arial" w:cs="Arial"/>
          <w:sz w:val="22"/>
          <w:szCs w:val="22"/>
          <w:lang w:val="es-AR"/>
        </w:rPr>
        <w:t>Auditoría Técnica de funcionamiento del Laboratorio Central de Aguas Argentinas S.A.: Control de parámetros y determinaciones del perfil de compuestos orgánicos</w:t>
      </w:r>
      <w:r>
        <w:rPr>
          <w:rFonts w:ascii="Arial" w:hAnsi="Arial" w:cs="Arial"/>
          <w:sz w:val="22"/>
          <w:szCs w:val="22"/>
          <w:lang w:val="es-AR"/>
        </w:rPr>
        <w:t>.</w:t>
      </w:r>
    </w:p>
    <w:p w14:paraId="4AA0F4CF" w14:textId="77777777" w:rsidR="000223A1" w:rsidRPr="000223A1" w:rsidRDefault="000223A1" w:rsidP="000223A1">
      <w:pPr>
        <w:pStyle w:val="Textoindependiente2"/>
        <w:spacing w:before="0" w:after="0" w:line="240" w:lineRule="auto"/>
        <w:jc w:val="both"/>
        <w:rPr>
          <w:rFonts w:ascii="Arial" w:hAnsi="Arial" w:cs="Arial"/>
          <w:sz w:val="22"/>
          <w:szCs w:val="22"/>
          <w:lang w:val="es-AR"/>
        </w:rPr>
      </w:pPr>
      <w:r w:rsidRPr="000223A1">
        <w:rPr>
          <w:rFonts w:ascii="Arial" w:hAnsi="Arial" w:cs="Arial"/>
          <w:sz w:val="22"/>
          <w:szCs w:val="22"/>
          <w:lang w:val="es-AR"/>
        </w:rPr>
        <w:t>Lugar: Buenos Aires</w:t>
      </w:r>
    </w:p>
    <w:p w14:paraId="1BDC8B22" w14:textId="77777777" w:rsidR="000223A1" w:rsidRPr="000223A1" w:rsidRDefault="000223A1" w:rsidP="000223A1">
      <w:pPr>
        <w:pStyle w:val="Textoindependiente2"/>
        <w:spacing w:before="0" w:after="0" w:line="240" w:lineRule="auto"/>
        <w:jc w:val="both"/>
        <w:rPr>
          <w:rFonts w:ascii="Arial" w:hAnsi="Arial" w:cs="Arial"/>
          <w:sz w:val="22"/>
          <w:szCs w:val="22"/>
          <w:lang w:val="es-AR"/>
        </w:rPr>
      </w:pPr>
      <w:r w:rsidRPr="000223A1">
        <w:rPr>
          <w:rFonts w:ascii="Arial" w:hAnsi="Arial" w:cs="Arial"/>
          <w:sz w:val="22"/>
          <w:szCs w:val="22"/>
          <w:lang w:val="es-AR"/>
        </w:rPr>
        <w:t xml:space="preserve">Contratante: Aguas Argentinas S.A. </w:t>
      </w:r>
    </w:p>
    <w:p w14:paraId="76D25A56" w14:textId="77777777" w:rsidR="000223A1" w:rsidRDefault="000223A1" w:rsidP="000223A1">
      <w:pPr>
        <w:pStyle w:val="Textoindependiente2"/>
        <w:spacing w:before="0" w:after="0" w:line="240" w:lineRule="auto"/>
        <w:jc w:val="both"/>
        <w:rPr>
          <w:rFonts w:ascii="Arial" w:hAnsi="Arial" w:cs="Arial"/>
          <w:sz w:val="22"/>
          <w:szCs w:val="22"/>
          <w:lang w:val="es-AR"/>
        </w:rPr>
      </w:pPr>
      <w:r w:rsidRPr="000223A1">
        <w:rPr>
          <w:rFonts w:ascii="Arial" w:hAnsi="Arial" w:cs="Arial"/>
          <w:sz w:val="22"/>
          <w:szCs w:val="22"/>
          <w:lang w:val="es-AR"/>
        </w:rPr>
        <w:t>Año: 2006</w:t>
      </w:r>
    </w:p>
    <w:p w14:paraId="2B005B47" w14:textId="77777777" w:rsidR="000223A1" w:rsidRPr="000223A1" w:rsidRDefault="000223A1" w:rsidP="000223A1">
      <w:pPr>
        <w:pStyle w:val="Textoindependiente2"/>
        <w:jc w:val="both"/>
        <w:rPr>
          <w:rFonts w:ascii="Arial" w:hAnsi="Arial" w:cs="Arial"/>
          <w:sz w:val="22"/>
          <w:szCs w:val="22"/>
          <w:lang w:val="es-AR"/>
        </w:rPr>
      </w:pPr>
    </w:p>
    <w:p w14:paraId="2CF620EC" w14:textId="2E729856" w:rsidR="000223A1" w:rsidRPr="000223A1" w:rsidRDefault="000223A1" w:rsidP="000223A1">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0223A1">
        <w:rPr>
          <w:rFonts w:ascii="Arial" w:hAnsi="Arial" w:cs="Arial"/>
          <w:b/>
          <w:bCs/>
          <w:sz w:val="22"/>
          <w:szCs w:val="22"/>
          <w:lang w:val="es-AR"/>
        </w:rPr>
        <w:t>Auditoria</w:t>
      </w:r>
      <w:r>
        <w:rPr>
          <w:rFonts w:ascii="Arial" w:hAnsi="Arial" w:cs="Arial"/>
          <w:b/>
          <w:bCs/>
          <w:sz w:val="22"/>
          <w:szCs w:val="22"/>
          <w:lang w:val="es-AR"/>
        </w:rPr>
        <w:t xml:space="preserve"> </w:t>
      </w:r>
      <w:proofErr w:type="spellStart"/>
      <w:r>
        <w:rPr>
          <w:rFonts w:ascii="Arial" w:hAnsi="Arial" w:cs="Arial"/>
          <w:b/>
          <w:bCs/>
          <w:sz w:val="22"/>
          <w:szCs w:val="22"/>
          <w:lang w:val="es-AR"/>
        </w:rPr>
        <w:t>Tecnica</w:t>
      </w:r>
      <w:proofErr w:type="spellEnd"/>
      <w:r w:rsidRPr="000223A1">
        <w:rPr>
          <w:rFonts w:ascii="Arial" w:hAnsi="Arial" w:cs="Arial"/>
          <w:b/>
          <w:bCs/>
          <w:sz w:val="22"/>
          <w:szCs w:val="22"/>
          <w:lang w:val="es-AR"/>
        </w:rPr>
        <w:t xml:space="preserve"> de Equipos productivos</w:t>
      </w:r>
      <w:r>
        <w:rPr>
          <w:rFonts w:ascii="Arial" w:hAnsi="Arial" w:cs="Arial"/>
          <w:b/>
          <w:bCs/>
          <w:sz w:val="22"/>
          <w:szCs w:val="22"/>
          <w:lang w:val="es-AR"/>
        </w:rPr>
        <w:t xml:space="preserve"> - </w:t>
      </w:r>
      <w:r w:rsidRPr="000223A1">
        <w:rPr>
          <w:rFonts w:ascii="Arial" w:hAnsi="Arial" w:cs="Arial"/>
          <w:b/>
          <w:bCs/>
          <w:sz w:val="22"/>
          <w:szCs w:val="22"/>
          <w:lang w:val="es-AR"/>
        </w:rPr>
        <w:t>Aguas Cordobesas S.A.</w:t>
      </w:r>
    </w:p>
    <w:p w14:paraId="725BD306" w14:textId="413BFE1C" w:rsidR="000223A1" w:rsidRDefault="000223A1" w:rsidP="000223A1">
      <w:pPr>
        <w:pStyle w:val="Textoindependiente2"/>
        <w:jc w:val="both"/>
        <w:rPr>
          <w:rFonts w:ascii="Arial" w:hAnsi="Arial" w:cs="Arial"/>
          <w:sz w:val="22"/>
          <w:szCs w:val="22"/>
          <w:lang w:val="es-AR"/>
        </w:rPr>
      </w:pPr>
      <w:r>
        <w:rPr>
          <w:rFonts w:ascii="Arial" w:hAnsi="Arial" w:cs="Arial"/>
          <w:sz w:val="22"/>
          <w:szCs w:val="22"/>
          <w:lang w:val="es-AR"/>
        </w:rPr>
        <w:t>V</w:t>
      </w:r>
      <w:r w:rsidRPr="000223A1">
        <w:rPr>
          <w:rFonts w:ascii="Arial" w:hAnsi="Arial" w:cs="Arial"/>
          <w:sz w:val="22"/>
          <w:szCs w:val="22"/>
          <w:lang w:val="es-AR"/>
        </w:rPr>
        <w:t>erificación y certificación del estado de funcionamiento de los principales equipos e instalaciones utilizados por Aguas Cordobesas S.A. para la producción, transporte y distribución de agua potable (Situación al 31/03/06</w:t>
      </w:r>
      <w:r>
        <w:rPr>
          <w:rFonts w:ascii="Arial" w:hAnsi="Arial" w:cs="Arial"/>
          <w:sz w:val="22"/>
          <w:szCs w:val="22"/>
          <w:lang w:val="es-AR"/>
        </w:rPr>
        <w:t>)</w:t>
      </w:r>
    </w:p>
    <w:p w14:paraId="6AB079A4" w14:textId="77777777" w:rsidR="000223A1" w:rsidRPr="000223A1" w:rsidRDefault="000223A1" w:rsidP="000223A1">
      <w:pPr>
        <w:pStyle w:val="Textoindependiente2"/>
        <w:spacing w:before="0" w:after="0" w:line="240" w:lineRule="auto"/>
        <w:jc w:val="both"/>
        <w:rPr>
          <w:rFonts w:ascii="Arial" w:hAnsi="Arial" w:cs="Arial"/>
          <w:sz w:val="22"/>
          <w:szCs w:val="22"/>
          <w:lang w:val="es-AR"/>
        </w:rPr>
      </w:pPr>
      <w:r w:rsidRPr="000223A1">
        <w:rPr>
          <w:rFonts w:ascii="Arial" w:hAnsi="Arial" w:cs="Arial"/>
          <w:sz w:val="22"/>
          <w:szCs w:val="22"/>
          <w:lang w:val="es-AR"/>
        </w:rPr>
        <w:t xml:space="preserve">Lugar: Provincia de Córdoba, Argentina </w:t>
      </w:r>
    </w:p>
    <w:p w14:paraId="0F377035" w14:textId="77777777" w:rsidR="000223A1" w:rsidRPr="000223A1" w:rsidRDefault="000223A1" w:rsidP="000223A1">
      <w:pPr>
        <w:pStyle w:val="Textoindependiente2"/>
        <w:spacing w:before="0" w:after="0" w:line="240" w:lineRule="auto"/>
        <w:jc w:val="both"/>
        <w:rPr>
          <w:rFonts w:ascii="Arial" w:hAnsi="Arial" w:cs="Arial"/>
          <w:sz w:val="22"/>
          <w:szCs w:val="22"/>
          <w:lang w:val="es-AR"/>
        </w:rPr>
      </w:pPr>
      <w:r w:rsidRPr="000223A1">
        <w:rPr>
          <w:rFonts w:ascii="Arial" w:hAnsi="Arial" w:cs="Arial"/>
          <w:sz w:val="22"/>
          <w:szCs w:val="22"/>
          <w:lang w:val="es-AR"/>
        </w:rPr>
        <w:t>Contratante: Aguas Cordobesas S.A.</w:t>
      </w:r>
    </w:p>
    <w:p w14:paraId="5CD85CBF" w14:textId="7C9E8F08" w:rsidR="000223A1" w:rsidRPr="000223A1" w:rsidRDefault="000223A1" w:rsidP="000223A1">
      <w:pPr>
        <w:pStyle w:val="Textoindependiente2"/>
        <w:spacing w:before="0" w:after="0" w:line="240" w:lineRule="auto"/>
        <w:jc w:val="both"/>
        <w:rPr>
          <w:rFonts w:ascii="Arial" w:hAnsi="Arial" w:cs="Arial"/>
          <w:sz w:val="22"/>
          <w:szCs w:val="22"/>
          <w:lang w:val="es-AR"/>
        </w:rPr>
      </w:pPr>
      <w:r w:rsidRPr="000223A1">
        <w:rPr>
          <w:rFonts w:ascii="Arial" w:hAnsi="Arial" w:cs="Arial"/>
          <w:sz w:val="22"/>
          <w:szCs w:val="22"/>
          <w:lang w:val="es-AR"/>
        </w:rPr>
        <w:t xml:space="preserve">Año: </w:t>
      </w:r>
      <w:r>
        <w:rPr>
          <w:rFonts w:ascii="Arial" w:hAnsi="Arial" w:cs="Arial"/>
          <w:sz w:val="22"/>
          <w:szCs w:val="22"/>
          <w:lang w:val="es-AR"/>
        </w:rPr>
        <w:t>2006</w:t>
      </w:r>
    </w:p>
    <w:p w14:paraId="7E8FB8C6" w14:textId="77777777" w:rsidR="000223A1" w:rsidRDefault="000223A1" w:rsidP="000223A1">
      <w:pPr>
        <w:pStyle w:val="Textoindependiente2"/>
        <w:jc w:val="both"/>
        <w:rPr>
          <w:rFonts w:ascii="Arial" w:hAnsi="Arial" w:cs="Arial"/>
          <w:sz w:val="22"/>
          <w:szCs w:val="22"/>
          <w:lang w:val="es-AR"/>
        </w:rPr>
      </w:pPr>
    </w:p>
    <w:p w14:paraId="1D023222" w14:textId="75ED19ED" w:rsidR="0091180D" w:rsidRPr="0091180D" w:rsidRDefault="0091180D" w:rsidP="0091180D">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91180D">
        <w:rPr>
          <w:rFonts w:ascii="Arial" w:hAnsi="Arial" w:cs="Arial"/>
          <w:b/>
          <w:bCs/>
          <w:sz w:val="22"/>
          <w:szCs w:val="22"/>
          <w:lang w:val="es-AR"/>
        </w:rPr>
        <w:t>Auditoria de Préstamo de la CAF</w:t>
      </w:r>
    </w:p>
    <w:p w14:paraId="476A5E1D" w14:textId="51DB2237" w:rsidR="0091180D" w:rsidRPr="0091180D" w:rsidRDefault="009927EB" w:rsidP="0091180D">
      <w:pPr>
        <w:pStyle w:val="Textoindependiente2"/>
        <w:jc w:val="both"/>
        <w:rPr>
          <w:rFonts w:ascii="Arial" w:hAnsi="Arial" w:cs="Arial"/>
          <w:sz w:val="22"/>
          <w:szCs w:val="22"/>
          <w:lang w:val="es-AR"/>
        </w:rPr>
      </w:pPr>
      <w:r w:rsidRPr="0091180D">
        <w:rPr>
          <w:rFonts w:ascii="Arial" w:hAnsi="Arial" w:cs="Arial"/>
          <w:sz w:val="22"/>
          <w:szCs w:val="22"/>
          <w:lang w:val="es-AR"/>
        </w:rPr>
        <w:t>Verificación integral de la ejecución del préstamo realizado por la Corporación Andina de Fomento al Gobierno Argentino (</w:t>
      </w:r>
      <w:proofErr w:type="spellStart"/>
      <w:r w:rsidRPr="0091180D">
        <w:rPr>
          <w:rFonts w:ascii="Arial" w:hAnsi="Arial" w:cs="Arial"/>
          <w:sz w:val="22"/>
          <w:szCs w:val="22"/>
          <w:lang w:val="es-AR"/>
        </w:rPr>
        <w:t>u$s</w:t>
      </w:r>
      <w:proofErr w:type="spellEnd"/>
      <w:r w:rsidRPr="0091180D">
        <w:rPr>
          <w:rFonts w:ascii="Arial" w:hAnsi="Arial" w:cs="Arial"/>
          <w:sz w:val="22"/>
          <w:szCs w:val="22"/>
          <w:lang w:val="es-AR"/>
        </w:rPr>
        <w:t xml:space="preserve"> 150 millones) para el financiamiento del Programa de Corredores Viales de Integración. Las obras incluidas son: Ruta </w:t>
      </w:r>
      <w:proofErr w:type="spellStart"/>
      <w:r w:rsidRPr="0091180D">
        <w:rPr>
          <w:rFonts w:ascii="Arial" w:hAnsi="Arial" w:cs="Arial"/>
          <w:sz w:val="22"/>
          <w:szCs w:val="22"/>
          <w:lang w:val="es-AR"/>
        </w:rPr>
        <w:t>N°</w:t>
      </w:r>
      <w:proofErr w:type="spellEnd"/>
      <w:r w:rsidRPr="0091180D">
        <w:rPr>
          <w:rFonts w:ascii="Arial" w:hAnsi="Arial" w:cs="Arial"/>
          <w:sz w:val="22"/>
          <w:szCs w:val="22"/>
          <w:lang w:val="es-AR"/>
        </w:rPr>
        <w:t xml:space="preserve"> 81 (Formosa – Salta); Centro de Frontera Paso de Los Libres (Prov. de Entre Ríos); Nuevo trazado Ruta Nacional </w:t>
      </w:r>
      <w:proofErr w:type="spellStart"/>
      <w:r w:rsidRPr="0091180D">
        <w:rPr>
          <w:rFonts w:ascii="Arial" w:hAnsi="Arial" w:cs="Arial"/>
          <w:sz w:val="22"/>
          <w:szCs w:val="22"/>
          <w:lang w:val="es-AR"/>
        </w:rPr>
        <w:t>N°</w:t>
      </w:r>
      <w:proofErr w:type="spellEnd"/>
      <w:r w:rsidRPr="0091180D">
        <w:rPr>
          <w:rFonts w:ascii="Arial" w:hAnsi="Arial" w:cs="Arial"/>
          <w:sz w:val="22"/>
          <w:szCs w:val="22"/>
          <w:lang w:val="es-AR"/>
        </w:rPr>
        <w:t xml:space="preserve"> 7: Variante Laguna La Picasa, Prov. de Santa Fe; Ruta </w:t>
      </w:r>
      <w:proofErr w:type="spellStart"/>
      <w:r w:rsidRPr="0091180D">
        <w:rPr>
          <w:rFonts w:ascii="Arial" w:hAnsi="Arial" w:cs="Arial"/>
          <w:sz w:val="22"/>
          <w:szCs w:val="22"/>
          <w:lang w:val="es-AR"/>
        </w:rPr>
        <w:t>N°</w:t>
      </w:r>
      <w:proofErr w:type="spellEnd"/>
      <w:r w:rsidRPr="0091180D">
        <w:rPr>
          <w:rFonts w:ascii="Arial" w:hAnsi="Arial" w:cs="Arial"/>
          <w:sz w:val="22"/>
          <w:szCs w:val="22"/>
          <w:lang w:val="es-AR"/>
        </w:rPr>
        <w:t xml:space="preserve"> 40, Malargüe – Límite con Neuquén (Prov. de Mendoza); adicionalmente se financiaban estudios de </w:t>
      </w:r>
      <w:proofErr w:type="spellStart"/>
      <w:r w:rsidRPr="0091180D">
        <w:rPr>
          <w:rFonts w:ascii="Arial" w:hAnsi="Arial" w:cs="Arial"/>
          <w:sz w:val="22"/>
          <w:szCs w:val="22"/>
          <w:lang w:val="es-AR"/>
        </w:rPr>
        <w:t>preinversión</w:t>
      </w:r>
      <w:proofErr w:type="spellEnd"/>
      <w:r w:rsidR="0091180D" w:rsidRPr="0091180D">
        <w:rPr>
          <w:rFonts w:ascii="Arial" w:hAnsi="Arial" w:cs="Arial"/>
          <w:sz w:val="22"/>
          <w:szCs w:val="22"/>
          <w:lang w:val="es-AR"/>
        </w:rPr>
        <w:t>.</w:t>
      </w:r>
    </w:p>
    <w:p w14:paraId="4D62E4FB" w14:textId="77777777" w:rsidR="0091180D" w:rsidRPr="0091180D" w:rsidRDefault="0091180D" w:rsidP="0091180D">
      <w:pPr>
        <w:pStyle w:val="Textoindependiente2"/>
        <w:spacing w:before="0" w:after="0" w:line="240" w:lineRule="auto"/>
        <w:jc w:val="both"/>
        <w:rPr>
          <w:rFonts w:ascii="Arial" w:hAnsi="Arial" w:cs="Arial"/>
          <w:sz w:val="22"/>
          <w:szCs w:val="22"/>
          <w:lang w:val="es-AR"/>
        </w:rPr>
      </w:pPr>
      <w:r w:rsidRPr="0091180D">
        <w:rPr>
          <w:rFonts w:ascii="Arial" w:hAnsi="Arial" w:cs="Arial"/>
          <w:sz w:val="22"/>
          <w:szCs w:val="22"/>
          <w:lang w:val="es-AR"/>
        </w:rPr>
        <w:t>Lugar: Jujuy, Argentina</w:t>
      </w:r>
    </w:p>
    <w:p w14:paraId="65F75DD4" w14:textId="77777777" w:rsidR="0091180D" w:rsidRPr="0091180D" w:rsidRDefault="0091180D" w:rsidP="0091180D">
      <w:pPr>
        <w:pStyle w:val="Textoindependiente2"/>
        <w:spacing w:before="0" w:after="0" w:line="240" w:lineRule="auto"/>
        <w:jc w:val="both"/>
        <w:rPr>
          <w:rFonts w:ascii="Calibri" w:hAnsi="Calibri" w:cs="Calibri"/>
          <w:sz w:val="22"/>
          <w:szCs w:val="22"/>
          <w:shd w:val="clear" w:color="auto" w:fill="FFFFFF"/>
        </w:rPr>
      </w:pPr>
      <w:r w:rsidRPr="0091180D">
        <w:rPr>
          <w:rFonts w:ascii="Arial" w:hAnsi="Arial" w:cs="Arial"/>
          <w:sz w:val="22"/>
          <w:szCs w:val="22"/>
          <w:lang w:val="es-AR"/>
        </w:rPr>
        <w:t xml:space="preserve">Contratante: </w:t>
      </w:r>
      <w:r w:rsidRPr="0091180D">
        <w:rPr>
          <w:rFonts w:ascii="Calibri" w:hAnsi="Calibri" w:cs="Calibri"/>
          <w:sz w:val="22"/>
          <w:szCs w:val="22"/>
          <w:shd w:val="clear" w:color="auto" w:fill="FFFFFF"/>
        </w:rPr>
        <w:t>Dirección Nacional de Vialidad – Corporación Andina de Fomento</w:t>
      </w:r>
    </w:p>
    <w:p w14:paraId="5DD77664" w14:textId="77777777" w:rsidR="0091180D" w:rsidRPr="0091180D" w:rsidRDefault="0091180D" w:rsidP="0091180D">
      <w:pPr>
        <w:pStyle w:val="Textoindependiente2"/>
        <w:spacing w:before="0" w:after="0" w:line="240" w:lineRule="auto"/>
        <w:jc w:val="both"/>
        <w:rPr>
          <w:rFonts w:ascii="Arial" w:hAnsi="Arial" w:cs="Arial"/>
          <w:sz w:val="22"/>
          <w:szCs w:val="22"/>
          <w:lang w:val="es-AR"/>
        </w:rPr>
      </w:pPr>
      <w:r w:rsidRPr="0091180D">
        <w:rPr>
          <w:rFonts w:ascii="Calibri" w:hAnsi="Calibri" w:cs="Calibri"/>
          <w:sz w:val="22"/>
          <w:szCs w:val="22"/>
          <w:shd w:val="clear" w:color="auto" w:fill="FFFFFF"/>
        </w:rPr>
        <w:t>Años: 2005 - 2007</w:t>
      </w:r>
    </w:p>
    <w:p w14:paraId="0800F6B1" w14:textId="77777777" w:rsidR="009927EB" w:rsidRDefault="009927EB" w:rsidP="000223A1">
      <w:pPr>
        <w:pStyle w:val="Textoindependiente2"/>
        <w:jc w:val="both"/>
        <w:rPr>
          <w:rFonts w:ascii="Arial" w:hAnsi="Arial" w:cs="Arial"/>
          <w:sz w:val="22"/>
          <w:szCs w:val="22"/>
          <w:lang w:val="es-AR"/>
        </w:rPr>
      </w:pPr>
    </w:p>
    <w:p w14:paraId="233C444A" w14:textId="77777777" w:rsidR="0091180D" w:rsidRPr="0091180D" w:rsidRDefault="0091180D" w:rsidP="0091180D">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91180D">
        <w:rPr>
          <w:rFonts w:ascii="Arial" w:hAnsi="Arial" w:cs="Arial"/>
          <w:b/>
          <w:bCs/>
          <w:sz w:val="22"/>
          <w:szCs w:val="22"/>
          <w:lang w:val="es-AR"/>
        </w:rPr>
        <w:t>Auditoria de Préstamo de la CAF</w:t>
      </w:r>
    </w:p>
    <w:p w14:paraId="2A552279" w14:textId="77777777" w:rsidR="0091180D" w:rsidRPr="0091180D" w:rsidRDefault="0091180D" w:rsidP="0091180D">
      <w:pPr>
        <w:pStyle w:val="Textoindependiente2"/>
        <w:jc w:val="both"/>
        <w:rPr>
          <w:rFonts w:ascii="Arial" w:hAnsi="Arial" w:cs="Arial"/>
          <w:sz w:val="22"/>
          <w:szCs w:val="22"/>
          <w:lang w:val="es-AR"/>
        </w:rPr>
      </w:pPr>
      <w:r w:rsidRPr="0091180D">
        <w:rPr>
          <w:rFonts w:ascii="Arial" w:hAnsi="Arial" w:cs="Arial"/>
          <w:sz w:val="22"/>
          <w:szCs w:val="22"/>
          <w:lang w:val="es-AR"/>
        </w:rPr>
        <w:t>Auditoría técnica del contrato de préstamo suscripto el 12 de junio de 2001 entre la Corporación Financiera Internacional y Aguas Provinciales de Santa Fe; en este caso los servicios de auditoría comprenden la certificación independiente ante la Corporación Financiera Internacional del cumplimiento por parte de Aguas Provinciales de Santa Fe de determinadas cláusulas contractuales (costo de obras, niveles de avance, altas patrimoniales).</w:t>
      </w:r>
    </w:p>
    <w:p w14:paraId="186B4757" w14:textId="77777777" w:rsidR="0091180D" w:rsidRPr="0091180D" w:rsidRDefault="0091180D" w:rsidP="0091180D">
      <w:pPr>
        <w:pStyle w:val="Textoindependiente2"/>
        <w:spacing w:before="0" w:after="0" w:line="240" w:lineRule="auto"/>
        <w:jc w:val="both"/>
        <w:rPr>
          <w:rFonts w:ascii="Arial" w:hAnsi="Arial" w:cs="Arial"/>
          <w:sz w:val="22"/>
          <w:szCs w:val="22"/>
          <w:lang w:val="es-AR"/>
        </w:rPr>
      </w:pPr>
      <w:r w:rsidRPr="0091180D">
        <w:rPr>
          <w:rFonts w:ascii="Arial" w:hAnsi="Arial" w:cs="Arial"/>
          <w:sz w:val="22"/>
          <w:szCs w:val="22"/>
          <w:lang w:val="es-AR"/>
        </w:rPr>
        <w:t>Lugar: Santa Fe, Argentina</w:t>
      </w:r>
    </w:p>
    <w:p w14:paraId="3568C870" w14:textId="77777777" w:rsidR="0091180D" w:rsidRPr="0091180D" w:rsidRDefault="0091180D" w:rsidP="0091180D">
      <w:pPr>
        <w:pStyle w:val="Textoindependiente2"/>
        <w:spacing w:before="0" w:after="0" w:line="240" w:lineRule="auto"/>
        <w:jc w:val="both"/>
        <w:rPr>
          <w:rFonts w:ascii="Arial" w:hAnsi="Arial" w:cs="Arial"/>
          <w:sz w:val="22"/>
          <w:szCs w:val="22"/>
          <w:lang w:val="es-AR"/>
        </w:rPr>
      </w:pPr>
      <w:r w:rsidRPr="0091180D">
        <w:rPr>
          <w:rFonts w:ascii="Arial" w:hAnsi="Arial" w:cs="Arial"/>
          <w:sz w:val="22"/>
          <w:szCs w:val="22"/>
          <w:lang w:val="es-AR"/>
        </w:rPr>
        <w:t>Contratante: Aguas Provinciales de Santa Fe - Corporación Financiera Internacional,</w:t>
      </w:r>
    </w:p>
    <w:p w14:paraId="033FF5CE" w14:textId="66D388BB" w:rsidR="0091180D" w:rsidRPr="0091180D" w:rsidRDefault="0091180D" w:rsidP="0091180D">
      <w:pPr>
        <w:pStyle w:val="Textoindependiente2"/>
        <w:spacing w:before="0" w:after="0" w:line="240" w:lineRule="auto"/>
        <w:jc w:val="both"/>
        <w:rPr>
          <w:rFonts w:ascii="Arial" w:hAnsi="Arial" w:cs="Arial"/>
          <w:sz w:val="22"/>
          <w:szCs w:val="22"/>
          <w:lang w:val="es-AR"/>
        </w:rPr>
      </w:pPr>
      <w:r w:rsidRPr="0091180D">
        <w:rPr>
          <w:rFonts w:ascii="Arial" w:hAnsi="Arial" w:cs="Arial"/>
          <w:sz w:val="22"/>
          <w:szCs w:val="22"/>
          <w:lang w:val="es-AR"/>
        </w:rPr>
        <w:t>Años: 2001 – 2006).</w:t>
      </w:r>
    </w:p>
    <w:p w14:paraId="0E484271" w14:textId="77777777" w:rsidR="0091180D" w:rsidRPr="003E7073" w:rsidRDefault="0091180D" w:rsidP="0091180D">
      <w:pPr>
        <w:pStyle w:val="Textoindependiente2"/>
        <w:jc w:val="both"/>
        <w:rPr>
          <w:rFonts w:ascii="Arial" w:hAnsi="Arial" w:cs="Arial"/>
          <w:color w:val="808080" w:themeColor="background1" w:themeShade="80"/>
          <w:sz w:val="22"/>
          <w:szCs w:val="22"/>
          <w:lang w:val="es-AR"/>
        </w:rPr>
      </w:pPr>
    </w:p>
    <w:p w14:paraId="554F37E8" w14:textId="77777777" w:rsidR="00736F14" w:rsidRDefault="00736F14">
      <w:pPr>
        <w:rPr>
          <w:rFonts w:ascii="Arial" w:eastAsia="Times New Roman" w:hAnsi="Arial" w:cs="Arial"/>
          <w:b/>
          <w:bCs/>
          <w:lang w:eastAsia="es-ES"/>
        </w:rPr>
      </w:pPr>
      <w:r>
        <w:rPr>
          <w:rFonts w:ascii="Arial" w:hAnsi="Arial" w:cs="Arial"/>
          <w:b/>
          <w:bCs/>
        </w:rPr>
        <w:br w:type="page"/>
      </w:r>
    </w:p>
    <w:p w14:paraId="6EEEC951" w14:textId="6996B29E" w:rsidR="0091180D" w:rsidRPr="0091180D" w:rsidRDefault="0091180D" w:rsidP="0091180D">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91180D">
        <w:rPr>
          <w:rFonts w:ascii="Arial" w:hAnsi="Arial" w:cs="Arial"/>
          <w:b/>
          <w:bCs/>
          <w:sz w:val="22"/>
          <w:szCs w:val="22"/>
          <w:lang w:val="es-AR"/>
        </w:rPr>
        <w:lastRenderedPageBreak/>
        <w:t xml:space="preserve">Auditoria de Préstamos internacionales a </w:t>
      </w:r>
      <w:r w:rsidRPr="0091180D">
        <w:rPr>
          <w:rFonts w:ascii="Arial" w:hAnsi="Arial" w:cs="Arial"/>
          <w:sz w:val="22"/>
          <w:szCs w:val="22"/>
          <w:lang w:val="es-AR"/>
        </w:rPr>
        <w:t>Aguas Argentinas S.A.</w:t>
      </w:r>
    </w:p>
    <w:p w14:paraId="47C58D9E" w14:textId="4E2B8756" w:rsidR="0091180D" w:rsidRPr="0091180D" w:rsidRDefault="0091180D" w:rsidP="0091180D">
      <w:pPr>
        <w:pStyle w:val="Textoindependiente2"/>
        <w:jc w:val="both"/>
        <w:rPr>
          <w:rFonts w:ascii="Arial" w:hAnsi="Arial" w:cs="Arial"/>
          <w:sz w:val="22"/>
          <w:szCs w:val="22"/>
          <w:lang w:val="es-AR"/>
        </w:rPr>
      </w:pPr>
      <w:r w:rsidRPr="0091180D">
        <w:rPr>
          <w:rFonts w:ascii="Arial" w:hAnsi="Arial" w:cs="Arial"/>
          <w:sz w:val="22"/>
          <w:szCs w:val="22"/>
          <w:lang w:val="es-AR"/>
        </w:rPr>
        <w:t>Auditoría del “</w:t>
      </w:r>
      <w:proofErr w:type="spellStart"/>
      <w:r w:rsidRPr="0091180D">
        <w:rPr>
          <w:rFonts w:ascii="Arial" w:hAnsi="Arial" w:cs="Arial"/>
          <w:sz w:val="22"/>
          <w:szCs w:val="22"/>
          <w:lang w:val="es-AR"/>
        </w:rPr>
        <w:t>Amended</w:t>
      </w:r>
      <w:proofErr w:type="spellEnd"/>
      <w:r w:rsidRPr="0091180D">
        <w:rPr>
          <w:rFonts w:ascii="Arial" w:hAnsi="Arial" w:cs="Arial"/>
          <w:sz w:val="22"/>
          <w:szCs w:val="22"/>
          <w:lang w:val="es-AR"/>
        </w:rPr>
        <w:t xml:space="preserve"> and </w:t>
      </w:r>
      <w:proofErr w:type="spellStart"/>
      <w:r w:rsidRPr="0091180D">
        <w:rPr>
          <w:rFonts w:ascii="Arial" w:hAnsi="Arial" w:cs="Arial"/>
          <w:sz w:val="22"/>
          <w:szCs w:val="22"/>
          <w:lang w:val="es-AR"/>
        </w:rPr>
        <w:t>Restated</w:t>
      </w:r>
      <w:proofErr w:type="spellEnd"/>
      <w:r w:rsidRPr="0091180D">
        <w:rPr>
          <w:rFonts w:ascii="Arial" w:hAnsi="Arial" w:cs="Arial"/>
          <w:sz w:val="22"/>
          <w:szCs w:val="22"/>
          <w:lang w:val="es-AR"/>
        </w:rPr>
        <w:t xml:space="preserve"> </w:t>
      </w:r>
      <w:proofErr w:type="spellStart"/>
      <w:r w:rsidRPr="0091180D">
        <w:rPr>
          <w:rFonts w:ascii="Arial" w:hAnsi="Arial" w:cs="Arial"/>
          <w:sz w:val="22"/>
          <w:szCs w:val="22"/>
          <w:lang w:val="es-AR"/>
        </w:rPr>
        <w:t>Investment</w:t>
      </w:r>
      <w:proofErr w:type="spellEnd"/>
      <w:r w:rsidRPr="0091180D">
        <w:rPr>
          <w:rFonts w:ascii="Arial" w:hAnsi="Arial" w:cs="Arial"/>
          <w:sz w:val="22"/>
          <w:szCs w:val="22"/>
          <w:lang w:val="es-AR"/>
        </w:rPr>
        <w:t xml:space="preserve"> </w:t>
      </w:r>
      <w:proofErr w:type="spellStart"/>
      <w:r w:rsidRPr="0091180D">
        <w:rPr>
          <w:rFonts w:ascii="Arial" w:hAnsi="Arial" w:cs="Arial"/>
          <w:sz w:val="22"/>
          <w:szCs w:val="22"/>
          <w:lang w:val="es-AR"/>
        </w:rPr>
        <w:t>Agreement</w:t>
      </w:r>
      <w:proofErr w:type="spellEnd"/>
      <w:r w:rsidRPr="0091180D">
        <w:rPr>
          <w:rFonts w:ascii="Arial" w:hAnsi="Arial" w:cs="Arial"/>
          <w:sz w:val="22"/>
          <w:szCs w:val="22"/>
          <w:lang w:val="es-AR"/>
        </w:rPr>
        <w:t>” del 10/11/94 y del “</w:t>
      </w:r>
      <w:proofErr w:type="spellStart"/>
      <w:r w:rsidRPr="0091180D">
        <w:rPr>
          <w:rFonts w:ascii="Arial" w:hAnsi="Arial" w:cs="Arial"/>
          <w:sz w:val="22"/>
          <w:szCs w:val="22"/>
          <w:lang w:val="es-AR"/>
        </w:rPr>
        <w:t>Second</w:t>
      </w:r>
      <w:proofErr w:type="spellEnd"/>
      <w:r w:rsidRPr="0091180D">
        <w:rPr>
          <w:rFonts w:ascii="Arial" w:hAnsi="Arial" w:cs="Arial"/>
          <w:sz w:val="22"/>
          <w:szCs w:val="22"/>
          <w:lang w:val="es-AR"/>
        </w:rPr>
        <w:t xml:space="preserve"> </w:t>
      </w:r>
      <w:proofErr w:type="spellStart"/>
      <w:r w:rsidRPr="0091180D">
        <w:rPr>
          <w:rFonts w:ascii="Arial" w:hAnsi="Arial" w:cs="Arial"/>
          <w:sz w:val="22"/>
          <w:szCs w:val="22"/>
          <w:lang w:val="es-AR"/>
        </w:rPr>
        <w:t>Investment</w:t>
      </w:r>
      <w:proofErr w:type="spellEnd"/>
      <w:r w:rsidRPr="0091180D">
        <w:rPr>
          <w:rFonts w:ascii="Arial" w:hAnsi="Arial" w:cs="Arial"/>
          <w:sz w:val="22"/>
          <w:szCs w:val="22"/>
          <w:lang w:val="es-AR"/>
        </w:rPr>
        <w:t xml:space="preserve"> </w:t>
      </w:r>
      <w:proofErr w:type="spellStart"/>
      <w:r w:rsidRPr="0091180D">
        <w:rPr>
          <w:rFonts w:ascii="Arial" w:hAnsi="Arial" w:cs="Arial"/>
          <w:sz w:val="22"/>
          <w:szCs w:val="22"/>
          <w:lang w:val="es-AR"/>
        </w:rPr>
        <w:t>Agreement</w:t>
      </w:r>
      <w:proofErr w:type="spellEnd"/>
      <w:r w:rsidRPr="0091180D">
        <w:rPr>
          <w:rFonts w:ascii="Arial" w:hAnsi="Arial" w:cs="Arial"/>
          <w:sz w:val="22"/>
          <w:szCs w:val="22"/>
          <w:lang w:val="es-AR"/>
        </w:rPr>
        <w:t>” del 22/03/96, suscriptos entre Aguas Argentinas S.A. y la Corporación Financiera Internacional; del “</w:t>
      </w:r>
      <w:proofErr w:type="spellStart"/>
      <w:r w:rsidRPr="0091180D">
        <w:rPr>
          <w:rFonts w:ascii="Arial" w:hAnsi="Arial" w:cs="Arial"/>
          <w:sz w:val="22"/>
          <w:szCs w:val="22"/>
          <w:lang w:val="es-AR"/>
        </w:rPr>
        <w:t>Guarantee</w:t>
      </w:r>
      <w:proofErr w:type="spellEnd"/>
      <w:r w:rsidRPr="0091180D">
        <w:rPr>
          <w:rFonts w:ascii="Arial" w:hAnsi="Arial" w:cs="Arial"/>
          <w:sz w:val="22"/>
          <w:szCs w:val="22"/>
          <w:lang w:val="es-AR"/>
        </w:rPr>
        <w:t xml:space="preserve"> </w:t>
      </w:r>
      <w:proofErr w:type="spellStart"/>
      <w:r w:rsidRPr="0091180D">
        <w:rPr>
          <w:rFonts w:ascii="Arial" w:hAnsi="Arial" w:cs="Arial"/>
          <w:sz w:val="22"/>
          <w:szCs w:val="22"/>
          <w:lang w:val="es-AR"/>
        </w:rPr>
        <w:t>Facility</w:t>
      </w:r>
      <w:proofErr w:type="spellEnd"/>
      <w:r w:rsidRPr="0091180D">
        <w:rPr>
          <w:rFonts w:ascii="Arial" w:hAnsi="Arial" w:cs="Arial"/>
          <w:sz w:val="22"/>
          <w:szCs w:val="22"/>
          <w:lang w:val="es-AR"/>
        </w:rPr>
        <w:t xml:space="preserve"> </w:t>
      </w:r>
      <w:proofErr w:type="spellStart"/>
      <w:r w:rsidRPr="0091180D">
        <w:rPr>
          <w:rFonts w:ascii="Arial" w:hAnsi="Arial" w:cs="Arial"/>
          <w:sz w:val="22"/>
          <w:szCs w:val="22"/>
          <w:lang w:val="es-AR"/>
        </w:rPr>
        <w:t>Agreement</w:t>
      </w:r>
      <w:proofErr w:type="spellEnd"/>
      <w:r w:rsidRPr="0091180D">
        <w:rPr>
          <w:rFonts w:ascii="Arial" w:hAnsi="Arial" w:cs="Arial"/>
          <w:sz w:val="22"/>
          <w:szCs w:val="22"/>
          <w:lang w:val="es-AR"/>
        </w:rPr>
        <w:t xml:space="preserve">” del 28/07/97 suscripto por Aguas Argentinas S.A. y la Banque </w:t>
      </w:r>
      <w:proofErr w:type="spellStart"/>
      <w:r w:rsidRPr="0091180D">
        <w:rPr>
          <w:rFonts w:ascii="Arial" w:hAnsi="Arial" w:cs="Arial"/>
          <w:sz w:val="22"/>
          <w:szCs w:val="22"/>
          <w:lang w:val="es-AR"/>
        </w:rPr>
        <w:t>Nationale</w:t>
      </w:r>
      <w:proofErr w:type="spellEnd"/>
      <w:r w:rsidRPr="0091180D">
        <w:rPr>
          <w:rFonts w:ascii="Arial" w:hAnsi="Arial" w:cs="Arial"/>
          <w:sz w:val="22"/>
          <w:szCs w:val="22"/>
          <w:lang w:val="es-AR"/>
        </w:rPr>
        <w:t xml:space="preserve"> de Paris; y del “Loan </w:t>
      </w:r>
      <w:proofErr w:type="spellStart"/>
      <w:r w:rsidRPr="0091180D">
        <w:rPr>
          <w:rFonts w:ascii="Arial" w:hAnsi="Arial" w:cs="Arial"/>
          <w:sz w:val="22"/>
          <w:szCs w:val="22"/>
          <w:lang w:val="es-AR"/>
        </w:rPr>
        <w:t>Agreement</w:t>
      </w:r>
      <w:proofErr w:type="spellEnd"/>
      <w:r w:rsidRPr="0091180D">
        <w:rPr>
          <w:rFonts w:ascii="Arial" w:hAnsi="Arial" w:cs="Arial"/>
          <w:sz w:val="22"/>
          <w:szCs w:val="22"/>
          <w:lang w:val="es-AR"/>
        </w:rPr>
        <w:t>” del 10/08/99 suscripto entre Aguas Argentinas S.A. y el Banco Interamericano de Desarrollo. La auditoría comprende determinadas cláusulas contractuales vinculadas al desarrollo del plan de inversiones (costo de obras, niveles de avance, altas patrimoniales).</w:t>
      </w:r>
    </w:p>
    <w:p w14:paraId="1696C062" w14:textId="3658A694" w:rsidR="0091180D" w:rsidRPr="0091180D" w:rsidRDefault="0091180D" w:rsidP="0091180D">
      <w:pPr>
        <w:pStyle w:val="Textoindependiente2"/>
        <w:spacing w:before="0" w:after="0" w:line="240" w:lineRule="auto"/>
        <w:jc w:val="both"/>
        <w:rPr>
          <w:rFonts w:ascii="Arial" w:hAnsi="Arial" w:cs="Arial"/>
          <w:sz w:val="22"/>
          <w:szCs w:val="22"/>
          <w:lang w:val="es-AR"/>
        </w:rPr>
      </w:pPr>
      <w:r w:rsidRPr="0091180D">
        <w:rPr>
          <w:rFonts w:ascii="Arial" w:hAnsi="Arial" w:cs="Arial"/>
          <w:sz w:val="22"/>
          <w:szCs w:val="22"/>
          <w:lang w:val="es-AR"/>
        </w:rPr>
        <w:t xml:space="preserve">Lugar: </w:t>
      </w:r>
      <w:r>
        <w:rPr>
          <w:rFonts w:ascii="Arial" w:hAnsi="Arial" w:cs="Arial"/>
          <w:sz w:val="22"/>
          <w:szCs w:val="22"/>
          <w:lang w:val="es-AR"/>
        </w:rPr>
        <w:t>Buenos Aires</w:t>
      </w:r>
      <w:r w:rsidRPr="0091180D">
        <w:rPr>
          <w:rFonts w:ascii="Arial" w:hAnsi="Arial" w:cs="Arial"/>
          <w:sz w:val="22"/>
          <w:szCs w:val="22"/>
          <w:lang w:val="es-AR"/>
        </w:rPr>
        <w:t>, Argentina</w:t>
      </w:r>
    </w:p>
    <w:p w14:paraId="2527D7AB" w14:textId="77777777" w:rsidR="0091180D" w:rsidRDefault="0091180D" w:rsidP="0091180D">
      <w:pPr>
        <w:pStyle w:val="Textoindependiente2"/>
        <w:spacing w:before="0" w:after="0" w:line="240" w:lineRule="auto"/>
        <w:jc w:val="both"/>
        <w:rPr>
          <w:rFonts w:ascii="Arial" w:hAnsi="Arial" w:cs="Arial"/>
          <w:sz w:val="22"/>
          <w:szCs w:val="22"/>
          <w:lang w:val="es-AR"/>
        </w:rPr>
      </w:pPr>
      <w:r w:rsidRPr="0091180D">
        <w:rPr>
          <w:rFonts w:ascii="Arial" w:hAnsi="Arial" w:cs="Arial"/>
          <w:sz w:val="22"/>
          <w:szCs w:val="22"/>
          <w:lang w:val="es-AR"/>
        </w:rPr>
        <w:t xml:space="preserve">Contratante: Aguas Argentinas S.A. y entidades financieras citadas </w:t>
      </w:r>
    </w:p>
    <w:p w14:paraId="4D390348" w14:textId="27FD0E67" w:rsidR="0091180D" w:rsidRPr="0091180D" w:rsidRDefault="0091180D" w:rsidP="0091180D">
      <w:pPr>
        <w:pStyle w:val="Textoindependiente2"/>
        <w:spacing w:before="0" w:after="0" w:line="240" w:lineRule="auto"/>
        <w:jc w:val="both"/>
        <w:rPr>
          <w:rFonts w:ascii="Arial" w:hAnsi="Arial" w:cs="Arial"/>
          <w:sz w:val="22"/>
          <w:szCs w:val="22"/>
          <w:lang w:val="es-AR"/>
        </w:rPr>
      </w:pPr>
      <w:r w:rsidRPr="0091180D">
        <w:rPr>
          <w:rFonts w:ascii="Arial" w:hAnsi="Arial" w:cs="Arial"/>
          <w:sz w:val="22"/>
          <w:szCs w:val="22"/>
          <w:lang w:val="es-AR"/>
        </w:rPr>
        <w:t>Años: 200</w:t>
      </w:r>
      <w:r>
        <w:rPr>
          <w:rFonts w:ascii="Arial" w:hAnsi="Arial" w:cs="Arial"/>
          <w:sz w:val="22"/>
          <w:szCs w:val="22"/>
          <w:lang w:val="es-AR"/>
        </w:rPr>
        <w:t>0</w:t>
      </w:r>
      <w:r w:rsidRPr="0091180D">
        <w:rPr>
          <w:rFonts w:ascii="Arial" w:hAnsi="Arial" w:cs="Arial"/>
          <w:sz w:val="22"/>
          <w:szCs w:val="22"/>
          <w:lang w:val="es-AR"/>
        </w:rPr>
        <w:t xml:space="preserve"> – 2006).</w:t>
      </w:r>
    </w:p>
    <w:p w14:paraId="6F574D5E" w14:textId="77777777" w:rsidR="0091180D" w:rsidRPr="000223A1" w:rsidRDefault="0091180D" w:rsidP="000223A1">
      <w:pPr>
        <w:pStyle w:val="Textoindependiente2"/>
        <w:jc w:val="both"/>
        <w:rPr>
          <w:rFonts w:ascii="Arial" w:hAnsi="Arial" w:cs="Arial"/>
          <w:sz w:val="22"/>
          <w:szCs w:val="22"/>
          <w:lang w:val="es-AR"/>
        </w:rPr>
      </w:pPr>
    </w:p>
    <w:p w14:paraId="463912B9" w14:textId="7FB9885F" w:rsidR="000223A1" w:rsidRPr="000223A1" w:rsidRDefault="000223A1" w:rsidP="000223A1">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0223A1">
        <w:rPr>
          <w:rFonts w:ascii="Arial" w:hAnsi="Arial" w:cs="Arial"/>
          <w:b/>
          <w:bCs/>
          <w:sz w:val="22"/>
          <w:szCs w:val="22"/>
          <w:lang w:val="es-AR"/>
        </w:rPr>
        <w:t>Auditoria</w:t>
      </w:r>
      <w:r>
        <w:rPr>
          <w:rFonts w:ascii="Arial" w:hAnsi="Arial" w:cs="Arial"/>
          <w:b/>
          <w:bCs/>
          <w:sz w:val="22"/>
          <w:szCs w:val="22"/>
          <w:lang w:val="es-AR"/>
        </w:rPr>
        <w:t xml:space="preserve"> </w:t>
      </w:r>
      <w:proofErr w:type="spellStart"/>
      <w:r>
        <w:rPr>
          <w:rFonts w:ascii="Arial" w:hAnsi="Arial" w:cs="Arial"/>
          <w:b/>
          <w:bCs/>
          <w:sz w:val="22"/>
          <w:szCs w:val="22"/>
          <w:lang w:val="es-AR"/>
        </w:rPr>
        <w:t>Tecnica</w:t>
      </w:r>
      <w:proofErr w:type="spellEnd"/>
      <w:r w:rsidRPr="000223A1">
        <w:rPr>
          <w:rFonts w:ascii="Arial" w:hAnsi="Arial" w:cs="Arial"/>
          <w:b/>
          <w:bCs/>
          <w:sz w:val="22"/>
          <w:szCs w:val="22"/>
          <w:lang w:val="es-AR"/>
        </w:rPr>
        <w:t xml:space="preserve"> de Equipos productivos</w:t>
      </w:r>
      <w:r>
        <w:rPr>
          <w:rFonts w:ascii="Arial" w:hAnsi="Arial" w:cs="Arial"/>
          <w:b/>
          <w:bCs/>
          <w:sz w:val="22"/>
          <w:szCs w:val="22"/>
          <w:lang w:val="es-AR"/>
        </w:rPr>
        <w:t xml:space="preserve"> - </w:t>
      </w:r>
      <w:r w:rsidRPr="000223A1">
        <w:rPr>
          <w:rFonts w:ascii="Arial" w:hAnsi="Arial" w:cs="Arial"/>
          <w:b/>
          <w:bCs/>
          <w:sz w:val="22"/>
          <w:szCs w:val="22"/>
          <w:lang w:val="es-AR"/>
        </w:rPr>
        <w:t>Aguas Argentinas S.A</w:t>
      </w:r>
    </w:p>
    <w:p w14:paraId="47BB8D28" w14:textId="6AB19070" w:rsidR="000223A1" w:rsidRPr="000223A1" w:rsidRDefault="000223A1" w:rsidP="000223A1">
      <w:pPr>
        <w:pStyle w:val="Textoindependiente2"/>
        <w:jc w:val="both"/>
        <w:rPr>
          <w:rFonts w:ascii="Arial" w:hAnsi="Arial" w:cs="Arial"/>
          <w:sz w:val="22"/>
          <w:szCs w:val="22"/>
          <w:lang w:val="es-AR"/>
        </w:rPr>
      </w:pPr>
      <w:r w:rsidRPr="000223A1">
        <w:rPr>
          <w:rFonts w:ascii="Arial" w:hAnsi="Arial" w:cs="Arial"/>
          <w:sz w:val="22"/>
          <w:szCs w:val="22"/>
          <w:lang w:val="es-AR"/>
        </w:rPr>
        <w:t xml:space="preserve">Verificación y certificación del estado de funcionamiento de los principales equipos e instalaciones utilizados por </w:t>
      </w:r>
      <w:bookmarkStart w:id="7" w:name="_Hlk136475891"/>
      <w:r w:rsidRPr="000223A1">
        <w:rPr>
          <w:rFonts w:ascii="Arial" w:hAnsi="Arial" w:cs="Arial"/>
          <w:sz w:val="22"/>
          <w:szCs w:val="22"/>
          <w:lang w:val="es-AR"/>
        </w:rPr>
        <w:t>Aguas Argentinas S.A</w:t>
      </w:r>
      <w:bookmarkEnd w:id="7"/>
      <w:r w:rsidRPr="000223A1">
        <w:rPr>
          <w:rFonts w:ascii="Arial" w:hAnsi="Arial" w:cs="Arial"/>
          <w:sz w:val="22"/>
          <w:szCs w:val="22"/>
          <w:lang w:val="es-AR"/>
        </w:rPr>
        <w:t>. para la producción, transporte y distribución de agua potable y para la recolección, transporte, tratamiento y disposición de desagües cloacales.</w:t>
      </w:r>
    </w:p>
    <w:p w14:paraId="648BB057" w14:textId="77777777" w:rsidR="000223A1" w:rsidRPr="000223A1" w:rsidRDefault="000223A1" w:rsidP="000223A1">
      <w:pPr>
        <w:pStyle w:val="Textoindependiente2"/>
        <w:spacing w:before="0" w:after="0" w:line="240" w:lineRule="auto"/>
        <w:jc w:val="both"/>
        <w:rPr>
          <w:rFonts w:ascii="Arial" w:hAnsi="Arial" w:cs="Arial"/>
          <w:sz w:val="22"/>
          <w:szCs w:val="22"/>
          <w:lang w:val="es-AR"/>
        </w:rPr>
      </w:pPr>
      <w:r w:rsidRPr="000223A1">
        <w:rPr>
          <w:rFonts w:ascii="Arial" w:hAnsi="Arial" w:cs="Arial"/>
          <w:sz w:val="22"/>
          <w:szCs w:val="22"/>
          <w:lang w:val="es-AR"/>
        </w:rPr>
        <w:t>Lugar: Buenos Aires</w:t>
      </w:r>
    </w:p>
    <w:p w14:paraId="5DF8DF5B" w14:textId="77777777" w:rsidR="000223A1" w:rsidRPr="000223A1" w:rsidRDefault="000223A1" w:rsidP="000223A1">
      <w:pPr>
        <w:pStyle w:val="Textoindependiente2"/>
        <w:spacing w:before="0" w:after="0" w:line="240" w:lineRule="auto"/>
        <w:jc w:val="both"/>
        <w:rPr>
          <w:rFonts w:ascii="Arial" w:hAnsi="Arial" w:cs="Arial"/>
          <w:sz w:val="22"/>
          <w:szCs w:val="22"/>
          <w:lang w:val="es-AR"/>
        </w:rPr>
      </w:pPr>
      <w:r w:rsidRPr="000223A1">
        <w:rPr>
          <w:rFonts w:ascii="Arial" w:hAnsi="Arial" w:cs="Arial"/>
          <w:sz w:val="22"/>
          <w:szCs w:val="22"/>
          <w:lang w:val="es-AR"/>
        </w:rPr>
        <w:t xml:space="preserve">Contratante: Aguas Argentinas S.A. </w:t>
      </w:r>
    </w:p>
    <w:p w14:paraId="2F9D9986" w14:textId="3C963D11" w:rsidR="000223A1" w:rsidRDefault="000223A1" w:rsidP="000223A1">
      <w:pPr>
        <w:pStyle w:val="Textoindependiente2"/>
        <w:spacing w:before="0" w:after="0" w:line="240" w:lineRule="auto"/>
        <w:jc w:val="both"/>
        <w:rPr>
          <w:rFonts w:ascii="Arial" w:hAnsi="Arial" w:cs="Arial"/>
          <w:sz w:val="22"/>
          <w:szCs w:val="22"/>
          <w:lang w:val="es-AR"/>
        </w:rPr>
      </w:pPr>
      <w:r w:rsidRPr="000223A1">
        <w:rPr>
          <w:rFonts w:ascii="Arial" w:hAnsi="Arial" w:cs="Arial"/>
          <w:sz w:val="22"/>
          <w:szCs w:val="22"/>
          <w:lang w:val="es-AR"/>
        </w:rPr>
        <w:t>Año: 200</w:t>
      </w:r>
      <w:r>
        <w:rPr>
          <w:rFonts w:ascii="Arial" w:hAnsi="Arial" w:cs="Arial"/>
          <w:sz w:val="22"/>
          <w:szCs w:val="22"/>
          <w:lang w:val="es-AR"/>
        </w:rPr>
        <w:t>5</w:t>
      </w:r>
    </w:p>
    <w:p w14:paraId="396F5B0B" w14:textId="77777777" w:rsidR="0005108B" w:rsidRPr="000223A1" w:rsidRDefault="0005108B" w:rsidP="00E22B39">
      <w:pPr>
        <w:pStyle w:val="Textoindependiente2"/>
        <w:jc w:val="both"/>
        <w:rPr>
          <w:rFonts w:ascii="Arial" w:hAnsi="Arial" w:cs="Arial"/>
          <w:sz w:val="22"/>
          <w:szCs w:val="22"/>
          <w:lang w:val="es-AR"/>
        </w:rPr>
      </w:pPr>
    </w:p>
    <w:p w14:paraId="40620EF7" w14:textId="77777777" w:rsidR="0005108B" w:rsidRPr="002A2A87" w:rsidRDefault="0005108B" w:rsidP="0005108B">
      <w:pPr>
        <w:pStyle w:val="Textoindependiente2"/>
        <w:numPr>
          <w:ilvl w:val="0"/>
          <w:numId w:val="15"/>
        </w:numPr>
        <w:ind w:left="0" w:firstLine="0"/>
        <w:jc w:val="both"/>
        <w:rPr>
          <w:rFonts w:ascii="Arial" w:hAnsi="Arial" w:cs="Arial"/>
          <w:b/>
          <w:bCs/>
          <w:sz w:val="22"/>
          <w:szCs w:val="22"/>
          <w:lang w:val="es-AR"/>
        </w:rPr>
      </w:pPr>
      <w:r w:rsidRPr="002A2A87">
        <w:rPr>
          <w:rFonts w:ascii="Arial" w:hAnsi="Arial" w:cs="Arial"/>
          <w:b/>
          <w:bCs/>
          <w:sz w:val="22"/>
          <w:szCs w:val="22"/>
          <w:lang w:val="es-AR"/>
        </w:rPr>
        <w:t xml:space="preserve">Auditoria </w:t>
      </w:r>
      <w:proofErr w:type="spellStart"/>
      <w:r w:rsidRPr="002A2A87">
        <w:rPr>
          <w:rFonts w:ascii="Arial" w:hAnsi="Arial" w:cs="Arial"/>
          <w:b/>
          <w:bCs/>
          <w:sz w:val="22"/>
          <w:szCs w:val="22"/>
          <w:lang w:val="es-AR"/>
        </w:rPr>
        <w:t>Tecnica</w:t>
      </w:r>
      <w:proofErr w:type="spellEnd"/>
      <w:r w:rsidRPr="002A2A87">
        <w:rPr>
          <w:rFonts w:ascii="Arial" w:hAnsi="Arial" w:cs="Arial"/>
          <w:b/>
          <w:bCs/>
          <w:sz w:val="22"/>
          <w:szCs w:val="22"/>
          <w:lang w:val="es-AR"/>
        </w:rPr>
        <w:t xml:space="preserve"> Externa</w:t>
      </w:r>
      <w:r>
        <w:rPr>
          <w:rFonts w:ascii="Arial" w:hAnsi="Arial" w:cs="Arial"/>
          <w:b/>
          <w:bCs/>
          <w:sz w:val="22"/>
          <w:szCs w:val="22"/>
          <w:lang w:val="es-AR"/>
        </w:rPr>
        <w:t xml:space="preserve"> de la Concesión</w:t>
      </w:r>
      <w:r w:rsidRPr="002A2A87">
        <w:rPr>
          <w:rFonts w:ascii="Arial" w:hAnsi="Arial" w:cs="Arial"/>
          <w:b/>
          <w:bCs/>
          <w:sz w:val="22"/>
          <w:szCs w:val="22"/>
          <w:lang w:val="es-AR"/>
        </w:rPr>
        <w:t xml:space="preserve"> de</w:t>
      </w:r>
      <w:r>
        <w:rPr>
          <w:rFonts w:ascii="Arial" w:hAnsi="Arial" w:cs="Arial"/>
          <w:b/>
          <w:bCs/>
          <w:sz w:val="22"/>
          <w:szCs w:val="22"/>
          <w:lang w:val="es-AR"/>
        </w:rPr>
        <w:t xml:space="preserve"> los</w:t>
      </w:r>
      <w:r w:rsidRPr="002A2A87">
        <w:rPr>
          <w:rFonts w:ascii="Arial" w:hAnsi="Arial" w:cs="Arial"/>
          <w:b/>
          <w:bCs/>
          <w:sz w:val="22"/>
          <w:szCs w:val="22"/>
          <w:lang w:val="es-AR"/>
        </w:rPr>
        <w:t xml:space="preserve"> Servicios Públicos de </w:t>
      </w:r>
      <w:r>
        <w:rPr>
          <w:rFonts w:ascii="Arial" w:hAnsi="Arial" w:cs="Arial"/>
          <w:b/>
          <w:bCs/>
          <w:sz w:val="22"/>
          <w:szCs w:val="22"/>
          <w:lang w:val="es-AR"/>
        </w:rPr>
        <w:t>Buenos Aires y Gran Buenos Aires (Argentina) - Plan de Inversiones</w:t>
      </w:r>
      <w:r w:rsidRPr="002A2A87">
        <w:rPr>
          <w:rFonts w:ascii="Arial" w:hAnsi="Arial" w:cs="Arial"/>
          <w:b/>
          <w:bCs/>
          <w:sz w:val="22"/>
          <w:szCs w:val="22"/>
          <w:lang w:val="es-AR"/>
        </w:rPr>
        <w:t xml:space="preserve"> </w:t>
      </w:r>
    </w:p>
    <w:p w14:paraId="0CE4E317" w14:textId="77777777" w:rsidR="0005108B" w:rsidRDefault="0005108B" w:rsidP="0005108B">
      <w:pPr>
        <w:pStyle w:val="Textoindependiente2"/>
        <w:jc w:val="both"/>
        <w:rPr>
          <w:rFonts w:ascii="Arial" w:hAnsi="Arial" w:cs="Arial"/>
          <w:sz w:val="22"/>
          <w:szCs w:val="22"/>
          <w:lang w:val="es-AR"/>
        </w:rPr>
      </w:pPr>
      <w:r w:rsidRPr="0005108B">
        <w:rPr>
          <w:rFonts w:ascii="Arial" w:hAnsi="Arial" w:cs="Arial"/>
          <w:sz w:val="22"/>
          <w:szCs w:val="22"/>
          <w:lang w:val="es-AR"/>
        </w:rPr>
        <w:t xml:space="preserve">Seguimiento y aprobación ante el Ente Regulador a efecto de pago de cada etapa de todo el ciclo de proyecto (proyecto de ingeniería, licitación, evaluación de ofertas, adjudicación, avance de obras, certificaciones mensuales, ajuste a los cronogramas de inversión, pruebas y recepción) de todas las obras ejecutadas por Aguas Argentina S.A. en el Plan de Inversiones de la Concesión con cargo al Fondo Fiduciario establecido por el Acta Acuerdo del 11/05/04 suscripto por Aguas Argentinas S.A. y los Ministerios de Economía y Producción y de Planificación Federal, Inversión Pública y Servicios, que consideró una inversión del orden de los </w:t>
      </w:r>
      <w:proofErr w:type="spellStart"/>
      <w:r w:rsidRPr="0005108B">
        <w:rPr>
          <w:rFonts w:ascii="Arial" w:hAnsi="Arial" w:cs="Arial"/>
          <w:sz w:val="22"/>
          <w:szCs w:val="22"/>
          <w:lang w:val="es-AR"/>
        </w:rPr>
        <w:t>u$s</w:t>
      </w:r>
      <w:proofErr w:type="spellEnd"/>
      <w:r w:rsidRPr="0005108B">
        <w:rPr>
          <w:rFonts w:ascii="Arial" w:hAnsi="Arial" w:cs="Arial"/>
          <w:sz w:val="22"/>
          <w:szCs w:val="22"/>
          <w:lang w:val="es-AR"/>
        </w:rPr>
        <w:t xml:space="preserve"> 70 millones en obras de expansión en agua potable y desagües cloacales.</w:t>
      </w:r>
    </w:p>
    <w:p w14:paraId="43E8962A" w14:textId="77777777" w:rsidR="0005108B" w:rsidRPr="0005108B" w:rsidRDefault="0005108B" w:rsidP="0005108B">
      <w:pPr>
        <w:pStyle w:val="Textoindependiente2"/>
        <w:spacing w:before="0" w:after="0" w:line="240" w:lineRule="auto"/>
        <w:jc w:val="both"/>
        <w:rPr>
          <w:rFonts w:ascii="Arial" w:hAnsi="Arial" w:cs="Arial"/>
          <w:sz w:val="22"/>
          <w:szCs w:val="22"/>
          <w:lang w:val="es-AR"/>
        </w:rPr>
      </w:pPr>
      <w:r w:rsidRPr="0005108B">
        <w:rPr>
          <w:rFonts w:ascii="Arial" w:hAnsi="Arial" w:cs="Arial"/>
          <w:sz w:val="22"/>
          <w:szCs w:val="22"/>
          <w:lang w:val="es-AR"/>
        </w:rPr>
        <w:t xml:space="preserve">Lugar: Buenos Aires, Argentina </w:t>
      </w:r>
    </w:p>
    <w:p w14:paraId="4CD5948F" w14:textId="77777777" w:rsidR="0005108B" w:rsidRPr="0005108B" w:rsidRDefault="0005108B" w:rsidP="0005108B">
      <w:pPr>
        <w:pStyle w:val="Textoindependiente2"/>
        <w:spacing w:before="0" w:after="0" w:line="240" w:lineRule="auto"/>
        <w:jc w:val="both"/>
        <w:rPr>
          <w:rFonts w:ascii="Arial" w:hAnsi="Arial" w:cs="Arial"/>
          <w:sz w:val="22"/>
          <w:szCs w:val="22"/>
          <w:lang w:val="es-AR"/>
        </w:rPr>
      </w:pPr>
      <w:r w:rsidRPr="0005108B">
        <w:rPr>
          <w:rFonts w:ascii="Arial" w:hAnsi="Arial" w:cs="Arial"/>
          <w:sz w:val="22"/>
          <w:szCs w:val="22"/>
          <w:lang w:val="es-AR"/>
        </w:rPr>
        <w:t>Contratante: Aguas Argentinas S.A</w:t>
      </w:r>
    </w:p>
    <w:p w14:paraId="38B120D8" w14:textId="77777777" w:rsidR="0005108B" w:rsidRDefault="0005108B" w:rsidP="0005108B">
      <w:pPr>
        <w:pStyle w:val="Textoindependiente2"/>
        <w:spacing w:before="0" w:after="0" w:line="240" w:lineRule="auto"/>
        <w:jc w:val="both"/>
        <w:rPr>
          <w:rFonts w:ascii="Arial" w:hAnsi="Arial" w:cs="Arial"/>
          <w:sz w:val="22"/>
          <w:szCs w:val="22"/>
          <w:lang w:val="es-AR"/>
        </w:rPr>
      </w:pPr>
      <w:r w:rsidRPr="00E22B39">
        <w:rPr>
          <w:rFonts w:ascii="Arial" w:hAnsi="Arial" w:cs="Arial"/>
          <w:sz w:val="22"/>
          <w:szCs w:val="22"/>
          <w:lang w:val="es-AR"/>
        </w:rPr>
        <w:t xml:space="preserve">Años: </w:t>
      </w:r>
      <w:r>
        <w:rPr>
          <w:rFonts w:ascii="Arial" w:hAnsi="Arial" w:cs="Arial"/>
          <w:sz w:val="22"/>
          <w:szCs w:val="22"/>
          <w:lang w:val="es-AR"/>
        </w:rPr>
        <w:t>2004</w:t>
      </w:r>
      <w:r w:rsidRPr="00E22B39">
        <w:rPr>
          <w:rFonts w:ascii="Arial" w:hAnsi="Arial" w:cs="Arial"/>
          <w:sz w:val="22"/>
          <w:szCs w:val="22"/>
          <w:lang w:val="es-AR"/>
        </w:rPr>
        <w:t xml:space="preserve"> – </w:t>
      </w:r>
      <w:r>
        <w:rPr>
          <w:rFonts w:ascii="Arial" w:hAnsi="Arial" w:cs="Arial"/>
          <w:sz w:val="22"/>
          <w:szCs w:val="22"/>
          <w:lang w:val="es-AR"/>
        </w:rPr>
        <w:t>2006</w:t>
      </w:r>
    </w:p>
    <w:p w14:paraId="7A53C8F5" w14:textId="77777777" w:rsidR="0005108B" w:rsidRDefault="0005108B" w:rsidP="00E22B39">
      <w:pPr>
        <w:pStyle w:val="Textoindependiente2"/>
        <w:jc w:val="both"/>
        <w:rPr>
          <w:rFonts w:ascii="Arial" w:hAnsi="Arial" w:cs="Arial"/>
          <w:color w:val="808080" w:themeColor="background1" w:themeShade="80"/>
          <w:sz w:val="22"/>
          <w:szCs w:val="22"/>
          <w:lang w:val="es-AR"/>
        </w:rPr>
      </w:pPr>
    </w:p>
    <w:p w14:paraId="383C6C6C" w14:textId="6967981A" w:rsidR="00E22B39" w:rsidRPr="00E22B39" w:rsidRDefault="00E22B39" w:rsidP="00E22B39">
      <w:pPr>
        <w:pStyle w:val="Textoindependiente2"/>
        <w:numPr>
          <w:ilvl w:val="0"/>
          <w:numId w:val="15"/>
        </w:numPr>
        <w:ind w:left="0" w:firstLine="0"/>
        <w:jc w:val="both"/>
        <w:rPr>
          <w:rFonts w:ascii="Arial" w:hAnsi="Arial" w:cs="Arial"/>
          <w:b/>
          <w:bCs/>
          <w:sz w:val="22"/>
          <w:szCs w:val="22"/>
          <w:lang w:val="es-AR"/>
        </w:rPr>
      </w:pPr>
      <w:r w:rsidRPr="00E22B39">
        <w:rPr>
          <w:rFonts w:ascii="Arial" w:hAnsi="Arial" w:cs="Arial"/>
          <w:b/>
          <w:bCs/>
          <w:sz w:val="22"/>
          <w:szCs w:val="22"/>
          <w:lang w:val="es-AR"/>
        </w:rPr>
        <w:t xml:space="preserve">Auditoria </w:t>
      </w:r>
      <w:proofErr w:type="spellStart"/>
      <w:r w:rsidRPr="00E22B39">
        <w:rPr>
          <w:rFonts w:ascii="Arial" w:hAnsi="Arial" w:cs="Arial"/>
          <w:b/>
          <w:bCs/>
          <w:sz w:val="22"/>
          <w:szCs w:val="22"/>
          <w:lang w:val="es-AR"/>
        </w:rPr>
        <w:t>Tecnica</w:t>
      </w:r>
      <w:proofErr w:type="spellEnd"/>
      <w:r w:rsidRPr="00E22B39">
        <w:rPr>
          <w:rFonts w:ascii="Arial" w:hAnsi="Arial" w:cs="Arial"/>
          <w:b/>
          <w:bCs/>
          <w:sz w:val="22"/>
          <w:szCs w:val="22"/>
          <w:lang w:val="es-AR"/>
        </w:rPr>
        <w:t xml:space="preserve"> Externa de la Concesión de los Servicios Públicos de la Provincia de</w:t>
      </w:r>
      <w:r>
        <w:rPr>
          <w:rFonts w:ascii="Arial" w:hAnsi="Arial" w:cs="Arial"/>
          <w:b/>
          <w:bCs/>
          <w:sz w:val="22"/>
          <w:szCs w:val="22"/>
          <w:lang w:val="es-AR"/>
        </w:rPr>
        <w:t xml:space="preserve"> </w:t>
      </w:r>
      <w:r w:rsidR="0005108B">
        <w:rPr>
          <w:rFonts w:ascii="Arial" w:hAnsi="Arial" w:cs="Arial"/>
          <w:b/>
          <w:bCs/>
          <w:sz w:val="22"/>
          <w:szCs w:val="22"/>
          <w:lang w:val="es-AR"/>
        </w:rPr>
        <w:t>Ciudad de Buenos Aires y Gran Buenos Aires</w:t>
      </w:r>
      <w:r w:rsidRPr="00E22B39">
        <w:rPr>
          <w:rFonts w:ascii="Arial" w:hAnsi="Arial" w:cs="Arial"/>
          <w:b/>
          <w:bCs/>
          <w:sz w:val="22"/>
          <w:szCs w:val="22"/>
          <w:lang w:val="es-AR"/>
        </w:rPr>
        <w:t xml:space="preserve"> – Gestión Operativa </w:t>
      </w:r>
    </w:p>
    <w:p w14:paraId="03FA8A73" w14:textId="77777777" w:rsidR="00A23FE9" w:rsidRPr="0005108B" w:rsidRDefault="00A23FE9" w:rsidP="0005108B">
      <w:pPr>
        <w:pStyle w:val="Textoindependiente2"/>
        <w:jc w:val="both"/>
        <w:rPr>
          <w:rFonts w:ascii="Arial" w:hAnsi="Arial" w:cs="Arial"/>
          <w:sz w:val="22"/>
          <w:szCs w:val="22"/>
          <w:lang w:val="es-AR"/>
        </w:rPr>
      </w:pPr>
      <w:r w:rsidRPr="0005108B">
        <w:rPr>
          <w:rFonts w:ascii="Arial" w:hAnsi="Arial" w:cs="Arial"/>
          <w:sz w:val="22"/>
          <w:szCs w:val="22"/>
          <w:lang w:val="es-AR"/>
        </w:rPr>
        <w:t xml:space="preserve">Auditoría Técnica de la Concesión de Servicios de Agua y Saneamiento de la Ciudad de Buenos Aires y 17 partidos del Gran Buenos Aires. JVP Consultores S.A. tuvo la responsabilidad de auditar los procedimientos y las actividades de Aguas Argentinas S.A. relacionadas con los niveles de servicios y planes de inversión y la certificación de los informes que </w:t>
      </w:r>
      <w:proofErr w:type="gramStart"/>
      <w:r w:rsidRPr="0005108B">
        <w:rPr>
          <w:rFonts w:ascii="Arial" w:hAnsi="Arial" w:cs="Arial"/>
          <w:sz w:val="22"/>
          <w:szCs w:val="22"/>
          <w:lang w:val="es-AR"/>
        </w:rPr>
        <w:t>ésta  presentó</w:t>
      </w:r>
      <w:proofErr w:type="gramEnd"/>
      <w:r w:rsidRPr="0005108B">
        <w:rPr>
          <w:rFonts w:ascii="Arial" w:hAnsi="Arial" w:cs="Arial"/>
          <w:sz w:val="22"/>
          <w:szCs w:val="22"/>
          <w:lang w:val="es-AR"/>
        </w:rPr>
        <w:t xml:space="preserve"> ante el Ente Regulador. Aguas Argentinas S.A., desde el inicio de la auditoría de JVP Consultores S.A. hasta el 31/12/05, facturó por servicios por alrededor </w:t>
      </w:r>
      <w:proofErr w:type="gramStart"/>
      <w:r w:rsidRPr="0005108B">
        <w:rPr>
          <w:rFonts w:ascii="Arial" w:hAnsi="Arial" w:cs="Arial"/>
          <w:sz w:val="22"/>
          <w:szCs w:val="22"/>
          <w:lang w:val="es-AR"/>
        </w:rPr>
        <w:t xml:space="preserve">de  </w:t>
      </w:r>
      <w:proofErr w:type="spellStart"/>
      <w:r w:rsidRPr="0005108B">
        <w:rPr>
          <w:rFonts w:ascii="Arial" w:hAnsi="Arial" w:cs="Arial"/>
          <w:sz w:val="22"/>
          <w:szCs w:val="22"/>
          <w:lang w:val="es-AR"/>
        </w:rPr>
        <w:t>u</w:t>
      </w:r>
      <w:proofErr w:type="gramEnd"/>
      <w:r w:rsidRPr="0005108B">
        <w:rPr>
          <w:rFonts w:ascii="Arial" w:hAnsi="Arial" w:cs="Arial"/>
          <w:sz w:val="22"/>
          <w:szCs w:val="22"/>
          <w:lang w:val="es-AR"/>
        </w:rPr>
        <w:t>$s</w:t>
      </w:r>
      <w:proofErr w:type="spellEnd"/>
      <w:r w:rsidRPr="0005108B">
        <w:rPr>
          <w:rFonts w:ascii="Arial" w:hAnsi="Arial" w:cs="Arial"/>
          <w:sz w:val="22"/>
          <w:szCs w:val="22"/>
          <w:lang w:val="es-AR"/>
        </w:rPr>
        <w:t xml:space="preserve"> 2.000 millones y realizó inversiones por más de </w:t>
      </w:r>
      <w:proofErr w:type="spellStart"/>
      <w:r w:rsidRPr="0005108B">
        <w:rPr>
          <w:rFonts w:ascii="Arial" w:hAnsi="Arial" w:cs="Arial"/>
          <w:sz w:val="22"/>
          <w:szCs w:val="22"/>
          <w:lang w:val="es-AR"/>
        </w:rPr>
        <w:lastRenderedPageBreak/>
        <w:t>u$s</w:t>
      </w:r>
      <w:proofErr w:type="spellEnd"/>
      <w:r w:rsidRPr="0005108B">
        <w:rPr>
          <w:rFonts w:ascii="Arial" w:hAnsi="Arial" w:cs="Arial"/>
          <w:sz w:val="22"/>
          <w:szCs w:val="22"/>
          <w:lang w:val="es-AR"/>
        </w:rPr>
        <w:t xml:space="preserve"> 500 millones. Los servicios prestados se extendían a fin del año 2005 a más de 8 millones de habitantes con agua potable y a 6 millones con servicios de desagüe cloacal. (Aguas Argentinas S.A. – Ente Tripartito de Obras y Servicios Sanitarios, Ciudad de Buenos Aires y 17 partidos de la Provincia de Buenos Aires. Argentina, desde el 01/04/00 hasta el 31/03/06, momento en que el Comitente rescindió el contrato de Concesión).</w:t>
      </w:r>
    </w:p>
    <w:p w14:paraId="06D49691" w14:textId="2F692A2D" w:rsidR="0005108B" w:rsidRPr="0005108B" w:rsidRDefault="0005108B" w:rsidP="0005108B">
      <w:pPr>
        <w:pStyle w:val="Textoindependiente2"/>
        <w:spacing w:before="0" w:after="0" w:line="240" w:lineRule="auto"/>
        <w:jc w:val="both"/>
        <w:rPr>
          <w:rFonts w:ascii="Arial" w:hAnsi="Arial" w:cs="Arial"/>
          <w:sz w:val="22"/>
          <w:szCs w:val="22"/>
          <w:lang w:val="es-AR"/>
        </w:rPr>
      </w:pPr>
      <w:r w:rsidRPr="0005108B">
        <w:rPr>
          <w:rFonts w:ascii="Arial" w:hAnsi="Arial" w:cs="Arial"/>
          <w:sz w:val="22"/>
          <w:szCs w:val="22"/>
          <w:lang w:val="es-AR"/>
        </w:rPr>
        <w:t xml:space="preserve">Lugar: Buenos Aires, Argentina </w:t>
      </w:r>
    </w:p>
    <w:p w14:paraId="24A0F8F7" w14:textId="46E39754" w:rsidR="0005108B" w:rsidRPr="0005108B" w:rsidRDefault="0005108B" w:rsidP="0005108B">
      <w:pPr>
        <w:pStyle w:val="Textoindependiente2"/>
        <w:spacing w:before="0" w:after="0" w:line="240" w:lineRule="auto"/>
        <w:jc w:val="both"/>
        <w:rPr>
          <w:rFonts w:ascii="Arial" w:hAnsi="Arial" w:cs="Arial"/>
          <w:sz w:val="22"/>
          <w:szCs w:val="22"/>
          <w:lang w:val="es-AR"/>
        </w:rPr>
      </w:pPr>
      <w:r w:rsidRPr="0005108B">
        <w:rPr>
          <w:rFonts w:ascii="Arial" w:hAnsi="Arial" w:cs="Arial"/>
          <w:sz w:val="22"/>
          <w:szCs w:val="22"/>
          <w:lang w:val="es-AR"/>
        </w:rPr>
        <w:t>Contratante: Aguas Argentinas S.A</w:t>
      </w:r>
    </w:p>
    <w:p w14:paraId="4E7BEFB9" w14:textId="3FC39182" w:rsidR="0005108B" w:rsidRDefault="0005108B" w:rsidP="0005108B">
      <w:pPr>
        <w:pStyle w:val="Textoindependiente2"/>
        <w:spacing w:before="0" w:after="0" w:line="240" w:lineRule="auto"/>
        <w:jc w:val="both"/>
        <w:rPr>
          <w:rFonts w:ascii="Arial" w:hAnsi="Arial" w:cs="Arial"/>
          <w:sz w:val="22"/>
          <w:szCs w:val="22"/>
          <w:lang w:val="es-AR"/>
        </w:rPr>
      </w:pPr>
      <w:r w:rsidRPr="00E22B39">
        <w:rPr>
          <w:rFonts w:ascii="Arial" w:hAnsi="Arial" w:cs="Arial"/>
          <w:sz w:val="22"/>
          <w:szCs w:val="22"/>
          <w:lang w:val="es-AR"/>
        </w:rPr>
        <w:t xml:space="preserve">Años: </w:t>
      </w:r>
      <w:r>
        <w:rPr>
          <w:rFonts w:ascii="Arial" w:hAnsi="Arial" w:cs="Arial"/>
          <w:sz w:val="22"/>
          <w:szCs w:val="22"/>
          <w:lang w:val="es-AR"/>
        </w:rPr>
        <w:t>2000</w:t>
      </w:r>
      <w:r w:rsidRPr="00E22B39">
        <w:rPr>
          <w:rFonts w:ascii="Arial" w:hAnsi="Arial" w:cs="Arial"/>
          <w:sz w:val="22"/>
          <w:szCs w:val="22"/>
          <w:lang w:val="es-AR"/>
        </w:rPr>
        <w:t xml:space="preserve"> – </w:t>
      </w:r>
      <w:r>
        <w:rPr>
          <w:rFonts w:ascii="Arial" w:hAnsi="Arial" w:cs="Arial"/>
          <w:sz w:val="22"/>
          <w:szCs w:val="22"/>
          <w:lang w:val="es-AR"/>
        </w:rPr>
        <w:t>2006</w:t>
      </w:r>
    </w:p>
    <w:p w14:paraId="21879789" w14:textId="77777777" w:rsidR="000223A1" w:rsidRDefault="000223A1" w:rsidP="0005108B">
      <w:pPr>
        <w:pStyle w:val="Textoindependiente2"/>
        <w:spacing w:before="0" w:after="0" w:line="240" w:lineRule="auto"/>
        <w:jc w:val="both"/>
        <w:rPr>
          <w:rFonts w:ascii="Arial" w:hAnsi="Arial" w:cs="Arial"/>
          <w:sz w:val="22"/>
          <w:szCs w:val="22"/>
          <w:lang w:val="es-AR"/>
        </w:rPr>
      </w:pPr>
    </w:p>
    <w:p w14:paraId="10516840" w14:textId="5D79AC07" w:rsidR="000C4910" w:rsidRPr="000C080A" w:rsidRDefault="000C4910" w:rsidP="000C4910">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0C080A">
        <w:rPr>
          <w:rFonts w:ascii="Arial" w:hAnsi="Arial" w:cs="Arial"/>
          <w:b/>
          <w:bCs/>
          <w:sz w:val="22"/>
          <w:szCs w:val="22"/>
          <w:lang w:val="es-AR"/>
        </w:rPr>
        <w:t>Auditoría Ambiental – procedimientos Aguas Argentinas S.A.</w:t>
      </w:r>
    </w:p>
    <w:p w14:paraId="183CA75E" w14:textId="55FBEBA8" w:rsidR="000C080A" w:rsidRPr="000C080A" w:rsidRDefault="000C4910" w:rsidP="000C4910">
      <w:pPr>
        <w:pStyle w:val="Textoindependiente2"/>
        <w:jc w:val="both"/>
        <w:rPr>
          <w:rFonts w:ascii="Arial" w:hAnsi="Arial" w:cs="Arial"/>
          <w:sz w:val="22"/>
          <w:szCs w:val="22"/>
          <w:lang w:val="es-AR"/>
        </w:rPr>
      </w:pPr>
      <w:r w:rsidRPr="000C080A">
        <w:rPr>
          <w:rFonts w:ascii="Arial" w:hAnsi="Arial" w:cs="Arial"/>
          <w:sz w:val="22"/>
          <w:szCs w:val="22"/>
          <w:lang w:val="es-AR"/>
        </w:rPr>
        <w:t>Análisis y certificación de los procedimientos definidos por Aguas Argentinas S.A. en los manuales de normas de manejo ambiental, incluyendo la auditoría de cumplimiento en establecimientos de potabilización</w:t>
      </w:r>
      <w:r w:rsidR="000C080A" w:rsidRPr="000C080A">
        <w:rPr>
          <w:rFonts w:ascii="Arial" w:hAnsi="Arial" w:cs="Arial"/>
          <w:sz w:val="22"/>
          <w:szCs w:val="22"/>
          <w:lang w:val="es-AR"/>
        </w:rPr>
        <w:t>.</w:t>
      </w:r>
    </w:p>
    <w:p w14:paraId="02A879F6" w14:textId="77777777" w:rsidR="000C080A" w:rsidRPr="000C080A" w:rsidRDefault="000C080A" w:rsidP="000C080A">
      <w:pPr>
        <w:pStyle w:val="Textoindependiente2"/>
        <w:spacing w:before="0" w:after="0" w:line="240" w:lineRule="auto"/>
        <w:jc w:val="both"/>
        <w:rPr>
          <w:rFonts w:ascii="Arial" w:hAnsi="Arial" w:cs="Arial"/>
          <w:sz w:val="22"/>
          <w:szCs w:val="22"/>
          <w:lang w:val="es-AR"/>
        </w:rPr>
      </w:pPr>
      <w:r w:rsidRPr="000C080A">
        <w:rPr>
          <w:rFonts w:ascii="Arial" w:hAnsi="Arial" w:cs="Arial"/>
          <w:sz w:val="22"/>
          <w:szCs w:val="22"/>
          <w:lang w:val="es-AR"/>
        </w:rPr>
        <w:t>Lugar: Buenos Aires, Argentina</w:t>
      </w:r>
    </w:p>
    <w:p w14:paraId="145B96FC" w14:textId="77777777" w:rsidR="000C080A" w:rsidRPr="000C080A" w:rsidRDefault="000C080A" w:rsidP="000C080A">
      <w:pPr>
        <w:pStyle w:val="Textoindependiente2"/>
        <w:spacing w:before="0" w:after="0" w:line="240" w:lineRule="auto"/>
        <w:jc w:val="both"/>
        <w:rPr>
          <w:rFonts w:ascii="Arial" w:hAnsi="Arial" w:cs="Arial"/>
          <w:sz w:val="22"/>
          <w:szCs w:val="22"/>
          <w:lang w:val="es-AR"/>
        </w:rPr>
      </w:pPr>
      <w:r w:rsidRPr="000C080A">
        <w:rPr>
          <w:rFonts w:ascii="Arial" w:hAnsi="Arial" w:cs="Arial"/>
          <w:sz w:val="22"/>
          <w:szCs w:val="22"/>
          <w:lang w:val="es-AR"/>
        </w:rPr>
        <w:t>Contratante: ETOSS</w:t>
      </w:r>
    </w:p>
    <w:p w14:paraId="18BC0B90" w14:textId="77777777" w:rsidR="000C080A" w:rsidRPr="000C080A" w:rsidRDefault="000C080A" w:rsidP="000C080A">
      <w:pPr>
        <w:pStyle w:val="Textoindependiente2"/>
        <w:spacing w:before="0" w:after="0" w:line="240" w:lineRule="auto"/>
        <w:jc w:val="both"/>
        <w:rPr>
          <w:rFonts w:ascii="Arial" w:hAnsi="Arial" w:cs="Arial"/>
          <w:sz w:val="22"/>
          <w:szCs w:val="22"/>
          <w:lang w:val="es-AR"/>
        </w:rPr>
      </w:pPr>
      <w:r w:rsidRPr="000C080A">
        <w:rPr>
          <w:rFonts w:ascii="Arial" w:hAnsi="Arial" w:cs="Arial"/>
          <w:sz w:val="22"/>
          <w:szCs w:val="22"/>
          <w:lang w:val="es-AR"/>
        </w:rPr>
        <w:t>Año:2002</w:t>
      </w:r>
    </w:p>
    <w:p w14:paraId="4B0753EB" w14:textId="77777777" w:rsidR="000C4910" w:rsidRPr="000C080A" w:rsidRDefault="000C4910" w:rsidP="000C4910">
      <w:pPr>
        <w:pStyle w:val="Textoindependiente2"/>
        <w:jc w:val="both"/>
        <w:rPr>
          <w:rFonts w:ascii="Arial" w:hAnsi="Arial" w:cs="Arial"/>
          <w:sz w:val="22"/>
          <w:szCs w:val="22"/>
          <w:lang w:val="es-AR"/>
        </w:rPr>
      </w:pPr>
    </w:p>
    <w:p w14:paraId="356A04EC" w14:textId="52C5FEB9" w:rsidR="000C080A" w:rsidRPr="000C080A" w:rsidRDefault="000C080A" w:rsidP="000C4910">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0C080A">
        <w:rPr>
          <w:rFonts w:ascii="Arial" w:hAnsi="Arial" w:cs="Arial"/>
          <w:b/>
          <w:bCs/>
          <w:sz w:val="22"/>
          <w:szCs w:val="22"/>
          <w:lang w:val="es-AR"/>
        </w:rPr>
        <w:t xml:space="preserve">Auditoria </w:t>
      </w:r>
      <w:proofErr w:type="spellStart"/>
      <w:r w:rsidRPr="000C080A">
        <w:rPr>
          <w:rFonts w:ascii="Arial" w:hAnsi="Arial" w:cs="Arial"/>
          <w:b/>
          <w:bCs/>
          <w:sz w:val="22"/>
          <w:szCs w:val="22"/>
          <w:lang w:val="es-AR"/>
        </w:rPr>
        <w:t>Tecnica</w:t>
      </w:r>
      <w:proofErr w:type="spellEnd"/>
      <w:r w:rsidRPr="000C080A">
        <w:rPr>
          <w:rFonts w:ascii="Arial" w:hAnsi="Arial" w:cs="Arial"/>
          <w:b/>
          <w:bCs/>
          <w:sz w:val="22"/>
          <w:szCs w:val="22"/>
          <w:lang w:val="es-AR"/>
        </w:rPr>
        <w:t xml:space="preserve"> ambiental – Control de efluentes Aguas Argentinas S.A</w:t>
      </w:r>
    </w:p>
    <w:p w14:paraId="28604F9B" w14:textId="74F4A38E" w:rsidR="000C4910" w:rsidRPr="000C080A" w:rsidRDefault="000C4910" w:rsidP="000C080A">
      <w:pPr>
        <w:pStyle w:val="Textoindependiente2"/>
        <w:jc w:val="both"/>
        <w:rPr>
          <w:rFonts w:ascii="Arial" w:hAnsi="Arial" w:cs="Arial"/>
          <w:sz w:val="22"/>
          <w:szCs w:val="22"/>
          <w:lang w:val="es-AR"/>
        </w:rPr>
      </w:pPr>
      <w:r w:rsidRPr="000C080A">
        <w:rPr>
          <w:rFonts w:ascii="Arial" w:hAnsi="Arial" w:cs="Arial"/>
          <w:sz w:val="22"/>
          <w:szCs w:val="22"/>
          <w:lang w:val="es-AR"/>
        </w:rPr>
        <w:t>Evaluación técnica y monitoreo del Programa de Control de la Contaminación Industrial (CCI.) propuesto por Aguas Argentinas S.A. para aplicar en el ámbito de la concesión de la Empresa. El nuevo programa reemplaza el control de efluentes a nivel de establecimiento por el monitoreo a nivel de cuencas y seguimiento de los parámetros en función de los procesos productivos aplicados por las industrias localizadas en cada Cuenca</w:t>
      </w:r>
      <w:r w:rsidR="000C080A">
        <w:rPr>
          <w:rFonts w:ascii="Arial" w:hAnsi="Arial" w:cs="Arial"/>
          <w:sz w:val="22"/>
          <w:szCs w:val="22"/>
          <w:lang w:val="es-AR"/>
        </w:rPr>
        <w:t>.</w:t>
      </w:r>
    </w:p>
    <w:p w14:paraId="65537AB9" w14:textId="77777777" w:rsidR="000C080A" w:rsidRPr="000C080A" w:rsidRDefault="000C080A" w:rsidP="000C080A">
      <w:pPr>
        <w:pStyle w:val="Textoindependiente2"/>
        <w:spacing w:before="0" w:after="0" w:line="240" w:lineRule="auto"/>
        <w:jc w:val="both"/>
        <w:rPr>
          <w:rFonts w:ascii="Arial" w:hAnsi="Arial" w:cs="Arial"/>
          <w:sz w:val="22"/>
          <w:szCs w:val="22"/>
          <w:lang w:val="es-AR"/>
        </w:rPr>
      </w:pPr>
      <w:r w:rsidRPr="000C080A">
        <w:rPr>
          <w:rFonts w:ascii="Arial" w:hAnsi="Arial" w:cs="Arial"/>
          <w:sz w:val="22"/>
          <w:szCs w:val="22"/>
          <w:lang w:val="es-AR"/>
        </w:rPr>
        <w:t>Lugar: Buenos Aires, Argentina</w:t>
      </w:r>
    </w:p>
    <w:p w14:paraId="4E97F6E1" w14:textId="77777777" w:rsidR="000C080A" w:rsidRPr="000C080A" w:rsidRDefault="000C080A" w:rsidP="000C080A">
      <w:pPr>
        <w:pStyle w:val="Textoindependiente2"/>
        <w:spacing w:before="0" w:after="0" w:line="240" w:lineRule="auto"/>
        <w:jc w:val="both"/>
        <w:rPr>
          <w:rFonts w:ascii="Arial" w:hAnsi="Arial" w:cs="Arial"/>
          <w:sz w:val="22"/>
          <w:szCs w:val="22"/>
          <w:lang w:val="es-AR"/>
        </w:rPr>
      </w:pPr>
      <w:r w:rsidRPr="000C080A">
        <w:rPr>
          <w:rFonts w:ascii="Arial" w:hAnsi="Arial" w:cs="Arial"/>
          <w:sz w:val="22"/>
          <w:szCs w:val="22"/>
          <w:lang w:val="es-AR"/>
        </w:rPr>
        <w:t>Contratante: ETOSS</w:t>
      </w:r>
    </w:p>
    <w:p w14:paraId="36E6F041" w14:textId="73ECA517" w:rsidR="000C080A" w:rsidRPr="000C080A" w:rsidRDefault="000C080A" w:rsidP="000C080A">
      <w:pPr>
        <w:pStyle w:val="Textoindependiente2"/>
        <w:spacing w:before="0" w:after="0" w:line="240" w:lineRule="auto"/>
        <w:jc w:val="both"/>
        <w:rPr>
          <w:rFonts w:ascii="Arial" w:hAnsi="Arial" w:cs="Arial"/>
          <w:sz w:val="22"/>
          <w:szCs w:val="22"/>
          <w:lang w:val="es-AR"/>
        </w:rPr>
      </w:pPr>
      <w:r w:rsidRPr="000C080A">
        <w:rPr>
          <w:rFonts w:ascii="Arial" w:hAnsi="Arial" w:cs="Arial"/>
          <w:sz w:val="22"/>
          <w:szCs w:val="22"/>
          <w:lang w:val="es-AR"/>
        </w:rPr>
        <w:t>Año:2001</w:t>
      </w:r>
    </w:p>
    <w:p w14:paraId="64F6A637" w14:textId="77777777" w:rsidR="000C080A" w:rsidRPr="000C080A" w:rsidRDefault="000C080A" w:rsidP="000C080A">
      <w:pPr>
        <w:pStyle w:val="Textoindependiente2"/>
        <w:jc w:val="both"/>
        <w:rPr>
          <w:rFonts w:ascii="Arial" w:hAnsi="Arial" w:cs="Arial"/>
          <w:sz w:val="22"/>
          <w:szCs w:val="22"/>
          <w:lang w:val="es-AR"/>
        </w:rPr>
      </w:pPr>
    </w:p>
    <w:p w14:paraId="5B9EDE86" w14:textId="3087E98C" w:rsidR="009927EB" w:rsidRPr="009927EB" w:rsidRDefault="009927EB" w:rsidP="000C4910">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9927EB">
        <w:rPr>
          <w:rFonts w:ascii="Arial" w:hAnsi="Arial" w:cs="Arial"/>
          <w:b/>
          <w:bCs/>
          <w:sz w:val="22"/>
          <w:szCs w:val="22"/>
          <w:lang w:val="es-AR"/>
        </w:rPr>
        <w:t>Auditoria de Gestión Ambiental en Berazategui y Florencio Varela</w:t>
      </w:r>
    </w:p>
    <w:p w14:paraId="3541F686" w14:textId="77777777" w:rsidR="009927EB" w:rsidRDefault="000C4910" w:rsidP="009927EB">
      <w:pPr>
        <w:pStyle w:val="Textoindependiente2"/>
        <w:spacing w:before="0" w:line="240" w:lineRule="auto"/>
        <w:jc w:val="both"/>
        <w:rPr>
          <w:rFonts w:ascii="Arial" w:hAnsi="Arial" w:cs="Arial"/>
          <w:sz w:val="22"/>
          <w:szCs w:val="22"/>
          <w:lang w:val="es-AR"/>
        </w:rPr>
      </w:pPr>
      <w:r w:rsidRPr="009927EB">
        <w:rPr>
          <w:rFonts w:ascii="Arial" w:hAnsi="Arial" w:cs="Arial"/>
          <w:sz w:val="22"/>
          <w:szCs w:val="22"/>
          <w:lang w:val="es-AR"/>
        </w:rPr>
        <w:t xml:space="preserve">Auditoría de los procedimientos de medición y muestreo de las descargas cloacales de los partidos de Berazategui y Florencio Varela al sistema de Aguas Argentinas S.A. </w:t>
      </w:r>
      <w:r w:rsidR="009927EB" w:rsidRPr="000C080A">
        <w:rPr>
          <w:rFonts w:ascii="Arial" w:hAnsi="Arial" w:cs="Arial"/>
          <w:sz w:val="22"/>
          <w:szCs w:val="22"/>
          <w:lang w:val="es-AR"/>
        </w:rPr>
        <w:t>Lugar:</w:t>
      </w:r>
    </w:p>
    <w:p w14:paraId="3015FC50" w14:textId="3E9B55BC" w:rsidR="009927EB" w:rsidRPr="000C080A" w:rsidRDefault="009927EB" w:rsidP="009927EB">
      <w:pPr>
        <w:pStyle w:val="Textoindependiente2"/>
        <w:spacing w:before="0" w:after="0" w:line="240" w:lineRule="auto"/>
        <w:jc w:val="both"/>
        <w:rPr>
          <w:rFonts w:ascii="Arial" w:hAnsi="Arial" w:cs="Arial"/>
          <w:sz w:val="22"/>
          <w:szCs w:val="22"/>
          <w:lang w:val="es-AR"/>
        </w:rPr>
      </w:pPr>
      <w:r w:rsidRPr="000C080A">
        <w:rPr>
          <w:rFonts w:ascii="Arial" w:hAnsi="Arial" w:cs="Arial"/>
          <w:sz w:val="22"/>
          <w:szCs w:val="22"/>
          <w:lang w:val="es-AR"/>
        </w:rPr>
        <w:t>Buenos Aires, Argentina</w:t>
      </w:r>
    </w:p>
    <w:p w14:paraId="567D46F4" w14:textId="67178CA0" w:rsidR="009927EB" w:rsidRPr="000C080A" w:rsidRDefault="009927EB" w:rsidP="009927EB">
      <w:pPr>
        <w:pStyle w:val="Textoindependiente2"/>
        <w:spacing w:before="0" w:after="0" w:line="240" w:lineRule="auto"/>
        <w:jc w:val="both"/>
        <w:rPr>
          <w:rFonts w:ascii="Arial" w:hAnsi="Arial" w:cs="Arial"/>
          <w:sz w:val="22"/>
          <w:szCs w:val="22"/>
          <w:lang w:val="es-AR"/>
        </w:rPr>
      </w:pPr>
      <w:r w:rsidRPr="000C080A">
        <w:rPr>
          <w:rFonts w:ascii="Arial" w:hAnsi="Arial" w:cs="Arial"/>
          <w:sz w:val="22"/>
          <w:szCs w:val="22"/>
          <w:lang w:val="es-AR"/>
        </w:rPr>
        <w:t xml:space="preserve">Contratante: </w:t>
      </w:r>
      <w:r w:rsidRPr="009927EB">
        <w:rPr>
          <w:rFonts w:ascii="Arial" w:hAnsi="Arial" w:cs="Arial"/>
          <w:sz w:val="22"/>
          <w:szCs w:val="22"/>
          <w:lang w:val="es-AR"/>
        </w:rPr>
        <w:t>Aguas Argentinas S.A.</w:t>
      </w:r>
    </w:p>
    <w:p w14:paraId="1F17D9D5" w14:textId="77777777" w:rsidR="009927EB" w:rsidRPr="000C080A" w:rsidRDefault="009927EB" w:rsidP="009927EB">
      <w:pPr>
        <w:pStyle w:val="Textoindependiente2"/>
        <w:spacing w:before="0" w:after="0" w:line="240" w:lineRule="auto"/>
        <w:jc w:val="both"/>
        <w:rPr>
          <w:rFonts w:ascii="Arial" w:hAnsi="Arial" w:cs="Arial"/>
          <w:sz w:val="22"/>
          <w:szCs w:val="22"/>
          <w:lang w:val="es-AR"/>
        </w:rPr>
      </w:pPr>
      <w:r w:rsidRPr="000C080A">
        <w:rPr>
          <w:rFonts w:ascii="Arial" w:hAnsi="Arial" w:cs="Arial"/>
          <w:sz w:val="22"/>
          <w:szCs w:val="22"/>
          <w:lang w:val="es-AR"/>
        </w:rPr>
        <w:t>Año:2001</w:t>
      </w:r>
    </w:p>
    <w:p w14:paraId="3A951C84" w14:textId="77777777" w:rsidR="0091180D" w:rsidRDefault="0091180D" w:rsidP="0091180D">
      <w:pPr>
        <w:pStyle w:val="Textoindependiente2"/>
        <w:spacing w:before="0" w:line="240" w:lineRule="auto"/>
        <w:jc w:val="both"/>
        <w:rPr>
          <w:rFonts w:ascii="Arial" w:hAnsi="Arial" w:cs="Arial"/>
          <w:color w:val="808080" w:themeColor="background1" w:themeShade="80"/>
          <w:sz w:val="22"/>
          <w:szCs w:val="22"/>
          <w:lang w:val="es-AR"/>
        </w:rPr>
      </w:pPr>
    </w:p>
    <w:p w14:paraId="6A21EDAC" w14:textId="01F9EF40" w:rsidR="0091180D" w:rsidRPr="0091180D" w:rsidRDefault="0091180D" w:rsidP="0091180D">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91180D">
        <w:rPr>
          <w:rFonts w:ascii="Arial" w:hAnsi="Arial" w:cs="Arial"/>
          <w:b/>
          <w:bCs/>
          <w:sz w:val="22"/>
          <w:szCs w:val="22"/>
          <w:lang w:val="es-AR"/>
        </w:rPr>
        <w:t xml:space="preserve">Auditoría </w:t>
      </w:r>
      <w:proofErr w:type="spellStart"/>
      <w:r w:rsidRPr="0091180D">
        <w:rPr>
          <w:rFonts w:ascii="Arial" w:hAnsi="Arial" w:cs="Arial"/>
          <w:b/>
          <w:bCs/>
          <w:sz w:val="22"/>
          <w:szCs w:val="22"/>
          <w:lang w:val="es-AR"/>
        </w:rPr>
        <w:t>Tecnica</w:t>
      </w:r>
      <w:proofErr w:type="spellEnd"/>
      <w:r w:rsidRPr="0091180D">
        <w:rPr>
          <w:rFonts w:ascii="Arial" w:hAnsi="Arial" w:cs="Arial"/>
          <w:b/>
          <w:bCs/>
          <w:sz w:val="22"/>
          <w:szCs w:val="22"/>
          <w:lang w:val="es-AR"/>
        </w:rPr>
        <w:t xml:space="preserve"> independiente y certificación ante el BID</w:t>
      </w:r>
    </w:p>
    <w:p w14:paraId="08285469" w14:textId="77777777" w:rsidR="0091180D" w:rsidRDefault="0091180D" w:rsidP="0091180D">
      <w:pPr>
        <w:pStyle w:val="Textoindependiente2"/>
        <w:spacing w:before="0" w:line="240" w:lineRule="auto"/>
        <w:jc w:val="both"/>
        <w:rPr>
          <w:rFonts w:ascii="Arial" w:hAnsi="Arial" w:cs="Arial"/>
          <w:sz w:val="22"/>
          <w:szCs w:val="22"/>
          <w:lang w:val="es-AR"/>
        </w:rPr>
      </w:pPr>
      <w:r w:rsidRPr="0091180D">
        <w:rPr>
          <w:rFonts w:ascii="Arial" w:hAnsi="Arial" w:cs="Arial"/>
          <w:sz w:val="22"/>
          <w:szCs w:val="22"/>
          <w:lang w:val="es-AR"/>
        </w:rPr>
        <w:t>Auditoría independiente y certificación ante el Banco Interamericano de Desarrollo del cumplimiento por parte de Aguas Provinciales de Santa Fe de determinadas cláusulas contractuales del contrato de préstamo suscripto por ambas entidades, vinculadas al desarrollo del plan de inversiones (costo de obras, niveles de avance, altas patrimoniales).</w:t>
      </w:r>
    </w:p>
    <w:p w14:paraId="7F03DFFD" w14:textId="4B7CA73B" w:rsidR="0091180D" w:rsidRDefault="0091180D" w:rsidP="0091180D">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w:t>
      </w:r>
      <w:r w:rsidRPr="0091180D">
        <w:rPr>
          <w:rFonts w:ascii="Arial" w:hAnsi="Arial" w:cs="Arial"/>
          <w:sz w:val="22"/>
          <w:szCs w:val="22"/>
          <w:lang w:val="es-AR"/>
        </w:rPr>
        <w:t>Aguas Provinciales de Santa Fe-Banco Interamericano de Desarrollo</w:t>
      </w:r>
    </w:p>
    <w:p w14:paraId="2B3DC1EF" w14:textId="77777777" w:rsidR="0091180D" w:rsidRDefault="0091180D" w:rsidP="0091180D">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Lugar: </w:t>
      </w:r>
      <w:r w:rsidRPr="0091180D">
        <w:rPr>
          <w:rFonts w:ascii="Arial" w:hAnsi="Arial" w:cs="Arial"/>
          <w:sz w:val="22"/>
          <w:szCs w:val="22"/>
          <w:lang w:val="es-AR"/>
        </w:rPr>
        <w:t>Provincia de Santa Fe, Argentin</w:t>
      </w:r>
      <w:r>
        <w:rPr>
          <w:rFonts w:ascii="Arial" w:hAnsi="Arial" w:cs="Arial"/>
          <w:sz w:val="22"/>
          <w:szCs w:val="22"/>
          <w:lang w:val="es-AR"/>
        </w:rPr>
        <w:t>a</w:t>
      </w:r>
    </w:p>
    <w:p w14:paraId="5E69373A" w14:textId="4FA29647" w:rsidR="0091180D" w:rsidRPr="0091180D" w:rsidRDefault="0091180D" w:rsidP="0091180D">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Años: 1997 - 2001</w:t>
      </w:r>
    </w:p>
    <w:p w14:paraId="214B3CD3" w14:textId="77777777" w:rsidR="0091180D" w:rsidRPr="003E7073" w:rsidRDefault="0091180D" w:rsidP="000C080A">
      <w:pPr>
        <w:pStyle w:val="Textoindependiente2"/>
        <w:jc w:val="both"/>
        <w:rPr>
          <w:rFonts w:ascii="Arial" w:hAnsi="Arial" w:cs="Arial"/>
          <w:color w:val="808080" w:themeColor="background1" w:themeShade="80"/>
          <w:sz w:val="22"/>
          <w:szCs w:val="22"/>
          <w:lang w:val="es-AR"/>
        </w:rPr>
      </w:pPr>
    </w:p>
    <w:p w14:paraId="62EE829D" w14:textId="1CF93B5C" w:rsidR="009927EB" w:rsidRPr="009927EB" w:rsidRDefault="000C4910" w:rsidP="000C4910">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9927EB">
        <w:rPr>
          <w:rFonts w:ascii="Arial" w:hAnsi="Arial" w:cs="Arial"/>
          <w:b/>
          <w:bCs/>
          <w:sz w:val="22"/>
          <w:szCs w:val="22"/>
          <w:lang w:val="es-AR"/>
        </w:rPr>
        <w:lastRenderedPageBreak/>
        <w:t xml:space="preserve">Auditoría Ambiental de los efectos del proceso productivo </w:t>
      </w:r>
      <w:r w:rsidR="009927EB">
        <w:rPr>
          <w:rFonts w:ascii="Arial" w:hAnsi="Arial" w:cs="Arial"/>
          <w:b/>
          <w:bCs/>
          <w:sz w:val="22"/>
          <w:szCs w:val="22"/>
          <w:lang w:val="es-AR"/>
        </w:rPr>
        <w:t>– La Paulina</w:t>
      </w:r>
    </w:p>
    <w:p w14:paraId="11224DF6" w14:textId="56E6991D" w:rsidR="000C4910" w:rsidRPr="009927EB" w:rsidRDefault="009927EB" w:rsidP="009927EB">
      <w:pPr>
        <w:pStyle w:val="Textoindependiente2"/>
        <w:jc w:val="both"/>
        <w:rPr>
          <w:rFonts w:ascii="Arial" w:hAnsi="Arial" w:cs="Arial"/>
          <w:sz w:val="22"/>
          <w:szCs w:val="22"/>
          <w:lang w:val="es-AR"/>
        </w:rPr>
      </w:pPr>
      <w:r w:rsidRPr="009927EB">
        <w:rPr>
          <w:rFonts w:ascii="Arial" w:hAnsi="Arial" w:cs="Arial"/>
          <w:sz w:val="22"/>
          <w:szCs w:val="22"/>
          <w:lang w:val="es-AR"/>
        </w:rPr>
        <w:t xml:space="preserve">Se Auditaron </w:t>
      </w:r>
      <w:r w:rsidR="000C4910" w:rsidRPr="009927EB">
        <w:rPr>
          <w:rFonts w:ascii="Arial" w:hAnsi="Arial" w:cs="Arial"/>
          <w:sz w:val="22"/>
          <w:szCs w:val="22"/>
          <w:lang w:val="es-AR"/>
        </w:rPr>
        <w:t xml:space="preserve">ocho procesadores de leche (1.1 millones de litros / día). </w:t>
      </w:r>
      <w:proofErr w:type="spellStart"/>
      <w:r w:rsidR="000C4910" w:rsidRPr="009927EB">
        <w:rPr>
          <w:rFonts w:ascii="Arial" w:hAnsi="Arial" w:cs="Arial"/>
          <w:sz w:val="22"/>
          <w:szCs w:val="22"/>
          <w:lang w:val="es-AR"/>
        </w:rPr>
        <w:t>Abolio</w:t>
      </w:r>
      <w:proofErr w:type="spellEnd"/>
      <w:r w:rsidR="000C4910" w:rsidRPr="009927EB">
        <w:rPr>
          <w:rFonts w:ascii="Arial" w:hAnsi="Arial" w:cs="Arial"/>
          <w:sz w:val="22"/>
          <w:szCs w:val="22"/>
          <w:lang w:val="es-AR"/>
        </w:rPr>
        <w:t xml:space="preserve"> y Rubio S.A. Establecimiento La Paulina, </w:t>
      </w:r>
    </w:p>
    <w:p w14:paraId="7027B592" w14:textId="226715E8" w:rsidR="009927EB" w:rsidRPr="009927EB" w:rsidRDefault="009927EB" w:rsidP="009927EB">
      <w:pPr>
        <w:pStyle w:val="Textoindependiente2"/>
        <w:spacing w:before="0" w:after="0" w:line="240" w:lineRule="auto"/>
        <w:jc w:val="both"/>
        <w:rPr>
          <w:rFonts w:ascii="Arial" w:hAnsi="Arial" w:cs="Arial"/>
          <w:sz w:val="22"/>
          <w:szCs w:val="22"/>
          <w:lang w:val="es-AR"/>
        </w:rPr>
      </w:pPr>
      <w:r w:rsidRPr="009927EB">
        <w:rPr>
          <w:rFonts w:ascii="Arial" w:hAnsi="Arial" w:cs="Arial"/>
          <w:sz w:val="22"/>
          <w:szCs w:val="22"/>
          <w:lang w:val="es-AR"/>
        </w:rPr>
        <w:t>Lugar: Provincias de Córdoba, Santa Fe y Entre Ríos, Argentina.</w:t>
      </w:r>
    </w:p>
    <w:p w14:paraId="026A53A4" w14:textId="022CD443" w:rsidR="009927EB" w:rsidRPr="009927EB" w:rsidRDefault="009927EB" w:rsidP="009927EB">
      <w:pPr>
        <w:pStyle w:val="Textoindependiente2"/>
        <w:spacing w:before="0" w:after="0" w:line="240" w:lineRule="auto"/>
        <w:jc w:val="both"/>
        <w:rPr>
          <w:rFonts w:ascii="Arial" w:hAnsi="Arial" w:cs="Arial"/>
          <w:sz w:val="22"/>
          <w:szCs w:val="22"/>
          <w:lang w:val="es-AR"/>
        </w:rPr>
      </w:pPr>
      <w:r w:rsidRPr="009927EB">
        <w:rPr>
          <w:rFonts w:ascii="Arial" w:hAnsi="Arial" w:cs="Arial"/>
          <w:sz w:val="22"/>
          <w:szCs w:val="22"/>
          <w:lang w:val="es-AR"/>
        </w:rPr>
        <w:t>Contratante: La Paulina</w:t>
      </w:r>
      <w:r>
        <w:rPr>
          <w:rFonts w:ascii="Arial" w:hAnsi="Arial" w:cs="Arial"/>
          <w:sz w:val="22"/>
          <w:szCs w:val="22"/>
          <w:lang w:val="es-AR"/>
        </w:rPr>
        <w:t xml:space="preserve"> - </w:t>
      </w:r>
      <w:r w:rsidRPr="009927EB">
        <w:rPr>
          <w:rFonts w:ascii="Arial" w:hAnsi="Arial" w:cs="Arial"/>
          <w:sz w:val="22"/>
          <w:szCs w:val="22"/>
          <w:lang w:val="es-AR"/>
        </w:rPr>
        <w:t xml:space="preserve">Argentine Venture </w:t>
      </w:r>
      <w:proofErr w:type="spellStart"/>
      <w:r w:rsidRPr="009927EB">
        <w:rPr>
          <w:rFonts w:ascii="Arial" w:hAnsi="Arial" w:cs="Arial"/>
          <w:sz w:val="22"/>
          <w:szCs w:val="22"/>
          <w:lang w:val="es-AR"/>
        </w:rPr>
        <w:t>Partners</w:t>
      </w:r>
      <w:proofErr w:type="spellEnd"/>
    </w:p>
    <w:p w14:paraId="4250B2AE" w14:textId="055A0AB6" w:rsidR="009927EB" w:rsidRPr="009927EB" w:rsidRDefault="009927EB" w:rsidP="009927EB">
      <w:pPr>
        <w:pStyle w:val="Textoindependiente2"/>
        <w:spacing w:before="0" w:after="0" w:line="240" w:lineRule="auto"/>
        <w:jc w:val="both"/>
        <w:rPr>
          <w:rFonts w:ascii="Arial" w:hAnsi="Arial" w:cs="Arial"/>
          <w:sz w:val="22"/>
          <w:szCs w:val="22"/>
          <w:lang w:val="es-AR"/>
        </w:rPr>
      </w:pPr>
      <w:r w:rsidRPr="009927EB">
        <w:rPr>
          <w:rFonts w:ascii="Arial" w:hAnsi="Arial" w:cs="Arial"/>
          <w:sz w:val="22"/>
          <w:szCs w:val="22"/>
          <w:lang w:val="es-AR"/>
        </w:rPr>
        <w:t>Año</w:t>
      </w:r>
      <w:r>
        <w:rPr>
          <w:rFonts w:ascii="Arial" w:hAnsi="Arial" w:cs="Arial"/>
          <w:sz w:val="22"/>
          <w:szCs w:val="22"/>
          <w:lang w:val="es-AR"/>
        </w:rPr>
        <w:t>s</w:t>
      </w:r>
      <w:r w:rsidRPr="009927EB">
        <w:rPr>
          <w:rFonts w:ascii="Arial" w:hAnsi="Arial" w:cs="Arial"/>
          <w:sz w:val="22"/>
          <w:szCs w:val="22"/>
          <w:lang w:val="es-AR"/>
        </w:rPr>
        <w:t xml:space="preserve"> 1997 - 2001</w:t>
      </w:r>
    </w:p>
    <w:p w14:paraId="69BDA681" w14:textId="77777777" w:rsidR="000C4910" w:rsidRDefault="000C4910" w:rsidP="0005108B">
      <w:pPr>
        <w:pStyle w:val="Textoindependiente2"/>
        <w:spacing w:before="0" w:after="0" w:line="240" w:lineRule="auto"/>
        <w:jc w:val="both"/>
        <w:rPr>
          <w:rFonts w:ascii="Arial" w:hAnsi="Arial" w:cs="Arial"/>
          <w:sz w:val="22"/>
          <w:szCs w:val="22"/>
          <w:lang w:val="es-AR"/>
        </w:rPr>
      </w:pPr>
    </w:p>
    <w:p w14:paraId="4946AA63" w14:textId="12025B11" w:rsidR="000223A1" w:rsidRPr="000223A1" w:rsidRDefault="000223A1" w:rsidP="000223A1">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0223A1">
        <w:rPr>
          <w:rFonts w:ascii="Arial" w:hAnsi="Arial" w:cs="Arial"/>
          <w:b/>
          <w:bCs/>
          <w:sz w:val="22"/>
          <w:szCs w:val="22"/>
          <w:lang w:val="es-AR"/>
        </w:rPr>
        <w:t>Auditoria Especial Post Renegociación del Contrato de Concesión de Aguas Provinciales de Santa Fe</w:t>
      </w:r>
    </w:p>
    <w:p w14:paraId="2BE14C98" w14:textId="185B586E" w:rsidR="000223A1" w:rsidRDefault="000223A1" w:rsidP="000223A1">
      <w:pPr>
        <w:pStyle w:val="Textoindependiente2"/>
        <w:jc w:val="both"/>
        <w:rPr>
          <w:rFonts w:ascii="Arial" w:hAnsi="Arial" w:cs="Arial"/>
          <w:sz w:val="22"/>
          <w:szCs w:val="22"/>
          <w:lang w:val="es-AR"/>
        </w:rPr>
      </w:pPr>
      <w:r w:rsidRPr="000223A1">
        <w:rPr>
          <w:rFonts w:ascii="Arial" w:hAnsi="Arial" w:cs="Arial"/>
          <w:sz w:val="22"/>
          <w:szCs w:val="22"/>
          <w:lang w:val="es-AR"/>
        </w:rPr>
        <w:t xml:space="preserve">A requerimiento del Ente Regulador de los servicios, se realizó la certificación de cumplimientos de metas del primer año de la Post Renegociación del Contrato de Concesión de Aguas Provinciales de Santa Fe, comprendiendo  la auditoría de metas de expansión en agua potable y desagües cloacales, obras básicas, estudios obligatorios y de la construcción de las obras necesarias para satisfacer las normas de calidad del agua suministrada (Cañada de Gómez, Casilda, Esperanza, Funes, Rafaela y Rufino, con sistemas combinados de producción y mezcla, </w:t>
      </w:r>
      <w:proofErr w:type="spellStart"/>
      <w:r w:rsidRPr="000223A1">
        <w:rPr>
          <w:rFonts w:ascii="Arial" w:hAnsi="Arial" w:cs="Arial"/>
          <w:sz w:val="22"/>
          <w:szCs w:val="22"/>
          <w:lang w:val="es-AR"/>
        </w:rPr>
        <w:t>Firmat</w:t>
      </w:r>
      <w:proofErr w:type="spellEnd"/>
      <w:r w:rsidRPr="000223A1">
        <w:rPr>
          <w:rFonts w:ascii="Arial" w:hAnsi="Arial" w:cs="Arial"/>
          <w:sz w:val="22"/>
          <w:szCs w:val="22"/>
          <w:lang w:val="es-AR"/>
        </w:rPr>
        <w:t xml:space="preserve"> y Gálvez, con sistemas de ósmosis inversa y mezcla y San Lorenzo, con un sistema combinado de producción, desalinización y mezcla) y de efluentes cloacales  (Esperanza, con obras de rehabilitación de lagunas, </w:t>
      </w:r>
      <w:proofErr w:type="spellStart"/>
      <w:r w:rsidRPr="000223A1">
        <w:rPr>
          <w:rFonts w:ascii="Arial" w:hAnsi="Arial" w:cs="Arial"/>
          <w:sz w:val="22"/>
          <w:szCs w:val="22"/>
          <w:lang w:val="es-AR"/>
        </w:rPr>
        <w:t>Firmat</w:t>
      </w:r>
      <w:proofErr w:type="spellEnd"/>
      <w:r w:rsidRPr="000223A1">
        <w:rPr>
          <w:rFonts w:ascii="Arial" w:hAnsi="Arial" w:cs="Arial"/>
          <w:sz w:val="22"/>
          <w:szCs w:val="22"/>
          <w:lang w:val="es-AR"/>
        </w:rPr>
        <w:t xml:space="preserve"> con construcción de lagunas y Rufino con una planta de tratamiento).</w:t>
      </w:r>
    </w:p>
    <w:p w14:paraId="54D250F5" w14:textId="79A7A30A" w:rsidR="00B65980" w:rsidRDefault="00B65980" w:rsidP="00B65980">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Lugar: Provincia de Santa Fe</w:t>
      </w:r>
    </w:p>
    <w:p w14:paraId="56E46F17" w14:textId="6131F185" w:rsidR="00B65980" w:rsidRDefault="00B65980" w:rsidP="00B65980">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 xml:space="preserve">Contratante: </w:t>
      </w:r>
      <w:r w:rsidRPr="00B65980">
        <w:rPr>
          <w:rFonts w:ascii="Arial" w:hAnsi="Arial" w:cs="Arial"/>
          <w:sz w:val="22"/>
          <w:szCs w:val="22"/>
          <w:lang w:val="es-AR"/>
        </w:rPr>
        <w:t>Aguas Provinciales de Santa Fe-Ente Regulador de Servicios Sanitarios</w:t>
      </w:r>
    </w:p>
    <w:p w14:paraId="780246F0" w14:textId="72B1109D" w:rsidR="00B65980" w:rsidRDefault="00B65980" w:rsidP="00B65980">
      <w:pPr>
        <w:pStyle w:val="Textoindependiente2"/>
        <w:spacing w:before="0" w:after="0" w:line="240" w:lineRule="auto"/>
        <w:jc w:val="both"/>
        <w:rPr>
          <w:rFonts w:ascii="Arial" w:hAnsi="Arial" w:cs="Arial"/>
          <w:sz w:val="22"/>
          <w:szCs w:val="22"/>
          <w:lang w:val="es-AR"/>
        </w:rPr>
      </w:pPr>
      <w:r>
        <w:rPr>
          <w:rFonts w:ascii="Arial" w:hAnsi="Arial" w:cs="Arial"/>
          <w:sz w:val="22"/>
          <w:szCs w:val="22"/>
          <w:lang w:val="es-AR"/>
        </w:rPr>
        <w:t>Años: 1999 - 2000</w:t>
      </w:r>
    </w:p>
    <w:p w14:paraId="658E7256" w14:textId="77777777" w:rsidR="00B65980" w:rsidRPr="000223A1" w:rsidRDefault="00B65980" w:rsidP="000223A1">
      <w:pPr>
        <w:pStyle w:val="Textoindependiente2"/>
        <w:jc w:val="both"/>
        <w:rPr>
          <w:rFonts w:ascii="Arial" w:hAnsi="Arial" w:cs="Arial"/>
          <w:sz w:val="22"/>
          <w:szCs w:val="22"/>
          <w:lang w:val="es-AR"/>
        </w:rPr>
      </w:pPr>
    </w:p>
    <w:p w14:paraId="53155639" w14:textId="7948231E" w:rsidR="00B65980" w:rsidRPr="00B65980" w:rsidRDefault="00B65980" w:rsidP="000223A1">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B65980">
        <w:rPr>
          <w:rFonts w:ascii="Arial" w:hAnsi="Arial" w:cs="Arial"/>
          <w:b/>
          <w:bCs/>
          <w:sz w:val="22"/>
          <w:szCs w:val="22"/>
          <w:lang w:val="es-AR"/>
        </w:rPr>
        <w:t xml:space="preserve">Auditoria de Calidad de Agua Tratada por </w:t>
      </w:r>
      <w:proofErr w:type="spellStart"/>
      <w:r w:rsidRPr="00B65980">
        <w:rPr>
          <w:rFonts w:ascii="Arial" w:hAnsi="Arial" w:cs="Arial"/>
          <w:b/>
          <w:bCs/>
          <w:sz w:val="22"/>
          <w:szCs w:val="22"/>
          <w:lang w:val="es-AR"/>
        </w:rPr>
        <w:t>Azurix</w:t>
      </w:r>
      <w:proofErr w:type="spellEnd"/>
      <w:r w:rsidRPr="00B65980">
        <w:rPr>
          <w:rFonts w:ascii="Arial" w:hAnsi="Arial" w:cs="Arial"/>
          <w:b/>
          <w:bCs/>
          <w:sz w:val="22"/>
          <w:szCs w:val="22"/>
          <w:lang w:val="es-AR"/>
        </w:rPr>
        <w:t xml:space="preserve"> S.A.</w:t>
      </w:r>
    </w:p>
    <w:p w14:paraId="7D44320A" w14:textId="72E00CE3" w:rsidR="000223A1" w:rsidRPr="00B65980" w:rsidRDefault="000223A1" w:rsidP="00B65980">
      <w:pPr>
        <w:pStyle w:val="Textoindependiente2"/>
        <w:jc w:val="both"/>
        <w:rPr>
          <w:rFonts w:ascii="Arial" w:hAnsi="Arial" w:cs="Arial"/>
          <w:sz w:val="22"/>
          <w:szCs w:val="22"/>
          <w:lang w:val="es-AR"/>
        </w:rPr>
      </w:pPr>
      <w:r w:rsidRPr="00B65980">
        <w:rPr>
          <w:rFonts w:ascii="Arial" w:hAnsi="Arial" w:cs="Arial"/>
          <w:sz w:val="22"/>
          <w:szCs w:val="22"/>
          <w:lang w:val="es-AR"/>
        </w:rPr>
        <w:t xml:space="preserve">Auditoría y certificación de la calidad del agua tratada en las plantas potabilizadoras Patagonia y </w:t>
      </w:r>
      <w:proofErr w:type="spellStart"/>
      <w:r w:rsidRPr="00B65980">
        <w:rPr>
          <w:rFonts w:ascii="Arial" w:hAnsi="Arial" w:cs="Arial"/>
          <w:sz w:val="22"/>
          <w:szCs w:val="22"/>
          <w:lang w:val="es-AR"/>
        </w:rPr>
        <w:t>Grumbein</w:t>
      </w:r>
      <w:proofErr w:type="spellEnd"/>
      <w:r w:rsidRPr="00B65980">
        <w:rPr>
          <w:rFonts w:ascii="Arial" w:hAnsi="Arial" w:cs="Arial"/>
          <w:sz w:val="22"/>
          <w:szCs w:val="22"/>
          <w:lang w:val="es-AR"/>
        </w:rPr>
        <w:t>. Relevamiento de los procedimientos para el control de calidad en Bahía Blanca y Punta Alta. (</w:t>
      </w:r>
      <w:proofErr w:type="spellStart"/>
      <w:r w:rsidRPr="00B65980">
        <w:rPr>
          <w:rFonts w:ascii="Arial" w:hAnsi="Arial" w:cs="Arial"/>
          <w:sz w:val="22"/>
          <w:szCs w:val="22"/>
          <w:lang w:val="es-AR"/>
        </w:rPr>
        <w:t>Azurix</w:t>
      </w:r>
      <w:proofErr w:type="spellEnd"/>
      <w:r w:rsidRPr="00B65980">
        <w:rPr>
          <w:rFonts w:ascii="Arial" w:hAnsi="Arial" w:cs="Arial"/>
          <w:sz w:val="22"/>
          <w:szCs w:val="22"/>
          <w:lang w:val="es-AR"/>
        </w:rPr>
        <w:t xml:space="preserve"> S.A., concesionario de los servicios de agua potable y desagües cloacales de la Provincia de Buenos Aires; Bahía Blanca).</w:t>
      </w:r>
    </w:p>
    <w:p w14:paraId="3B875C46" w14:textId="2FB9F0E8" w:rsidR="00B65980" w:rsidRPr="00B65980" w:rsidRDefault="00B65980" w:rsidP="00B65980">
      <w:pPr>
        <w:pStyle w:val="Textoindependiente2"/>
        <w:spacing w:before="0" w:after="0" w:line="240" w:lineRule="auto"/>
        <w:jc w:val="both"/>
        <w:rPr>
          <w:rFonts w:ascii="Arial" w:hAnsi="Arial" w:cs="Arial"/>
          <w:sz w:val="22"/>
          <w:szCs w:val="22"/>
          <w:lang w:val="es-AR"/>
        </w:rPr>
      </w:pPr>
      <w:r w:rsidRPr="00B65980">
        <w:rPr>
          <w:rFonts w:ascii="Arial" w:hAnsi="Arial" w:cs="Arial"/>
          <w:sz w:val="22"/>
          <w:szCs w:val="22"/>
          <w:lang w:val="es-AR"/>
        </w:rPr>
        <w:t>Lugar: Buenos Aires</w:t>
      </w:r>
    </w:p>
    <w:p w14:paraId="52EBC7D7" w14:textId="59720DD5" w:rsidR="00B65980" w:rsidRPr="00B65980" w:rsidRDefault="00B65980" w:rsidP="00B65980">
      <w:pPr>
        <w:pStyle w:val="Textoindependiente2"/>
        <w:spacing w:before="0" w:after="0" w:line="240" w:lineRule="auto"/>
        <w:jc w:val="both"/>
        <w:rPr>
          <w:rFonts w:ascii="Arial" w:hAnsi="Arial" w:cs="Arial"/>
          <w:sz w:val="22"/>
          <w:szCs w:val="22"/>
          <w:lang w:val="es-AR"/>
        </w:rPr>
      </w:pPr>
      <w:r w:rsidRPr="00B65980">
        <w:rPr>
          <w:rFonts w:ascii="Arial" w:hAnsi="Arial" w:cs="Arial"/>
          <w:sz w:val="22"/>
          <w:szCs w:val="22"/>
          <w:lang w:val="es-AR"/>
        </w:rPr>
        <w:t xml:space="preserve">Contratante: </w:t>
      </w:r>
      <w:proofErr w:type="spellStart"/>
      <w:r w:rsidRPr="00B65980">
        <w:rPr>
          <w:rFonts w:ascii="Arial" w:hAnsi="Arial" w:cs="Arial"/>
          <w:sz w:val="22"/>
          <w:szCs w:val="22"/>
          <w:lang w:val="es-AR"/>
        </w:rPr>
        <w:t>Azurix</w:t>
      </w:r>
      <w:proofErr w:type="spellEnd"/>
      <w:r w:rsidR="00485F78">
        <w:rPr>
          <w:rFonts w:ascii="Arial" w:hAnsi="Arial" w:cs="Arial"/>
          <w:sz w:val="22"/>
          <w:szCs w:val="22"/>
          <w:lang w:val="es-AR"/>
        </w:rPr>
        <w:t xml:space="preserve"> S.A.</w:t>
      </w:r>
    </w:p>
    <w:p w14:paraId="3A5E57DA" w14:textId="3A799791" w:rsidR="00B65980" w:rsidRPr="00B65980" w:rsidRDefault="00B65980" w:rsidP="00B65980">
      <w:pPr>
        <w:pStyle w:val="Textoindependiente2"/>
        <w:spacing w:before="0" w:after="0" w:line="240" w:lineRule="auto"/>
        <w:jc w:val="both"/>
        <w:rPr>
          <w:rFonts w:ascii="Arial" w:hAnsi="Arial" w:cs="Arial"/>
          <w:sz w:val="22"/>
          <w:szCs w:val="22"/>
          <w:lang w:val="es-AR"/>
        </w:rPr>
      </w:pPr>
      <w:r w:rsidRPr="00B65980">
        <w:rPr>
          <w:rFonts w:ascii="Arial" w:hAnsi="Arial" w:cs="Arial"/>
          <w:sz w:val="22"/>
          <w:szCs w:val="22"/>
          <w:lang w:val="es-AR"/>
        </w:rPr>
        <w:t>Años: 2000</w:t>
      </w:r>
    </w:p>
    <w:p w14:paraId="124617A7" w14:textId="77777777" w:rsidR="00B65980" w:rsidRPr="003E7073" w:rsidRDefault="00B65980" w:rsidP="00B65980">
      <w:pPr>
        <w:pStyle w:val="Textoindependiente2"/>
        <w:jc w:val="both"/>
        <w:rPr>
          <w:rFonts w:ascii="Arial" w:hAnsi="Arial" w:cs="Arial"/>
          <w:color w:val="808080" w:themeColor="background1" w:themeShade="80"/>
          <w:sz w:val="22"/>
          <w:szCs w:val="22"/>
          <w:lang w:val="es-AR"/>
        </w:rPr>
      </w:pPr>
    </w:p>
    <w:p w14:paraId="793BD63F" w14:textId="3C501FFD" w:rsidR="008C300E" w:rsidRPr="008C300E" w:rsidRDefault="008C300E" w:rsidP="008C300E">
      <w:pPr>
        <w:pStyle w:val="Textoindependiente2"/>
        <w:numPr>
          <w:ilvl w:val="0"/>
          <w:numId w:val="15"/>
        </w:numPr>
        <w:tabs>
          <w:tab w:val="num" w:pos="0"/>
        </w:tabs>
        <w:ind w:left="0" w:firstLine="0"/>
        <w:jc w:val="both"/>
        <w:rPr>
          <w:rFonts w:ascii="Arial" w:hAnsi="Arial" w:cs="Arial"/>
          <w:b/>
          <w:bCs/>
          <w:sz w:val="22"/>
          <w:szCs w:val="22"/>
          <w:lang w:val="es-AR"/>
        </w:rPr>
      </w:pPr>
      <w:proofErr w:type="spellStart"/>
      <w:r w:rsidRPr="008C300E">
        <w:rPr>
          <w:rFonts w:ascii="Arial" w:hAnsi="Arial" w:cs="Arial"/>
          <w:b/>
          <w:bCs/>
          <w:sz w:val="22"/>
          <w:szCs w:val="22"/>
          <w:lang w:val="es-AR"/>
        </w:rPr>
        <w:t>Auditoria</w:t>
      </w:r>
      <w:proofErr w:type="spellEnd"/>
      <w:r w:rsidRPr="008C300E">
        <w:rPr>
          <w:rFonts w:ascii="Arial" w:hAnsi="Arial" w:cs="Arial"/>
          <w:b/>
          <w:bCs/>
          <w:sz w:val="22"/>
          <w:szCs w:val="22"/>
          <w:lang w:val="es-AR"/>
        </w:rPr>
        <w:t xml:space="preserve"> Ambiental de los efectos productivos de La Paulina.</w:t>
      </w:r>
    </w:p>
    <w:p w14:paraId="02AEF92B" w14:textId="5654C949" w:rsidR="008C300E" w:rsidRPr="003E7073" w:rsidRDefault="008C300E" w:rsidP="008C300E">
      <w:pPr>
        <w:pStyle w:val="Textoindependiente2"/>
        <w:jc w:val="both"/>
        <w:rPr>
          <w:rFonts w:ascii="Arial" w:hAnsi="Arial" w:cs="Arial"/>
          <w:sz w:val="22"/>
          <w:szCs w:val="22"/>
          <w:lang w:val="es-AR"/>
        </w:rPr>
      </w:pPr>
      <w:r w:rsidRPr="003E7073">
        <w:rPr>
          <w:rFonts w:ascii="Arial" w:hAnsi="Arial" w:cs="Arial"/>
          <w:sz w:val="22"/>
          <w:szCs w:val="22"/>
          <w:lang w:val="es-AR"/>
        </w:rPr>
        <w:t xml:space="preserve">Auditoría Ambiental de los efectos del proceso productivo de ocho procesadores de leche (1.1 millones de litros / día). </w:t>
      </w:r>
      <w:proofErr w:type="spellStart"/>
      <w:r w:rsidRPr="003E7073">
        <w:rPr>
          <w:rFonts w:ascii="Arial" w:hAnsi="Arial" w:cs="Arial"/>
          <w:sz w:val="22"/>
          <w:szCs w:val="22"/>
          <w:lang w:val="es-AR"/>
        </w:rPr>
        <w:t>Abolio</w:t>
      </w:r>
      <w:proofErr w:type="spellEnd"/>
      <w:r w:rsidRPr="003E7073">
        <w:rPr>
          <w:rFonts w:ascii="Arial" w:hAnsi="Arial" w:cs="Arial"/>
          <w:sz w:val="22"/>
          <w:szCs w:val="22"/>
          <w:lang w:val="es-AR"/>
        </w:rPr>
        <w:t xml:space="preserve"> y Rubio S.A. Establecimiento La Paulina.</w:t>
      </w:r>
    </w:p>
    <w:p w14:paraId="0D998B90" w14:textId="154A468C" w:rsidR="008C300E" w:rsidRPr="003E7073" w:rsidRDefault="008C300E" w:rsidP="008C300E">
      <w:pPr>
        <w:pStyle w:val="Textoindependiente2"/>
        <w:spacing w:before="0" w:after="0" w:line="240" w:lineRule="auto"/>
        <w:jc w:val="both"/>
        <w:rPr>
          <w:rFonts w:ascii="Arial" w:hAnsi="Arial" w:cs="Arial"/>
          <w:sz w:val="22"/>
          <w:szCs w:val="22"/>
          <w:lang w:val="es-AR"/>
        </w:rPr>
      </w:pPr>
      <w:r w:rsidRPr="003E7073">
        <w:rPr>
          <w:rFonts w:ascii="Arial" w:hAnsi="Arial" w:cs="Arial"/>
          <w:sz w:val="22"/>
          <w:szCs w:val="22"/>
          <w:lang w:val="es-AR"/>
        </w:rPr>
        <w:t>Lugar:</w:t>
      </w:r>
      <w:r w:rsidRPr="008C300E">
        <w:rPr>
          <w:rFonts w:ascii="Arial" w:hAnsi="Arial" w:cs="Arial"/>
          <w:sz w:val="22"/>
          <w:szCs w:val="22"/>
          <w:lang w:val="es-AR"/>
        </w:rPr>
        <w:t xml:space="preserve"> </w:t>
      </w:r>
      <w:r w:rsidRPr="003E7073">
        <w:rPr>
          <w:rFonts w:ascii="Arial" w:hAnsi="Arial" w:cs="Arial"/>
          <w:sz w:val="22"/>
          <w:szCs w:val="22"/>
          <w:lang w:val="es-AR"/>
        </w:rPr>
        <w:t>Provincias de Córdoba, Santa Fe y Entre Ríos, Argentina</w:t>
      </w:r>
    </w:p>
    <w:p w14:paraId="568BDBD8" w14:textId="36CC5F20" w:rsidR="008C300E" w:rsidRPr="003E7073" w:rsidRDefault="008C300E" w:rsidP="008C300E">
      <w:pPr>
        <w:pStyle w:val="Textoindependiente2"/>
        <w:spacing w:before="0" w:after="0" w:line="240" w:lineRule="auto"/>
        <w:jc w:val="both"/>
        <w:rPr>
          <w:rFonts w:ascii="Arial" w:hAnsi="Arial" w:cs="Arial"/>
          <w:sz w:val="22"/>
          <w:szCs w:val="22"/>
          <w:lang w:val="es-AR"/>
        </w:rPr>
      </w:pPr>
      <w:r w:rsidRPr="003E7073">
        <w:rPr>
          <w:rFonts w:ascii="Arial" w:hAnsi="Arial" w:cs="Arial"/>
          <w:sz w:val="22"/>
          <w:szCs w:val="22"/>
          <w:lang w:val="es-AR"/>
        </w:rPr>
        <w:t xml:space="preserve">Contratante: </w:t>
      </w:r>
      <w:r>
        <w:rPr>
          <w:rFonts w:ascii="Arial" w:hAnsi="Arial" w:cs="Arial"/>
          <w:sz w:val="22"/>
          <w:szCs w:val="22"/>
          <w:lang w:val="es-AR"/>
        </w:rPr>
        <w:t>La Paulina S.A</w:t>
      </w:r>
    </w:p>
    <w:p w14:paraId="4E7DD7B7" w14:textId="77777777" w:rsidR="008C300E" w:rsidRPr="000A1A36" w:rsidRDefault="008C300E" w:rsidP="008C300E">
      <w:pPr>
        <w:pStyle w:val="Textoindependiente2"/>
        <w:spacing w:before="0" w:after="0" w:line="240" w:lineRule="auto"/>
        <w:jc w:val="both"/>
        <w:rPr>
          <w:rFonts w:ascii="Arial" w:hAnsi="Arial" w:cs="Arial"/>
          <w:sz w:val="22"/>
          <w:szCs w:val="22"/>
          <w:lang w:val="es-AR"/>
        </w:rPr>
      </w:pPr>
      <w:r w:rsidRPr="000A1A36">
        <w:rPr>
          <w:rFonts w:ascii="Arial" w:hAnsi="Arial" w:cs="Arial"/>
          <w:sz w:val="22"/>
          <w:szCs w:val="22"/>
          <w:lang w:val="es-AR"/>
        </w:rPr>
        <w:t>Año:1997 - 1998</w:t>
      </w:r>
    </w:p>
    <w:p w14:paraId="58E2405B" w14:textId="77777777" w:rsidR="002D5C1A" w:rsidRDefault="002D5C1A" w:rsidP="002D5C1A">
      <w:pPr>
        <w:pStyle w:val="Textoindependiente2"/>
        <w:jc w:val="both"/>
        <w:rPr>
          <w:rFonts w:ascii="Arial" w:hAnsi="Arial" w:cs="Arial"/>
          <w:sz w:val="22"/>
          <w:szCs w:val="22"/>
          <w:lang w:val="es-AR"/>
        </w:rPr>
      </w:pPr>
    </w:p>
    <w:p w14:paraId="0287CEE9" w14:textId="77777777" w:rsidR="003C00B8" w:rsidRDefault="003C00B8">
      <w:pPr>
        <w:rPr>
          <w:rFonts w:ascii="Arial" w:eastAsia="Times New Roman" w:hAnsi="Arial" w:cs="Arial"/>
          <w:b/>
          <w:bCs/>
          <w:lang w:eastAsia="es-ES"/>
        </w:rPr>
      </w:pPr>
      <w:r>
        <w:rPr>
          <w:rFonts w:ascii="Arial" w:hAnsi="Arial" w:cs="Arial"/>
          <w:b/>
          <w:bCs/>
        </w:rPr>
        <w:br w:type="page"/>
      </w:r>
    </w:p>
    <w:p w14:paraId="3935A80F" w14:textId="6983DB7A" w:rsidR="000C4910" w:rsidRPr="000C4910" w:rsidRDefault="000C4910" w:rsidP="005F2B89">
      <w:pPr>
        <w:pStyle w:val="Textoindependiente2"/>
        <w:numPr>
          <w:ilvl w:val="0"/>
          <w:numId w:val="15"/>
        </w:numPr>
        <w:tabs>
          <w:tab w:val="clear" w:pos="454"/>
          <w:tab w:val="num" w:pos="0"/>
        </w:tabs>
        <w:spacing w:before="0"/>
        <w:ind w:left="0" w:firstLine="0"/>
        <w:jc w:val="both"/>
        <w:rPr>
          <w:rFonts w:ascii="Arial" w:hAnsi="Arial" w:cs="Arial"/>
          <w:b/>
          <w:bCs/>
          <w:sz w:val="22"/>
          <w:szCs w:val="22"/>
          <w:lang w:val="es-AR"/>
        </w:rPr>
      </w:pPr>
      <w:r w:rsidRPr="000C4910">
        <w:rPr>
          <w:rFonts w:ascii="Arial" w:hAnsi="Arial" w:cs="Arial"/>
          <w:b/>
          <w:bCs/>
          <w:sz w:val="22"/>
          <w:szCs w:val="22"/>
          <w:lang w:val="es-AR"/>
        </w:rPr>
        <w:lastRenderedPageBreak/>
        <w:t>Auditoria de trabajos de Repavimentación</w:t>
      </w:r>
    </w:p>
    <w:p w14:paraId="7C38E8CA" w14:textId="48E124EE" w:rsidR="000C4910" w:rsidRPr="000C4910" w:rsidRDefault="005F2B89" w:rsidP="000C4910">
      <w:pPr>
        <w:pStyle w:val="Textoindependiente2"/>
        <w:spacing w:before="0"/>
        <w:jc w:val="both"/>
        <w:rPr>
          <w:rFonts w:ascii="Arial" w:hAnsi="Arial" w:cs="Arial"/>
          <w:sz w:val="22"/>
          <w:szCs w:val="22"/>
          <w:lang w:val="es-AR"/>
        </w:rPr>
      </w:pPr>
      <w:r w:rsidRPr="000C4910">
        <w:rPr>
          <w:rFonts w:ascii="Arial" w:hAnsi="Arial" w:cs="Arial"/>
          <w:sz w:val="22"/>
          <w:szCs w:val="22"/>
          <w:lang w:val="es-AR"/>
        </w:rPr>
        <w:t xml:space="preserve">Auditoría, supervisión, fiscalización y control de ejecución de los trabajos de repavimentación de la carretera Sánchez, tramo Azua – Barahona. Varias provincias, (República Dominicana. </w:t>
      </w:r>
    </w:p>
    <w:p w14:paraId="097FCBB5" w14:textId="2361C839" w:rsidR="000C4910" w:rsidRPr="000C4910" w:rsidRDefault="000C4910" w:rsidP="000C4910">
      <w:pPr>
        <w:pStyle w:val="Textoindependiente2"/>
        <w:spacing w:before="0" w:after="0" w:line="240" w:lineRule="auto"/>
        <w:jc w:val="both"/>
        <w:rPr>
          <w:rFonts w:ascii="Arial" w:hAnsi="Arial" w:cs="Arial"/>
          <w:sz w:val="22"/>
          <w:szCs w:val="22"/>
          <w:lang w:val="es-AR"/>
        </w:rPr>
      </w:pPr>
      <w:r w:rsidRPr="000C4910">
        <w:rPr>
          <w:rFonts w:ascii="Arial" w:hAnsi="Arial" w:cs="Arial"/>
          <w:sz w:val="22"/>
          <w:szCs w:val="22"/>
          <w:lang w:val="es-AR"/>
        </w:rPr>
        <w:t>Lugar: Republica Dominicana</w:t>
      </w:r>
    </w:p>
    <w:p w14:paraId="49E06593" w14:textId="735D7C8C" w:rsidR="000C4910" w:rsidRPr="000C4910" w:rsidRDefault="000C4910" w:rsidP="000C4910">
      <w:pPr>
        <w:pStyle w:val="Textoindependiente2"/>
        <w:spacing w:before="0" w:after="0" w:line="240" w:lineRule="auto"/>
        <w:jc w:val="both"/>
        <w:rPr>
          <w:rFonts w:ascii="Arial" w:hAnsi="Arial" w:cs="Arial"/>
          <w:sz w:val="22"/>
          <w:szCs w:val="22"/>
          <w:lang w:val="es-AR"/>
        </w:rPr>
      </w:pPr>
      <w:r w:rsidRPr="000C4910">
        <w:rPr>
          <w:rFonts w:ascii="Arial" w:hAnsi="Arial" w:cs="Arial"/>
          <w:sz w:val="22"/>
          <w:szCs w:val="22"/>
          <w:lang w:val="es-AR"/>
        </w:rPr>
        <w:t>Contratante: Secretaría de Obras Públicas y Comunicaciones (SEOPC)</w:t>
      </w:r>
    </w:p>
    <w:p w14:paraId="1C9EF987" w14:textId="6A916F43" w:rsidR="000C4910" w:rsidRPr="000C4910" w:rsidRDefault="000C4910" w:rsidP="000C4910">
      <w:pPr>
        <w:pStyle w:val="Textoindependiente2"/>
        <w:spacing w:before="0" w:after="0" w:line="240" w:lineRule="auto"/>
        <w:jc w:val="both"/>
        <w:rPr>
          <w:rFonts w:ascii="Arial" w:hAnsi="Arial" w:cs="Arial"/>
          <w:sz w:val="22"/>
          <w:szCs w:val="22"/>
          <w:lang w:val="es-AR"/>
        </w:rPr>
      </w:pPr>
      <w:r w:rsidRPr="000C4910">
        <w:rPr>
          <w:rFonts w:ascii="Arial" w:hAnsi="Arial" w:cs="Arial"/>
          <w:sz w:val="22"/>
          <w:szCs w:val="22"/>
          <w:lang w:val="es-AR"/>
        </w:rPr>
        <w:t>Año: 1996</w:t>
      </w:r>
    </w:p>
    <w:p w14:paraId="35EC5F89" w14:textId="77777777" w:rsidR="000C4910" w:rsidRDefault="000C4910" w:rsidP="000C4910">
      <w:pPr>
        <w:pStyle w:val="Textoindependiente2"/>
        <w:jc w:val="both"/>
        <w:rPr>
          <w:rFonts w:ascii="Arial" w:hAnsi="Arial" w:cs="Arial"/>
          <w:sz w:val="22"/>
          <w:szCs w:val="22"/>
          <w:lang w:val="es-AR"/>
        </w:rPr>
      </w:pPr>
    </w:p>
    <w:p w14:paraId="001B5ADB" w14:textId="77777777" w:rsidR="000C4910" w:rsidRPr="000C4910" w:rsidRDefault="000C4910" w:rsidP="000C4910">
      <w:pPr>
        <w:pStyle w:val="Textoindependiente2"/>
        <w:numPr>
          <w:ilvl w:val="0"/>
          <w:numId w:val="15"/>
        </w:numPr>
        <w:tabs>
          <w:tab w:val="clear" w:pos="454"/>
          <w:tab w:val="num" w:pos="0"/>
        </w:tabs>
        <w:spacing w:before="0"/>
        <w:ind w:left="0" w:firstLine="0"/>
        <w:jc w:val="both"/>
        <w:rPr>
          <w:rFonts w:ascii="Arial" w:hAnsi="Arial" w:cs="Arial"/>
          <w:b/>
          <w:bCs/>
          <w:sz w:val="22"/>
          <w:szCs w:val="22"/>
          <w:lang w:val="es-AR"/>
        </w:rPr>
      </w:pPr>
      <w:r w:rsidRPr="000C4910">
        <w:rPr>
          <w:rFonts w:ascii="Arial" w:hAnsi="Arial" w:cs="Arial"/>
          <w:b/>
          <w:bCs/>
          <w:sz w:val="22"/>
          <w:szCs w:val="22"/>
          <w:lang w:val="es-AR"/>
        </w:rPr>
        <w:t>Auditoria de trabajos de Repavimentación</w:t>
      </w:r>
    </w:p>
    <w:p w14:paraId="347923B4" w14:textId="77777777" w:rsidR="000C4910" w:rsidRDefault="000C4910" w:rsidP="000C4910">
      <w:pPr>
        <w:pStyle w:val="Textoindependiente2"/>
        <w:spacing w:after="0"/>
        <w:jc w:val="both"/>
        <w:rPr>
          <w:rFonts w:ascii="Arial" w:hAnsi="Arial" w:cs="Arial"/>
          <w:sz w:val="22"/>
          <w:szCs w:val="22"/>
          <w:lang w:val="es-AR"/>
        </w:rPr>
      </w:pPr>
      <w:r w:rsidRPr="000C4910">
        <w:rPr>
          <w:rFonts w:ascii="Arial" w:hAnsi="Arial" w:cs="Arial"/>
          <w:sz w:val="22"/>
          <w:szCs w:val="22"/>
          <w:lang w:val="es-AR"/>
        </w:rPr>
        <w:t>Auditoría, supervisión, fiscalización y control de ejecución de los trabajos de repavimentación de la carretera Sánchez, tramo Baní-Azua.</w:t>
      </w:r>
    </w:p>
    <w:p w14:paraId="265B8750" w14:textId="77777777" w:rsidR="000C4910" w:rsidRPr="000C4910" w:rsidRDefault="000C4910" w:rsidP="000C4910">
      <w:pPr>
        <w:pStyle w:val="Textoindependiente2"/>
        <w:spacing w:before="0" w:after="0" w:line="240" w:lineRule="auto"/>
        <w:jc w:val="both"/>
        <w:rPr>
          <w:rFonts w:ascii="Arial" w:hAnsi="Arial" w:cs="Arial"/>
          <w:sz w:val="22"/>
          <w:szCs w:val="22"/>
          <w:lang w:val="es-AR"/>
        </w:rPr>
      </w:pPr>
      <w:r w:rsidRPr="000C4910">
        <w:rPr>
          <w:rFonts w:ascii="Arial" w:hAnsi="Arial" w:cs="Arial"/>
          <w:sz w:val="22"/>
          <w:szCs w:val="22"/>
          <w:lang w:val="es-AR"/>
        </w:rPr>
        <w:t>Lugar: Republica Dominicana</w:t>
      </w:r>
    </w:p>
    <w:p w14:paraId="2062BE8A" w14:textId="77777777" w:rsidR="000C4910" w:rsidRPr="000C4910" w:rsidRDefault="000C4910" w:rsidP="000C4910">
      <w:pPr>
        <w:pStyle w:val="Textoindependiente2"/>
        <w:spacing w:before="0" w:after="0" w:line="240" w:lineRule="auto"/>
        <w:jc w:val="both"/>
        <w:rPr>
          <w:rFonts w:ascii="Arial" w:hAnsi="Arial" w:cs="Arial"/>
          <w:sz w:val="22"/>
          <w:szCs w:val="22"/>
          <w:lang w:val="es-AR"/>
        </w:rPr>
      </w:pPr>
      <w:r w:rsidRPr="000C4910">
        <w:rPr>
          <w:rFonts w:ascii="Arial" w:hAnsi="Arial" w:cs="Arial"/>
          <w:sz w:val="22"/>
          <w:szCs w:val="22"/>
          <w:lang w:val="es-AR"/>
        </w:rPr>
        <w:t>Contratante: Secretaría de Obras Públicas y Comunicaciones (SEOPC)</w:t>
      </w:r>
    </w:p>
    <w:p w14:paraId="073469A3" w14:textId="77777777" w:rsidR="000C4910" w:rsidRPr="000C4910" w:rsidRDefault="000C4910" w:rsidP="000C4910">
      <w:pPr>
        <w:pStyle w:val="Textoindependiente2"/>
        <w:spacing w:before="0" w:after="0" w:line="240" w:lineRule="auto"/>
        <w:jc w:val="both"/>
        <w:rPr>
          <w:rFonts w:ascii="Arial" w:hAnsi="Arial" w:cs="Arial"/>
          <w:sz w:val="22"/>
          <w:szCs w:val="22"/>
          <w:lang w:val="es-AR"/>
        </w:rPr>
      </w:pPr>
      <w:r w:rsidRPr="000C4910">
        <w:rPr>
          <w:rFonts w:ascii="Arial" w:hAnsi="Arial" w:cs="Arial"/>
          <w:sz w:val="22"/>
          <w:szCs w:val="22"/>
          <w:lang w:val="es-AR"/>
        </w:rPr>
        <w:t>Año: 1996</w:t>
      </w:r>
    </w:p>
    <w:p w14:paraId="7E50E2D7" w14:textId="77777777" w:rsidR="000C4910" w:rsidRPr="000C4910" w:rsidRDefault="000C4910" w:rsidP="000C4910">
      <w:pPr>
        <w:pStyle w:val="Textoindependiente2"/>
        <w:jc w:val="both"/>
        <w:rPr>
          <w:rFonts w:ascii="Arial" w:hAnsi="Arial" w:cs="Arial"/>
          <w:sz w:val="22"/>
          <w:szCs w:val="22"/>
          <w:lang w:val="es-AR"/>
        </w:rPr>
      </w:pPr>
    </w:p>
    <w:p w14:paraId="79762CFD" w14:textId="00C539DB" w:rsidR="000C4910" w:rsidRPr="000C4910" w:rsidRDefault="005F2B89" w:rsidP="005F2B89">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0C4910">
        <w:rPr>
          <w:rFonts w:ascii="Arial" w:hAnsi="Arial" w:cs="Arial"/>
          <w:b/>
          <w:bCs/>
          <w:sz w:val="22"/>
          <w:szCs w:val="22"/>
          <w:lang w:val="es-AR"/>
        </w:rPr>
        <w:t>Auditoría técnico-económica de obras viales.</w:t>
      </w:r>
    </w:p>
    <w:p w14:paraId="1AF80A47" w14:textId="5B7656AB" w:rsidR="005F2B89" w:rsidRPr="000C4910" w:rsidRDefault="005F2B89" w:rsidP="000C4910">
      <w:pPr>
        <w:pStyle w:val="Textoindependiente2"/>
        <w:jc w:val="both"/>
        <w:rPr>
          <w:rFonts w:ascii="Arial" w:hAnsi="Arial" w:cs="Arial"/>
          <w:sz w:val="22"/>
          <w:szCs w:val="22"/>
          <w:lang w:val="es-AR"/>
        </w:rPr>
      </w:pPr>
      <w:r w:rsidRPr="000C4910">
        <w:rPr>
          <w:rFonts w:ascii="Arial" w:hAnsi="Arial" w:cs="Arial"/>
          <w:sz w:val="22"/>
          <w:szCs w:val="22"/>
          <w:lang w:val="es-AR"/>
        </w:rPr>
        <w:t>Este proyecto comprendió la revisión de rutinas de certificación y pago a contratistas, verificación de certificados, emisión de segunda opinión para precios adicionales de obra, control de cronogramas de obra, análisis de costos, control de calidad de las obras, control de ensayos, control de cierres de obra y certificaciones finales. Las obras comprendidas por la auditoría eran las siguientes:</w:t>
      </w:r>
      <w:r w:rsidR="000C4910">
        <w:rPr>
          <w:rFonts w:ascii="Arial" w:hAnsi="Arial" w:cs="Arial"/>
          <w:sz w:val="22"/>
          <w:szCs w:val="22"/>
          <w:lang w:val="es-AR"/>
        </w:rPr>
        <w:t xml:space="preserve"> </w:t>
      </w:r>
      <w:r w:rsidRPr="000C4910">
        <w:rPr>
          <w:rFonts w:ascii="Arial" w:hAnsi="Arial" w:cs="Arial"/>
          <w:sz w:val="22"/>
          <w:szCs w:val="22"/>
          <w:lang w:val="es-AR"/>
        </w:rPr>
        <w:t>Autopista Santiago-Puerto Plata</w:t>
      </w:r>
      <w:r w:rsidR="000C4910">
        <w:rPr>
          <w:rFonts w:ascii="Arial" w:hAnsi="Arial" w:cs="Arial"/>
          <w:sz w:val="22"/>
          <w:szCs w:val="22"/>
          <w:lang w:val="es-AR"/>
        </w:rPr>
        <w:t xml:space="preserve">; </w:t>
      </w:r>
      <w:r w:rsidRPr="000C4910">
        <w:rPr>
          <w:rFonts w:ascii="Arial" w:hAnsi="Arial" w:cs="Arial"/>
          <w:sz w:val="22"/>
          <w:szCs w:val="22"/>
          <w:lang w:val="es-AR"/>
        </w:rPr>
        <w:t>Carretera Samaná-El Limón-Las Terrenas</w:t>
      </w:r>
      <w:r w:rsidR="000C4910">
        <w:rPr>
          <w:rFonts w:ascii="Arial" w:hAnsi="Arial" w:cs="Arial"/>
          <w:sz w:val="22"/>
          <w:szCs w:val="22"/>
          <w:lang w:val="es-AR"/>
        </w:rPr>
        <w:t xml:space="preserve">; </w:t>
      </w:r>
      <w:r w:rsidRPr="000C4910">
        <w:rPr>
          <w:rFonts w:ascii="Arial" w:hAnsi="Arial" w:cs="Arial"/>
          <w:sz w:val="22"/>
          <w:szCs w:val="22"/>
          <w:lang w:val="es-AR"/>
        </w:rPr>
        <w:t>Carretera La Isabela-El Castillo</w:t>
      </w:r>
      <w:r w:rsidR="000C4910">
        <w:rPr>
          <w:rFonts w:ascii="Arial" w:hAnsi="Arial" w:cs="Arial"/>
          <w:sz w:val="22"/>
          <w:szCs w:val="22"/>
          <w:lang w:val="es-AR"/>
        </w:rPr>
        <w:t xml:space="preserve">; </w:t>
      </w:r>
      <w:r w:rsidRPr="000C4910">
        <w:rPr>
          <w:rFonts w:ascii="Arial" w:hAnsi="Arial" w:cs="Arial"/>
          <w:sz w:val="22"/>
          <w:szCs w:val="22"/>
          <w:lang w:val="es-AR"/>
        </w:rPr>
        <w:t>Carretera Loma de Cabrera-Restauración-Anacaona</w:t>
      </w:r>
      <w:r w:rsidR="000C4910">
        <w:rPr>
          <w:rFonts w:ascii="Arial" w:hAnsi="Arial" w:cs="Arial"/>
          <w:sz w:val="22"/>
          <w:szCs w:val="22"/>
          <w:lang w:val="es-AR"/>
        </w:rPr>
        <w:t xml:space="preserve">; </w:t>
      </w:r>
      <w:r w:rsidRPr="000C4910">
        <w:rPr>
          <w:rFonts w:ascii="Arial" w:hAnsi="Arial" w:cs="Arial"/>
          <w:sz w:val="22"/>
          <w:szCs w:val="22"/>
          <w:lang w:val="es-AR"/>
        </w:rPr>
        <w:t>Carretera Santiago-San José de las Matas-El Rubio-Monción</w:t>
      </w:r>
      <w:r w:rsidR="000C4910">
        <w:rPr>
          <w:rFonts w:ascii="Arial" w:hAnsi="Arial" w:cs="Arial"/>
          <w:sz w:val="22"/>
          <w:szCs w:val="22"/>
          <w:lang w:val="es-AR"/>
        </w:rPr>
        <w:t>.</w:t>
      </w:r>
    </w:p>
    <w:p w14:paraId="1EDE85D7" w14:textId="77777777" w:rsidR="000C4910" w:rsidRPr="000C4910" w:rsidRDefault="000C4910" w:rsidP="000C4910">
      <w:pPr>
        <w:pStyle w:val="Textoindependiente2"/>
        <w:spacing w:before="0" w:after="0" w:line="240" w:lineRule="auto"/>
        <w:jc w:val="both"/>
        <w:rPr>
          <w:rFonts w:ascii="Arial" w:hAnsi="Arial" w:cs="Arial"/>
          <w:sz w:val="22"/>
          <w:szCs w:val="22"/>
          <w:lang w:val="es-AR"/>
        </w:rPr>
      </w:pPr>
      <w:r w:rsidRPr="000C4910">
        <w:rPr>
          <w:rFonts w:ascii="Arial" w:hAnsi="Arial" w:cs="Arial"/>
          <w:sz w:val="22"/>
          <w:szCs w:val="22"/>
          <w:lang w:val="es-AR"/>
        </w:rPr>
        <w:t>Lugar: Republica Dominicana</w:t>
      </w:r>
    </w:p>
    <w:p w14:paraId="59C15156" w14:textId="77777777" w:rsidR="000C4910" w:rsidRPr="000C4910" w:rsidRDefault="000C4910" w:rsidP="000C4910">
      <w:pPr>
        <w:pStyle w:val="Textoindependiente2"/>
        <w:spacing w:before="0" w:after="0" w:line="240" w:lineRule="auto"/>
        <w:jc w:val="both"/>
        <w:rPr>
          <w:rFonts w:ascii="Arial" w:hAnsi="Arial" w:cs="Arial"/>
          <w:sz w:val="22"/>
          <w:szCs w:val="22"/>
          <w:lang w:val="es-AR"/>
        </w:rPr>
      </w:pPr>
      <w:r w:rsidRPr="000C4910">
        <w:rPr>
          <w:rFonts w:ascii="Arial" w:hAnsi="Arial" w:cs="Arial"/>
          <w:sz w:val="22"/>
          <w:szCs w:val="22"/>
          <w:lang w:val="es-AR"/>
        </w:rPr>
        <w:t>Contratante: Secretaría de Obras Públicas y Comunicaciones (SEOPC)</w:t>
      </w:r>
    </w:p>
    <w:p w14:paraId="685A2DFA" w14:textId="77777777" w:rsidR="000C4910" w:rsidRPr="000C4910" w:rsidRDefault="000C4910" w:rsidP="000C4910">
      <w:pPr>
        <w:pStyle w:val="Textoindependiente2"/>
        <w:spacing w:before="0" w:after="0" w:line="240" w:lineRule="auto"/>
        <w:jc w:val="both"/>
        <w:rPr>
          <w:rFonts w:ascii="Arial" w:hAnsi="Arial" w:cs="Arial"/>
          <w:sz w:val="22"/>
          <w:szCs w:val="22"/>
          <w:lang w:val="es-AR"/>
        </w:rPr>
      </w:pPr>
      <w:r w:rsidRPr="000C4910">
        <w:rPr>
          <w:rFonts w:ascii="Arial" w:hAnsi="Arial" w:cs="Arial"/>
          <w:sz w:val="22"/>
          <w:szCs w:val="22"/>
          <w:lang w:val="es-AR"/>
        </w:rPr>
        <w:t>Año: 1996</w:t>
      </w:r>
    </w:p>
    <w:p w14:paraId="5B2F279F" w14:textId="77777777" w:rsidR="005F2B89" w:rsidRDefault="005F2B89" w:rsidP="005F2B89">
      <w:pPr>
        <w:pStyle w:val="Textoindependiente2"/>
        <w:tabs>
          <w:tab w:val="num" w:pos="0"/>
        </w:tabs>
        <w:jc w:val="both"/>
        <w:rPr>
          <w:rFonts w:ascii="Arial" w:hAnsi="Arial" w:cs="Arial"/>
          <w:sz w:val="22"/>
          <w:szCs w:val="22"/>
          <w:lang w:val="es-AR"/>
        </w:rPr>
      </w:pPr>
    </w:p>
    <w:p w14:paraId="4754F20C" w14:textId="27FEA205" w:rsidR="009927EB" w:rsidRPr="009927EB" w:rsidRDefault="009927EB" w:rsidP="009927EB">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9927EB">
        <w:rPr>
          <w:rFonts w:ascii="Arial" w:hAnsi="Arial" w:cs="Arial"/>
          <w:b/>
          <w:bCs/>
          <w:sz w:val="22"/>
          <w:szCs w:val="22"/>
          <w:lang w:val="es-AR"/>
        </w:rPr>
        <w:t>Auditoría ambiental de los procesos productivos - La Paulina</w:t>
      </w:r>
    </w:p>
    <w:p w14:paraId="2FD38463" w14:textId="0BDD1F82" w:rsidR="009927EB" w:rsidRDefault="009927EB" w:rsidP="009927EB">
      <w:pPr>
        <w:pStyle w:val="Textoindependiente2"/>
        <w:jc w:val="both"/>
        <w:rPr>
          <w:rFonts w:ascii="Arial" w:hAnsi="Arial" w:cs="Arial"/>
          <w:sz w:val="22"/>
          <w:szCs w:val="22"/>
          <w:lang w:val="es-AR"/>
        </w:rPr>
      </w:pPr>
      <w:r w:rsidRPr="009927EB">
        <w:rPr>
          <w:rFonts w:ascii="Arial" w:hAnsi="Arial" w:cs="Arial"/>
          <w:sz w:val="22"/>
          <w:szCs w:val="22"/>
          <w:lang w:val="es-AR"/>
        </w:rPr>
        <w:t xml:space="preserve">Auditoría ambiental de los procesos productivos y de los sistemas de eliminación de desechos y los impactos ambientales sobre agua, aire y suelo en ocho plantas de procesamiento lácteo (12.000.000 de litros mensuales, con producciones superiores a los 500.000 K. de manteca, a los 45.000 K. de quesos de distinto tipo, a los 1.100.000 K. de dulce de leche de La Paulina S.A. y a los 4.000.000 k. de leche en polvo). </w:t>
      </w:r>
    </w:p>
    <w:p w14:paraId="1F1094C4" w14:textId="77777777" w:rsidR="009927EB" w:rsidRPr="009927EB" w:rsidRDefault="009927EB" w:rsidP="009927EB">
      <w:pPr>
        <w:pStyle w:val="Textoindependiente2"/>
        <w:spacing w:before="0" w:after="0" w:line="240" w:lineRule="auto"/>
        <w:jc w:val="both"/>
        <w:rPr>
          <w:rFonts w:ascii="Arial" w:hAnsi="Arial" w:cs="Arial"/>
          <w:sz w:val="22"/>
          <w:szCs w:val="22"/>
          <w:lang w:val="es-AR"/>
        </w:rPr>
      </w:pPr>
      <w:r w:rsidRPr="009927EB">
        <w:rPr>
          <w:rFonts w:ascii="Arial" w:hAnsi="Arial" w:cs="Arial"/>
          <w:sz w:val="22"/>
          <w:szCs w:val="22"/>
          <w:lang w:val="es-AR"/>
        </w:rPr>
        <w:t>Lugar: Provincias de Córdoba, Santa Fe y Entre Ríos, Argentina.</w:t>
      </w:r>
    </w:p>
    <w:p w14:paraId="5A27EF41" w14:textId="6B8A0A88" w:rsidR="009927EB" w:rsidRPr="009927EB" w:rsidRDefault="009927EB" w:rsidP="009927EB">
      <w:pPr>
        <w:pStyle w:val="Textoindependiente2"/>
        <w:spacing w:before="0" w:after="0" w:line="240" w:lineRule="auto"/>
        <w:jc w:val="both"/>
        <w:rPr>
          <w:rFonts w:ascii="Arial" w:hAnsi="Arial" w:cs="Arial"/>
          <w:sz w:val="22"/>
          <w:szCs w:val="22"/>
          <w:lang w:val="es-AR"/>
        </w:rPr>
      </w:pPr>
      <w:r w:rsidRPr="009927EB">
        <w:rPr>
          <w:rFonts w:ascii="Arial" w:hAnsi="Arial" w:cs="Arial"/>
          <w:sz w:val="22"/>
          <w:szCs w:val="22"/>
          <w:lang w:val="es-AR"/>
        </w:rPr>
        <w:t>Contratante: La Paulina</w:t>
      </w:r>
      <w:r>
        <w:rPr>
          <w:rFonts w:ascii="Arial" w:hAnsi="Arial" w:cs="Arial"/>
          <w:sz w:val="22"/>
          <w:szCs w:val="22"/>
          <w:lang w:val="es-AR"/>
        </w:rPr>
        <w:t xml:space="preserve"> - </w:t>
      </w:r>
      <w:r w:rsidRPr="009927EB">
        <w:rPr>
          <w:rFonts w:ascii="Arial" w:hAnsi="Arial" w:cs="Arial"/>
          <w:sz w:val="22"/>
          <w:szCs w:val="22"/>
          <w:lang w:val="es-AR"/>
        </w:rPr>
        <w:t xml:space="preserve">Argentine Venture </w:t>
      </w:r>
      <w:proofErr w:type="spellStart"/>
      <w:r w:rsidRPr="009927EB">
        <w:rPr>
          <w:rFonts w:ascii="Arial" w:hAnsi="Arial" w:cs="Arial"/>
          <w:sz w:val="22"/>
          <w:szCs w:val="22"/>
          <w:lang w:val="es-AR"/>
        </w:rPr>
        <w:t>Partners</w:t>
      </w:r>
      <w:proofErr w:type="spellEnd"/>
    </w:p>
    <w:p w14:paraId="49127877" w14:textId="212EA43C" w:rsidR="009927EB" w:rsidRPr="009927EB" w:rsidRDefault="009927EB" w:rsidP="009927EB">
      <w:pPr>
        <w:pStyle w:val="Textoindependiente2"/>
        <w:spacing w:before="0" w:after="0" w:line="240" w:lineRule="auto"/>
        <w:jc w:val="both"/>
        <w:rPr>
          <w:rFonts w:ascii="Arial" w:hAnsi="Arial" w:cs="Arial"/>
          <w:sz w:val="22"/>
          <w:szCs w:val="22"/>
          <w:lang w:val="es-AR"/>
        </w:rPr>
      </w:pPr>
      <w:r w:rsidRPr="009927EB">
        <w:rPr>
          <w:rFonts w:ascii="Arial" w:hAnsi="Arial" w:cs="Arial"/>
          <w:sz w:val="22"/>
          <w:szCs w:val="22"/>
          <w:lang w:val="es-AR"/>
        </w:rPr>
        <w:t xml:space="preserve">Año </w:t>
      </w:r>
      <w:r>
        <w:rPr>
          <w:rFonts w:ascii="Arial" w:hAnsi="Arial" w:cs="Arial"/>
          <w:sz w:val="22"/>
          <w:szCs w:val="22"/>
          <w:lang w:val="es-AR"/>
        </w:rPr>
        <w:t>1996</w:t>
      </w:r>
    </w:p>
    <w:p w14:paraId="63F3E7CD" w14:textId="77777777" w:rsidR="009927EB" w:rsidRPr="009927EB" w:rsidRDefault="009927EB" w:rsidP="009927EB">
      <w:pPr>
        <w:pStyle w:val="Textoindependiente2"/>
        <w:jc w:val="both"/>
        <w:rPr>
          <w:rFonts w:ascii="Arial" w:hAnsi="Arial" w:cs="Arial"/>
          <w:sz w:val="22"/>
          <w:szCs w:val="22"/>
          <w:lang w:val="es-AR"/>
        </w:rPr>
      </w:pPr>
    </w:p>
    <w:p w14:paraId="7DF321A8" w14:textId="77777777" w:rsidR="003C00B8" w:rsidRDefault="003C00B8">
      <w:pPr>
        <w:rPr>
          <w:rFonts w:ascii="Arial" w:eastAsia="Times New Roman" w:hAnsi="Arial" w:cs="Arial"/>
          <w:b/>
          <w:bCs/>
          <w:lang w:eastAsia="es-ES"/>
        </w:rPr>
      </w:pPr>
      <w:r>
        <w:rPr>
          <w:rFonts w:ascii="Arial" w:hAnsi="Arial" w:cs="Arial"/>
          <w:b/>
          <w:bCs/>
        </w:rPr>
        <w:br w:type="page"/>
      </w:r>
    </w:p>
    <w:p w14:paraId="4EB2C914" w14:textId="2F19703A" w:rsidR="000A1A36" w:rsidRPr="000A1A36" w:rsidRDefault="000A1A36" w:rsidP="000A1A36">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0A1A36">
        <w:rPr>
          <w:rFonts w:ascii="Arial" w:hAnsi="Arial" w:cs="Arial"/>
          <w:b/>
          <w:bCs/>
          <w:sz w:val="22"/>
          <w:szCs w:val="22"/>
          <w:lang w:val="es-AR"/>
        </w:rPr>
        <w:lastRenderedPageBreak/>
        <w:t xml:space="preserve">Auditoría de empresas </w:t>
      </w:r>
      <w:proofErr w:type="spellStart"/>
      <w:r w:rsidRPr="000A1A36">
        <w:rPr>
          <w:rFonts w:ascii="Arial" w:hAnsi="Arial" w:cs="Arial"/>
          <w:b/>
          <w:bCs/>
          <w:sz w:val="22"/>
          <w:szCs w:val="22"/>
          <w:lang w:val="es-AR"/>
        </w:rPr>
        <w:t>subdistribuidoras</w:t>
      </w:r>
      <w:proofErr w:type="spellEnd"/>
      <w:r w:rsidRPr="000A1A36">
        <w:rPr>
          <w:rFonts w:ascii="Arial" w:hAnsi="Arial" w:cs="Arial"/>
          <w:b/>
          <w:bCs/>
          <w:sz w:val="22"/>
          <w:szCs w:val="22"/>
          <w:lang w:val="es-AR"/>
        </w:rPr>
        <w:t xml:space="preserve"> de gas en Argentina. </w:t>
      </w:r>
    </w:p>
    <w:p w14:paraId="592B1FE2" w14:textId="77777777" w:rsidR="000A1A36" w:rsidRPr="000A1A36" w:rsidRDefault="000A1A36" w:rsidP="000A1A36">
      <w:pPr>
        <w:pStyle w:val="Textoindependiente2"/>
        <w:jc w:val="both"/>
        <w:rPr>
          <w:rFonts w:ascii="Arial" w:hAnsi="Arial" w:cs="Arial"/>
          <w:sz w:val="22"/>
          <w:szCs w:val="22"/>
          <w:lang w:val="es-AR"/>
        </w:rPr>
      </w:pPr>
      <w:r w:rsidRPr="000A1A36">
        <w:rPr>
          <w:rFonts w:ascii="Arial" w:hAnsi="Arial" w:cs="Arial"/>
          <w:sz w:val="22"/>
          <w:szCs w:val="22"/>
          <w:lang w:val="es-AR"/>
        </w:rPr>
        <w:t xml:space="preserve">Involucró la realización de auditorías programadas en 17 empresas </w:t>
      </w:r>
      <w:proofErr w:type="spellStart"/>
      <w:r w:rsidRPr="000A1A36">
        <w:rPr>
          <w:rFonts w:ascii="Arial" w:hAnsi="Arial" w:cs="Arial"/>
          <w:sz w:val="22"/>
          <w:szCs w:val="22"/>
          <w:lang w:val="es-AR"/>
        </w:rPr>
        <w:t>subdistribuidoras</w:t>
      </w:r>
      <w:proofErr w:type="spellEnd"/>
      <w:r w:rsidRPr="000A1A36">
        <w:rPr>
          <w:rFonts w:ascii="Arial" w:hAnsi="Arial" w:cs="Arial"/>
          <w:sz w:val="22"/>
          <w:szCs w:val="22"/>
          <w:lang w:val="es-AR"/>
        </w:rPr>
        <w:t xml:space="preserve"> de gas, verificando el cumplimiento de las normas vigentes en materia de control de fugas, </w:t>
      </w:r>
      <w:proofErr w:type="spellStart"/>
      <w:r w:rsidRPr="000A1A36">
        <w:rPr>
          <w:rFonts w:ascii="Arial" w:hAnsi="Arial" w:cs="Arial"/>
          <w:sz w:val="22"/>
          <w:szCs w:val="22"/>
          <w:lang w:val="es-AR"/>
        </w:rPr>
        <w:t>odorización</w:t>
      </w:r>
      <w:proofErr w:type="spellEnd"/>
      <w:r w:rsidRPr="000A1A36">
        <w:rPr>
          <w:rFonts w:ascii="Arial" w:hAnsi="Arial" w:cs="Arial"/>
          <w:sz w:val="22"/>
          <w:szCs w:val="22"/>
          <w:lang w:val="es-AR"/>
        </w:rPr>
        <w:t xml:space="preserve">, capacitación de recursos humanos en tales campos, el control del medio ambiente, capacidad de responder a reclamos y procedimientos de emergencia. </w:t>
      </w:r>
    </w:p>
    <w:p w14:paraId="08437630" w14:textId="77777777" w:rsidR="000A1A36" w:rsidRPr="000A1A36" w:rsidRDefault="000A1A36" w:rsidP="000A1A36">
      <w:pPr>
        <w:pStyle w:val="Textoindependiente2"/>
        <w:spacing w:before="0" w:after="0" w:line="240" w:lineRule="auto"/>
        <w:jc w:val="both"/>
        <w:rPr>
          <w:rFonts w:ascii="Arial" w:hAnsi="Arial" w:cs="Arial"/>
          <w:sz w:val="22"/>
          <w:szCs w:val="22"/>
          <w:lang w:val="es-AR"/>
        </w:rPr>
      </w:pPr>
      <w:r w:rsidRPr="000A1A36">
        <w:rPr>
          <w:rFonts w:ascii="Arial" w:hAnsi="Arial" w:cs="Arial"/>
          <w:sz w:val="22"/>
          <w:szCs w:val="22"/>
          <w:lang w:val="es-AR"/>
        </w:rPr>
        <w:t>Lugar: Argentina</w:t>
      </w:r>
    </w:p>
    <w:p w14:paraId="5EA7541C" w14:textId="77777777" w:rsidR="000A1A36" w:rsidRPr="000A1A36" w:rsidRDefault="000A1A36" w:rsidP="000A1A36">
      <w:pPr>
        <w:pStyle w:val="Textoindependiente2"/>
        <w:spacing w:before="0" w:after="0" w:line="240" w:lineRule="auto"/>
        <w:jc w:val="both"/>
        <w:rPr>
          <w:rFonts w:ascii="Arial" w:hAnsi="Arial" w:cs="Arial"/>
          <w:sz w:val="22"/>
          <w:szCs w:val="22"/>
          <w:lang w:val="es-AR"/>
        </w:rPr>
      </w:pPr>
      <w:r w:rsidRPr="000A1A36">
        <w:rPr>
          <w:rFonts w:ascii="Arial" w:hAnsi="Arial" w:cs="Arial"/>
          <w:sz w:val="22"/>
          <w:szCs w:val="22"/>
          <w:lang w:val="es-AR"/>
        </w:rPr>
        <w:t xml:space="preserve">Contratante: Ente Nacional Regulador del Gas (ENARGAS),  </w:t>
      </w:r>
    </w:p>
    <w:p w14:paraId="33DBFF67" w14:textId="20CF9194" w:rsidR="000A1A36" w:rsidRDefault="000A1A36" w:rsidP="000A1A36">
      <w:pPr>
        <w:pStyle w:val="Textoindependiente2"/>
        <w:spacing w:before="0" w:after="0" w:line="240" w:lineRule="auto"/>
        <w:jc w:val="both"/>
        <w:rPr>
          <w:rFonts w:ascii="Arial" w:hAnsi="Arial" w:cs="Arial"/>
          <w:sz w:val="22"/>
          <w:szCs w:val="22"/>
          <w:lang w:val="es-AR"/>
        </w:rPr>
      </w:pPr>
      <w:r w:rsidRPr="000A1A36">
        <w:rPr>
          <w:rFonts w:ascii="Arial" w:hAnsi="Arial" w:cs="Arial"/>
          <w:sz w:val="22"/>
          <w:szCs w:val="22"/>
          <w:lang w:val="es-AR"/>
        </w:rPr>
        <w:t>Años:1994 - 1995</w:t>
      </w:r>
    </w:p>
    <w:p w14:paraId="5636CCA0" w14:textId="072173E0" w:rsidR="000A1A36" w:rsidRPr="000A1A36" w:rsidRDefault="000A1A36" w:rsidP="000A1A36">
      <w:pPr>
        <w:pStyle w:val="Textoindependiente2"/>
        <w:spacing w:before="0" w:after="0" w:line="240" w:lineRule="auto"/>
        <w:jc w:val="both"/>
        <w:rPr>
          <w:rFonts w:ascii="Arial" w:hAnsi="Arial" w:cs="Arial"/>
          <w:sz w:val="22"/>
          <w:szCs w:val="22"/>
          <w:lang w:val="es-AR"/>
        </w:rPr>
      </w:pPr>
    </w:p>
    <w:p w14:paraId="4C687DA0" w14:textId="626D2C04" w:rsidR="000A1A36" w:rsidRPr="000A1A36" w:rsidRDefault="000A1A36" w:rsidP="000A1A36">
      <w:pPr>
        <w:pStyle w:val="Textoindependiente2"/>
        <w:numPr>
          <w:ilvl w:val="0"/>
          <w:numId w:val="15"/>
        </w:numPr>
        <w:tabs>
          <w:tab w:val="clear" w:pos="454"/>
          <w:tab w:val="num" w:pos="0"/>
        </w:tabs>
        <w:ind w:left="0" w:firstLine="0"/>
        <w:jc w:val="both"/>
        <w:rPr>
          <w:rFonts w:ascii="Arial" w:hAnsi="Arial" w:cs="Arial"/>
          <w:b/>
          <w:bCs/>
          <w:sz w:val="22"/>
          <w:szCs w:val="22"/>
          <w:lang w:val="es-AR"/>
        </w:rPr>
      </w:pPr>
      <w:r w:rsidRPr="000A1A36">
        <w:rPr>
          <w:rFonts w:ascii="Arial" w:hAnsi="Arial" w:cs="Arial"/>
          <w:b/>
          <w:bCs/>
          <w:sz w:val="22"/>
          <w:szCs w:val="22"/>
          <w:lang w:val="es-AR"/>
        </w:rPr>
        <w:t>Auditoría del transporte y distribución del gas natural en Argentina.</w:t>
      </w:r>
    </w:p>
    <w:p w14:paraId="15281695" w14:textId="113E88EC" w:rsidR="000A1A36" w:rsidRPr="000A1A36" w:rsidRDefault="003C00B8" w:rsidP="000A1A36">
      <w:pPr>
        <w:pStyle w:val="Textoindependiente2"/>
        <w:jc w:val="both"/>
        <w:rPr>
          <w:rFonts w:ascii="Arial" w:hAnsi="Arial" w:cs="Arial"/>
          <w:sz w:val="22"/>
          <w:szCs w:val="22"/>
          <w:lang w:val="es-AR"/>
        </w:rPr>
      </w:pPr>
      <w:r w:rsidRPr="003E7073">
        <w:rPr>
          <w:rFonts w:ascii="Arial" w:hAnsi="Arial" w:cs="Arial"/>
          <w:b/>
          <w:bCs/>
          <w:noProof/>
          <w:sz w:val="22"/>
          <w:szCs w:val="22"/>
          <w:lang w:val="es-AR" w:eastAsia="es-AR"/>
        </w:rPr>
        <w:drawing>
          <wp:anchor distT="0" distB="0" distL="114300" distR="114300" simplePos="0" relativeHeight="251828224" behindDoc="1" locked="0" layoutInCell="1" allowOverlap="1" wp14:anchorId="20C0D7E5" wp14:editId="4145CE30">
            <wp:simplePos x="0" y="0"/>
            <wp:positionH relativeFrom="column">
              <wp:posOffset>-720090</wp:posOffset>
            </wp:positionH>
            <wp:positionV relativeFrom="paragraph">
              <wp:posOffset>376109</wp:posOffset>
            </wp:positionV>
            <wp:extent cx="1486535" cy="1112520"/>
            <wp:effectExtent l="0" t="0" r="0" b="0"/>
            <wp:wrapTight wrapText="bothSides">
              <wp:wrapPolygon edited="0">
                <wp:start x="0" y="0"/>
                <wp:lineTo x="0" y="21082"/>
                <wp:lineTo x="21314" y="21082"/>
                <wp:lineTo x="21314" y="0"/>
                <wp:lineTo x="0" y="0"/>
              </wp:wrapPolygon>
            </wp:wrapTight>
            <wp:docPr id="19486" name="0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 name="0 Imagen" descr="Logotipo, nombre de la empresa&#10;&#10;Descripción generada automáticamente"/>
                    <pic:cNvPicPr/>
                  </pic:nvPicPr>
                  <pic:blipFill>
                    <a:blip r:embed="rId113">
                      <a:extLst>
                        <a:ext uri="{28A0092B-C50C-407E-A947-70E740481C1C}">
                          <a14:useLocalDpi xmlns:a14="http://schemas.microsoft.com/office/drawing/2010/main" val="0"/>
                        </a:ext>
                      </a:extLst>
                    </a:blip>
                    <a:stretch>
                      <a:fillRect/>
                    </a:stretch>
                  </pic:blipFill>
                  <pic:spPr>
                    <a:xfrm>
                      <a:off x="0" y="0"/>
                      <a:ext cx="1486535" cy="1112520"/>
                    </a:xfrm>
                    <a:prstGeom prst="rect">
                      <a:avLst/>
                    </a:prstGeom>
                  </pic:spPr>
                </pic:pic>
              </a:graphicData>
            </a:graphic>
            <wp14:sizeRelH relativeFrom="page">
              <wp14:pctWidth>0</wp14:pctWidth>
            </wp14:sizeRelH>
            <wp14:sizeRelV relativeFrom="page">
              <wp14:pctHeight>0</wp14:pctHeight>
            </wp14:sizeRelV>
          </wp:anchor>
        </w:drawing>
      </w:r>
      <w:r w:rsidR="000A1A36" w:rsidRPr="000A1A36">
        <w:rPr>
          <w:rFonts w:ascii="Arial" w:hAnsi="Arial" w:cs="Arial"/>
          <w:sz w:val="22"/>
          <w:szCs w:val="22"/>
          <w:lang w:val="es-AR"/>
        </w:rPr>
        <w:t xml:space="preserve">El proyecto comprendió la realización de auditorías programadas en las 2 empresas transportistas y las 8 distribuidoras de gas natural en todo el país, verificando el cumplimiento de las normas vigentes en materia de control de fugas, </w:t>
      </w:r>
      <w:proofErr w:type="spellStart"/>
      <w:r w:rsidR="000A1A36" w:rsidRPr="000A1A36">
        <w:rPr>
          <w:rFonts w:ascii="Arial" w:hAnsi="Arial" w:cs="Arial"/>
          <w:sz w:val="22"/>
          <w:szCs w:val="22"/>
          <w:lang w:val="es-AR"/>
        </w:rPr>
        <w:t>odorización</w:t>
      </w:r>
      <w:proofErr w:type="spellEnd"/>
      <w:r w:rsidR="000A1A36" w:rsidRPr="000A1A36">
        <w:rPr>
          <w:rFonts w:ascii="Arial" w:hAnsi="Arial" w:cs="Arial"/>
          <w:sz w:val="22"/>
          <w:szCs w:val="22"/>
          <w:lang w:val="es-AR"/>
        </w:rPr>
        <w:t>, capacitación de recursos humanos en tales campos, el control del medio ambiente, capacidad de responder a reclamos y procedimientos de emergencia.</w:t>
      </w:r>
    </w:p>
    <w:p w14:paraId="4E11E087" w14:textId="77777777" w:rsidR="000A1A36" w:rsidRPr="000A1A36" w:rsidRDefault="000A1A36" w:rsidP="000A1A36">
      <w:pPr>
        <w:pStyle w:val="Textoindependiente2"/>
        <w:spacing w:before="0" w:after="0" w:line="240" w:lineRule="auto"/>
        <w:jc w:val="both"/>
        <w:rPr>
          <w:rFonts w:ascii="Arial" w:hAnsi="Arial" w:cs="Arial"/>
          <w:sz w:val="22"/>
          <w:szCs w:val="22"/>
          <w:lang w:val="es-AR"/>
        </w:rPr>
      </w:pPr>
      <w:r w:rsidRPr="000A1A36">
        <w:rPr>
          <w:rFonts w:ascii="Arial" w:hAnsi="Arial" w:cs="Arial"/>
          <w:sz w:val="22"/>
          <w:szCs w:val="22"/>
          <w:lang w:val="es-AR"/>
        </w:rPr>
        <w:t>Lugar: Argentina</w:t>
      </w:r>
    </w:p>
    <w:p w14:paraId="1EDF6FDD" w14:textId="77777777" w:rsidR="000A1A36" w:rsidRPr="000A1A36" w:rsidRDefault="000A1A36" w:rsidP="000A1A36">
      <w:pPr>
        <w:pStyle w:val="Textoindependiente2"/>
        <w:spacing w:before="0" w:after="0" w:line="240" w:lineRule="auto"/>
        <w:jc w:val="both"/>
        <w:rPr>
          <w:rFonts w:ascii="Arial" w:hAnsi="Arial" w:cs="Arial"/>
          <w:sz w:val="22"/>
          <w:szCs w:val="22"/>
          <w:lang w:val="es-AR"/>
        </w:rPr>
      </w:pPr>
      <w:r w:rsidRPr="000A1A36">
        <w:rPr>
          <w:rFonts w:ascii="Arial" w:hAnsi="Arial" w:cs="Arial"/>
          <w:sz w:val="22"/>
          <w:szCs w:val="22"/>
          <w:lang w:val="es-AR"/>
        </w:rPr>
        <w:t xml:space="preserve">Contratante: Ente Nacional Regulador del Gas (ENARGAS),  </w:t>
      </w:r>
    </w:p>
    <w:p w14:paraId="7CD33C6F" w14:textId="7773EB67" w:rsidR="000A1A36" w:rsidRPr="000A1A36" w:rsidRDefault="000A1A36" w:rsidP="000A1A36">
      <w:pPr>
        <w:pStyle w:val="Textoindependiente2"/>
        <w:spacing w:before="0" w:after="0" w:line="240" w:lineRule="auto"/>
        <w:jc w:val="both"/>
        <w:rPr>
          <w:rFonts w:ascii="Arial" w:hAnsi="Arial" w:cs="Arial"/>
          <w:sz w:val="22"/>
          <w:szCs w:val="22"/>
          <w:lang w:val="es-AR"/>
        </w:rPr>
      </w:pPr>
      <w:r w:rsidRPr="000A1A36">
        <w:rPr>
          <w:rFonts w:ascii="Arial" w:hAnsi="Arial" w:cs="Arial"/>
          <w:sz w:val="22"/>
          <w:szCs w:val="22"/>
          <w:lang w:val="es-AR"/>
        </w:rPr>
        <w:t>Años:1994 - 1995</w:t>
      </w:r>
    </w:p>
    <w:p w14:paraId="1A2EF98D" w14:textId="77777777" w:rsidR="000A1A36" w:rsidRPr="000A1A36" w:rsidRDefault="000A1A36" w:rsidP="003C00B8">
      <w:pPr>
        <w:pStyle w:val="Textoindependiente2"/>
        <w:tabs>
          <w:tab w:val="num" w:pos="0"/>
        </w:tabs>
        <w:spacing w:before="0" w:after="0"/>
        <w:jc w:val="both"/>
        <w:rPr>
          <w:rFonts w:ascii="Arial" w:hAnsi="Arial" w:cs="Arial"/>
          <w:sz w:val="22"/>
          <w:szCs w:val="22"/>
          <w:lang w:val="es-AR"/>
        </w:rPr>
      </w:pPr>
    </w:p>
    <w:p w14:paraId="6A1BCFF7" w14:textId="1DD5012F" w:rsidR="000A1A36" w:rsidRPr="000A1A36" w:rsidRDefault="000A1A36" w:rsidP="000A1A36">
      <w:pPr>
        <w:pStyle w:val="Textoindependiente2"/>
        <w:numPr>
          <w:ilvl w:val="0"/>
          <w:numId w:val="15"/>
        </w:numPr>
        <w:jc w:val="both"/>
        <w:rPr>
          <w:rFonts w:ascii="Arial" w:hAnsi="Arial" w:cs="Arial"/>
          <w:b/>
          <w:bCs/>
          <w:sz w:val="22"/>
          <w:szCs w:val="22"/>
          <w:lang w:val="es-AR"/>
        </w:rPr>
      </w:pPr>
      <w:r w:rsidRPr="000A1A36">
        <w:rPr>
          <w:rFonts w:ascii="Arial" w:hAnsi="Arial" w:cs="Arial"/>
          <w:b/>
          <w:bCs/>
          <w:sz w:val="22"/>
          <w:szCs w:val="22"/>
          <w:lang w:val="es-AR"/>
        </w:rPr>
        <w:t xml:space="preserve">Auditoría de Gestión a </w:t>
      </w:r>
      <w:proofErr w:type="spellStart"/>
      <w:r w:rsidRPr="000A1A36">
        <w:rPr>
          <w:rFonts w:ascii="Arial" w:hAnsi="Arial" w:cs="Arial"/>
          <w:b/>
          <w:bCs/>
          <w:sz w:val="22"/>
          <w:szCs w:val="22"/>
          <w:lang w:val="es-AR"/>
        </w:rPr>
        <w:t>GasBAN</w:t>
      </w:r>
      <w:proofErr w:type="spellEnd"/>
    </w:p>
    <w:p w14:paraId="45B7B35C" w14:textId="77777777" w:rsidR="000A1A36" w:rsidRPr="005F2B89" w:rsidRDefault="000A1A36" w:rsidP="000A1A36">
      <w:pPr>
        <w:pStyle w:val="Textoindependiente2"/>
        <w:jc w:val="both"/>
        <w:rPr>
          <w:rFonts w:ascii="Arial" w:hAnsi="Arial" w:cs="Arial"/>
          <w:sz w:val="22"/>
          <w:szCs w:val="22"/>
          <w:lang w:val="es-AR"/>
        </w:rPr>
      </w:pPr>
      <w:r w:rsidRPr="000A1A36">
        <w:rPr>
          <w:rFonts w:ascii="Arial" w:hAnsi="Arial" w:cs="Arial"/>
          <w:sz w:val="22"/>
          <w:szCs w:val="22"/>
          <w:lang w:val="es-AR"/>
        </w:rPr>
        <w:t xml:space="preserve">Auditoría integral de sistemas y procedimientos utilizados por </w:t>
      </w:r>
      <w:proofErr w:type="spellStart"/>
      <w:r w:rsidRPr="000A1A36">
        <w:rPr>
          <w:rFonts w:ascii="Arial" w:hAnsi="Arial" w:cs="Arial"/>
          <w:sz w:val="22"/>
          <w:szCs w:val="22"/>
          <w:lang w:val="es-AR"/>
        </w:rPr>
        <w:t>GasBAN</w:t>
      </w:r>
      <w:proofErr w:type="spellEnd"/>
      <w:r w:rsidRPr="000A1A36">
        <w:rPr>
          <w:rFonts w:ascii="Arial" w:hAnsi="Arial" w:cs="Arial"/>
          <w:sz w:val="22"/>
          <w:szCs w:val="22"/>
          <w:lang w:val="es-AR"/>
        </w:rPr>
        <w:t xml:space="preserve"> (empresa </w:t>
      </w:r>
      <w:r w:rsidRPr="005F2B89">
        <w:rPr>
          <w:rFonts w:ascii="Arial" w:hAnsi="Arial" w:cs="Arial"/>
          <w:sz w:val="22"/>
          <w:szCs w:val="22"/>
          <w:lang w:val="es-AR"/>
        </w:rPr>
        <w:t xml:space="preserve">distribuidora de gas en partidos de la Provincia de Buenos Aires) para la atención de emergencias producidas por escapes de gas. </w:t>
      </w:r>
    </w:p>
    <w:p w14:paraId="4B05AE55" w14:textId="77777777" w:rsidR="000A1A36" w:rsidRPr="005F2B89" w:rsidRDefault="000A1A36" w:rsidP="000A1A36">
      <w:pPr>
        <w:pStyle w:val="Textoindependiente2"/>
        <w:spacing w:before="0" w:after="0" w:line="240" w:lineRule="auto"/>
        <w:jc w:val="both"/>
        <w:rPr>
          <w:rFonts w:ascii="Arial" w:hAnsi="Arial" w:cs="Arial"/>
          <w:sz w:val="22"/>
          <w:szCs w:val="22"/>
          <w:lang w:val="es-AR"/>
        </w:rPr>
      </w:pPr>
      <w:r w:rsidRPr="005F2B89">
        <w:rPr>
          <w:rFonts w:ascii="Arial" w:hAnsi="Arial" w:cs="Arial"/>
          <w:sz w:val="22"/>
          <w:szCs w:val="22"/>
          <w:lang w:val="es-AR"/>
        </w:rPr>
        <w:t>Lugar: Argentina</w:t>
      </w:r>
    </w:p>
    <w:p w14:paraId="33FDDD34" w14:textId="77777777" w:rsidR="000A1A36" w:rsidRPr="005F2B89" w:rsidRDefault="000A1A36" w:rsidP="000A1A36">
      <w:pPr>
        <w:pStyle w:val="Textoindependiente2"/>
        <w:spacing w:before="0" w:after="0" w:line="240" w:lineRule="auto"/>
        <w:jc w:val="both"/>
        <w:rPr>
          <w:rFonts w:ascii="Arial" w:hAnsi="Arial" w:cs="Arial"/>
          <w:sz w:val="22"/>
          <w:szCs w:val="22"/>
          <w:lang w:val="es-AR"/>
        </w:rPr>
      </w:pPr>
      <w:r w:rsidRPr="005F2B89">
        <w:rPr>
          <w:rFonts w:ascii="Arial" w:hAnsi="Arial" w:cs="Arial"/>
          <w:sz w:val="22"/>
          <w:szCs w:val="22"/>
          <w:lang w:val="es-AR"/>
        </w:rPr>
        <w:t xml:space="preserve">Contratante: Ente Nacional Regulador del Gas (ENARGAS),  </w:t>
      </w:r>
    </w:p>
    <w:p w14:paraId="2D1BE411" w14:textId="08BAE620" w:rsidR="000A1A36" w:rsidRPr="005F2B89" w:rsidRDefault="000A1A36" w:rsidP="000A1A36">
      <w:pPr>
        <w:pStyle w:val="Textoindependiente2"/>
        <w:spacing w:before="0" w:after="0" w:line="240" w:lineRule="auto"/>
        <w:jc w:val="both"/>
        <w:rPr>
          <w:rFonts w:ascii="Arial" w:hAnsi="Arial" w:cs="Arial"/>
          <w:sz w:val="22"/>
          <w:szCs w:val="22"/>
          <w:lang w:val="es-AR"/>
        </w:rPr>
      </w:pPr>
      <w:r w:rsidRPr="005F2B89">
        <w:rPr>
          <w:rFonts w:ascii="Arial" w:hAnsi="Arial" w:cs="Arial"/>
          <w:sz w:val="22"/>
          <w:szCs w:val="22"/>
          <w:lang w:val="es-AR"/>
        </w:rPr>
        <w:t>Años:1994 - 1995</w:t>
      </w:r>
    </w:p>
    <w:p w14:paraId="5BDF0C8F" w14:textId="77777777" w:rsidR="000A1A36" w:rsidRPr="005F2B89" w:rsidRDefault="000A1A36" w:rsidP="003C00B8">
      <w:pPr>
        <w:pStyle w:val="Textoindependiente2"/>
        <w:tabs>
          <w:tab w:val="num" w:pos="0"/>
        </w:tabs>
        <w:spacing w:before="0" w:after="0"/>
        <w:jc w:val="both"/>
        <w:rPr>
          <w:rFonts w:ascii="Arial" w:hAnsi="Arial" w:cs="Arial"/>
          <w:sz w:val="22"/>
          <w:szCs w:val="22"/>
          <w:lang w:val="es-AR"/>
        </w:rPr>
      </w:pPr>
    </w:p>
    <w:p w14:paraId="534EE7CD" w14:textId="33D70B8B" w:rsidR="000A1A36" w:rsidRPr="005F2B89" w:rsidRDefault="000A1A36" w:rsidP="000A1A36">
      <w:pPr>
        <w:pStyle w:val="Textoindependiente2"/>
        <w:numPr>
          <w:ilvl w:val="0"/>
          <w:numId w:val="15"/>
        </w:numPr>
        <w:tabs>
          <w:tab w:val="clear" w:pos="454"/>
          <w:tab w:val="num" w:pos="0"/>
        </w:tabs>
        <w:ind w:left="0" w:firstLine="0"/>
        <w:jc w:val="both"/>
        <w:rPr>
          <w:rFonts w:ascii="Arial" w:hAnsi="Arial" w:cs="Arial"/>
          <w:sz w:val="22"/>
          <w:szCs w:val="22"/>
          <w:lang w:val="es-AR"/>
        </w:rPr>
      </w:pPr>
      <w:r w:rsidRPr="005F2B89">
        <w:rPr>
          <w:rFonts w:ascii="Arial" w:hAnsi="Arial" w:cs="Arial"/>
          <w:sz w:val="22"/>
          <w:szCs w:val="22"/>
          <w:lang w:val="es-AR"/>
        </w:rPr>
        <w:t>Auditoria Especial por Incidente de Gas</w:t>
      </w:r>
    </w:p>
    <w:p w14:paraId="16F1C057" w14:textId="267717EC" w:rsidR="000A1A36" w:rsidRPr="005F2B89" w:rsidRDefault="000A1A36" w:rsidP="000A1A36">
      <w:pPr>
        <w:pStyle w:val="Textoindependiente2"/>
        <w:jc w:val="both"/>
        <w:rPr>
          <w:rFonts w:ascii="Arial" w:hAnsi="Arial" w:cs="Arial"/>
          <w:sz w:val="22"/>
          <w:szCs w:val="22"/>
          <w:lang w:val="es-AR"/>
        </w:rPr>
      </w:pPr>
      <w:r w:rsidRPr="005F2B89">
        <w:rPr>
          <w:rFonts w:ascii="Arial" w:hAnsi="Arial" w:cs="Arial"/>
          <w:sz w:val="22"/>
          <w:szCs w:val="22"/>
          <w:lang w:val="es-AR"/>
        </w:rPr>
        <w:t xml:space="preserve">Auditoría del incidente ocurrido el 10/5/94 en Av. Corrientes 1469, Buenos Aires, a raíz de un escape de gas: detección de causas y determinación de responsabilidades. </w:t>
      </w:r>
    </w:p>
    <w:p w14:paraId="1259600D" w14:textId="77777777" w:rsidR="000A1A36" w:rsidRPr="005F2B89" w:rsidRDefault="000A1A36" w:rsidP="000A1A36">
      <w:pPr>
        <w:pStyle w:val="Textoindependiente2"/>
        <w:spacing w:before="0" w:after="0" w:line="240" w:lineRule="auto"/>
        <w:jc w:val="both"/>
        <w:rPr>
          <w:rFonts w:ascii="Arial" w:hAnsi="Arial" w:cs="Arial"/>
          <w:sz w:val="22"/>
          <w:szCs w:val="22"/>
          <w:lang w:val="es-AR"/>
        </w:rPr>
      </w:pPr>
      <w:r w:rsidRPr="005F2B89">
        <w:rPr>
          <w:rFonts w:ascii="Arial" w:hAnsi="Arial" w:cs="Arial"/>
          <w:sz w:val="22"/>
          <w:szCs w:val="22"/>
          <w:lang w:val="es-AR"/>
        </w:rPr>
        <w:t>Lugar: Argentina</w:t>
      </w:r>
    </w:p>
    <w:p w14:paraId="09C68B26" w14:textId="77777777" w:rsidR="000A1A36" w:rsidRPr="005F2B89" w:rsidRDefault="000A1A36" w:rsidP="000A1A36">
      <w:pPr>
        <w:pStyle w:val="Textoindependiente2"/>
        <w:spacing w:before="0" w:after="0" w:line="240" w:lineRule="auto"/>
        <w:jc w:val="both"/>
        <w:rPr>
          <w:rFonts w:ascii="Arial" w:hAnsi="Arial" w:cs="Arial"/>
          <w:sz w:val="22"/>
          <w:szCs w:val="22"/>
          <w:lang w:val="es-AR"/>
        </w:rPr>
      </w:pPr>
      <w:r w:rsidRPr="005F2B89">
        <w:rPr>
          <w:rFonts w:ascii="Arial" w:hAnsi="Arial" w:cs="Arial"/>
          <w:sz w:val="22"/>
          <w:szCs w:val="22"/>
          <w:lang w:val="es-AR"/>
        </w:rPr>
        <w:t xml:space="preserve">Contratante: Ente Nacional Regulador del Gas (ENARGAS),  </w:t>
      </w:r>
    </w:p>
    <w:p w14:paraId="20D4DBAA" w14:textId="799B5FFA" w:rsidR="000A1A36" w:rsidRPr="005F2B89" w:rsidRDefault="000A1A36" w:rsidP="000A1A36">
      <w:pPr>
        <w:pStyle w:val="Textoindependiente2"/>
        <w:spacing w:before="0" w:after="0" w:line="240" w:lineRule="auto"/>
        <w:jc w:val="both"/>
        <w:rPr>
          <w:rFonts w:ascii="Arial" w:hAnsi="Arial" w:cs="Arial"/>
          <w:sz w:val="22"/>
          <w:szCs w:val="22"/>
          <w:lang w:val="es-AR"/>
        </w:rPr>
      </w:pPr>
      <w:r w:rsidRPr="005F2B89">
        <w:rPr>
          <w:rFonts w:ascii="Arial" w:hAnsi="Arial" w:cs="Arial"/>
          <w:sz w:val="22"/>
          <w:szCs w:val="22"/>
          <w:lang w:val="es-AR"/>
        </w:rPr>
        <w:t>Años:1994.</w:t>
      </w:r>
    </w:p>
    <w:p w14:paraId="6958E516" w14:textId="77777777" w:rsidR="000A1A36" w:rsidRPr="005F2B89" w:rsidRDefault="000A1A36" w:rsidP="003C00B8">
      <w:pPr>
        <w:pStyle w:val="Textoindependiente2"/>
        <w:tabs>
          <w:tab w:val="num" w:pos="0"/>
        </w:tabs>
        <w:spacing w:before="0" w:after="0"/>
        <w:jc w:val="both"/>
        <w:rPr>
          <w:rFonts w:ascii="Arial" w:hAnsi="Arial" w:cs="Arial"/>
          <w:sz w:val="22"/>
          <w:szCs w:val="22"/>
          <w:lang w:val="es-AR"/>
        </w:rPr>
      </w:pPr>
    </w:p>
    <w:p w14:paraId="7F17E04D" w14:textId="7C7A701F" w:rsidR="005F2B89" w:rsidRPr="005F2B89" w:rsidRDefault="005F2B89" w:rsidP="005F2B89">
      <w:pPr>
        <w:pStyle w:val="Textoindependiente2"/>
        <w:numPr>
          <w:ilvl w:val="0"/>
          <w:numId w:val="15"/>
        </w:numPr>
        <w:jc w:val="both"/>
        <w:rPr>
          <w:rFonts w:ascii="Arial" w:hAnsi="Arial" w:cs="Arial"/>
          <w:b/>
          <w:bCs/>
          <w:sz w:val="22"/>
          <w:szCs w:val="22"/>
          <w:lang w:val="es-AR"/>
        </w:rPr>
      </w:pPr>
      <w:r w:rsidRPr="005F2B89">
        <w:rPr>
          <w:rFonts w:ascii="Arial" w:hAnsi="Arial" w:cs="Arial"/>
          <w:b/>
          <w:bCs/>
          <w:sz w:val="22"/>
          <w:szCs w:val="22"/>
          <w:lang w:val="es-AR"/>
        </w:rPr>
        <w:t>Auditoría de Gestión a Metrogas S.A.</w:t>
      </w:r>
    </w:p>
    <w:p w14:paraId="536C7CC8" w14:textId="4CA9C2E1" w:rsidR="000A1A36" w:rsidRPr="005F2B89" w:rsidRDefault="000A1A36" w:rsidP="005F2B89">
      <w:pPr>
        <w:pStyle w:val="Textoindependiente2"/>
        <w:jc w:val="both"/>
        <w:rPr>
          <w:rFonts w:ascii="Arial" w:hAnsi="Arial" w:cs="Arial"/>
          <w:sz w:val="22"/>
          <w:szCs w:val="22"/>
          <w:lang w:val="es-AR"/>
        </w:rPr>
      </w:pPr>
      <w:r w:rsidRPr="005F2B89">
        <w:rPr>
          <w:rFonts w:ascii="Arial" w:hAnsi="Arial" w:cs="Arial"/>
          <w:sz w:val="22"/>
          <w:szCs w:val="22"/>
          <w:lang w:val="es-AR"/>
        </w:rPr>
        <w:t xml:space="preserve">Auditoría integral de los sistemas y procedimientos aplicados por Metrogas S.A. (empresa distribuidora de gas en la Ciudad de Buenos Aires y partidos de la Provincia de Buenos </w:t>
      </w:r>
      <w:proofErr w:type="gramStart"/>
      <w:r w:rsidRPr="005F2B89">
        <w:rPr>
          <w:rFonts w:ascii="Arial" w:hAnsi="Arial" w:cs="Arial"/>
          <w:sz w:val="22"/>
          <w:szCs w:val="22"/>
          <w:lang w:val="es-AR"/>
        </w:rPr>
        <w:t>Aires)  para</w:t>
      </w:r>
      <w:proofErr w:type="gramEnd"/>
      <w:r w:rsidRPr="005F2B89">
        <w:rPr>
          <w:rFonts w:ascii="Arial" w:hAnsi="Arial" w:cs="Arial"/>
          <w:sz w:val="22"/>
          <w:szCs w:val="22"/>
          <w:lang w:val="es-AR"/>
        </w:rPr>
        <w:t xml:space="preserve"> la atención de emergencias producidas por escapes de gas natural.</w:t>
      </w:r>
    </w:p>
    <w:p w14:paraId="14EA524D" w14:textId="77777777" w:rsidR="005F2B89" w:rsidRPr="005F2B89" w:rsidRDefault="005F2B89" w:rsidP="005F2B89">
      <w:pPr>
        <w:pStyle w:val="Textoindependiente2"/>
        <w:spacing w:before="0" w:after="0" w:line="240" w:lineRule="auto"/>
        <w:jc w:val="both"/>
        <w:rPr>
          <w:rFonts w:ascii="Arial" w:hAnsi="Arial" w:cs="Arial"/>
          <w:sz w:val="22"/>
          <w:szCs w:val="22"/>
          <w:lang w:val="es-AR"/>
        </w:rPr>
      </w:pPr>
      <w:r w:rsidRPr="005F2B89">
        <w:rPr>
          <w:rFonts w:ascii="Arial" w:hAnsi="Arial" w:cs="Arial"/>
          <w:sz w:val="22"/>
          <w:szCs w:val="22"/>
          <w:lang w:val="es-AR"/>
        </w:rPr>
        <w:t>Lugar: Argentina</w:t>
      </w:r>
    </w:p>
    <w:p w14:paraId="7C641010" w14:textId="77777777" w:rsidR="005F2B89" w:rsidRPr="005F2B89" w:rsidRDefault="005F2B89" w:rsidP="005F2B89">
      <w:pPr>
        <w:pStyle w:val="Textoindependiente2"/>
        <w:spacing w:before="0" w:after="0" w:line="240" w:lineRule="auto"/>
        <w:jc w:val="both"/>
        <w:rPr>
          <w:rFonts w:ascii="Arial" w:hAnsi="Arial" w:cs="Arial"/>
          <w:sz w:val="22"/>
          <w:szCs w:val="22"/>
          <w:lang w:val="es-AR"/>
        </w:rPr>
      </w:pPr>
      <w:r w:rsidRPr="005F2B89">
        <w:rPr>
          <w:rFonts w:ascii="Arial" w:hAnsi="Arial" w:cs="Arial"/>
          <w:sz w:val="22"/>
          <w:szCs w:val="22"/>
          <w:lang w:val="es-AR"/>
        </w:rPr>
        <w:t xml:space="preserve">Contratante: Ente Nacional Regulador del Gas (ENARGAS),  </w:t>
      </w:r>
    </w:p>
    <w:p w14:paraId="5C1F78B9" w14:textId="0884DD7E" w:rsidR="002C6D9B" w:rsidRPr="007022CA" w:rsidRDefault="005F2B89" w:rsidP="007022CA">
      <w:pPr>
        <w:pStyle w:val="Textoindependiente2"/>
        <w:spacing w:before="0" w:after="0" w:line="240" w:lineRule="auto"/>
        <w:jc w:val="both"/>
        <w:rPr>
          <w:rFonts w:ascii="Arial" w:hAnsi="Arial" w:cs="Arial"/>
          <w:sz w:val="22"/>
          <w:szCs w:val="22"/>
          <w:lang w:val="es-AR"/>
        </w:rPr>
        <w:sectPr w:rsidR="002C6D9B" w:rsidRPr="007022CA" w:rsidSect="005E0E04">
          <w:headerReference w:type="first" r:id="rId114"/>
          <w:footerReference w:type="first" r:id="rId115"/>
          <w:pgSz w:w="11907" w:h="16839" w:code="9"/>
          <w:pgMar w:top="1417" w:right="992" w:bottom="1417" w:left="1134" w:header="708" w:footer="567" w:gutter="0"/>
          <w:cols w:space="708"/>
          <w:titlePg/>
          <w:docGrid w:linePitch="360"/>
        </w:sectPr>
      </w:pPr>
      <w:r w:rsidRPr="005F2B89">
        <w:rPr>
          <w:rFonts w:ascii="Arial" w:hAnsi="Arial" w:cs="Arial"/>
          <w:sz w:val="22"/>
          <w:szCs w:val="22"/>
          <w:lang w:val="es-AR"/>
        </w:rPr>
        <w:t>Año</w:t>
      </w:r>
    </w:p>
    <w:p w14:paraId="0E821D39" w14:textId="77777777" w:rsidR="00C169D0" w:rsidRPr="002C6D9B" w:rsidRDefault="00C169D0" w:rsidP="002C6D9B">
      <w:pPr>
        <w:spacing w:after="160" w:line="312" w:lineRule="auto"/>
        <w:ind w:right="-990"/>
        <w:jc w:val="both"/>
        <w:rPr>
          <w:rFonts w:ascii="DIN" w:eastAsia="Times New Roman" w:hAnsi="DIN" w:cs="Arial"/>
          <w:color w:val="808080" w:themeColor="background1" w:themeShade="80"/>
          <w:sz w:val="20"/>
          <w:szCs w:val="20"/>
          <w:lang w:val="en-US" w:eastAsia="es-ES"/>
        </w:rPr>
      </w:pPr>
    </w:p>
    <w:sectPr w:rsidR="00C169D0" w:rsidRPr="002C6D9B" w:rsidSect="005E0E04">
      <w:footerReference w:type="first" r:id="rId116"/>
      <w:pgSz w:w="11907" w:h="16839" w:code="9"/>
      <w:pgMar w:top="1417" w:right="1557" w:bottom="1417" w:left="1701" w:header="708" w:footer="1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C7C6F" w14:textId="77777777" w:rsidR="00117B21" w:rsidRDefault="00117B21" w:rsidP="00A412CF">
      <w:pPr>
        <w:spacing w:after="0" w:line="240" w:lineRule="auto"/>
      </w:pPr>
      <w:r>
        <w:separator/>
      </w:r>
    </w:p>
  </w:endnote>
  <w:endnote w:type="continuationSeparator" w:id="0">
    <w:p w14:paraId="46DE9FC6" w14:textId="77777777" w:rsidR="00117B21" w:rsidRDefault="00117B21" w:rsidP="00A41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Yu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harter Bd BT">
    <w:altName w:val="Times New Roman"/>
    <w:charset w:val="00"/>
    <w:family w:val="roman"/>
    <w:pitch w:val="variable"/>
  </w:font>
  <w:font w:name="Arial Narrow">
    <w:panose1 w:val="020B0606020202030204"/>
    <w:charset w:val="00"/>
    <w:family w:val="swiss"/>
    <w:pitch w:val="variable"/>
    <w:sig w:usb0="00000287" w:usb1="00000800" w:usb2="00000000" w:usb3="00000000" w:csb0="0000009F" w:csb1="00000000"/>
  </w:font>
  <w:font w:name="D-DINCondensed-Bold">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D-DIN Condensed">
    <w:panose1 w:val="020B0806030202030204"/>
    <w:charset w:val="00"/>
    <w:family w:val="swiss"/>
    <w:pitch w:val="variable"/>
    <w:sig w:usb0="8000006F" w:usb1="4000000A" w:usb2="00000000" w:usb3="00000000" w:csb0="00000001" w:csb1="00000000"/>
  </w:font>
  <w:font w:name="DIN">
    <w:panose1 w:val="02000503040000020003"/>
    <w:charset w:val="00"/>
    <w:family w:val="auto"/>
    <w:pitch w:val="variable"/>
    <w:sig w:usb0="800000A7"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0000000000000000000"/>
    <w:charset w:val="00"/>
    <w:family w:val="roman"/>
    <w:notTrueType/>
    <w:pitch w:val="default"/>
  </w:font>
  <w:font w:name="ArialMT">
    <w:altName w:val="Times New Roman"/>
    <w:panose1 w:val="00000000000000000000"/>
    <w:charset w:val="00"/>
    <w:family w:val="roman"/>
    <w:notTrueType/>
    <w:pitch w:val="default"/>
  </w:font>
  <w:font w:name="Arial-Italic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Borders>
        <w:top w:val="single" w:sz="4" w:space="0" w:color="0E3354" w:themeColor="text1"/>
      </w:tblBorders>
      <w:tblLook w:val="04A0" w:firstRow="1" w:lastRow="0" w:firstColumn="1" w:lastColumn="0" w:noHBand="0" w:noVBand="1"/>
    </w:tblPr>
    <w:tblGrid>
      <w:gridCol w:w="6977"/>
      <w:gridCol w:w="3490"/>
    </w:tblGrid>
    <w:tr w:rsidR="007F6A21" w14:paraId="1AD5E186" w14:textId="77777777" w:rsidTr="00D62CCD">
      <w:trPr>
        <w:jc w:val="center"/>
      </w:trPr>
      <w:tc>
        <w:tcPr>
          <w:tcW w:w="3333" w:type="pct"/>
        </w:tcPr>
        <w:p w14:paraId="1F85E167" w14:textId="77777777" w:rsidR="007F6A21" w:rsidRDefault="007F6A21" w:rsidP="00AE5F11">
          <w:pPr>
            <w:autoSpaceDE w:val="0"/>
            <w:autoSpaceDN w:val="0"/>
            <w:adjustRightInd w:val="0"/>
            <w:spacing w:after="0" w:line="240" w:lineRule="auto"/>
          </w:pPr>
          <w:hyperlink r:id="rId1" w:history="1">
            <w:r w:rsidRPr="0090025B">
              <w:rPr>
                <w:rStyle w:val="Hipervnculo"/>
                <w:rFonts w:ascii="Arial" w:hAnsi="Arial" w:cs="Arial"/>
                <w:color w:val="808080" w:themeColor="background1" w:themeShade="80"/>
                <w:sz w:val="18"/>
                <w:szCs w:val="18"/>
                <w:u w:val="none"/>
              </w:rPr>
              <w:t>www.jvpsa.com</w:t>
            </w:r>
          </w:hyperlink>
        </w:p>
      </w:tc>
      <w:tc>
        <w:tcPr>
          <w:tcW w:w="1667" w:type="pct"/>
          <w:vAlign w:val="center"/>
        </w:tcPr>
        <w:p w14:paraId="6E24F4F2" w14:textId="77777777" w:rsidR="007F6A21" w:rsidRPr="009A472E" w:rsidRDefault="007F6A21" w:rsidP="00AE5F11">
          <w:pPr>
            <w:pStyle w:val="Piedepgina"/>
            <w:spacing w:line="276" w:lineRule="auto"/>
            <w:ind w:left="1216"/>
            <w:jc w:val="right"/>
            <w:rPr>
              <w:rFonts w:ascii="D-DIN Condensed" w:hAnsi="D-DIN Condensed" w:cs="Arial"/>
              <w:sz w:val="16"/>
              <w:szCs w:val="16"/>
            </w:rPr>
          </w:pPr>
          <w:r w:rsidRPr="009A472E">
            <w:rPr>
              <w:rFonts w:ascii="D-DIN Condensed" w:hAnsi="D-DIN Condensed" w:cs="Arial"/>
              <w:color w:val="884921" w:themeColor="accent2" w:themeShade="BF"/>
              <w:spacing w:val="60"/>
              <w:lang w:val="es-ES"/>
            </w:rPr>
            <w:t>Págin</w:t>
          </w:r>
          <w:r>
            <w:rPr>
              <w:rFonts w:ascii="D-DIN Condensed" w:hAnsi="D-DIN Condensed" w:cs="Arial"/>
              <w:color w:val="884921" w:themeColor="accent2" w:themeShade="BF"/>
              <w:spacing w:val="60"/>
              <w:lang w:val="es-ES"/>
            </w:rPr>
            <w:t>a</w:t>
          </w:r>
          <w:r w:rsidRPr="009A472E">
            <w:rPr>
              <w:rFonts w:ascii="D-DIN Condensed" w:hAnsi="D-DIN Condensed" w:cs="Arial"/>
              <w:b/>
              <w:bCs/>
              <w:color w:val="884921" w:themeColor="accent2" w:themeShade="BF"/>
              <w:lang w:val="es-ES"/>
            </w:rPr>
            <w:t xml:space="preserve"> </w:t>
          </w:r>
          <w:r w:rsidRPr="009A472E">
            <w:rPr>
              <w:rFonts w:ascii="D-DIN Condensed" w:hAnsi="D-DIN Condensed" w:cs="Arial"/>
              <w:color w:val="884921" w:themeColor="accent2" w:themeShade="BF"/>
              <w:lang w:val="es-ES"/>
            </w:rPr>
            <w:t>|</w:t>
          </w:r>
          <w:r>
            <w:rPr>
              <w:rFonts w:ascii="D-DIN Condensed" w:hAnsi="D-DIN Condensed" w:cs="Arial"/>
              <w:color w:val="884921" w:themeColor="accent2" w:themeShade="BF"/>
              <w:lang w:val="es-ES"/>
            </w:rPr>
            <w:t xml:space="preserve"> </w:t>
          </w:r>
          <w:r w:rsidRPr="009A472E">
            <w:rPr>
              <w:rFonts w:ascii="D-DIN Condensed" w:hAnsi="D-DIN Condensed" w:cs="Arial"/>
              <w:b/>
              <w:bCs/>
              <w:color w:val="884921" w:themeColor="accent2" w:themeShade="BF"/>
              <w:lang w:val="es-ES"/>
            </w:rPr>
            <w:t xml:space="preserve"> </w:t>
          </w:r>
          <w:r w:rsidRPr="009A472E">
            <w:rPr>
              <w:rFonts w:ascii="D-DIN Condensed" w:hAnsi="D-DIN Condensed" w:cs="Arial"/>
              <w:color w:val="884921" w:themeColor="accent2" w:themeShade="BF"/>
            </w:rPr>
            <w:fldChar w:fldCharType="begin"/>
          </w:r>
          <w:r w:rsidRPr="009A472E">
            <w:rPr>
              <w:rFonts w:ascii="D-DIN Condensed" w:hAnsi="D-DIN Condensed" w:cs="Arial"/>
              <w:color w:val="884921" w:themeColor="accent2" w:themeShade="BF"/>
            </w:rPr>
            <w:instrText>PAGE   \* MERGEFORMAT</w:instrText>
          </w:r>
          <w:r w:rsidRPr="009A472E">
            <w:rPr>
              <w:rFonts w:ascii="D-DIN Condensed" w:hAnsi="D-DIN Condensed" w:cs="Arial"/>
              <w:color w:val="884921" w:themeColor="accent2" w:themeShade="BF"/>
            </w:rPr>
            <w:fldChar w:fldCharType="separate"/>
          </w:r>
          <w:r>
            <w:rPr>
              <w:rFonts w:ascii="D-DIN Condensed" w:hAnsi="D-DIN Condensed" w:cs="Arial"/>
              <w:color w:val="884921" w:themeColor="accent2" w:themeShade="BF"/>
            </w:rPr>
            <w:t>1</w:t>
          </w:r>
          <w:r w:rsidRPr="009A472E">
            <w:rPr>
              <w:rFonts w:ascii="D-DIN Condensed" w:hAnsi="D-DIN Condensed" w:cs="Arial"/>
              <w:b/>
              <w:bCs/>
              <w:color w:val="884921" w:themeColor="accent2" w:themeShade="BF"/>
            </w:rPr>
            <w:fldChar w:fldCharType="end"/>
          </w:r>
        </w:p>
      </w:tc>
    </w:tr>
  </w:tbl>
  <w:p w14:paraId="1A39A407" w14:textId="77777777" w:rsidR="007F6A21" w:rsidRDefault="007F6A21" w:rsidP="00AE5F11">
    <w:pPr>
      <w:pStyle w:val="Piedepgina"/>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Look w:val="04A0" w:firstRow="1" w:lastRow="0" w:firstColumn="1" w:lastColumn="0" w:noHBand="0" w:noVBand="1"/>
    </w:tblPr>
    <w:tblGrid>
      <w:gridCol w:w="6977"/>
      <w:gridCol w:w="3490"/>
    </w:tblGrid>
    <w:tr w:rsidR="00AE5F11" w14:paraId="7C2B86FD" w14:textId="77777777" w:rsidTr="00DC06D3">
      <w:trPr>
        <w:jc w:val="center"/>
      </w:trPr>
      <w:tc>
        <w:tcPr>
          <w:tcW w:w="3333" w:type="pct"/>
        </w:tcPr>
        <w:p w14:paraId="524E8563" w14:textId="77777777" w:rsidR="00AE5F11" w:rsidRDefault="00AE5F11" w:rsidP="00AE5F11">
          <w:pPr>
            <w:autoSpaceDE w:val="0"/>
            <w:autoSpaceDN w:val="0"/>
            <w:adjustRightInd w:val="0"/>
            <w:spacing w:after="0" w:line="240" w:lineRule="auto"/>
            <w:rPr>
              <w:rFonts w:ascii="Arial" w:hAnsi="Arial" w:cs="Arial"/>
              <w:color w:val="808080" w:themeColor="background1" w:themeShade="80"/>
              <w:sz w:val="18"/>
              <w:szCs w:val="18"/>
            </w:rPr>
          </w:pPr>
          <w:r w:rsidRPr="009A472E">
            <w:rPr>
              <w:rFonts w:ascii="Arial" w:hAnsi="Arial" w:cs="Arial"/>
              <w:color w:val="808080" w:themeColor="background1" w:themeShade="80"/>
              <w:sz w:val="18"/>
              <w:szCs w:val="18"/>
            </w:rPr>
            <w:t>Av. Belgrano 1370 - Piso 6 - C1093AAO</w:t>
          </w:r>
        </w:p>
        <w:p w14:paraId="29600AFF" w14:textId="77777777" w:rsidR="00AE5F11" w:rsidRPr="009A472E" w:rsidRDefault="00AE5F11" w:rsidP="00AE5F11">
          <w:pPr>
            <w:autoSpaceDE w:val="0"/>
            <w:autoSpaceDN w:val="0"/>
            <w:adjustRightInd w:val="0"/>
            <w:spacing w:after="0" w:line="240" w:lineRule="auto"/>
            <w:rPr>
              <w:rFonts w:ascii="Arial" w:hAnsi="Arial" w:cs="Arial"/>
              <w:color w:val="808080" w:themeColor="background1" w:themeShade="80"/>
              <w:sz w:val="18"/>
              <w:szCs w:val="18"/>
            </w:rPr>
          </w:pPr>
          <w:r w:rsidRPr="009A472E">
            <w:rPr>
              <w:rFonts w:ascii="Arial" w:hAnsi="Arial" w:cs="Arial"/>
              <w:color w:val="808080" w:themeColor="background1" w:themeShade="80"/>
              <w:sz w:val="18"/>
              <w:szCs w:val="18"/>
            </w:rPr>
            <w:t xml:space="preserve">Buenos Aires - Argentina  </w:t>
          </w:r>
        </w:p>
        <w:p w14:paraId="64929EEB" w14:textId="77777777" w:rsidR="00AE5F11" w:rsidRPr="009A472E" w:rsidRDefault="00AE5F11" w:rsidP="00AE5F11">
          <w:pPr>
            <w:autoSpaceDE w:val="0"/>
            <w:autoSpaceDN w:val="0"/>
            <w:adjustRightInd w:val="0"/>
            <w:spacing w:after="0" w:line="240" w:lineRule="auto"/>
            <w:rPr>
              <w:rFonts w:ascii="Arial" w:hAnsi="Arial" w:cs="Arial"/>
              <w:color w:val="808080" w:themeColor="background1" w:themeShade="80"/>
              <w:sz w:val="18"/>
              <w:szCs w:val="18"/>
            </w:rPr>
          </w:pPr>
          <w:r w:rsidRPr="009A472E">
            <w:rPr>
              <w:rFonts w:ascii="Arial" w:hAnsi="Arial" w:cs="Arial"/>
              <w:color w:val="808080" w:themeColor="background1" w:themeShade="80"/>
              <w:sz w:val="18"/>
              <w:szCs w:val="18"/>
            </w:rPr>
            <w:t xml:space="preserve">Tel: +5411 4384-6042 </w:t>
          </w:r>
        </w:p>
        <w:p w14:paraId="67E785BE" w14:textId="77777777" w:rsidR="00AE5F11" w:rsidRPr="0090025B" w:rsidRDefault="00AE5F11" w:rsidP="00AE5F11">
          <w:pPr>
            <w:autoSpaceDE w:val="0"/>
            <w:autoSpaceDN w:val="0"/>
            <w:adjustRightInd w:val="0"/>
            <w:spacing w:after="0" w:line="240" w:lineRule="auto"/>
            <w:rPr>
              <w:rFonts w:ascii="Arial" w:hAnsi="Arial" w:cs="Arial"/>
              <w:color w:val="808080" w:themeColor="background1" w:themeShade="80"/>
              <w:sz w:val="18"/>
              <w:szCs w:val="18"/>
            </w:rPr>
          </w:pPr>
          <w:hyperlink r:id="rId1" w:history="1">
            <w:r w:rsidRPr="0090025B">
              <w:rPr>
                <w:rStyle w:val="Hipervnculo"/>
                <w:rFonts w:ascii="Arial" w:hAnsi="Arial" w:cs="Arial"/>
                <w:color w:val="808080" w:themeColor="background1" w:themeShade="80"/>
                <w:sz w:val="18"/>
                <w:szCs w:val="18"/>
                <w:u w:val="none"/>
              </w:rPr>
              <w:t>jvp@jvpconsultores.com.ar</w:t>
            </w:r>
          </w:hyperlink>
        </w:p>
        <w:p w14:paraId="3802CB33" w14:textId="77777777" w:rsidR="00AE5F11" w:rsidRDefault="00AE5F11" w:rsidP="00AE5F11">
          <w:pPr>
            <w:autoSpaceDE w:val="0"/>
            <w:autoSpaceDN w:val="0"/>
            <w:adjustRightInd w:val="0"/>
            <w:spacing w:after="0" w:line="240" w:lineRule="auto"/>
          </w:pPr>
          <w:hyperlink r:id="rId2" w:history="1">
            <w:r w:rsidRPr="0090025B">
              <w:rPr>
                <w:rStyle w:val="Hipervnculo"/>
                <w:rFonts w:ascii="Arial" w:hAnsi="Arial" w:cs="Arial"/>
                <w:color w:val="808080" w:themeColor="background1" w:themeShade="80"/>
                <w:sz w:val="18"/>
                <w:szCs w:val="18"/>
                <w:u w:val="none"/>
              </w:rPr>
              <w:t>www.jvpsa.com</w:t>
            </w:r>
          </w:hyperlink>
        </w:p>
      </w:tc>
      <w:tc>
        <w:tcPr>
          <w:tcW w:w="1667" w:type="pct"/>
          <w:vAlign w:val="center"/>
        </w:tcPr>
        <w:p w14:paraId="5E3A430F" w14:textId="5A381480" w:rsidR="00AE5F11" w:rsidRPr="009A472E" w:rsidRDefault="00510729" w:rsidP="00AE5F11">
          <w:pPr>
            <w:pStyle w:val="Piedepgina"/>
            <w:spacing w:line="276" w:lineRule="auto"/>
            <w:ind w:left="1216"/>
            <w:jc w:val="right"/>
            <w:rPr>
              <w:rFonts w:ascii="D-DIN Condensed" w:hAnsi="D-DIN Condensed" w:cs="Arial"/>
              <w:sz w:val="16"/>
              <w:szCs w:val="16"/>
            </w:rPr>
          </w:pPr>
          <w:r w:rsidRPr="009A472E">
            <w:rPr>
              <w:rFonts w:ascii="D-DIN Condensed" w:hAnsi="D-DIN Condensed" w:cs="Arial"/>
              <w:color w:val="884921" w:themeColor="accent2" w:themeShade="BF"/>
              <w:spacing w:val="60"/>
              <w:lang w:val="es-ES"/>
            </w:rPr>
            <w:t>Págin</w:t>
          </w:r>
          <w:r>
            <w:rPr>
              <w:rFonts w:ascii="D-DIN Condensed" w:hAnsi="D-DIN Condensed" w:cs="Arial"/>
              <w:color w:val="884921" w:themeColor="accent2" w:themeShade="BF"/>
              <w:spacing w:val="60"/>
              <w:lang w:val="es-ES"/>
            </w:rPr>
            <w:t>a</w:t>
          </w:r>
          <w:r w:rsidR="00AE5F11" w:rsidRPr="009A472E">
            <w:rPr>
              <w:rFonts w:ascii="D-DIN Condensed" w:hAnsi="D-DIN Condensed" w:cs="Arial"/>
              <w:b/>
              <w:bCs/>
              <w:color w:val="884921" w:themeColor="accent2" w:themeShade="BF"/>
              <w:lang w:val="es-ES"/>
            </w:rPr>
            <w:t xml:space="preserve"> </w:t>
          </w:r>
          <w:r w:rsidR="00AE5F11" w:rsidRPr="009A472E">
            <w:rPr>
              <w:rFonts w:ascii="D-DIN Condensed" w:hAnsi="D-DIN Condensed" w:cs="Arial"/>
              <w:color w:val="884921" w:themeColor="accent2" w:themeShade="BF"/>
              <w:lang w:val="es-ES"/>
            </w:rPr>
            <w:t>|</w:t>
          </w:r>
          <w:r>
            <w:rPr>
              <w:rFonts w:ascii="D-DIN Condensed" w:hAnsi="D-DIN Condensed" w:cs="Arial"/>
              <w:color w:val="884921" w:themeColor="accent2" w:themeShade="BF"/>
              <w:lang w:val="es-ES"/>
            </w:rPr>
            <w:t xml:space="preserve"> </w:t>
          </w:r>
          <w:r w:rsidR="00AE5F11" w:rsidRPr="009A472E">
            <w:rPr>
              <w:rFonts w:ascii="D-DIN Condensed" w:hAnsi="D-DIN Condensed" w:cs="Arial"/>
              <w:b/>
              <w:bCs/>
              <w:color w:val="884921" w:themeColor="accent2" w:themeShade="BF"/>
              <w:lang w:val="es-ES"/>
            </w:rPr>
            <w:t xml:space="preserve"> </w:t>
          </w:r>
          <w:r w:rsidRPr="009A472E">
            <w:rPr>
              <w:rFonts w:ascii="D-DIN Condensed" w:hAnsi="D-DIN Condensed" w:cs="Arial"/>
              <w:color w:val="884921" w:themeColor="accent2" w:themeShade="BF"/>
            </w:rPr>
            <w:fldChar w:fldCharType="begin"/>
          </w:r>
          <w:r w:rsidRPr="009A472E">
            <w:rPr>
              <w:rFonts w:ascii="D-DIN Condensed" w:hAnsi="D-DIN Condensed" w:cs="Arial"/>
              <w:color w:val="884921" w:themeColor="accent2" w:themeShade="BF"/>
            </w:rPr>
            <w:instrText>PAGE   \* MERGEFORMAT</w:instrText>
          </w:r>
          <w:r w:rsidRPr="009A472E">
            <w:rPr>
              <w:rFonts w:ascii="D-DIN Condensed" w:hAnsi="D-DIN Condensed" w:cs="Arial"/>
              <w:color w:val="884921" w:themeColor="accent2" w:themeShade="BF"/>
            </w:rPr>
            <w:fldChar w:fldCharType="separate"/>
          </w:r>
          <w:r>
            <w:rPr>
              <w:rFonts w:ascii="D-DIN Condensed" w:hAnsi="D-DIN Condensed" w:cs="Arial"/>
              <w:color w:val="884921" w:themeColor="accent2" w:themeShade="BF"/>
            </w:rPr>
            <w:t>1</w:t>
          </w:r>
          <w:r w:rsidRPr="009A472E">
            <w:rPr>
              <w:rFonts w:ascii="D-DIN Condensed" w:hAnsi="D-DIN Condensed" w:cs="Arial"/>
              <w:b/>
              <w:bCs/>
              <w:color w:val="884921" w:themeColor="accent2" w:themeShade="BF"/>
            </w:rPr>
            <w:fldChar w:fldCharType="end"/>
          </w:r>
        </w:p>
      </w:tc>
    </w:tr>
  </w:tbl>
  <w:p w14:paraId="040B18F9" w14:textId="1122FFFD" w:rsidR="00AE5F11" w:rsidRDefault="00AE5F11" w:rsidP="00AE5F11">
    <w:pPr>
      <w:pStyle w:val="Piedepgina"/>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CEB20" w14:textId="5A1FE8A1" w:rsidR="006522A0" w:rsidRPr="000618B7" w:rsidRDefault="00190DE2" w:rsidP="00763B09">
    <w:pPr>
      <w:pStyle w:val="Piedepgina"/>
      <w:tabs>
        <w:tab w:val="clear" w:pos="8838"/>
      </w:tabs>
      <w:ind w:left="0"/>
      <w:jc w:val="right"/>
    </w:pPr>
    <w:r w:rsidRPr="009A472E">
      <w:rPr>
        <w:rFonts w:ascii="D-DIN Condensed" w:hAnsi="D-DIN Condensed" w:cs="Arial"/>
        <w:color w:val="884921" w:themeColor="accent2" w:themeShade="BF"/>
      </w:rPr>
      <w:fldChar w:fldCharType="begin"/>
    </w:r>
    <w:r w:rsidRPr="009A472E">
      <w:rPr>
        <w:rFonts w:ascii="D-DIN Condensed" w:hAnsi="D-DIN Condensed" w:cs="Arial"/>
        <w:color w:val="884921" w:themeColor="accent2" w:themeShade="BF"/>
      </w:rPr>
      <w:instrText>PAGE   \* MERGEFORMAT</w:instrText>
    </w:r>
    <w:r w:rsidRPr="009A472E">
      <w:rPr>
        <w:rFonts w:ascii="D-DIN Condensed" w:hAnsi="D-DIN Condensed" w:cs="Arial"/>
        <w:color w:val="884921" w:themeColor="accent2" w:themeShade="BF"/>
      </w:rPr>
      <w:fldChar w:fldCharType="separate"/>
    </w:r>
    <w:r>
      <w:rPr>
        <w:rFonts w:ascii="D-DIN Condensed" w:hAnsi="D-DIN Condensed" w:cs="Arial"/>
        <w:color w:val="884921" w:themeColor="accent2" w:themeShade="BF"/>
      </w:rPr>
      <w:t>13</w:t>
    </w:r>
    <w:r w:rsidRPr="009A472E">
      <w:rPr>
        <w:rFonts w:ascii="D-DIN Condensed" w:hAnsi="D-DIN Condensed" w:cs="Arial"/>
        <w:b/>
        <w:bCs/>
        <w:color w:val="884921" w:themeColor="accent2" w:themeShade="BF"/>
      </w:rPr>
      <w:fldChar w:fldCharType="end"/>
    </w:r>
    <w:r w:rsidRPr="009A472E">
      <w:rPr>
        <w:rFonts w:ascii="D-DIN Condensed" w:hAnsi="D-DIN Condensed" w:cs="Arial"/>
        <w:b/>
        <w:bCs/>
        <w:color w:val="884921" w:themeColor="accent2" w:themeShade="BF"/>
        <w:lang w:val="es-ES"/>
      </w:rPr>
      <w:t xml:space="preserve"> </w:t>
    </w:r>
    <w:r w:rsidRPr="009A472E">
      <w:rPr>
        <w:rFonts w:ascii="D-DIN Condensed" w:hAnsi="D-DIN Condensed" w:cs="Arial"/>
        <w:color w:val="884921" w:themeColor="accent2" w:themeShade="BF"/>
        <w:lang w:val="es-ES"/>
      </w:rPr>
      <w:t>|</w:t>
    </w:r>
    <w:r w:rsidRPr="009A472E">
      <w:rPr>
        <w:rFonts w:ascii="D-DIN Condensed" w:hAnsi="D-DIN Condensed" w:cs="Arial"/>
        <w:b/>
        <w:bCs/>
        <w:color w:val="884921" w:themeColor="accent2" w:themeShade="BF"/>
        <w:lang w:val="es-ES"/>
      </w:rPr>
      <w:t xml:space="preserve"> </w:t>
    </w:r>
    <w:r w:rsidRPr="009A472E">
      <w:rPr>
        <w:rFonts w:ascii="D-DIN Condensed" w:hAnsi="D-DIN Condensed" w:cs="Arial"/>
        <w:color w:val="884921" w:themeColor="accent2" w:themeShade="BF"/>
        <w:spacing w:val="60"/>
        <w:lang w:val="es-ES"/>
      </w:rPr>
      <w:t>Página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E4344" w14:textId="77777777" w:rsidR="006522A0" w:rsidRDefault="006522A0">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EA559" w14:textId="77777777" w:rsidR="00736F14" w:rsidRPr="000618B7" w:rsidRDefault="00736F14" w:rsidP="00736F14">
    <w:pPr>
      <w:pStyle w:val="Piedepgina"/>
      <w:tabs>
        <w:tab w:val="clear" w:pos="8838"/>
      </w:tabs>
      <w:ind w:left="0"/>
      <w:jc w:val="right"/>
    </w:pPr>
    <w:r w:rsidRPr="009A472E">
      <w:rPr>
        <w:rFonts w:ascii="D-DIN Condensed" w:hAnsi="D-DIN Condensed" w:cs="Arial"/>
        <w:color w:val="884921" w:themeColor="accent2" w:themeShade="BF"/>
      </w:rPr>
      <w:fldChar w:fldCharType="begin"/>
    </w:r>
    <w:r w:rsidRPr="009A472E">
      <w:rPr>
        <w:rFonts w:ascii="D-DIN Condensed" w:hAnsi="D-DIN Condensed" w:cs="Arial"/>
        <w:color w:val="884921" w:themeColor="accent2" w:themeShade="BF"/>
      </w:rPr>
      <w:instrText>PAGE   \* MERGEFORMAT</w:instrText>
    </w:r>
    <w:r w:rsidRPr="009A472E">
      <w:rPr>
        <w:rFonts w:ascii="D-DIN Condensed" w:hAnsi="D-DIN Condensed" w:cs="Arial"/>
        <w:color w:val="884921" w:themeColor="accent2" w:themeShade="BF"/>
      </w:rPr>
      <w:fldChar w:fldCharType="separate"/>
    </w:r>
    <w:r>
      <w:rPr>
        <w:rFonts w:ascii="D-DIN Condensed" w:hAnsi="D-DIN Condensed" w:cs="Arial"/>
        <w:color w:val="884921" w:themeColor="accent2" w:themeShade="BF"/>
      </w:rPr>
      <w:t>63</w:t>
    </w:r>
    <w:r w:rsidRPr="009A472E">
      <w:rPr>
        <w:rFonts w:ascii="D-DIN Condensed" w:hAnsi="D-DIN Condensed" w:cs="Arial"/>
        <w:b/>
        <w:bCs/>
        <w:color w:val="884921" w:themeColor="accent2" w:themeShade="BF"/>
      </w:rPr>
      <w:fldChar w:fldCharType="end"/>
    </w:r>
    <w:r w:rsidRPr="009A472E">
      <w:rPr>
        <w:rFonts w:ascii="D-DIN Condensed" w:hAnsi="D-DIN Condensed" w:cs="Arial"/>
        <w:b/>
        <w:bCs/>
        <w:color w:val="884921" w:themeColor="accent2" w:themeShade="BF"/>
        <w:lang w:val="es-ES"/>
      </w:rPr>
      <w:t xml:space="preserve"> </w:t>
    </w:r>
    <w:r w:rsidRPr="009A472E">
      <w:rPr>
        <w:rFonts w:ascii="D-DIN Condensed" w:hAnsi="D-DIN Condensed" w:cs="Arial"/>
        <w:color w:val="884921" w:themeColor="accent2" w:themeShade="BF"/>
        <w:lang w:val="es-ES"/>
      </w:rPr>
      <w:t>|</w:t>
    </w:r>
    <w:r w:rsidRPr="009A472E">
      <w:rPr>
        <w:rFonts w:ascii="D-DIN Condensed" w:hAnsi="D-DIN Condensed" w:cs="Arial"/>
        <w:b/>
        <w:bCs/>
        <w:color w:val="884921" w:themeColor="accent2" w:themeShade="BF"/>
        <w:lang w:val="es-ES"/>
      </w:rPr>
      <w:t xml:space="preserve"> </w:t>
    </w:r>
    <w:r w:rsidRPr="009A472E">
      <w:rPr>
        <w:rFonts w:ascii="D-DIN Condensed" w:hAnsi="D-DIN Condensed" w:cs="Arial"/>
        <w:color w:val="884921" w:themeColor="accent2" w:themeShade="BF"/>
        <w:spacing w:val="60"/>
        <w:lang w:val="es-ES"/>
      </w:rPr>
      <w:t>Página</w:t>
    </w:r>
  </w:p>
  <w:p w14:paraId="2366B9B8" w14:textId="77777777" w:rsidR="002D5C1A" w:rsidRDefault="002D5C1A" w:rsidP="00AE5F11">
    <w:pPr>
      <w:pStyle w:val="Piedepgina"/>
      <w:ind w:left="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9A06B" w14:textId="77777777" w:rsidR="00487FC4" w:rsidRPr="000618B7" w:rsidRDefault="00487FC4" w:rsidP="00487FC4">
    <w:pPr>
      <w:pStyle w:val="Piedepgina"/>
      <w:tabs>
        <w:tab w:val="clear" w:pos="8838"/>
      </w:tabs>
      <w:ind w:left="0"/>
      <w:jc w:val="right"/>
    </w:pPr>
    <w:r w:rsidRPr="009A472E">
      <w:rPr>
        <w:rFonts w:ascii="D-DIN Condensed" w:hAnsi="D-DIN Condensed" w:cs="Arial"/>
        <w:color w:val="884921" w:themeColor="accent2" w:themeShade="BF"/>
      </w:rPr>
      <w:fldChar w:fldCharType="begin"/>
    </w:r>
    <w:r w:rsidRPr="009A472E">
      <w:rPr>
        <w:rFonts w:ascii="D-DIN Condensed" w:hAnsi="D-DIN Condensed" w:cs="Arial"/>
        <w:color w:val="884921" w:themeColor="accent2" w:themeShade="BF"/>
      </w:rPr>
      <w:instrText>PAGE   \* MERGEFORMAT</w:instrText>
    </w:r>
    <w:r w:rsidRPr="009A472E">
      <w:rPr>
        <w:rFonts w:ascii="D-DIN Condensed" w:hAnsi="D-DIN Condensed" w:cs="Arial"/>
        <w:color w:val="884921" w:themeColor="accent2" w:themeShade="BF"/>
      </w:rPr>
      <w:fldChar w:fldCharType="separate"/>
    </w:r>
    <w:r>
      <w:rPr>
        <w:rFonts w:ascii="D-DIN Condensed" w:hAnsi="D-DIN Condensed" w:cs="Arial"/>
        <w:color w:val="884921" w:themeColor="accent2" w:themeShade="BF"/>
      </w:rPr>
      <w:t>18</w:t>
    </w:r>
    <w:r w:rsidRPr="009A472E">
      <w:rPr>
        <w:rFonts w:ascii="D-DIN Condensed" w:hAnsi="D-DIN Condensed" w:cs="Arial"/>
        <w:b/>
        <w:bCs/>
        <w:color w:val="884921" w:themeColor="accent2" w:themeShade="BF"/>
      </w:rPr>
      <w:fldChar w:fldCharType="end"/>
    </w:r>
    <w:r w:rsidRPr="009A472E">
      <w:rPr>
        <w:rFonts w:ascii="D-DIN Condensed" w:hAnsi="D-DIN Condensed" w:cs="Arial"/>
        <w:b/>
        <w:bCs/>
        <w:color w:val="884921" w:themeColor="accent2" w:themeShade="BF"/>
        <w:lang w:val="es-ES"/>
      </w:rPr>
      <w:t xml:space="preserve"> </w:t>
    </w:r>
    <w:r w:rsidRPr="009A472E">
      <w:rPr>
        <w:rFonts w:ascii="D-DIN Condensed" w:hAnsi="D-DIN Condensed" w:cs="Arial"/>
        <w:color w:val="884921" w:themeColor="accent2" w:themeShade="BF"/>
        <w:lang w:val="es-ES"/>
      </w:rPr>
      <w:t>|</w:t>
    </w:r>
    <w:r w:rsidRPr="009A472E">
      <w:rPr>
        <w:rFonts w:ascii="D-DIN Condensed" w:hAnsi="D-DIN Condensed" w:cs="Arial"/>
        <w:b/>
        <w:bCs/>
        <w:color w:val="884921" w:themeColor="accent2" w:themeShade="BF"/>
        <w:lang w:val="es-ES"/>
      </w:rPr>
      <w:t xml:space="preserve"> </w:t>
    </w:r>
    <w:r w:rsidRPr="009A472E">
      <w:rPr>
        <w:rFonts w:ascii="D-DIN Condensed" w:hAnsi="D-DIN Condensed" w:cs="Arial"/>
        <w:color w:val="884921" w:themeColor="accent2" w:themeShade="BF"/>
        <w:spacing w:val="60"/>
        <w:lang w:val="es-ES"/>
      </w:rPr>
      <w:t>Página</w:t>
    </w:r>
  </w:p>
  <w:p w14:paraId="41FE859C" w14:textId="77777777" w:rsidR="006522A0" w:rsidRDefault="006522A0">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06F9E" w14:textId="77777777" w:rsidR="006522A0" w:rsidRDefault="006522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2A8C3B" w14:textId="77777777" w:rsidR="00117B21" w:rsidRDefault="00117B21" w:rsidP="00A412CF">
      <w:pPr>
        <w:spacing w:after="0" w:line="240" w:lineRule="auto"/>
      </w:pPr>
      <w:r>
        <w:separator/>
      </w:r>
    </w:p>
  </w:footnote>
  <w:footnote w:type="continuationSeparator" w:id="0">
    <w:p w14:paraId="54944808" w14:textId="77777777" w:rsidR="00117B21" w:rsidRDefault="00117B21" w:rsidP="00A412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C8F72" w14:textId="77777777" w:rsidR="007F6A21" w:rsidRPr="000F076A" w:rsidRDefault="007F6A21" w:rsidP="00D62CCD">
    <w:pPr>
      <w:pStyle w:val="Encabezado"/>
      <w:pBdr>
        <w:bottom w:val="single" w:sz="6" w:space="1" w:color="0E3354" w:themeColor="text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44C5B" w14:textId="77777777" w:rsidR="00AE5F11" w:rsidRPr="000F076A" w:rsidRDefault="00AE5F11" w:rsidP="00AE5F11">
    <w:pPr>
      <w:pStyle w:val="Encabezado"/>
      <w:pBdr>
        <w:bottom w:val="single" w:sz="6" w:space="1" w:color="C8763D"/>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4A577" w14:textId="377FB0FB" w:rsidR="006522A0" w:rsidRDefault="006522A0" w:rsidP="00BC14A9">
    <w:pPr>
      <w:pStyle w:val="Encabezado"/>
      <w:tabs>
        <w:tab w:val="left" w:pos="6975"/>
        <w:tab w:val="right" w:pos="8649"/>
      </w:tabs>
      <w:jc w:val="right"/>
      <w:rPr>
        <w:rFonts w:ascii="Arial" w:hAnsi="Arial" w:cs="Arial"/>
        <w:color w:val="808080" w:themeColor="background1" w:themeShade="80"/>
        <w:sz w:val="16"/>
        <w:szCs w:val="16"/>
      </w:rPr>
    </w:pPr>
    <w:r w:rsidRPr="00BB49BC">
      <w:rPr>
        <w:rFonts w:ascii="Arial" w:hAnsi="Arial" w:cs="Arial"/>
        <w:color w:val="808080" w:themeColor="background1" w:themeShade="80"/>
        <w:sz w:val="16"/>
        <w:szCs w:val="16"/>
      </w:rPr>
      <w:t>www.jvpsa.com</w:t>
    </w:r>
  </w:p>
  <w:p w14:paraId="070647B4" w14:textId="1AA902A2" w:rsidR="00E1304C" w:rsidRPr="00BB49BC" w:rsidRDefault="00E1304C" w:rsidP="00BC14A9">
    <w:pPr>
      <w:pStyle w:val="Encabezado"/>
      <w:tabs>
        <w:tab w:val="left" w:pos="6975"/>
        <w:tab w:val="right" w:pos="8649"/>
      </w:tabs>
      <w:jc w:val="right"/>
      <w:rPr>
        <w:rFonts w:ascii="Arial" w:hAnsi="Arial" w:cs="Arial"/>
        <w:color w:val="808080" w:themeColor="background1" w:themeShade="80"/>
        <w:sz w:val="16"/>
        <w:szCs w:val="16"/>
      </w:rPr>
    </w:pPr>
    <w:r>
      <w:rPr>
        <w:rFonts w:ascii="Arial" w:hAnsi="Arial" w:cs="Arial"/>
        <w:color w:val="808080" w:themeColor="background1" w:themeShade="80"/>
        <w:sz w:val="16"/>
        <w:szCs w:val="16"/>
      </w:rPr>
      <w:t xml:space="preserve">Versión actualizada a </w:t>
    </w:r>
    <w:proofErr w:type="gramStart"/>
    <w:r>
      <w:rPr>
        <w:rFonts w:ascii="Arial" w:hAnsi="Arial" w:cs="Arial"/>
        <w:color w:val="808080" w:themeColor="background1" w:themeShade="80"/>
        <w:sz w:val="16"/>
        <w:szCs w:val="16"/>
      </w:rPr>
      <w:t>Marzo</w:t>
    </w:r>
    <w:proofErr w:type="gramEnd"/>
    <w:r>
      <w:rPr>
        <w:rFonts w:ascii="Arial" w:hAnsi="Arial" w:cs="Arial"/>
        <w:color w:val="808080" w:themeColor="background1" w:themeShade="80"/>
        <w:sz w:val="16"/>
        <w:szCs w:val="16"/>
      </w:rPr>
      <w:t xml:space="preserve"> 2023</w:t>
    </w:r>
  </w:p>
  <w:p w14:paraId="4F9C9102" w14:textId="77777777" w:rsidR="006522A0" w:rsidRPr="006A5D51" w:rsidRDefault="006522A0" w:rsidP="006A5D5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AD438" w14:textId="77777777" w:rsidR="00736F14" w:rsidRDefault="00736F14" w:rsidP="00736F14">
    <w:pPr>
      <w:pStyle w:val="Encabezado"/>
      <w:tabs>
        <w:tab w:val="left" w:pos="6975"/>
        <w:tab w:val="right" w:pos="8649"/>
      </w:tabs>
      <w:jc w:val="right"/>
      <w:rPr>
        <w:rFonts w:ascii="Arial" w:hAnsi="Arial" w:cs="Arial"/>
        <w:color w:val="808080" w:themeColor="background1" w:themeShade="80"/>
        <w:sz w:val="16"/>
        <w:szCs w:val="16"/>
      </w:rPr>
    </w:pPr>
    <w:r w:rsidRPr="00BB49BC">
      <w:rPr>
        <w:rFonts w:ascii="Arial" w:hAnsi="Arial" w:cs="Arial"/>
        <w:color w:val="808080" w:themeColor="background1" w:themeShade="80"/>
        <w:sz w:val="16"/>
        <w:szCs w:val="16"/>
      </w:rPr>
      <w:t>www.jvpsa.com</w:t>
    </w:r>
  </w:p>
  <w:p w14:paraId="046C59A4" w14:textId="77777777" w:rsidR="00736F14" w:rsidRPr="00BB49BC" w:rsidRDefault="00736F14" w:rsidP="00736F14">
    <w:pPr>
      <w:pStyle w:val="Encabezado"/>
      <w:tabs>
        <w:tab w:val="left" w:pos="6975"/>
        <w:tab w:val="right" w:pos="8649"/>
      </w:tabs>
      <w:jc w:val="right"/>
      <w:rPr>
        <w:rFonts w:ascii="Arial" w:hAnsi="Arial" w:cs="Arial"/>
        <w:color w:val="808080" w:themeColor="background1" w:themeShade="80"/>
        <w:sz w:val="16"/>
        <w:szCs w:val="16"/>
      </w:rPr>
    </w:pPr>
    <w:r>
      <w:rPr>
        <w:rFonts w:ascii="Arial" w:hAnsi="Arial" w:cs="Arial"/>
        <w:color w:val="808080" w:themeColor="background1" w:themeShade="80"/>
        <w:sz w:val="16"/>
        <w:szCs w:val="16"/>
      </w:rPr>
      <w:t xml:space="preserve">Versión actualizada a </w:t>
    </w:r>
    <w:proofErr w:type="gramStart"/>
    <w:r>
      <w:rPr>
        <w:rFonts w:ascii="Arial" w:hAnsi="Arial" w:cs="Arial"/>
        <w:color w:val="808080" w:themeColor="background1" w:themeShade="80"/>
        <w:sz w:val="16"/>
        <w:szCs w:val="16"/>
      </w:rPr>
      <w:t>Marzo</w:t>
    </w:r>
    <w:proofErr w:type="gramEnd"/>
    <w:r>
      <w:rPr>
        <w:rFonts w:ascii="Arial" w:hAnsi="Arial" w:cs="Arial"/>
        <w:color w:val="808080" w:themeColor="background1" w:themeShade="80"/>
        <w:sz w:val="16"/>
        <w:szCs w:val="16"/>
      </w:rPr>
      <w:t xml:space="preserve"> 2023</w:t>
    </w:r>
  </w:p>
  <w:p w14:paraId="517F68BC" w14:textId="77777777" w:rsidR="002D5C1A" w:rsidRPr="00736F14" w:rsidRDefault="002D5C1A" w:rsidP="00736F14">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D180C" w14:textId="77777777" w:rsidR="006522A0" w:rsidRDefault="006522A0" w:rsidP="00F81ABE">
    <w:pPr>
      <w:pStyle w:val="Encabezado"/>
      <w:jc w:val="right"/>
    </w:pPr>
    <w:r w:rsidRPr="00BB49BC">
      <w:rPr>
        <w:rFonts w:ascii="Arial" w:hAnsi="Arial" w:cs="Arial"/>
        <w:color w:val="808080" w:themeColor="background1" w:themeShade="80"/>
        <w:sz w:val="16"/>
        <w:szCs w:val="16"/>
      </w:rPr>
      <w:t>www.jvpsa.com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2"/>
    <w:lvl w:ilvl="0">
      <w:start w:val="1"/>
      <w:numFmt w:val="bullet"/>
      <w:lvlText w:val=""/>
      <w:lvlJc w:val="left"/>
      <w:pPr>
        <w:tabs>
          <w:tab w:val="num" w:pos="340"/>
        </w:tabs>
        <w:ind w:left="340" w:hanging="340"/>
      </w:pPr>
      <w:rPr>
        <w:rFonts w:ascii="Symbol" w:hAnsi="Symbol"/>
      </w:rPr>
    </w:lvl>
  </w:abstractNum>
  <w:abstractNum w:abstractNumId="1" w15:restartNumberingAfterBreak="0">
    <w:nsid w:val="00000002"/>
    <w:multiLevelType w:val="multilevel"/>
    <w:tmpl w:val="00000002"/>
    <w:lvl w:ilvl="0">
      <w:start w:val="1"/>
      <w:numFmt w:val="bullet"/>
      <w:lvlText w:val=""/>
      <w:lvlJc w:val="left"/>
      <w:pPr>
        <w:tabs>
          <w:tab w:val="num" w:pos="360"/>
        </w:tabs>
        <w:ind w:left="36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1361DBB"/>
    <w:multiLevelType w:val="hybridMultilevel"/>
    <w:tmpl w:val="77A8D5E4"/>
    <w:lvl w:ilvl="0" w:tplc="1C985F96">
      <w:start w:val="1"/>
      <w:numFmt w:val="bullet"/>
      <w:lvlText w:val="•"/>
      <w:lvlJc w:val="left"/>
      <w:pPr>
        <w:tabs>
          <w:tab w:val="num" w:pos="720"/>
        </w:tabs>
        <w:ind w:left="720" w:hanging="360"/>
      </w:pPr>
      <w:rPr>
        <w:rFonts w:ascii="Arial" w:hAnsi="Arial" w:hint="default"/>
      </w:rPr>
    </w:lvl>
    <w:lvl w:ilvl="1" w:tplc="60F65968" w:tentative="1">
      <w:start w:val="1"/>
      <w:numFmt w:val="bullet"/>
      <w:lvlText w:val="•"/>
      <w:lvlJc w:val="left"/>
      <w:pPr>
        <w:tabs>
          <w:tab w:val="num" w:pos="1440"/>
        </w:tabs>
        <w:ind w:left="1440" w:hanging="360"/>
      </w:pPr>
      <w:rPr>
        <w:rFonts w:ascii="Arial" w:hAnsi="Arial" w:hint="default"/>
      </w:rPr>
    </w:lvl>
    <w:lvl w:ilvl="2" w:tplc="4E22F59C" w:tentative="1">
      <w:start w:val="1"/>
      <w:numFmt w:val="bullet"/>
      <w:lvlText w:val="•"/>
      <w:lvlJc w:val="left"/>
      <w:pPr>
        <w:tabs>
          <w:tab w:val="num" w:pos="2160"/>
        </w:tabs>
        <w:ind w:left="2160" w:hanging="360"/>
      </w:pPr>
      <w:rPr>
        <w:rFonts w:ascii="Arial" w:hAnsi="Arial" w:hint="default"/>
      </w:rPr>
    </w:lvl>
    <w:lvl w:ilvl="3" w:tplc="19FA120C" w:tentative="1">
      <w:start w:val="1"/>
      <w:numFmt w:val="bullet"/>
      <w:lvlText w:val="•"/>
      <w:lvlJc w:val="left"/>
      <w:pPr>
        <w:tabs>
          <w:tab w:val="num" w:pos="2880"/>
        </w:tabs>
        <w:ind w:left="2880" w:hanging="360"/>
      </w:pPr>
      <w:rPr>
        <w:rFonts w:ascii="Arial" w:hAnsi="Arial" w:hint="default"/>
      </w:rPr>
    </w:lvl>
    <w:lvl w:ilvl="4" w:tplc="D8F864DE" w:tentative="1">
      <w:start w:val="1"/>
      <w:numFmt w:val="bullet"/>
      <w:lvlText w:val="•"/>
      <w:lvlJc w:val="left"/>
      <w:pPr>
        <w:tabs>
          <w:tab w:val="num" w:pos="3600"/>
        </w:tabs>
        <w:ind w:left="3600" w:hanging="360"/>
      </w:pPr>
      <w:rPr>
        <w:rFonts w:ascii="Arial" w:hAnsi="Arial" w:hint="default"/>
      </w:rPr>
    </w:lvl>
    <w:lvl w:ilvl="5" w:tplc="2710087E" w:tentative="1">
      <w:start w:val="1"/>
      <w:numFmt w:val="bullet"/>
      <w:lvlText w:val="•"/>
      <w:lvlJc w:val="left"/>
      <w:pPr>
        <w:tabs>
          <w:tab w:val="num" w:pos="4320"/>
        </w:tabs>
        <w:ind w:left="4320" w:hanging="360"/>
      </w:pPr>
      <w:rPr>
        <w:rFonts w:ascii="Arial" w:hAnsi="Arial" w:hint="default"/>
      </w:rPr>
    </w:lvl>
    <w:lvl w:ilvl="6" w:tplc="2534902C" w:tentative="1">
      <w:start w:val="1"/>
      <w:numFmt w:val="bullet"/>
      <w:lvlText w:val="•"/>
      <w:lvlJc w:val="left"/>
      <w:pPr>
        <w:tabs>
          <w:tab w:val="num" w:pos="5040"/>
        </w:tabs>
        <w:ind w:left="5040" w:hanging="360"/>
      </w:pPr>
      <w:rPr>
        <w:rFonts w:ascii="Arial" w:hAnsi="Arial" w:hint="default"/>
      </w:rPr>
    </w:lvl>
    <w:lvl w:ilvl="7" w:tplc="61766B06" w:tentative="1">
      <w:start w:val="1"/>
      <w:numFmt w:val="bullet"/>
      <w:lvlText w:val="•"/>
      <w:lvlJc w:val="left"/>
      <w:pPr>
        <w:tabs>
          <w:tab w:val="num" w:pos="5760"/>
        </w:tabs>
        <w:ind w:left="5760" w:hanging="360"/>
      </w:pPr>
      <w:rPr>
        <w:rFonts w:ascii="Arial" w:hAnsi="Arial" w:hint="default"/>
      </w:rPr>
    </w:lvl>
    <w:lvl w:ilvl="8" w:tplc="208C26A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18C05FF"/>
    <w:multiLevelType w:val="hybridMultilevel"/>
    <w:tmpl w:val="80EEBB76"/>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2C26D3B"/>
    <w:multiLevelType w:val="hybridMultilevel"/>
    <w:tmpl w:val="9E8E5F2A"/>
    <w:lvl w:ilvl="0" w:tplc="497A5FA2">
      <w:start w:val="1"/>
      <w:numFmt w:val="bullet"/>
      <w:lvlText w:val="•"/>
      <w:lvlJc w:val="left"/>
      <w:pPr>
        <w:tabs>
          <w:tab w:val="num" w:pos="720"/>
        </w:tabs>
        <w:ind w:left="720" w:hanging="360"/>
      </w:pPr>
      <w:rPr>
        <w:rFonts w:ascii="Arial" w:hAnsi="Arial" w:hint="default"/>
      </w:rPr>
    </w:lvl>
    <w:lvl w:ilvl="1" w:tplc="3C04C8BC" w:tentative="1">
      <w:start w:val="1"/>
      <w:numFmt w:val="bullet"/>
      <w:lvlText w:val="•"/>
      <w:lvlJc w:val="left"/>
      <w:pPr>
        <w:tabs>
          <w:tab w:val="num" w:pos="1440"/>
        </w:tabs>
        <w:ind w:left="1440" w:hanging="360"/>
      </w:pPr>
      <w:rPr>
        <w:rFonts w:ascii="Arial" w:hAnsi="Arial" w:hint="default"/>
      </w:rPr>
    </w:lvl>
    <w:lvl w:ilvl="2" w:tplc="589CAF2E" w:tentative="1">
      <w:start w:val="1"/>
      <w:numFmt w:val="bullet"/>
      <w:lvlText w:val="•"/>
      <w:lvlJc w:val="left"/>
      <w:pPr>
        <w:tabs>
          <w:tab w:val="num" w:pos="2160"/>
        </w:tabs>
        <w:ind w:left="2160" w:hanging="360"/>
      </w:pPr>
      <w:rPr>
        <w:rFonts w:ascii="Arial" w:hAnsi="Arial" w:hint="default"/>
      </w:rPr>
    </w:lvl>
    <w:lvl w:ilvl="3" w:tplc="263C1330" w:tentative="1">
      <w:start w:val="1"/>
      <w:numFmt w:val="bullet"/>
      <w:lvlText w:val="•"/>
      <w:lvlJc w:val="left"/>
      <w:pPr>
        <w:tabs>
          <w:tab w:val="num" w:pos="2880"/>
        </w:tabs>
        <w:ind w:left="2880" w:hanging="360"/>
      </w:pPr>
      <w:rPr>
        <w:rFonts w:ascii="Arial" w:hAnsi="Arial" w:hint="default"/>
      </w:rPr>
    </w:lvl>
    <w:lvl w:ilvl="4" w:tplc="56C09D9C" w:tentative="1">
      <w:start w:val="1"/>
      <w:numFmt w:val="bullet"/>
      <w:lvlText w:val="•"/>
      <w:lvlJc w:val="left"/>
      <w:pPr>
        <w:tabs>
          <w:tab w:val="num" w:pos="3600"/>
        </w:tabs>
        <w:ind w:left="3600" w:hanging="360"/>
      </w:pPr>
      <w:rPr>
        <w:rFonts w:ascii="Arial" w:hAnsi="Arial" w:hint="default"/>
      </w:rPr>
    </w:lvl>
    <w:lvl w:ilvl="5" w:tplc="10C0D288" w:tentative="1">
      <w:start w:val="1"/>
      <w:numFmt w:val="bullet"/>
      <w:lvlText w:val="•"/>
      <w:lvlJc w:val="left"/>
      <w:pPr>
        <w:tabs>
          <w:tab w:val="num" w:pos="4320"/>
        </w:tabs>
        <w:ind w:left="4320" w:hanging="360"/>
      </w:pPr>
      <w:rPr>
        <w:rFonts w:ascii="Arial" w:hAnsi="Arial" w:hint="default"/>
      </w:rPr>
    </w:lvl>
    <w:lvl w:ilvl="6" w:tplc="656676B8" w:tentative="1">
      <w:start w:val="1"/>
      <w:numFmt w:val="bullet"/>
      <w:lvlText w:val="•"/>
      <w:lvlJc w:val="left"/>
      <w:pPr>
        <w:tabs>
          <w:tab w:val="num" w:pos="5040"/>
        </w:tabs>
        <w:ind w:left="5040" w:hanging="360"/>
      </w:pPr>
      <w:rPr>
        <w:rFonts w:ascii="Arial" w:hAnsi="Arial" w:hint="default"/>
      </w:rPr>
    </w:lvl>
    <w:lvl w:ilvl="7" w:tplc="1228F908" w:tentative="1">
      <w:start w:val="1"/>
      <w:numFmt w:val="bullet"/>
      <w:lvlText w:val="•"/>
      <w:lvlJc w:val="left"/>
      <w:pPr>
        <w:tabs>
          <w:tab w:val="num" w:pos="5760"/>
        </w:tabs>
        <w:ind w:left="5760" w:hanging="360"/>
      </w:pPr>
      <w:rPr>
        <w:rFonts w:ascii="Arial" w:hAnsi="Arial" w:hint="default"/>
      </w:rPr>
    </w:lvl>
    <w:lvl w:ilvl="8" w:tplc="6B309C9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EF7C52"/>
    <w:multiLevelType w:val="hybridMultilevel"/>
    <w:tmpl w:val="6D70DBF0"/>
    <w:lvl w:ilvl="0" w:tplc="1C2C2804">
      <w:start w:val="1"/>
      <w:numFmt w:val="bullet"/>
      <w:lvlText w:val="•"/>
      <w:lvlJc w:val="left"/>
      <w:pPr>
        <w:tabs>
          <w:tab w:val="num" w:pos="720"/>
        </w:tabs>
        <w:ind w:left="720" w:hanging="360"/>
      </w:pPr>
      <w:rPr>
        <w:rFonts w:ascii="Arial" w:hAnsi="Arial" w:hint="default"/>
      </w:rPr>
    </w:lvl>
    <w:lvl w:ilvl="1" w:tplc="A92EEB38" w:tentative="1">
      <w:start w:val="1"/>
      <w:numFmt w:val="bullet"/>
      <w:lvlText w:val="•"/>
      <w:lvlJc w:val="left"/>
      <w:pPr>
        <w:tabs>
          <w:tab w:val="num" w:pos="1440"/>
        </w:tabs>
        <w:ind w:left="1440" w:hanging="360"/>
      </w:pPr>
      <w:rPr>
        <w:rFonts w:ascii="Arial" w:hAnsi="Arial" w:hint="default"/>
      </w:rPr>
    </w:lvl>
    <w:lvl w:ilvl="2" w:tplc="62BE8376" w:tentative="1">
      <w:start w:val="1"/>
      <w:numFmt w:val="bullet"/>
      <w:lvlText w:val="•"/>
      <w:lvlJc w:val="left"/>
      <w:pPr>
        <w:tabs>
          <w:tab w:val="num" w:pos="2160"/>
        </w:tabs>
        <w:ind w:left="2160" w:hanging="360"/>
      </w:pPr>
      <w:rPr>
        <w:rFonts w:ascii="Arial" w:hAnsi="Arial" w:hint="default"/>
      </w:rPr>
    </w:lvl>
    <w:lvl w:ilvl="3" w:tplc="EC04F1FC" w:tentative="1">
      <w:start w:val="1"/>
      <w:numFmt w:val="bullet"/>
      <w:lvlText w:val="•"/>
      <w:lvlJc w:val="left"/>
      <w:pPr>
        <w:tabs>
          <w:tab w:val="num" w:pos="2880"/>
        </w:tabs>
        <w:ind w:left="2880" w:hanging="360"/>
      </w:pPr>
      <w:rPr>
        <w:rFonts w:ascii="Arial" w:hAnsi="Arial" w:hint="default"/>
      </w:rPr>
    </w:lvl>
    <w:lvl w:ilvl="4" w:tplc="D032B246" w:tentative="1">
      <w:start w:val="1"/>
      <w:numFmt w:val="bullet"/>
      <w:lvlText w:val="•"/>
      <w:lvlJc w:val="left"/>
      <w:pPr>
        <w:tabs>
          <w:tab w:val="num" w:pos="3600"/>
        </w:tabs>
        <w:ind w:left="3600" w:hanging="360"/>
      </w:pPr>
      <w:rPr>
        <w:rFonts w:ascii="Arial" w:hAnsi="Arial" w:hint="default"/>
      </w:rPr>
    </w:lvl>
    <w:lvl w:ilvl="5" w:tplc="B35668A6" w:tentative="1">
      <w:start w:val="1"/>
      <w:numFmt w:val="bullet"/>
      <w:lvlText w:val="•"/>
      <w:lvlJc w:val="left"/>
      <w:pPr>
        <w:tabs>
          <w:tab w:val="num" w:pos="4320"/>
        </w:tabs>
        <w:ind w:left="4320" w:hanging="360"/>
      </w:pPr>
      <w:rPr>
        <w:rFonts w:ascii="Arial" w:hAnsi="Arial" w:hint="default"/>
      </w:rPr>
    </w:lvl>
    <w:lvl w:ilvl="6" w:tplc="2B7C93BE" w:tentative="1">
      <w:start w:val="1"/>
      <w:numFmt w:val="bullet"/>
      <w:lvlText w:val="•"/>
      <w:lvlJc w:val="left"/>
      <w:pPr>
        <w:tabs>
          <w:tab w:val="num" w:pos="5040"/>
        </w:tabs>
        <w:ind w:left="5040" w:hanging="360"/>
      </w:pPr>
      <w:rPr>
        <w:rFonts w:ascii="Arial" w:hAnsi="Arial" w:hint="default"/>
      </w:rPr>
    </w:lvl>
    <w:lvl w:ilvl="7" w:tplc="802C769A" w:tentative="1">
      <w:start w:val="1"/>
      <w:numFmt w:val="bullet"/>
      <w:lvlText w:val="•"/>
      <w:lvlJc w:val="left"/>
      <w:pPr>
        <w:tabs>
          <w:tab w:val="num" w:pos="5760"/>
        </w:tabs>
        <w:ind w:left="5760" w:hanging="360"/>
      </w:pPr>
      <w:rPr>
        <w:rFonts w:ascii="Arial" w:hAnsi="Arial" w:hint="default"/>
      </w:rPr>
    </w:lvl>
    <w:lvl w:ilvl="8" w:tplc="817E353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A4F2648"/>
    <w:multiLevelType w:val="hybridMultilevel"/>
    <w:tmpl w:val="7FE8808A"/>
    <w:lvl w:ilvl="0" w:tplc="ADD8A70E">
      <w:start w:val="1"/>
      <w:numFmt w:val="bullet"/>
      <w:lvlText w:val="•"/>
      <w:lvlJc w:val="left"/>
      <w:pPr>
        <w:tabs>
          <w:tab w:val="num" w:pos="720"/>
        </w:tabs>
        <w:ind w:left="720" w:hanging="360"/>
      </w:pPr>
      <w:rPr>
        <w:rFonts w:ascii="Times New Roman" w:hAnsi="Times New Roman" w:hint="default"/>
      </w:rPr>
    </w:lvl>
    <w:lvl w:ilvl="1" w:tplc="59741164" w:tentative="1">
      <w:start w:val="1"/>
      <w:numFmt w:val="bullet"/>
      <w:lvlText w:val="•"/>
      <w:lvlJc w:val="left"/>
      <w:pPr>
        <w:tabs>
          <w:tab w:val="num" w:pos="1440"/>
        </w:tabs>
        <w:ind w:left="1440" w:hanging="360"/>
      </w:pPr>
      <w:rPr>
        <w:rFonts w:ascii="Times New Roman" w:hAnsi="Times New Roman" w:hint="default"/>
      </w:rPr>
    </w:lvl>
    <w:lvl w:ilvl="2" w:tplc="AD1EF27A" w:tentative="1">
      <w:start w:val="1"/>
      <w:numFmt w:val="bullet"/>
      <w:lvlText w:val="•"/>
      <w:lvlJc w:val="left"/>
      <w:pPr>
        <w:tabs>
          <w:tab w:val="num" w:pos="2160"/>
        </w:tabs>
        <w:ind w:left="2160" w:hanging="360"/>
      </w:pPr>
      <w:rPr>
        <w:rFonts w:ascii="Times New Roman" w:hAnsi="Times New Roman" w:hint="default"/>
      </w:rPr>
    </w:lvl>
    <w:lvl w:ilvl="3" w:tplc="F2E4D8A0" w:tentative="1">
      <w:start w:val="1"/>
      <w:numFmt w:val="bullet"/>
      <w:lvlText w:val="•"/>
      <w:lvlJc w:val="left"/>
      <w:pPr>
        <w:tabs>
          <w:tab w:val="num" w:pos="2880"/>
        </w:tabs>
        <w:ind w:left="2880" w:hanging="360"/>
      </w:pPr>
      <w:rPr>
        <w:rFonts w:ascii="Times New Roman" w:hAnsi="Times New Roman" w:hint="default"/>
      </w:rPr>
    </w:lvl>
    <w:lvl w:ilvl="4" w:tplc="12721676" w:tentative="1">
      <w:start w:val="1"/>
      <w:numFmt w:val="bullet"/>
      <w:lvlText w:val="•"/>
      <w:lvlJc w:val="left"/>
      <w:pPr>
        <w:tabs>
          <w:tab w:val="num" w:pos="3600"/>
        </w:tabs>
        <w:ind w:left="3600" w:hanging="360"/>
      </w:pPr>
      <w:rPr>
        <w:rFonts w:ascii="Times New Roman" w:hAnsi="Times New Roman" w:hint="default"/>
      </w:rPr>
    </w:lvl>
    <w:lvl w:ilvl="5" w:tplc="31340026" w:tentative="1">
      <w:start w:val="1"/>
      <w:numFmt w:val="bullet"/>
      <w:lvlText w:val="•"/>
      <w:lvlJc w:val="left"/>
      <w:pPr>
        <w:tabs>
          <w:tab w:val="num" w:pos="4320"/>
        </w:tabs>
        <w:ind w:left="4320" w:hanging="360"/>
      </w:pPr>
      <w:rPr>
        <w:rFonts w:ascii="Times New Roman" w:hAnsi="Times New Roman" w:hint="default"/>
      </w:rPr>
    </w:lvl>
    <w:lvl w:ilvl="6" w:tplc="340AD40E" w:tentative="1">
      <w:start w:val="1"/>
      <w:numFmt w:val="bullet"/>
      <w:lvlText w:val="•"/>
      <w:lvlJc w:val="left"/>
      <w:pPr>
        <w:tabs>
          <w:tab w:val="num" w:pos="5040"/>
        </w:tabs>
        <w:ind w:left="5040" w:hanging="360"/>
      </w:pPr>
      <w:rPr>
        <w:rFonts w:ascii="Times New Roman" w:hAnsi="Times New Roman" w:hint="default"/>
      </w:rPr>
    </w:lvl>
    <w:lvl w:ilvl="7" w:tplc="9482CCE8" w:tentative="1">
      <w:start w:val="1"/>
      <w:numFmt w:val="bullet"/>
      <w:lvlText w:val="•"/>
      <w:lvlJc w:val="left"/>
      <w:pPr>
        <w:tabs>
          <w:tab w:val="num" w:pos="5760"/>
        </w:tabs>
        <w:ind w:left="5760" w:hanging="360"/>
      </w:pPr>
      <w:rPr>
        <w:rFonts w:ascii="Times New Roman" w:hAnsi="Times New Roman" w:hint="default"/>
      </w:rPr>
    </w:lvl>
    <w:lvl w:ilvl="8" w:tplc="97FE678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E7140BC"/>
    <w:multiLevelType w:val="hybridMultilevel"/>
    <w:tmpl w:val="55D64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0B68B4"/>
    <w:multiLevelType w:val="hybridMultilevel"/>
    <w:tmpl w:val="2F6CC0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13803AA2"/>
    <w:multiLevelType w:val="hybridMultilevel"/>
    <w:tmpl w:val="46BAD22E"/>
    <w:lvl w:ilvl="0" w:tplc="1C985F96">
      <w:start w:val="1"/>
      <w:numFmt w:val="bullet"/>
      <w:lvlText w:val="•"/>
      <w:lvlJc w:val="left"/>
      <w:pPr>
        <w:ind w:left="720" w:hanging="360"/>
      </w:pPr>
      <w:rPr>
        <w:rFonts w:ascii="Arial" w:hAnsi="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19E22E3B"/>
    <w:multiLevelType w:val="multilevel"/>
    <w:tmpl w:val="7EA6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204793"/>
    <w:multiLevelType w:val="hybridMultilevel"/>
    <w:tmpl w:val="1B0A90F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1C7A3808"/>
    <w:multiLevelType w:val="hybridMultilevel"/>
    <w:tmpl w:val="806875D2"/>
    <w:lvl w:ilvl="0" w:tplc="9590321C">
      <w:start w:val="1"/>
      <w:numFmt w:val="bullet"/>
      <w:lvlText w:val="•"/>
      <w:lvlJc w:val="left"/>
      <w:pPr>
        <w:tabs>
          <w:tab w:val="num" w:pos="720"/>
        </w:tabs>
        <w:ind w:left="720" w:hanging="360"/>
      </w:pPr>
      <w:rPr>
        <w:rFonts w:ascii="Times New Roman" w:hAnsi="Times New Roman" w:hint="default"/>
      </w:rPr>
    </w:lvl>
    <w:lvl w:ilvl="1" w:tplc="D200D822">
      <w:start w:val="1"/>
      <w:numFmt w:val="bullet"/>
      <w:lvlText w:val="•"/>
      <w:lvlJc w:val="left"/>
      <w:pPr>
        <w:tabs>
          <w:tab w:val="num" w:pos="1440"/>
        </w:tabs>
        <w:ind w:left="1440" w:hanging="360"/>
      </w:pPr>
      <w:rPr>
        <w:rFonts w:ascii="Times New Roman" w:hAnsi="Times New Roman" w:hint="default"/>
      </w:rPr>
    </w:lvl>
    <w:lvl w:ilvl="2" w:tplc="51967B02" w:tentative="1">
      <w:start w:val="1"/>
      <w:numFmt w:val="bullet"/>
      <w:lvlText w:val="•"/>
      <w:lvlJc w:val="left"/>
      <w:pPr>
        <w:tabs>
          <w:tab w:val="num" w:pos="2160"/>
        </w:tabs>
        <w:ind w:left="2160" w:hanging="360"/>
      </w:pPr>
      <w:rPr>
        <w:rFonts w:ascii="Times New Roman" w:hAnsi="Times New Roman" w:hint="default"/>
      </w:rPr>
    </w:lvl>
    <w:lvl w:ilvl="3" w:tplc="88F6C28E" w:tentative="1">
      <w:start w:val="1"/>
      <w:numFmt w:val="bullet"/>
      <w:lvlText w:val="•"/>
      <w:lvlJc w:val="left"/>
      <w:pPr>
        <w:tabs>
          <w:tab w:val="num" w:pos="2880"/>
        </w:tabs>
        <w:ind w:left="2880" w:hanging="360"/>
      </w:pPr>
      <w:rPr>
        <w:rFonts w:ascii="Times New Roman" w:hAnsi="Times New Roman" w:hint="default"/>
      </w:rPr>
    </w:lvl>
    <w:lvl w:ilvl="4" w:tplc="736C65B6" w:tentative="1">
      <w:start w:val="1"/>
      <w:numFmt w:val="bullet"/>
      <w:lvlText w:val="•"/>
      <w:lvlJc w:val="left"/>
      <w:pPr>
        <w:tabs>
          <w:tab w:val="num" w:pos="3600"/>
        </w:tabs>
        <w:ind w:left="3600" w:hanging="360"/>
      </w:pPr>
      <w:rPr>
        <w:rFonts w:ascii="Times New Roman" w:hAnsi="Times New Roman" w:hint="default"/>
      </w:rPr>
    </w:lvl>
    <w:lvl w:ilvl="5" w:tplc="9756424A" w:tentative="1">
      <w:start w:val="1"/>
      <w:numFmt w:val="bullet"/>
      <w:lvlText w:val="•"/>
      <w:lvlJc w:val="left"/>
      <w:pPr>
        <w:tabs>
          <w:tab w:val="num" w:pos="4320"/>
        </w:tabs>
        <w:ind w:left="4320" w:hanging="360"/>
      </w:pPr>
      <w:rPr>
        <w:rFonts w:ascii="Times New Roman" w:hAnsi="Times New Roman" w:hint="default"/>
      </w:rPr>
    </w:lvl>
    <w:lvl w:ilvl="6" w:tplc="8396A70C" w:tentative="1">
      <w:start w:val="1"/>
      <w:numFmt w:val="bullet"/>
      <w:lvlText w:val="•"/>
      <w:lvlJc w:val="left"/>
      <w:pPr>
        <w:tabs>
          <w:tab w:val="num" w:pos="5040"/>
        </w:tabs>
        <w:ind w:left="5040" w:hanging="360"/>
      </w:pPr>
      <w:rPr>
        <w:rFonts w:ascii="Times New Roman" w:hAnsi="Times New Roman" w:hint="default"/>
      </w:rPr>
    </w:lvl>
    <w:lvl w:ilvl="7" w:tplc="EA704FD4" w:tentative="1">
      <w:start w:val="1"/>
      <w:numFmt w:val="bullet"/>
      <w:lvlText w:val="•"/>
      <w:lvlJc w:val="left"/>
      <w:pPr>
        <w:tabs>
          <w:tab w:val="num" w:pos="5760"/>
        </w:tabs>
        <w:ind w:left="5760" w:hanging="360"/>
      </w:pPr>
      <w:rPr>
        <w:rFonts w:ascii="Times New Roman" w:hAnsi="Times New Roman" w:hint="default"/>
      </w:rPr>
    </w:lvl>
    <w:lvl w:ilvl="8" w:tplc="FFEA670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3B46918"/>
    <w:multiLevelType w:val="hybridMultilevel"/>
    <w:tmpl w:val="10DADC80"/>
    <w:lvl w:ilvl="0" w:tplc="D6B22480">
      <w:start w:val="1"/>
      <w:numFmt w:val="bullet"/>
      <w:lvlText w:val="•"/>
      <w:lvlJc w:val="left"/>
      <w:pPr>
        <w:tabs>
          <w:tab w:val="num" w:pos="720"/>
        </w:tabs>
        <w:ind w:left="720" w:hanging="360"/>
      </w:pPr>
      <w:rPr>
        <w:rFonts w:ascii="Arial" w:hAnsi="Arial" w:hint="default"/>
      </w:rPr>
    </w:lvl>
    <w:lvl w:ilvl="1" w:tplc="ABB2602E">
      <w:start w:val="1"/>
      <w:numFmt w:val="bullet"/>
      <w:lvlText w:val="•"/>
      <w:lvlJc w:val="left"/>
      <w:pPr>
        <w:tabs>
          <w:tab w:val="num" w:pos="1440"/>
        </w:tabs>
        <w:ind w:left="1440" w:hanging="360"/>
      </w:pPr>
      <w:rPr>
        <w:rFonts w:ascii="Arial" w:hAnsi="Arial" w:hint="default"/>
      </w:rPr>
    </w:lvl>
    <w:lvl w:ilvl="2" w:tplc="1F9AC71A" w:tentative="1">
      <w:start w:val="1"/>
      <w:numFmt w:val="bullet"/>
      <w:lvlText w:val="•"/>
      <w:lvlJc w:val="left"/>
      <w:pPr>
        <w:tabs>
          <w:tab w:val="num" w:pos="2160"/>
        </w:tabs>
        <w:ind w:left="2160" w:hanging="360"/>
      </w:pPr>
      <w:rPr>
        <w:rFonts w:ascii="Arial" w:hAnsi="Arial" w:hint="default"/>
      </w:rPr>
    </w:lvl>
    <w:lvl w:ilvl="3" w:tplc="CDB67EFC" w:tentative="1">
      <w:start w:val="1"/>
      <w:numFmt w:val="bullet"/>
      <w:lvlText w:val="•"/>
      <w:lvlJc w:val="left"/>
      <w:pPr>
        <w:tabs>
          <w:tab w:val="num" w:pos="2880"/>
        </w:tabs>
        <w:ind w:left="2880" w:hanging="360"/>
      </w:pPr>
      <w:rPr>
        <w:rFonts w:ascii="Arial" w:hAnsi="Arial" w:hint="default"/>
      </w:rPr>
    </w:lvl>
    <w:lvl w:ilvl="4" w:tplc="1F3461AC" w:tentative="1">
      <w:start w:val="1"/>
      <w:numFmt w:val="bullet"/>
      <w:lvlText w:val="•"/>
      <w:lvlJc w:val="left"/>
      <w:pPr>
        <w:tabs>
          <w:tab w:val="num" w:pos="3600"/>
        </w:tabs>
        <w:ind w:left="3600" w:hanging="360"/>
      </w:pPr>
      <w:rPr>
        <w:rFonts w:ascii="Arial" w:hAnsi="Arial" w:hint="default"/>
      </w:rPr>
    </w:lvl>
    <w:lvl w:ilvl="5" w:tplc="6382CDCE" w:tentative="1">
      <w:start w:val="1"/>
      <w:numFmt w:val="bullet"/>
      <w:lvlText w:val="•"/>
      <w:lvlJc w:val="left"/>
      <w:pPr>
        <w:tabs>
          <w:tab w:val="num" w:pos="4320"/>
        </w:tabs>
        <w:ind w:left="4320" w:hanging="360"/>
      </w:pPr>
      <w:rPr>
        <w:rFonts w:ascii="Arial" w:hAnsi="Arial" w:hint="default"/>
      </w:rPr>
    </w:lvl>
    <w:lvl w:ilvl="6" w:tplc="E0B2CB0E" w:tentative="1">
      <w:start w:val="1"/>
      <w:numFmt w:val="bullet"/>
      <w:lvlText w:val="•"/>
      <w:lvlJc w:val="left"/>
      <w:pPr>
        <w:tabs>
          <w:tab w:val="num" w:pos="5040"/>
        </w:tabs>
        <w:ind w:left="5040" w:hanging="360"/>
      </w:pPr>
      <w:rPr>
        <w:rFonts w:ascii="Arial" w:hAnsi="Arial" w:hint="default"/>
      </w:rPr>
    </w:lvl>
    <w:lvl w:ilvl="7" w:tplc="4DC0208E" w:tentative="1">
      <w:start w:val="1"/>
      <w:numFmt w:val="bullet"/>
      <w:lvlText w:val="•"/>
      <w:lvlJc w:val="left"/>
      <w:pPr>
        <w:tabs>
          <w:tab w:val="num" w:pos="5760"/>
        </w:tabs>
        <w:ind w:left="5760" w:hanging="360"/>
      </w:pPr>
      <w:rPr>
        <w:rFonts w:ascii="Arial" w:hAnsi="Arial" w:hint="default"/>
      </w:rPr>
    </w:lvl>
    <w:lvl w:ilvl="8" w:tplc="3ED023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56A0F3F"/>
    <w:multiLevelType w:val="hybridMultilevel"/>
    <w:tmpl w:val="226AA1E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29C82206"/>
    <w:multiLevelType w:val="hybridMultilevel"/>
    <w:tmpl w:val="93DAC13C"/>
    <w:lvl w:ilvl="0" w:tplc="E4984E98">
      <w:numFmt w:val="bullet"/>
      <w:lvlText w:val="-"/>
      <w:lvlJc w:val="left"/>
      <w:pPr>
        <w:ind w:left="1440" w:hanging="360"/>
      </w:pPr>
      <w:rPr>
        <w:rFonts w:ascii="Arial" w:eastAsia="Times New Roman" w:hAnsi="Arial" w:cs="Arial" w:hint="default"/>
      </w:rPr>
    </w:lvl>
    <w:lvl w:ilvl="1" w:tplc="2C0A0003">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6" w15:restartNumberingAfterBreak="0">
    <w:nsid w:val="29DB67FC"/>
    <w:multiLevelType w:val="hybridMultilevel"/>
    <w:tmpl w:val="0AFE38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333065E7"/>
    <w:multiLevelType w:val="hybridMultilevel"/>
    <w:tmpl w:val="390CF0B6"/>
    <w:lvl w:ilvl="0" w:tplc="3B90765E">
      <w:start w:val="1"/>
      <w:numFmt w:val="bullet"/>
      <w:lvlText w:val="•"/>
      <w:lvlJc w:val="left"/>
      <w:pPr>
        <w:tabs>
          <w:tab w:val="num" w:pos="720"/>
        </w:tabs>
        <w:ind w:left="720" w:hanging="360"/>
      </w:pPr>
      <w:rPr>
        <w:rFonts w:ascii="Times New Roman" w:hAnsi="Times New Roman" w:hint="default"/>
      </w:rPr>
    </w:lvl>
    <w:lvl w:ilvl="1" w:tplc="67F82BC6" w:tentative="1">
      <w:start w:val="1"/>
      <w:numFmt w:val="bullet"/>
      <w:lvlText w:val="•"/>
      <w:lvlJc w:val="left"/>
      <w:pPr>
        <w:tabs>
          <w:tab w:val="num" w:pos="1440"/>
        </w:tabs>
        <w:ind w:left="1440" w:hanging="360"/>
      </w:pPr>
      <w:rPr>
        <w:rFonts w:ascii="Times New Roman" w:hAnsi="Times New Roman" w:hint="default"/>
      </w:rPr>
    </w:lvl>
    <w:lvl w:ilvl="2" w:tplc="CA14F49C" w:tentative="1">
      <w:start w:val="1"/>
      <w:numFmt w:val="bullet"/>
      <w:lvlText w:val="•"/>
      <w:lvlJc w:val="left"/>
      <w:pPr>
        <w:tabs>
          <w:tab w:val="num" w:pos="2160"/>
        </w:tabs>
        <w:ind w:left="2160" w:hanging="360"/>
      </w:pPr>
      <w:rPr>
        <w:rFonts w:ascii="Times New Roman" w:hAnsi="Times New Roman" w:hint="default"/>
      </w:rPr>
    </w:lvl>
    <w:lvl w:ilvl="3" w:tplc="8DF09EE4" w:tentative="1">
      <w:start w:val="1"/>
      <w:numFmt w:val="bullet"/>
      <w:lvlText w:val="•"/>
      <w:lvlJc w:val="left"/>
      <w:pPr>
        <w:tabs>
          <w:tab w:val="num" w:pos="2880"/>
        </w:tabs>
        <w:ind w:left="2880" w:hanging="360"/>
      </w:pPr>
      <w:rPr>
        <w:rFonts w:ascii="Times New Roman" w:hAnsi="Times New Roman" w:hint="default"/>
      </w:rPr>
    </w:lvl>
    <w:lvl w:ilvl="4" w:tplc="399201AE" w:tentative="1">
      <w:start w:val="1"/>
      <w:numFmt w:val="bullet"/>
      <w:lvlText w:val="•"/>
      <w:lvlJc w:val="left"/>
      <w:pPr>
        <w:tabs>
          <w:tab w:val="num" w:pos="3600"/>
        </w:tabs>
        <w:ind w:left="3600" w:hanging="360"/>
      </w:pPr>
      <w:rPr>
        <w:rFonts w:ascii="Times New Roman" w:hAnsi="Times New Roman" w:hint="default"/>
      </w:rPr>
    </w:lvl>
    <w:lvl w:ilvl="5" w:tplc="BBA65CA0" w:tentative="1">
      <w:start w:val="1"/>
      <w:numFmt w:val="bullet"/>
      <w:lvlText w:val="•"/>
      <w:lvlJc w:val="left"/>
      <w:pPr>
        <w:tabs>
          <w:tab w:val="num" w:pos="4320"/>
        </w:tabs>
        <w:ind w:left="4320" w:hanging="360"/>
      </w:pPr>
      <w:rPr>
        <w:rFonts w:ascii="Times New Roman" w:hAnsi="Times New Roman" w:hint="default"/>
      </w:rPr>
    </w:lvl>
    <w:lvl w:ilvl="6" w:tplc="DC181794" w:tentative="1">
      <w:start w:val="1"/>
      <w:numFmt w:val="bullet"/>
      <w:lvlText w:val="•"/>
      <w:lvlJc w:val="left"/>
      <w:pPr>
        <w:tabs>
          <w:tab w:val="num" w:pos="5040"/>
        </w:tabs>
        <w:ind w:left="5040" w:hanging="360"/>
      </w:pPr>
      <w:rPr>
        <w:rFonts w:ascii="Times New Roman" w:hAnsi="Times New Roman" w:hint="default"/>
      </w:rPr>
    </w:lvl>
    <w:lvl w:ilvl="7" w:tplc="0CB25188" w:tentative="1">
      <w:start w:val="1"/>
      <w:numFmt w:val="bullet"/>
      <w:lvlText w:val="•"/>
      <w:lvlJc w:val="left"/>
      <w:pPr>
        <w:tabs>
          <w:tab w:val="num" w:pos="5760"/>
        </w:tabs>
        <w:ind w:left="5760" w:hanging="360"/>
      </w:pPr>
      <w:rPr>
        <w:rFonts w:ascii="Times New Roman" w:hAnsi="Times New Roman" w:hint="default"/>
      </w:rPr>
    </w:lvl>
    <w:lvl w:ilvl="8" w:tplc="57000DD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5344F06"/>
    <w:multiLevelType w:val="hybridMultilevel"/>
    <w:tmpl w:val="2D34A5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35A6535D"/>
    <w:multiLevelType w:val="hybridMultilevel"/>
    <w:tmpl w:val="BDAA9A24"/>
    <w:lvl w:ilvl="0" w:tplc="2C0A000D">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0" w15:restartNumberingAfterBreak="0">
    <w:nsid w:val="35DD1318"/>
    <w:multiLevelType w:val="hybridMultilevel"/>
    <w:tmpl w:val="62AA8294"/>
    <w:lvl w:ilvl="0" w:tplc="F33E24EE">
      <w:start w:val="1"/>
      <w:numFmt w:val="bullet"/>
      <w:lvlText w:val="•"/>
      <w:lvlJc w:val="left"/>
      <w:pPr>
        <w:tabs>
          <w:tab w:val="num" w:pos="720"/>
        </w:tabs>
        <w:ind w:left="720" w:hanging="360"/>
      </w:pPr>
      <w:rPr>
        <w:rFonts w:ascii="Times New Roman" w:hAnsi="Times New Roman" w:hint="default"/>
      </w:rPr>
    </w:lvl>
    <w:lvl w:ilvl="1" w:tplc="2B30459E">
      <w:start w:val="1"/>
      <w:numFmt w:val="bullet"/>
      <w:lvlText w:val="•"/>
      <w:lvlJc w:val="left"/>
      <w:pPr>
        <w:tabs>
          <w:tab w:val="num" w:pos="1440"/>
        </w:tabs>
        <w:ind w:left="1440" w:hanging="360"/>
      </w:pPr>
      <w:rPr>
        <w:rFonts w:ascii="Times New Roman" w:hAnsi="Times New Roman" w:hint="default"/>
      </w:rPr>
    </w:lvl>
    <w:lvl w:ilvl="2" w:tplc="1D8490F2" w:tentative="1">
      <w:start w:val="1"/>
      <w:numFmt w:val="bullet"/>
      <w:lvlText w:val="•"/>
      <w:lvlJc w:val="left"/>
      <w:pPr>
        <w:tabs>
          <w:tab w:val="num" w:pos="2160"/>
        </w:tabs>
        <w:ind w:left="2160" w:hanging="360"/>
      </w:pPr>
      <w:rPr>
        <w:rFonts w:ascii="Times New Roman" w:hAnsi="Times New Roman" w:hint="default"/>
      </w:rPr>
    </w:lvl>
    <w:lvl w:ilvl="3" w:tplc="2362B8E2" w:tentative="1">
      <w:start w:val="1"/>
      <w:numFmt w:val="bullet"/>
      <w:lvlText w:val="•"/>
      <w:lvlJc w:val="left"/>
      <w:pPr>
        <w:tabs>
          <w:tab w:val="num" w:pos="2880"/>
        </w:tabs>
        <w:ind w:left="2880" w:hanging="360"/>
      </w:pPr>
      <w:rPr>
        <w:rFonts w:ascii="Times New Roman" w:hAnsi="Times New Roman" w:hint="default"/>
      </w:rPr>
    </w:lvl>
    <w:lvl w:ilvl="4" w:tplc="5158369C" w:tentative="1">
      <w:start w:val="1"/>
      <w:numFmt w:val="bullet"/>
      <w:lvlText w:val="•"/>
      <w:lvlJc w:val="left"/>
      <w:pPr>
        <w:tabs>
          <w:tab w:val="num" w:pos="3600"/>
        </w:tabs>
        <w:ind w:left="3600" w:hanging="360"/>
      </w:pPr>
      <w:rPr>
        <w:rFonts w:ascii="Times New Roman" w:hAnsi="Times New Roman" w:hint="default"/>
      </w:rPr>
    </w:lvl>
    <w:lvl w:ilvl="5" w:tplc="5290B3F8" w:tentative="1">
      <w:start w:val="1"/>
      <w:numFmt w:val="bullet"/>
      <w:lvlText w:val="•"/>
      <w:lvlJc w:val="left"/>
      <w:pPr>
        <w:tabs>
          <w:tab w:val="num" w:pos="4320"/>
        </w:tabs>
        <w:ind w:left="4320" w:hanging="360"/>
      </w:pPr>
      <w:rPr>
        <w:rFonts w:ascii="Times New Roman" w:hAnsi="Times New Roman" w:hint="default"/>
      </w:rPr>
    </w:lvl>
    <w:lvl w:ilvl="6" w:tplc="C1EE6916" w:tentative="1">
      <w:start w:val="1"/>
      <w:numFmt w:val="bullet"/>
      <w:lvlText w:val="•"/>
      <w:lvlJc w:val="left"/>
      <w:pPr>
        <w:tabs>
          <w:tab w:val="num" w:pos="5040"/>
        </w:tabs>
        <w:ind w:left="5040" w:hanging="360"/>
      </w:pPr>
      <w:rPr>
        <w:rFonts w:ascii="Times New Roman" w:hAnsi="Times New Roman" w:hint="default"/>
      </w:rPr>
    </w:lvl>
    <w:lvl w:ilvl="7" w:tplc="DF6E1C66" w:tentative="1">
      <w:start w:val="1"/>
      <w:numFmt w:val="bullet"/>
      <w:lvlText w:val="•"/>
      <w:lvlJc w:val="left"/>
      <w:pPr>
        <w:tabs>
          <w:tab w:val="num" w:pos="5760"/>
        </w:tabs>
        <w:ind w:left="5760" w:hanging="360"/>
      </w:pPr>
      <w:rPr>
        <w:rFonts w:ascii="Times New Roman" w:hAnsi="Times New Roman" w:hint="default"/>
      </w:rPr>
    </w:lvl>
    <w:lvl w:ilvl="8" w:tplc="B596D28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985677E"/>
    <w:multiLevelType w:val="hybridMultilevel"/>
    <w:tmpl w:val="414EA24E"/>
    <w:lvl w:ilvl="0" w:tplc="040A0001">
      <w:start w:val="1"/>
      <w:numFmt w:val="bullet"/>
      <w:lvlText w:val=""/>
      <w:lvlJc w:val="left"/>
      <w:pPr>
        <w:ind w:left="90" w:hanging="360"/>
      </w:pPr>
      <w:rPr>
        <w:rFonts w:ascii="Symbol" w:hAnsi="Symbol" w:hint="default"/>
      </w:rPr>
    </w:lvl>
    <w:lvl w:ilvl="1" w:tplc="040A0003" w:tentative="1">
      <w:start w:val="1"/>
      <w:numFmt w:val="bullet"/>
      <w:lvlText w:val="o"/>
      <w:lvlJc w:val="left"/>
      <w:pPr>
        <w:ind w:left="810" w:hanging="360"/>
      </w:pPr>
      <w:rPr>
        <w:rFonts w:ascii="Courier New" w:hAnsi="Courier New" w:cs="Courier New" w:hint="default"/>
      </w:rPr>
    </w:lvl>
    <w:lvl w:ilvl="2" w:tplc="040A0005" w:tentative="1">
      <w:start w:val="1"/>
      <w:numFmt w:val="bullet"/>
      <w:lvlText w:val=""/>
      <w:lvlJc w:val="left"/>
      <w:pPr>
        <w:ind w:left="1530" w:hanging="360"/>
      </w:pPr>
      <w:rPr>
        <w:rFonts w:ascii="Wingdings" w:hAnsi="Wingdings" w:hint="default"/>
      </w:rPr>
    </w:lvl>
    <w:lvl w:ilvl="3" w:tplc="040A0001" w:tentative="1">
      <w:start w:val="1"/>
      <w:numFmt w:val="bullet"/>
      <w:lvlText w:val=""/>
      <w:lvlJc w:val="left"/>
      <w:pPr>
        <w:ind w:left="2250" w:hanging="360"/>
      </w:pPr>
      <w:rPr>
        <w:rFonts w:ascii="Symbol" w:hAnsi="Symbol" w:hint="default"/>
      </w:rPr>
    </w:lvl>
    <w:lvl w:ilvl="4" w:tplc="040A0003" w:tentative="1">
      <w:start w:val="1"/>
      <w:numFmt w:val="bullet"/>
      <w:lvlText w:val="o"/>
      <w:lvlJc w:val="left"/>
      <w:pPr>
        <w:ind w:left="2970" w:hanging="360"/>
      </w:pPr>
      <w:rPr>
        <w:rFonts w:ascii="Courier New" w:hAnsi="Courier New" w:cs="Courier New" w:hint="default"/>
      </w:rPr>
    </w:lvl>
    <w:lvl w:ilvl="5" w:tplc="040A0005" w:tentative="1">
      <w:start w:val="1"/>
      <w:numFmt w:val="bullet"/>
      <w:lvlText w:val=""/>
      <w:lvlJc w:val="left"/>
      <w:pPr>
        <w:ind w:left="3690" w:hanging="360"/>
      </w:pPr>
      <w:rPr>
        <w:rFonts w:ascii="Wingdings" w:hAnsi="Wingdings" w:hint="default"/>
      </w:rPr>
    </w:lvl>
    <w:lvl w:ilvl="6" w:tplc="040A0001" w:tentative="1">
      <w:start w:val="1"/>
      <w:numFmt w:val="bullet"/>
      <w:lvlText w:val=""/>
      <w:lvlJc w:val="left"/>
      <w:pPr>
        <w:ind w:left="4410" w:hanging="360"/>
      </w:pPr>
      <w:rPr>
        <w:rFonts w:ascii="Symbol" w:hAnsi="Symbol" w:hint="default"/>
      </w:rPr>
    </w:lvl>
    <w:lvl w:ilvl="7" w:tplc="040A0003" w:tentative="1">
      <w:start w:val="1"/>
      <w:numFmt w:val="bullet"/>
      <w:lvlText w:val="o"/>
      <w:lvlJc w:val="left"/>
      <w:pPr>
        <w:ind w:left="5130" w:hanging="360"/>
      </w:pPr>
      <w:rPr>
        <w:rFonts w:ascii="Courier New" w:hAnsi="Courier New" w:cs="Courier New" w:hint="default"/>
      </w:rPr>
    </w:lvl>
    <w:lvl w:ilvl="8" w:tplc="040A0005" w:tentative="1">
      <w:start w:val="1"/>
      <w:numFmt w:val="bullet"/>
      <w:lvlText w:val=""/>
      <w:lvlJc w:val="left"/>
      <w:pPr>
        <w:ind w:left="5850" w:hanging="360"/>
      </w:pPr>
      <w:rPr>
        <w:rFonts w:ascii="Wingdings" w:hAnsi="Wingdings" w:hint="default"/>
      </w:rPr>
    </w:lvl>
  </w:abstractNum>
  <w:abstractNum w:abstractNumId="22" w15:restartNumberingAfterBreak="0">
    <w:nsid w:val="3A1D2EF2"/>
    <w:multiLevelType w:val="hybridMultilevel"/>
    <w:tmpl w:val="90883B3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3C316841"/>
    <w:multiLevelType w:val="hybridMultilevel"/>
    <w:tmpl w:val="BCBCFC0E"/>
    <w:lvl w:ilvl="0" w:tplc="5B36B04A">
      <w:start w:val="1"/>
      <w:numFmt w:val="bullet"/>
      <w:lvlText w:val="•"/>
      <w:lvlJc w:val="left"/>
      <w:pPr>
        <w:tabs>
          <w:tab w:val="num" w:pos="720"/>
        </w:tabs>
        <w:ind w:left="720" w:hanging="360"/>
      </w:pPr>
      <w:rPr>
        <w:rFonts w:ascii="Arial" w:hAnsi="Arial" w:hint="default"/>
      </w:rPr>
    </w:lvl>
    <w:lvl w:ilvl="1" w:tplc="9AC62322" w:tentative="1">
      <w:start w:val="1"/>
      <w:numFmt w:val="bullet"/>
      <w:lvlText w:val="•"/>
      <w:lvlJc w:val="left"/>
      <w:pPr>
        <w:tabs>
          <w:tab w:val="num" w:pos="1440"/>
        </w:tabs>
        <w:ind w:left="1440" w:hanging="360"/>
      </w:pPr>
      <w:rPr>
        <w:rFonts w:ascii="Arial" w:hAnsi="Arial" w:hint="default"/>
      </w:rPr>
    </w:lvl>
    <w:lvl w:ilvl="2" w:tplc="22F6938C" w:tentative="1">
      <w:start w:val="1"/>
      <w:numFmt w:val="bullet"/>
      <w:lvlText w:val="•"/>
      <w:lvlJc w:val="left"/>
      <w:pPr>
        <w:tabs>
          <w:tab w:val="num" w:pos="2160"/>
        </w:tabs>
        <w:ind w:left="2160" w:hanging="360"/>
      </w:pPr>
      <w:rPr>
        <w:rFonts w:ascii="Arial" w:hAnsi="Arial" w:hint="default"/>
      </w:rPr>
    </w:lvl>
    <w:lvl w:ilvl="3" w:tplc="0EA2B4DC" w:tentative="1">
      <w:start w:val="1"/>
      <w:numFmt w:val="bullet"/>
      <w:lvlText w:val="•"/>
      <w:lvlJc w:val="left"/>
      <w:pPr>
        <w:tabs>
          <w:tab w:val="num" w:pos="2880"/>
        </w:tabs>
        <w:ind w:left="2880" w:hanging="360"/>
      </w:pPr>
      <w:rPr>
        <w:rFonts w:ascii="Arial" w:hAnsi="Arial" w:hint="default"/>
      </w:rPr>
    </w:lvl>
    <w:lvl w:ilvl="4" w:tplc="0D3E74CA" w:tentative="1">
      <w:start w:val="1"/>
      <w:numFmt w:val="bullet"/>
      <w:lvlText w:val="•"/>
      <w:lvlJc w:val="left"/>
      <w:pPr>
        <w:tabs>
          <w:tab w:val="num" w:pos="3600"/>
        </w:tabs>
        <w:ind w:left="3600" w:hanging="360"/>
      </w:pPr>
      <w:rPr>
        <w:rFonts w:ascii="Arial" w:hAnsi="Arial" w:hint="default"/>
      </w:rPr>
    </w:lvl>
    <w:lvl w:ilvl="5" w:tplc="000C4D7E" w:tentative="1">
      <w:start w:val="1"/>
      <w:numFmt w:val="bullet"/>
      <w:lvlText w:val="•"/>
      <w:lvlJc w:val="left"/>
      <w:pPr>
        <w:tabs>
          <w:tab w:val="num" w:pos="4320"/>
        </w:tabs>
        <w:ind w:left="4320" w:hanging="360"/>
      </w:pPr>
      <w:rPr>
        <w:rFonts w:ascii="Arial" w:hAnsi="Arial" w:hint="default"/>
      </w:rPr>
    </w:lvl>
    <w:lvl w:ilvl="6" w:tplc="4A3EB806" w:tentative="1">
      <w:start w:val="1"/>
      <w:numFmt w:val="bullet"/>
      <w:lvlText w:val="•"/>
      <w:lvlJc w:val="left"/>
      <w:pPr>
        <w:tabs>
          <w:tab w:val="num" w:pos="5040"/>
        </w:tabs>
        <w:ind w:left="5040" w:hanging="360"/>
      </w:pPr>
      <w:rPr>
        <w:rFonts w:ascii="Arial" w:hAnsi="Arial" w:hint="default"/>
      </w:rPr>
    </w:lvl>
    <w:lvl w:ilvl="7" w:tplc="71D0C980" w:tentative="1">
      <w:start w:val="1"/>
      <w:numFmt w:val="bullet"/>
      <w:lvlText w:val="•"/>
      <w:lvlJc w:val="left"/>
      <w:pPr>
        <w:tabs>
          <w:tab w:val="num" w:pos="5760"/>
        </w:tabs>
        <w:ind w:left="5760" w:hanging="360"/>
      </w:pPr>
      <w:rPr>
        <w:rFonts w:ascii="Arial" w:hAnsi="Arial" w:hint="default"/>
      </w:rPr>
    </w:lvl>
    <w:lvl w:ilvl="8" w:tplc="C1F2086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5051DD2"/>
    <w:multiLevelType w:val="hybridMultilevel"/>
    <w:tmpl w:val="7B10A83A"/>
    <w:lvl w:ilvl="0" w:tplc="3A786A82">
      <w:start w:val="1"/>
      <w:numFmt w:val="bullet"/>
      <w:lvlText w:val="•"/>
      <w:lvlJc w:val="left"/>
      <w:pPr>
        <w:tabs>
          <w:tab w:val="num" w:pos="720"/>
        </w:tabs>
        <w:ind w:left="720" w:hanging="360"/>
      </w:pPr>
      <w:rPr>
        <w:rFonts w:ascii="Times New Roman" w:hAnsi="Times New Roman" w:hint="default"/>
      </w:rPr>
    </w:lvl>
    <w:lvl w:ilvl="1" w:tplc="611E1586" w:tentative="1">
      <w:start w:val="1"/>
      <w:numFmt w:val="bullet"/>
      <w:lvlText w:val="•"/>
      <w:lvlJc w:val="left"/>
      <w:pPr>
        <w:tabs>
          <w:tab w:val="num" w:pos="1440"/>
        </w:tabs>
        <w:ind w:left="1440" w:hanging="360"/>
      </w:pPr>
      <w:rPr>
        <w:rFonts w:ascii="Times New Roman" w:hAnsi="Times New Roman" w:hint="default"/>
      </w:rPr>
    </w:lvl>
    <w:lvl w:ilvl="2" w:tplc="12886F66" w:tentative="1">
      <w:start w:val="1"/>
      <w:numFmt w:val="bullet"/>
      <w:lvlText w:val="•"/>
      <w:lvlJc w:val="left"/>
      <w:pPr>
        <w:tabs>
          <w:tab w:val="num" w:pos="2160"/>
        </w:tabs>
        <w:ind w:left="2160" w:hanging="360"/>
      </w:pPr>
      <w:rPr>
        <w:rFonts w:ascii="Times New Roman" w:hAnsi="Times New Roman" w:hint="default"/>
      </w:rPr>
    </w:lvl>
    <w:lvl w:ilvl="3" w:tplc="3F621DA8" w:tentative="1">
      <w:start w:val="1"/>
      <w:numFmt w:val="bullet"/>
      <w:lvlText w:val="•"/>
      <w:lvlJc w:val="left"/>
      <w:pPr>
        <w:tabs>
          <w:tab w:val="num" w:pos="2880"/>
        </w:tabs>
        <w:ind w:left="2880" w:hanging="360"/>
      </w:pPr>
      <w:rPr>
        <w:rFonts w:ascii="Times New Roman" w:hAnsi="Times New Roman" w:hint="default"/>
      </w:rPr>
    </w:lvl>
    <w:lvl w:ilvl="4" w:tplc="2A5EBD68" w:tentative="1">
      <w:start w:val="1"/>
      <w:numFmt w:val="bullet"/>
      <w:lvlText w:val="•"/>
      <w:lvlJc w:val="left"/>
      <w:pPr>
        <w:tabs>
          <w:tab w:val="num" w:pos="3600"/>
        </w:tabs>
        <w:ind w:left="3600" w:hanging="360"/>
      </w:pPr>
      <w:rPr>
        <w:rFonts w:ascii="Times New Roman" w:hAnsi="Times New Roman" w:hint="default"/>
      </w:rPr>
    </w:lvl>
    <w:lvl w:ilvl="5" w:tplc="D690CFF6" w:tentative="1">
      <w:start w:val="1"/>
      <w:numFmt w:val="bullet"/>
      <w:lvlText w:val="•"/>
      <w:lvlJc w:val="left"/>
      <w:pPr>
        <w:tabs>
          <w:tab w:val="num" w:pos="4320"/>
        </w:tabs>
        <w:ind w:left="4320" w:hanging="360"/>
      </w:pPr>
      <w:rPr>
        <w:rFonts w:ascii="Times New Roman" w:hAnsi="Times New Roman" w:hint="default"/>
      </w:rPr>
    </w:lvl>
    <w:lvl w:ilvl="6" w:tplc="C3CE5F42" w:tentative="1">
      <w:start w:val="1"/>
      <w:numFmt w:val="bullet"/>
      <w:lvlText w:val="•"/>
      <w:lvlJc w:val="left"/>
      <w:pPr>
        <w:tabs>
          <w:tab w:val="num" w:pos="5040"/>
        </w:tabs>
        <w:ind w:left="5040" w:hanging="360"/>
      </w:pPr>
      <w:rPr>
        <w:rFonts w:ascii="Times New Roman" w:hAnsi="Times New Roman" w:hint="default"/>
      </w:rPr>
    </w:lvl>
    <w:lvl w:ilvl="7" w:tplc="B9E662F8" w:tentative="1">
      <w:start w:val="1"/>
      <w:numFmt w:val="bullet"/>
      <w:lvlText w:val="•"/>
      <w:lvlJc w:val="left"/>
      <w:pPr>
        <w:tabs>
          <w:tab w:val="num" w:pos="5760"/>
        </w:tabs>
        <w:ind w:left="5760" w:hanging="360"/>
      </w:pPr>
      <w:rPr>
        <w:rFonts w:ascii="Times New Roman" w:hAnsi="Times New Roman" w:hint="default"/>
      </w:rPr>
    </w:lvl>
    <w:lvl w:ilvl="8" w:tplc="36023F2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60609DA"/>
    <w:multiLevelType w:val="hybridMultilevel"/>
    <w:tmpl w:val="2C422694"/>
    <w:lvl w:ilvl="0" w:tplc="7E18E8E4">
      <w:start w:val="1"/>
      <w:numFmt w:val="bullet"/>
      <w:lvlText w:val="•"/>
      <w:lvlJc w:val="left"/>
      <w:pPr>
        <w:tabs>
          <w:tab w:val="num" w:pos="720"/>
        </w:tabs>
        <w:ind w:left="720" w:hanging="360"/>
      </w:pPr>
      <w:rPr>
        <w:rFonts w:ascii="Times New Roman" w:hAnsi="Times New Roman" w:hint="default"/>
      </w:rPr>
    </w:lvl>
    <w:lvl w:ilvl="1" w:tplc="0D745DF8" w:tentative="1">
      <w:start w:val="1"/>
      <w:numFmt w:val="bullet"/>
      <w:lvlText w:val="•"/>
      <w:lvlJc w:val="left"/>
      <w:pPr>
        <w:tabs>
          <w:tab w:val="num" w:pos="1440"/>
        </w:tabs>
        <w:ind w:left="1440" w:hanging="360"/>
      </w:pPr>
      <w:rPr>
        <w:rFonts w:ascii="Times New Roman" w:hAnsi="Times New Roman" w:hint="default"/>
      </w:rPr>
    </w:lvl>
    <w:lvl w:ilvl="2" w:tplc="6816746A" w:tentative="1">
      <w:start w:val="1"/>
      <w:numFmt w:val="bullet"/>
      <w:lvlText w:val="•"/>
      <w:lvlJc w:val="left"/>
      <w:pPr>
        <w:tabs>
          <w:tab w:val="num" w:pos="2160"/>
        </w:tabs>
        <w:ind w:left="2160" w:hanging="360"/>
      </w:pPr>
      <w:rPr>
        <w:rFonts w:ascii="Times New Roman" w:hAnsi="Times New Roman" w:hint="default"/>
      </w:rPr>
    </w:lvl>
    <w:lvl w:ilvl="3" w:tplc="8B20C43A" w:tentative="1">
      <w:start w:val="1"/>
      <w:numFmt w:val="bullet"/>
      <w:lvlText w:val="•"/>
      <w:lvlJc w:val="left"/>
      <w:pPr>
        <w:tabs>
          <w:tab w:val="num" w:pos="2880"/>
        </w:tabs>
        <w:ind w:left="2880" w:hanging="360"/>
      </w:pPr>
      <w:rPr>
        <w:rFonts w:ascii="Times New Roman" w:hAnsi="Times New Roman" w:hint="default"/>
      </w:rPr>
    </w:lvl>
    <w:lvl w:ilvl="4" w:tplc="787CCFA2" w:tentative="1">
      <w:start w:val="1"/>
      <w:numFmt w:val="bullet"/>
      <w:lvlText w:val="•"/>
      <w:lvlJc w:val="left"/>
      <w:pPr>
        <w:tabs>
          <w:tab w:val="num" w:pos="3600"/>
        </w:tabs>
        <w:ind w:left="3600" w:hanging="360"/>
      </w:pPr>
      <w:rPr>
        <w:rFonts w:ascii="Times New Roman" w:hAnsi="Times New Roman" w:hint="default"/>
      </w:rPr>
    </w:lvl>
    <w:lvl w:ilvl="5" w:tplc="FD601796" w:tentative="1">
      <w:start w:val="1"/>
      <w:numFmt w:val="bullet"/>
      <w:lvlText w:val="•"/>
      <w:lvlJc w:val="left"/>
      <w:pPr>
        <w:tabs>
          <w:tab w:val="num" w:pos="4320"/>
        </w:tabs>
        <w:ind w:left="4320" w:hanging="360"/>
      </w:pPr>
      <w:rPr>
        <w:rFonts w:ascii="Times New Roman" w:hAnsi="Times New Roman" w:hint="default"/>
      </w:rPr>
    </w:lvl>
    <w:lvl w:ilvl="6" w:tplc="329E5474" w:tentative="1">
      <w:start w:val="1"/>
      <w:numFmt w:val="bullet"/>
      <w:lvlText w:val="•"/>
      <w:lvlJc w:val="left"/>
      <w:pPr>
        <w:tabs>
          <w:tab w:val="num" w:pos="5040"/>
        </w:tabs>
        <w:ind w:left="5040" w:hanging="360"/>
      </w:pPr>
      <w:rPr>
        <w:rFonts w:ascii="Times New Roman" w:hAnsi="Times New Roman" w:hint="default"/>
      </w:rPr>
    </w:lvl>
    <w:lvl w:ilvl="7" w:tplc="76007266" w:tentative="1">
      <w:start w:val="1"/>
      <w:numFmt w:val="bullet"/>
      <w:lvlText w:val="•"/>
      <w:lvlJc w:val="left"/>
      <w:pPr>
        <w:tabs>
          <w:tab w:val="num" w:pos="5760"/>
        </w:tabs>
        <w:ind w:left="5760" w:hanging="360"/>
      </w:pPr>
      <w:rPr>
        <w:rFonts w:ascii="Times New Roman" w:hAnsi="Times New Roman" w:hint="default"/>
      </w:rPr>
    </w:lvl>
    <w:lvl w:ilvl="8" w:tplc="251AA96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8467BAE"/>
    <w:multiLevelType w:val="hybridMultilevel"/>
    <w:tmpl w:val="25B642F4"/>
    <w:lvl w:ilvl="0" w:tplc="E94CBB98">
      <w:start w:val="1"/>
      <w:numFmt w:val="bullet"/>
      <w:lvlText w:val="•"/>
      <w:lvlJc w:val="left"/>
      <w:pPr>
        <w:tabs>
          <w:tab w:val="num" w:pos="720"/>
        </w:tabs>
        <w:ind w:left="720" w:hanging="360"/>
      </w:pPr>
      <w:rPr>
        <w:rFonts w:ascii="Arial" w:hAnsi="Arial" w:hint="default"/>
      </w:rPr>
    </w:lvl>
    <w:lvl w:ilvl="1" w:tplc="28AE1BBE" w:tentative="1">
      <w:start w:val="1"/>
      <w:numFmt w:val="bullet"/>
      <w:lvlText w:val="•"/>
      <w:lvlJc w:val="left"/>
      <w:pPr>
        <w:tabs>
          <w:tab w:val="num" w:pos="1440"/>
        </w:tabs>
        <w:ind w:left="1440" w:hanging="360"/>
      </w:pPr>
      <w:rPr>
        <w:rFonts w:ascii="Arial" w:hAnsi="Arial" w:hint="default"/>
      </w:rPr>
    </w:lvl>
    <w:lvl w:ilvl="2" w:tplc="89889032" w:tentative="1">
      <w:start w:val="1"/>
      <w:numFmt w:val="bullet"/>
      <w:lvlText w:val="•"/>
      <w:lvlJc w:val="left"/>
      <w:pPr>
        <w:tabs>
          <w:tab w:val="num" w:pos="2160"/>
        </w:tabs>
        <w:ind w:left="2160" w:hanging="360"/>
      </w:pPr>
      <w:rPr>
        <w:rFonts w:ascii="Arial" w:hAnsi="Arial" w:hint="default"/>
      </w:rPr>
    </w:lvl>
    <w:lvl w:ilvl="3" w:tplc="771A7A90" w:tentative="1">
      <w:start w:val="1"/>
      <w:numFmt w:val="bullet"/>
      <w:lvlText w:val="•"/>
      <w:lvlJc w:val="left"/>
      <w:pPr>
        <w:tabs>
          <w:tab w:val="num" w:pos="2880"/>
        </w:tabs>
        <w:ind w:left="2880" w:hanging="360"/>
      </w:pPr>
      <w:rPr>
        <w:rFonts w:ascii="Arial" w:hAnsi="Arial" w:hint="default"/>
      </w:rPr>
    </w:lvl>
    <w:lvl w:ilvl="4" w:tplc="74707C7C" w:tentative="1">
      <w:start w:val="1"/>
      <w:numFmt w:val="bullet"/>
      <w:lvlText w:val="•"/>
      <w:lvlJc w:val="left"/>
      <w:pPr>
        <w:tabs>
          <w:tab w:val="num" w:pos="3600"/>
        </w:tabs>
        <w:ind w:left="3600" w:hanging="360"/>
      </w:pPr>
      <w:rPr>
        <w:rFonts w:ascii="Arial" w:hAnsi="Arial" w:hint="default"/>
      </w:rPr>
    </w:lvl>
    <w:lvl w:ilvl="5" w:tplc="3B545516" w:tentative="1">
      <w:start w:val="1"/>
      <w:numFmt w:val="bullet"/>
      <w:lvlText w:val="•"/>
      <w:lvlJc w:val="left"/>
      <w:pPr>
        <w:tabs>
          <w:tab w:val="num" w:pos="4320"/>
        </w:tabs>
        <w:ind w:left="4320" w:hanging="360"/>
      </w:pPr>
      <w:rPr>
        <w:rFonts w:ascii="Arial" w:hAnsi="Arial" w:hint="default"/>
      </w:rPr>
    </w:lvl>
    <w:lvl w:ilvl="6" w:tplc="A472412C" w:tentative="1">
      <w:start w:val="1"/>
      <w:numFmt w:val="bullet"/>
      <w:lvlText w:val="•"/>
      <w:lvlJc w:val="left"/>
      <w:pPr>
        <w:tabs>
          <w:tab w:val="num" w:pos="5040"/>
        </w:tabs>
        <w:ind w:left="5040" w:hanging="360"/>
      </w:pPr>
      <w:rPr>
        <w:rFonts w:ascii="Arial" w:hAnsi="Arial" w:hint="default"/>
      </w:rPr>
    </w:lvl>
    <w:lvl w:ilvl="7" w:tplc="8EC49DE4" w:tentative="1">
      <w:start w:val="1"/>
      <w:numFmt w:val="bullet"/>
      <w:lvlText w:val="•"/>
      <w:lvlJc w:val="left"/>
      <w:pPr>
        <w:tabs>
          <w:tab w:val="num" w:pos="5760"/>
        </w:tabs>
        <w:ind w:left="5760" w:hanging="360"/>
      </w:pPr>
      <w:rPr>
        <w:rFonts w:ascii="Arial" w:hAnsi="Arial" w:hint="default"/>
      </w:rPr>
    </w:lvl>
    <w:lvl w:ilvl="8" w:tplc="C3447B8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9EF214F"/>
    <w:multiLevelType w:val="multilevel"/>
    <w:tmpl w:val="26E8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24359F"/>
    <w:multiLevelType w:val="hybridMultilevel"/>
    <w:tmpl w:val="89CA7C9C"/>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4D4169F8"/>
    <w:multiLevelType w:val="hybridMultilevel"/>
    <w:tmpl w:val="38C406FC"/>
    <w:lvl w:ilvl="0" w:tplc="3B8CD52A">
      <w:start w:val="1"/>
      <w:numFmt w:val="bullet"/>
      <w:lvlText w:val="•"/>
      <w:lvlJc w:val="left"/>
      <w:pPr>
        <w:tabs>
          <w:tab w:val="num" w:pos="720"/>
        </w:tabs>
        <w:ind w:left="720" w:hanging="360"/>
      </w:pPr>
      <w:rPr>
        <w:rFonts w:ascii="Times New Roman" w:hAnsi="Times New Roman" w:hint="default"/>
      </w:rPr>
    </w:lvl>
    <w:lvl w:ilvl="1" w:tplc="468A9B94" w:tentative="1">
      <w:start w:val="1"/>
      <w:numFmt w:val="bullet"/>
      <w:lvlText w:val="•"/>
      <w:lvlJc w:val="left"/>
      <w:pPr>
        <w:tabs>
          <w:tab w:val="num" w:pos="1440"/>
        </w:tabs>
        <w:ind w:left="1440" w:hanging="360"/>
      </w:pPr>
      <w:rPr>
        <w:rFonts w:ascii="Times New Roman" w:hAnsi="Times New Roman" w:hint="default"/>
      </w:rPr>
    </w:lvl>
    <w:lvl w:ilvl="2" w:tplc="14AE9850" w:tentative="1">
      <w:start w:val="1"/>
      <w:numFmt w:val="bullet"/>
      <w:lvlText w:val="•"/>
      <w:lvlJc w:val="left"/>
      <w:pPr>
        <w:tabs>
          <w:tab w:val="num" w:pos="2160"/>
        </w:tabs>
        <w:ind w:left="2160" w:hanging="360"/>
      </w:pPr>
      <w:rPr>
        <w:rFonts w:ascii="Times New Roman" w:hAnsi="Times New Roman" w:hint="default"/>
      </w:rPr>
    </w:lvl>
    <w:lvl w:ilvl="3" w:tplc="D6DE8E2C" w:tentative="1">
      <w:start w:val="1"/>
      <w:numFmt w:val="bullet"/>
      <w:lvlText w:val="•"/>
      <w:lvlJc w:val="left"/>
      <w:pPr>
        <w:tabs>
          <w:tab w:val="num" w:pos="2880"/>
        </w:tabs>
        <w:ind w:left="2880" w:hanging="360"/>
      </w:pPr>
      <w:rPr>
        <w:rFonts w:ascii="Times New Roman" w:hAnsi="Times New Roman" w:hint="default"/>
      </w:rPr>
    </w:lvl>
    <w:lvl w:ilvl="4" w:tplc="CD2A4E12" w:tentative="1">
      <w:start w:val="1"/>
      <w:numFmt w:val="bullet"/>
      <w:lvlText w:val="•"/>
      <w:lvlJc w:val="left"/>
      <w:pPr>
        <w:tabs>
          <w:tab w:val="num" w:pos="3600"/>
        </w:tabs>
        <w:ind w:left="3600" w:hanging="360"/>
      </w:pPr>
      <w:rPr>
        <w:rFonts w:ascii="Times New Roman" w:hAnsi="Times New Roman" w:hint="default"/>
      </w:rPr>
    </w:lvl>
    <w:lvl w:ilvl="5" w:tplc="927653A6" w:tentative="1">
      <w:start w:val="1"/>
      <w:numFmt w:val="bullet"/>
      <w:lvlText w:val="•"/>
      <w:lvlJc w:val="left"/>
      <w:pPr>
        <w:tabs>
          <w:tab w:val="num" w:pos="4320"/>
        </w:tabs>
        <w:ind w:left="4320" w:hanging="360"/>
      </w:pPr>
      <w:rPr>
        <w:rFonts w:ascii="Times New Roman" w:hAnsi="Times New Roman" w:hint="default"/>
      </w:rPr>
    </w:lvl>
    <w:lvl w:ilvl="6" w:tplc="8202E67A" w:tentative="1">
      <w:start w:val="1"/>
      <w:numFmt w:val="bullet"/>
      <w:lvlText w:val="•"/>
      <w:lvlJc w:val="left"/>
      <w:pPr>
        <w:tabs>
          <w:tab w:val="num" w:pos="5040"/>
        </w:tabs>
        <w:ind w:left="5040" w:hanging="360"/>
      </w:pPr>
      <w:rPr>
        <w:rFonts w:ascii="Times New Roman" w:hAnsi="Times New Roman" w:hint="default"/>
      </w:rPr>
    </w:lvl>
    <w:lvl w:ilvl="7" w:tplc="69520DC2" w:tentative="1">
      <w:start w:val="1"/>
      <w:numFmt w:val="bullet"/>
      <w:lvlText w:val="•"/>
      <w:lvlJc w:val="left"/>
      <w:pPr>
        <w:tabs>
          <w:tab w:val="num" w:pos="5760"/>
        </w:tabs>
        <w:ind w:left="5760" w:hanging="360"/>
      </w:pPr>
      <w:rPr>
        <w:rFonts w:ascii="Times New Roman" w:hAnsi="Times New Roman" w:hint="default"/>
      </w:rPr>
    </w:lvl>
    <w:lvl w:ilvl="8" w:tplc="36CCBCE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23B5B7C"/>
    <w:multiLevelType w:val="hybridMultilevel"/>
    <w:tmpl w:val="CED677FA"/>
    <w:lvl w:ilvl="0" w:tplc="2A0459E6">
      <w:start w:val="1"/>
      <w:numFmt w:val="bullet"/>
      <w:lvlText w:val="•"/>
      <w:lvlJc w:val="left"/>
      <w:pPr>
        <w:tabs>
          <w:tab w:val="num" w:pos="720"/>
        </w:tabs>
        <w:ind w:left="720" w:hanging="360"/>
      </w:pPr>
      <w:rPr>
        <w:rFonts w:ascii="Times New Roman" w:hAnsi="Times New Roman" w:hint="default"/>
      </w:rPr>
    </w:lvl>
    <w:lvl w:ilvl="1" w:tplc="412EFA24" w:tentative="1">
      <w:start w:val="1"/>
      <w:numFmt w:val="bullet"/>
      <w:lvlText w:val="•"/>
      <w:lvlJc w:val="left"/>
      <w:pPr>
        <w:tabs>
          <w:tab w:val="num" w:pos="1440"/>
        </w:tabs>
        <w:ind w:left="1440" w:hanging="360"/>
      </w:pPr>
      <w:rPr>
        <w:rFonts w:ascii="Times New Roman" w:hAnsi="Times New Roman" w:hint="default"/>
      </w:rPr>
    </w:lvl>
    <w:lvl w:ilvl="2" w:tplc="DEBA2D76" w:tentative="1">
      <w:start w:val="1"/>
      <w:numFmt w:val="bullet"/>
      <w:lvlText w:val="•"/>
      <w:lvlJc w:val="left"/>
      <w:pPr>
        <w:tabs>
          <w:tab w:val="num" w:pos="2160"/>
        </w:tabs>
        <w:ind w:left="2160" w:hanging="360"/>
      </w:pPr>
      <w:rPr>
        <w:rFonts w:ascii="Times New Roman" w:hAnsi="Times New Roman" w:hint="default"/>
      </w:rPr>
    </w:lvl>
    <w:lvl w:ilvl="3" w:tplc="72B4EA6C" w:tentative="1">
      <w:start w:val="1"/>
      <w:numFmt w:val="bullet"/>
      <w:lvlText w:val="•"/>
      <w:lvlJc w:val="left"/>
      <w:pPr>
        <w:tabs>
          <w:tab w:val="num" w:pos="2880"/>
        </w:tabs>
        <w:ind w:left="2880" w:hanging="360"/>
      </w:pPr>
      <w:rPr>
        <w:rFonts w:ascii="Times New Roman" w:hAnsi="Times New Roman" w:hint="default"/>
      </w:rPr>
    </w:lvl>
    <w:lvl w:ilvl="4" w:tplc="E012A3A6" w:tentative="1">
      <w:start w:val="1"/>
      <w:numFmt w:val="bullet"/>
      <w:lvlText w:val="•"/>
      <w:lvlJc w:val="left"/>
      <w:pPr>
        <w:tabs>
          <w:tab w:val="num" w:pos="3600"/>
        </w:tabs>
        <w:ind w:left="3600" w:hanging="360"/>
      </w:pPr>
      <w:rPr>
        <w:rFonts w:ascii="Times New Roman" w:hAnsi="Times New Roman" w:hint="default"/>
      </w:rPr>
    </w:lvl>
    <w:lvl w:ilvl="5" w:tplc="9CBEB7DE" w:tentative="1">
      <w:start w:val="1"/>
      <w:numFmt w:val="bullet"/>
      <w:lvlText w:val="•"/>
      <w:lvlJc w:val="left"/>
      <w:pPr>
        <w:tabs>
          <w:tab w:val="num" w:pos="4320"/>
        </w:tabs>
        <w:ind w:left="4320" w:hanging="360"/>
      </w:pPr>
      <w:rPr>
        <w:rFonts w:ascii="Times New Roman" w:hAnsi="Times New Roman" w:hint="default"/>
      </w:rPr>
    </w:lvl>
    <w:lvl w:ilvl="6" w:tplc="45D8FD74" w:tentative="1">
      <w:start w:val="1"/>
      <w:numFmt w:val="bullet"/>
      <w:lvlText w:val="•"/>
      <w:lvlJc w:val="left"/>
      <w:pPr>
        <w:tabs>
          <w:tab w:val="num" w:pos="5040"/>
        </w:tabs>
        <w:ind w:left="5040" w:hanging="360"/>
      </w:pPr>
      <w:rPr>
        <w:rFonts w:ascii="Times New Roman" w:hAnsi="Times New Roman" w:hint="default"/>
      </w:rPr>
    </w:lvl>
    <w:lvl w:ilvl="7" w:tplc="F2EAB43E" w:tentative="1">
      <w:start w:val="1"/>
      <w:numFmt w:val="bullet"/>
      <w:lvlText w:val="•"/>
      <w:lvlJc w:val="left"/>
      <w:pPr>
        <w:tabs>
          <w:tab w:val="num" w:pos="5760"/>
        </w:tabs>
        <w:ind w:left="5760" w:hanging="360"/>
      </w:pPr>
      <w:rPr>
        <w:rFonts w:ascii="Times New Roman" w:hAnsi="Times New Roman" w:hint="default"/>
      </w:rPr>
    </w:lvl>
    <w:lvl w:ilvl="8" w:tplc="2C143EB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38E4747"/>
    <w:multiLevelType w:val="hybridMultilevel"/>
    <w:tmpl w:val="D33E688E"/>
    <w:lvl w:ilvl="0" w:tplc="308243C0">
      <w:start w:val="1"/>
      <w:numFmt w:val="bullet"/>
      <w:lvlText w:val=""/>
      <w:lvlJc w:val="left"/>
      <w:pPr>
        <w:tabs>
          <w:tab w:val="num" w:pos="454"/>
        </w:tabs>
        <w:ind w:left="454" w:hanging="454"/>
      </w:pPr>
      <w:rPr>
        <w:rFonts w:ascii="Symbol" w:hAnsi="Symbo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CD1752"/>
    <w:multiLevelType w:val="hybridMultilevel"/>
    <w:tmpl w:val="B7409AD6"/>
    <w:lvl w:ilvl="0" w:tplc="90580B1A">
      <w:start w:val="1"/>
      <w:numFmt w:val="bullet"/>
      <w:lvlText w:val="•"/>
      <w:lvlJc w:val="left"/>
      <w:pPr>
        <w:tabs>
          <w:tab w:val="num" w:pos="720"/>
        </w:tabs>
        <w:ind w:left="720" w:hanging="360"/>
      </w:pPr>
      <w:rPr>
        <w:rFonts w:ascii="Times New Roman" w:hAnsi="Times New Roman" w:hint="default"/>
      </w:rPr>
    </w:lvl>
    <w:lvl w:ilvl="1" w:tplc="48F2F552" w:tentative="1">
      <w:start w:val="1"/>
      <w:numFmt w:val="bullet"/>
      <w:lvlText w:val="•"/>
      <w:lvlJc w:val="left"/>
      <w:pPr>
        <w:tabs>
          <w:tab w:val="num" w:pos="1440"/>
        </w:tabs>
        <w:ind w:left="1440" w:hanging="360"/>
      </w:pPr>
      <w:rPr>
        <w:rFonts w:ascii="Times New Roman" w:hAnsi="Times New Roman" w:hint="default"/>
      </w:rPr>
    </w:lvl>
    <w:lvl w:ilvl="2" w:tplc="14C425E2" w:tentative="1">
      <w:start w:val="1"/>
      <w:numFmt w:val="bullet"/>
      <w:lvlText w:val="•"/>
      <w:lvlJc w:val="left"/>
      <w:pPr>
        <w:tabs>
          <w:tab w:val="num" w:pos="2160"/>
        </w:tabs>
        <w:ind w:left="2160" w:hanging="360"/>
      </w:pPr>
      <w:rPr>
        <w:rFonts w:ascii="Times New Roman" w:hAnsi="Times New Roman" w:hint="default"/>
      </w:rPr>
    </w:lvl>
    <w:lvl w:ilvl="3" w:tplc="C8620BF0" w:tentative="1">
      <w:start w:val="1"/>
      <w:numFmt w:val="bullet"/>
      <w:lvlText w:val="•"/>
      <w:lvlJc w:val="left"/>
      <w:pPr>
        <w:tabs>
          <w:tab w:val="num" w:pos="2880"/>
        </w:tabs>
        <w:ind w:left="2880" w:hanging="360"/>
      </w:pPr>
      <w:rPr>
        <w:rFonts w:ascii="Times New Roman" w:hAnsi="Times New Roman" w:hint="default"/>
      </w:rPr>
    </w:lvl>
    <w:lvl w:ilvl="4" w:tplc="4468C7D6" w:tentative="1">
      <w:start w:val="1"/>
      <w:numFmt w:val="bullet"/>
      <w:lvlText w:val="•"/>
      <w:lvlJc w:val="left"/>
      <w:pPr>
        <w:tabs>
          <w:tab w:val="num" w:pos="3600"/>
        </w:tabs>
        <w:ind w:left="3600" w:hanging="360"/>
      </w:pPr>
      <w:rPr>
        <w:rFonts w:ascii="Times New Roman" w:hAnsi="Times New Roman" w:hint="default"/>
      </w:rPr>
    </w:lvl>
    <w:lvl w:ilvl="5" w:tplc="DD6069B6" w:tentative="1">
      <w:start w:val="1"/>
      <w:numFmt w:val="bullet"/>
      <w:lvlText w:val="•"/>
      <w:lvlJc w:val="left"/>
      <w:pPr>
        <w:tabs>
          <w:tab w:val="num" w:pos="4320"/>
        </w:tabs>
        <w:ind w:left="4320" w:hanging="360"/>
      </w:pPr>
      <w:rPr>
        <w:rFonts w:ascii="Times New Roman" w:hAnsi="Times New Roman" w:hint="default"/>
      </w:rPr>
    </w:lvl>
    <w:lvl w:ilvl="6" w:tplc="C2E6940A" w:tentative="1">
      <w:start w:val="1"/>
      <w:numFmt w:val="bullet"/>
      <w:lvlText w:val="•"/>
      <w:lvlJc w:val="left"/>
      <w:pPr>
        <w:tabs>
          <w:tab w:val="num" w:pos="5040"/>
        </w:tabs>
        <w:ind w:left="5040" w:hanging="360"/>
      </w:pPr>
      <w:rPr>
        <w:rFonts w:ascii="Times New Roman" w:hAnsi="Times New Roman" w:hint="default"/>
      </w:rPr>
    </w:lvl>
    <w:lvl w:ilvl="7" w:tplc="BF746970" w:tentative="1">
      <w:start w:val="1"/>
      <w:numFmt w:val="bullet"/>
      <w:lvlText w:val="•"/>
      <w:lvlJc w:val="left"/>
      <w:pPr>
        <w:tabs>
          <w:tab w:val="num" w:pos="5760"/>
        </w:tabs>
        <w:ind w:left="5760" w:hanging="360"/>
      </w:pPr>
      <w:rPr>
        <w:rFonts w:ascii="Times New Roman" w:hAnsi="Times New Roman" w:hint="default"/>
      </w:rPr>
    </w:lvl>
    <w:lvl w:ilvl="8" w:tplc="51F249A2"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58100C1"/>
    <w:multiLevelType w:val="hybridMultilevel"/>
    <w:tmpl w:val="12546A6C"/>
    <w:lvl w:ilvl="0" w:tplc="3A649BFA">
      <w:start w:val="1"/>
      <w:numFmt w:val="bullet"/>
      <w:lvlText w:val="•"/>
      <w:lvlJc w:val="left"/>
      <w:pPr>
        <w:tabs>
          <w:tab w:val="num" w:pos="720"/>
        </w:tabs>
        <w:ind w:left="720" w:hanging="360"/>
      </w:pPr>
      <w:rPr>
        <w:rFonts w:ascii="Arial" w:hAnsi="Arial" w:hint="default"/>
      </w:rPr>
    </w:lvl>
    <w:lvl w:ilvl="1" w:tplc="5DB6696E" w:tentative="1">
      <w:start w:val="1"/>
      <w:numFmt w:val="bullet"/>
      <w:lvlText w:val="•"/>
      <w:lvlJc w:val="left"/>
      <w:pPr>
        <w:tabs>
          <w:tab w:val="num" w:pos="1440"/>
        </w:tabs>
        <w:ind w:left="1440" w:hanging="360"/>
      </w:pPr>
      <w:rPr>
        <w:rFonts w:ascii="Arial" w:hAnsi="Arial" w:hint="default"/>
      </w:rPr>
    </w:lvl>
    <w:lvl w:ilvl="2" w:tplc="F9C0CE60" w:tentative="1">
      <w:start w:val="1"/>
      <w:numFmt w:val="bullet"/>
      <w:lvlText w:val="•"/>
      <w:lvlJc w:val="left"/>
      <w:pPr>
        <w:tabs>
          <w:tab w:val="num" w:pos="2160"/>
        </w:tabs>
        <w:ind w:left="2160" w:hanging="360"/>
      </w:pPr>
      <w:rPr>
        <w:rFonts w:ascii="Arial" w:hAnsi="Arial" w:hint="default"/>
      </w:rPr>
    </w:lvl>
    <w:lvl w:ilvl="3" w:tplc="E8EE7D56" w:tentative="1">
      <w:start w:val="1"/>
      <w:numFmt w:val="bullet"/>
      <w:lvlText w:val="•"/>
      <w:lvlJc w:val="left"/>
      <w:pPr>
        <w:tabs>
          <w:tab w:val="num" w:pos="2880"/>
        </w:tabs>
        <w:ind w:left="2880" w:hanging="360"/>
      </w:pPr>
      <w:rPr>
        <w:rFonts w:ascii="Arial" w:hAnsi="Arial" w:hint="default"/>
      </w:rPr>
    </w:lvl>
    <w:lvl w:ilvl="4" w:tplc="C8D63328" w:tentative="1">
      <w:start w:val="1"/>
      <w:numFmt w:val="bullet"/>
      <w:lvlText w:val="•"/>
      <w:lvlJc w:val="left"/>
      <w:pPr>
        <w:tabs>
          <w:tab w:val="num" w:pos="3600"/>
        </w:tabs>
        <w:ind w:left="3600" w:hanging="360"/>
      </w:pPr>
      <w:rPr>
        <w:rFonts w:ascii="Arial" w:hAnsi="Arial" w:hint="default"/>
      </w:rPr>
    </w:lvl>
    <w:lvl w:ilvl="5" w:tplc="03F67234" w:tentative="1">
      <w:start w:val="1"/>
      <w:numFmt w:val="bullet"/>
      <w:lvlText w:val="•"/>
      <w:lvlJc w:val="left"/>
      <w:pPr>
        <w:tabs>
          <w:tab w:val="num" w:pos="4320"/>
        </w:tabs>
        <w:ind w:left="4320" w:hanging="360"/>
      </w:pPr>
      <w:rPr>
        <w:rFonts w:ascii="Arial" w:hAnsi="Arial" w:hint="default"/>
      </w:rPr>
    </w:lvl>
    <w:lvl w:ilvl="6" w:tplc="B68251BE" w:tentative="1">
      <w:start w:val="1"/>
      <w:numFmt w:val="bullet"/>
      <w:lvlText w:val="•"/>
      <w:lvlJc w:val="left"/>
      <w:pPr>
        <w:tabs>
          <w:tab w:val="num" w:pos="5040"/>
        </w:tabs>
        <w:ind w:left="5040" w:hanging="360"/>
      </w:pPr>
      <w:rPr>
        <w:rFonts w:ascii="Arial" w:hAnsi="Arial" w:hint="default"/>
      </w:rPr>
    </w:lvl>
    <w:lvl w:ilvl="7" w:tplc="7FB818A4" w:tentative="1">
      <w:start w:val="1"/>
      <w:numFmt w:val="bullet"/>
      <w:lvlText w:val="•"/>
      <w:lvlJc w:val="left"/>
      <w:pPr>
        <w:tabs>
          <w:tab w:val="num" w:pos="5760"/>
        </w:tabs>
        <w:ind w:left="5760" w:hanging="360"/>
      </w:pPr>
      <w:rPr>
        <w:rFonts w:ascii="Arial" w:hAnsi="Arial" w:hint="default"/>
      </w:rPr>
    </w:lvl>
    <w:lvl w:ilvl="8" w:tplc="A79475B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03F11C1"/>
    <w:multiLevelType w:val="hybridMultilevel"/>
    <w:tmpl w:val="8A568712"/>
    <w:lvl w:ilvl="0" w:tplc="2F3A1CAE">
      <w:start w:val="1"/>
      <w:numFmt w:val="bullet"/>
      <w:lvlText w:val="•"/>
      <w:lvlJc w:val="left"/>
      <w:pPr>
        <w:tabs>
          <w:tab w:val="num" w:pos="720"/>
        </w:tabs>
        <w:ind w:left="720" w:hanging="360"/>
      </w:pPr>
      <w:rPr>
        <w:rFonts w:ascii="Arial" w:hAnsi="Arial" w:hint="default"/>
      </w:rPr>
    </w:lvl>
    <w:lvl w:ilvl="1" w:tplc="9F24A718" w:tentative="1">
      <w:start w:val="1"/>
      <w:numFmt w:val="bullet"/>
      <w:lvlText w:val="•"/>
      <w:lvlJc w:val="left"/>
      <w:pPr>
        <w:tabs>
          <w:tab w:val="num" w:pos="1440"/>
        </w:tabs>
        <w:ind w:left="1440" w:hanging="360"/>
      </w:pPr>
      <w:rPr>
        <w:rFonts w:ascii="Arial" w:hAnsi="Arial" w:hint="default"/>
      </w:rPr>
    </w:lvl>
    <w:lvl w:ilvl="2" w:tplc="F5FC88FC" w:tentative="1">
      <w:start w:val="1"/>
      <w:numFmt w:val="bullet"/>
      <w:lvlText w:val="•"/>
      <w:lvlJc w:val="left"/>
      <w:pPr>
        <w:tabs>
          <w:tab w:val="num" w:pos="2160"/>
        </w:tabs>
        <w:ind w:left="2160" w:hanging="360"/>
      </w:pPr>
      <w:rPr>
        <w:rFonts w:ascii="Arial" w:hAnsi="Arial" w:hint="default"/>
      </w:rPr>
    </w:lvl>
    <w:lvl w:ilvl="3" w:tplc="8B40ADAA" w:tentative="1">
      <w:start w:val="1"/>
      <w:numFmt w:val="bullet"/>
      <w:lvlText w:val="•"/>
      <w:lvlJc w:val="left"/>
      <w:pPr>
        <w:tabs>
          <w:tab w:val="num" w:pos="2880"/>
        </w:tabs>
        <w:ind w:left="2880" w:hanging="360"/>
      </w:pPr>
      <w:rPr>
        <w:rFonts w:ascii="Arial" w:hAnsi="Arial" w:hint="default"/>
      </w:rPr>
    </w:lvl>
    <w:lvl w:ilvl="4" w:tplc="FBD25C48" w:tentative="1">
      <w:start w:val="1"/>
      <w:numFmt w:val="bullet"/>
      <w:lvlText w:val="•"/>
      <w:lvlJc w:val="left"/>
      <w:pPr>
        <w:tabs>
          <w:tab w:val="num" w:pos="3600"/>
        </w:tabs>
        <w:ind w:left="3600" w:hanging="360"/>
      </w:pPr>
      <w:rPr>
        <w:rFonts w:ascii="Arial" w:hAnsi="Arial" w:hint="default"/>
      </w:rPr>
    </w:lvl>
    <w:lvl w:ilvl="5" w:tplc="91A29F68" w:tentative="1">
      <w:start w:val="1"/>
      <w:numFmt w:val="bullet"/>
      <w:lvlText w:val="•"/>
      <w:lvlJc w:val="left"/>
      <w:pPr>
        <w:tabs>
          <w:tab w:val="num" w:pos="4320"/>
        </w:tabs>
        <w:ind w:left="4320" w:hanging="360"/>
      </w:pPr>
      <w:rPr>
        <w:rFonts w:ascii="Arial" w:hAnsi="Arial" w:hint="default"/>
      </w:rPr>
    </w:lvl>
    <w:lvl w:ilvl="6" w:tplc="F34C6FCE" w:tentative="1">
      <w:start w:val="1"/>
      <w:numFmt w:val="bullet"/>
      <w:lvlText w:val="•"/>
      <w:lvlJc w:val="left"/>
      <w:pPr>
        <w:tabs>
          <w:tab w:val="num" w:pos="5040"/>
        </w:tabs>
        <w:ind w:left="5040" w:hanging="360"/>
      </w:pPr>
      <w:rPr>
        <w:rFonts w:ascii="Arial" w:hAnsi="Arial" w:hint="default"/>
      </w:rPr>
    </w:lvl>
    <w:lvl w:ilvl="7" w:tplc="D554AFC8" w:tentative="1">
      <w:start w:val="1"/>
      <w:numFmt w:val="bullet"/>
      <w:lvlText w:val="•"/>
      <w:lvlJc w:val="left"/>
      <w:pPr>
        <w:tabs>
          <w:tab w:val="num" w:pos="5760"/>
        </w:tabs>
        <w:ind w:left="5760" w:hanging="360"/>
      </w:pPr>
      <w:rPr>
        <w:rFonts w:ascii="Arial" w:hAnsi="Arial" w:hint="default"/>
      </w:rPr>
    </w:lvl>
    <w:lvl w:ilvl="8" w:tplc="255C7F0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65F09AE"/>
    <w:multiLevelType w:val="hybridMultilevel"/>
    <w:tmpl w:val="27763DF2"/>
    <w:lvl w:ilvl="0" w:tplc="DB0C0DBC">
      <w:start w:val="1"/>
      <w:numFmt w:val="bullet"/>
      <w:lvlText w:val="•"/>
      <w:lvlJc w:val="left"/>
      <w:pPr>
        <w:tabs>
          <w:tab w:val="num" w:pos="720"/>
        </w:tabs>
        <w:ind w:left="720" w:hanging="360"/>
      </w:pPr>
      <w:rPr>
        <w:rFonts w:ascii="Arial" w:hAnsi="Arial" w:hint="default"/>
      </w:rPr>
    </w:lvl>
    <w:lvl w:ilvl="1" w:tplc="368AD63C" w:tentative="1">
      <w:start w:val="1"/>
      <w:numFmt w:val="bullet"/>
      <w:lvlText w:val="•"/>
      <w:lvlJc w:val="left"/>
      <w:pPr>
        <w:tabs>
          <w:tab w:val="num" w:pos="1440"/>
        </w:tabs>
        <w:ind w:left="1440" w:hanging="360"/>
      </w:pPr>
      <w:rPr>
        <w:rFonts w:ascii="Arial" w:hAnsi="Arial" w:hint="default"/>
      </w:rPr>
    </w:lvl>
    <w:lvl w:ilvl="2" w:tplc="6DD4BE2E" w:tentative="1">
      <w:start w:val="1"/>
      <w:numFmt w:val="bullet"/>
      <w:lvlText w:val="•"/>
      <w:lvlJc w:val="left"/>
      <w:pPr>
        <w:tabs>
          <w:tab w:val="num" w:pos="2160"/>
        </w:tabs>
        <w:ind w:left="2160" w:hanging="360"/>
      </w:pPr>
      <w:rPr>
        <w:rFonts w:ascii="Arial" w:hAnsi="Arial" w:hint="default"/>
      </w:rPr>
    </w:lvl>
    <w:lvl w:ilvl="3" w:tplc="69F07580" w:tentative="1">
      <w:start w:val="1"/>
      <w:numFmt w:val="bullet"/>
      <w:lvlText w:val="•"/>
      <w:lvlJc w:val="left"/>
      <w:pPr>
        <w:tabs>
          <w:tab w:val="num" w:pos="2880"/>
        </w:tabs>
        <w:ind w:left="2880" w:hanging="360"/>
      </w:pPr>
      <w:rPr>
        <w:rFonts w:ascii="Arial" w:hAnsi="Arial" w:hint="default"/>
      </w:rPr>
    </w:lvl>
    <w:lvl w:ilvl="4" w:tplc="4F6EBEEA" w:tentative="1">
      <w:start w:val="1"/>
      <w:numFmt w:val="bullet"/>
      <w:lvlText w:val="•"/>
      <w:lvlJc w:val="left"/>
      <w:pPr>
        <w:tabs>
          <w:tab w:val="num" w:pos="3600"/>
        </w:tabs>
        <w:ind w:left="3600" w:hanging="360"/>
      </w:pPr>
      <w:rPr>
        <w:rFonts w:ascii="Arial" w:hAnsi="Arial" w:hint="default"/>
      </w:rPr>
    </w:lvl>
    <w:lvl w:ilvl="5" w:tplc="90EC3D3A" w:tentative="1">
      <w:start w:val="1"/>
      <w:numFmt w:val="bullet"/>
      <w:lvlText w:val="•"/>
      <w:lvlJc w:val="left"/>
      <w:pPr>
        <w:tabs>
          <w:tab w:val="num" w:pos="4320"/>
        </w:tabs>
        <w:ind w:left="4320" w:hanging="360"/>
      </w:pPr>
      <w:rPr>
        <w:rFonts w:ascii="Arial" w:hAnsi="Arial" w:hint="default"/>
      </w:rPr>
    </w:lvl>
    <w:lvl w:ilvl="6" w:tplc="2A125FB6" w:tentative="1">
      <w:start w:val="1"/>
      <w:numFmt w:val="bullet"/>
      <w:lvlText w:val="•"/>
      <w:lvlJc w:val="left"/>
      <w:pPr>
        <w:tabs>
          <w:tab w:val="num" w:pos="5040"/>
        </w:tabs>
        <w:ind w:left="5040" w:hanging="360"/>
      </w:pPr>
      <w:rPr>
        <w:rFonts w:ascii="Arial" w:hAnsi="Arial" w:hint="default"/>
      </w:rPr>
    </w:lvl>
    <w:lvl w:ilvl="7" w:tplc="41EC64B4" w:tentative="1">
      <w:start w:val="1"/>
      <w:numFmt w:val="bullet"/>
      <w:lvlText w:val="•"/>
      <w:lvlJc w:val="left"/>
      <w:pPr>
        <w:tabs>
          <w:tab w:val="num" w:pos="5760"/>
        </w:tabs>
        <w:ind w:left="5760" w:hanging="360"/>
      </w:pPr>
      <w:rPr>
        <w:rFonts w:ascii="Arial" w:hAnsi="Arial" w:hint="default"/>
      </w:rPr>
    </w:lvl>
    <w:lvl w:ilvl="8" w:tplc="BECAEC9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8B117BD"/>
    <w:multiLevelType w:val="hybridMultilevel"/>
    <w:tmpl w:val="19F0873E"/>
    <w:lvl w:ilvl="0" w:tplc="BDA04AA4">
      <w:start w:val="1"/>
      <w:numFmt w:val="bullet"/>
      <w:lvlText w:val=""/>
      <w:lvlJc w:val="left"/>
      <w:pPr>
        <w:ind w:left="720" w:hanging="360"/>
      </w:pPr>
      <w:rPr>
        <w:rFonts w:ascii="Symbol" w:hAnsi="Symbol" w:hint="default"/>
        <w:color w:val="A6A6A6" w:themeColor="background1" w:themeShade="A6"/>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15:restartNumberingAfterBreak="0">
    <w:nsid w:val="6938674B"/>
    <w:multiLevelType w:val="hybridMultilevel"/>
    <w:tmpl w:val="027CCC7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8" w15:restartNumberingAfterBreak="0">
    <w:nsid w:val="6B1251F4"/>
    <w:multiLevelType w:val="hybridMultilevel"/>
    <w:tmpl w:val="905482CE"/>
    <w:lvl w:ilvl="0" w:tplc="1C985F96">
      <w:start w:val="1"/>
      <w:numFmt w:val="bullet"/>
      <w:lvlText w:val="•"/>
      <w:lvlJc w:val="left"/>
      <w:pPr>
        <w:ind w:left="720" w:hanging="360"/>
      </w:pPr>
      <w:rPr>
        <w:rFonts w:ascii="Arial" w:hAnsi="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15:restartNumberingAfterBreak="0">
    <w:nsid w:val="6E5C1421"/>
    <w:multiLevelType w:val="hybridMultilevel"/>
    <w:tmpl w:val="C90C447E"/>
    <w:lvl w:ilvl="0" w:tplc="29DEA4A2">
      <w:start w:val="1"/>
      <w:numFmt w:val="bullet"/>
      <w:lvlText w:val="•"/>
      <w:lvlJc w:val="left"/>
      <w:pPr>
        <w:tabs>
          <w:tab w:val="num" w:pos="720"/>
        </w:tabs>
        <w:ind w:left="720" w:hanging="360"/>
      </w:pPr>
      <w:rPr>
        <w:rFonts w:ascii="Times New Roman" w:hAnsi="Times New Roman" w:hint="default"/>
      </w:rPr>
    </w:lvl>
    <w:lvl w:ilvl="1" w:tplc="8CBCA628">
      <w:start w:val="1"/>
      <w:numFmt w:val="bullet"/>
      <w:lvlText w:val="•"/>
      <w:lvlJc w:val="left"/>
      <w:pPr>
        <w:tabs>
          <w:tab w:val="num" w:pos="1440"/>
        </w:tabs>
        <w:ind w:left="1440" w:hanging="360"/>
      </w:pPr>
      <w:rPr>
        <w:rFonts w:ascii="Times New Roman" w:hAnsi="Times New Roman" w:hint="default"/>
      </w:rPr>
    </w:lvl>
    <w:lvl w:ilvl="2" w:tplc="EAE04BD0" w:tentative="1">
      <w:start w:val="1"/>
      <w:numFmt w:val="bullet"/>
      <w:lvlText w:val="•"/>
      <w:lvlJc w:val="left"/>
      <w:pPr>
        <w:tabs>
          <w:tab w:val="num" w:pos="2160"/>
        </w:tabs>
        <w:ind w:left="2160" w:hanging="360"/>
      </w:pPr>
      <w:rPr>
        <w:rFonts w:ascii="Times New Roman" w:hAnsi="Times New Roman" w:hint="default"/>
      </w:rPr>
    </w:lvl>
    <w:lvl w:ilvl="3" w:tplc="FEA8369A" w:tentative="1">
      <w:start w:val="1"/>
      <w:numFmt w:val="bullet"/>
      <w:lvlText w:val="•"/>
      <w:lvlJc w:val="left"/>
      <w:pPr>
        <w:tabs>
          <w:tab w:val="num" w:pos="2880"/>
        </w:tabs>
        <w:ind w:left="2880" w:hanging="360"/>
      </w:pPr>
      <w:rPr>
        <w:rFonts w:ascii="Times New Roman" w:hAnsi="Times New Roman" w:hint="default"/>
      </w:rPr>
    </w:lvl>
    <w:lvl w:ilvl="4" w:tplc="334AE50E" w:tentative="1">
      <w:start w:val="1"/>
      <w:numFmt w:val="bullet"/>
      <w:lvlText w:val="•"/>
      <w:lvlJc w:val="left"/>
      <w:pPr>
        <w:tabs>
          <w:tab w:val="num" w:pos="3600"/>
        </w:tabs>
        <w:ind w:left="3600" w:hanging="360"/>
      </w:pPr>
      <w:rPr>
        <w:rFonts w:ascii="Times New Roman" w:hAnsi="Times New Roman" w:hint="default"/>
      </w:rPr>
    </w:lvl>
    <w:lvl w:ilvl="5" w:tplc="0024C61C" w:tentative="1">
      <w:start w:val="1"/>
      <w:numFmt w:val="bullet"/>
      <w:lvlText w:val="•"/>
      <w:lvlJc w:val="left"/>
      <w:pPr>
        <w:tabs>
          <w:tab w:val="num" w:pos="4320"/>
        </w:tabs>
        <w:ind w:left="4320" w:hanging="360"/>
      </w:pPr>
      <w:rPr>
        <w:rFonts w:ascii="Times New Roman" w:hAnsi="Times New Roman" w:hint="default"/>
      </w:rPr>
    </w:lvl>
    <w:lvl w:ilvl="6" w:tplc="CCE04B16" w:tentative="1">
      <w:start w:val="1"/>
      <w:numFmt w:val="bullet"/>
      <w:lvlText w:val="•"/>
      <w:lvlJc w:val="left"/>
      <w:pPr>
        <w:tabs>
          <w:tab w:val="num" w:pos="5040"/>
        </w:tabs>
        <w:ind w:left="5040" w:hanging="360"/>
      </w:pPr>
      <w:rPr>
        <w:rFonts w:ascii="Times New Roman" w:hAnsi="Times New Roman" w:hint="default"/>
      </w:rPr>
    </w:lvl>
    <w:lvl w:ilvl="7" w:tplc="DDE42200" w:tentative="1">
      <w:start w:val="1"/>
      <w:numFmt w:val="bullet"/>
      <w:lvlText w:val="•"/>
      <w:lvlJc w:val="left"/>
      <w:pPr>
        <w:tabs>
          <w:tab w:val="num" w:pos="5760"/>
        </w:tabs>
        <w:ind w:left="5760" w:hanging="360"/>
      </w:pPr>
      <w:rPr>
        <w:rFonts w:ascii="Times New Roman" w:hAnsi="Times New Roman" w:hint="default"/>
      </w:rPr>
    </w:lvl>
    <w:lvl w:ilvl="8" w:tplc="A4AA836A"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07B6B9C"/>
    <w:multiLevelType w:val="hybridMultilevel"/>
    <w:tmpl w:val="38323590"/>
    <w:lvl w:ilvl="0" w:tplc="1826D4BC">
      <w:start w:val="1"/>
      <w:numFmt w:val="bullet"/>
      <w:lvlText w:val=""/>
      <w:lvlJc w:val="left"/>
      <w:pPr>
        <w:ind w:left="1628"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715A4A85"/>
    <w:multiLevelType w:val="hybridMultilevel"/>
    <w:tmpl w:val="79F8AB28"/>
    <w:lvl w:ilvl="0" w:tplc="7E18E8E4">
      <w:start w:val="1"/>
      <w:numFmt w:val="bullet"/>
      <w:lvlText w:val="•"/>
      <w:lvlJc w:val="left"/>
      <w:pPr>
        <w:tabs>
          <w:tab w:val="num" w:pos="720"/>
        </w:tabs>
        <w:ind w:left="720" w:hanging="360"/>
      </w:pPr>
      <w:rPr>
        <w:rFonts w:ascii="Times New Roman" w:hAnsi="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72CA075C"/>
    <w:multiLevelType w:val="hybridMultilevel"/>
    <w:tmpl w:val="2108A1A6"/>
    <w:lvl w:ilvl="0" w:tplc="0C5EE334">
      <w:start w:val="1"/>
      <w:numFmt w:val="bullet"/>
      <w:lvlText w:val="•"/>
      <w:lvlJc w:val="left"/>
      <w:pPr>
        <w:tabs>
          <w:tab w:val="num" w:pos="720"/>
        </w:tabs>
        <w:ind w:left="720" w:hanging="360"/>
      </w:pPr>
      <w:rPr>
        <w:rFonts w:ascii="Arial" w:hAnsi="Arial" w:hint="default"/>
      </w:rPr>
    </w:lvl>
    <w:lvl w:ilvl="1" w:tplc="C0F4F8BA" w:tentative="1">
      <w:start w:val="1"/>
      <w:numFmt w:val="bullet"/>
      <w:lvlText w:val="•"/>
      <w:lvlJc w:val="left"/>
      <w:pPr>
        <w:tabs>
          <w:tab w:val="num" w:pos="1440"/>
        </w:tabs>
        <w:ind w:left="1440" w:hanging="360"/>
      </w:pPr>
      <w:rPr>
        <w:rFonts w:ascii="Arial" w:hAnsi="Arial" w:hint="default"/>
      </w:rPr>
    </w:lvl>
    <w:lvl w:ilvl="2" w:tplc="78C0EC3E" w:tentative="1">
      <w:start w:val="1"/>
      <w:numFmt w:val="bullet"/>
      <w:lvlText w:val="•"/>
      <w:lvlJc w:val="left"/>
      <w:pPr>
        <w:tabs>
          <w:tab w:val="num" w:pos="2160"/>
        </w:tabs>
        <w:ind w:left="2160" w:hanging="360"/>
      </w:pPr>
      <w:rPr>
        <w:rFonts w:ascii="Arial" w:hAnsi="Arial" w:hint="default"/>
      </w:rPr>
    </w:lvl>
    <w:lvl w:ilvl="3" w:tplc="844E412E" w:tentative="1">
      <w:start w:val="1"/>
      <w:numFmt w:val="bullet"/>
      <w:lvlText w:val="•"/>
      <w:lvlJc w:val="left"/>
      <w:pPr>
        <w:tabs>
          <w:tab w:val="num" w:pos="2880"/>
        </w:tabs>
        <w:ind w:left="2880" w:hanging="360"/>
      </w:pPr>
      <w:rPr>
        <w:rFonts w:ascii="Arial" w:hAnsi="Arial" w:hint="default"/>
      </w:rPr>
    </w:lvl>
    <w:lvl w:ilvl="4" w:tplc="1188138A" w:tentative="1">
      <w:start w:val="1"/>
      <w:numFmt w:val="bullet"/>
      <w:lvlText w:val="•"/>
      <w:lvlJc w:val="left"/>
      <w:pPr>
        <w:tabs>
          <w:tab w:val="num" w:pos="3600"/>
        </w:tabs>
        <w:ind w:left="3600" w:hanging="360"/>
      </w:pPr>
      <w:rPr>
        <w:rFonts w:ascii="Arial" w:hAnsi="Arial" w:hint="default"/>
      </w:rPr>
    </w:lvl>
    <w:lvl w:ilvl="5" w:tplc="D53012FA" w:tentative="1">
      <w:start w:val="1"/>
      <w:numFmt w:val="bullet"/>
      <w:lvlText w:val="•"/>
      <w:lvlJc w:val="left"/>
      <w:pPr>
        <w:tabs>
          <w:tab w:val="num" w:pos="4320"/>
        </w:tabs>
        <w:ind w:left="4320" w:hanging="360"/>
      </w:pPr>
      <w:rPr>
        <w:rFonts w:ascii="Arial" w:hAnsi="Arial" w:hint="default"/>
      </w:rPr>
    </w:lvl>
    <w:lvl w:ilvl="6" w:tplc="553EB9A4" w:tentative="1">
      <w:start w:val="1"/>
      <w:numFmt w:val="bullet"/>
      <w:lvlText w:val="•"/>
      <w:lvlJc w:val="left"/>
      <w:pPr>
        <w:tabs>
          <w:tab w:val="num" w:pos="5040"/>
        </w:tabs>
        <w:ind w:left="5040" w:hanging="360"/>
      </w:pPr>
      <w:rPr>
        <w:rFonts w:ascii="Arial" w:hAnsi="Arial" w:hint="default"/>
      </w:rPr>
    </w:lvl>
    <w:lvl w:ilvl="7" w:tplc="587032A8" w:tentative="1">
      <w:start w:val="1"/>
      <w:numFmt w:val="bullet"/>
      <w:lvlText w:val="•"/>
      <w:lvlJc w:val="left"/>
      <w:pPr>
        <w:tabs>
          <w:tab w:val="num" w:pos="5760"/>
        </w:tabs>
        <w:ind w:left="5760" w:hanging="360"/>
      </w:pPr>
      <w:rPr>
        <w:rFonts w:ascii="Arial" w:hAnsi="Arial" w:hint="default"/>
      </w:rPr>
    </w:lvl>
    <w:lvl w:ilvl="8" w:tplc="E7B8159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8A93A19"/>
    <w:multiLevelType w:val="hybridMultilevel"/>
    <w:tmpl w:val="4334AE0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15:restartNumberingAfterBreak="0">
    <w:nsid w:val="7B8D1EE7"/>
    <w:multiLevelType w:val="hybridMultilevel"/>
    <w:tmpl w:val="54580726"/>
    <w:lvl w:ilvl="0" w:tplc="770EE94E">
      <w:start w:val="1"/>
      <w:numFmt w:val="bullet"/>
      <w:lvlText w:val="•"/>
      <w:lvlJc w:val="left"/>
      <w:pPr>
        <w:tabs>
          <w:tab w:val="num" w:pos="720"/>
        </w:tabs>
        <w:ind w:left="720" w:hanging="360"/>
      </w:pPr>
      <w:rPr>
        <w:rFonts w:ascii="Times New Roman" w:hAnsi="Times New Roman" w:hint="default"/>
      </w:rPr>
    </w:lvl>
    <w:lvl w:ilvl="1" w:tplc="D5D03B3C" w:tentative="1">
      <w:start w:val="1"/>
      <w:numFmt w:val="bullet"/>
      <w:lvlText w:val="•"/>
      <w:lvlJc w:val="left"/>
      <w:pPr>
        <w:tabs>
          <w:tab w:val="num" w:pos="1440"/>
        </w:tabs>
        <w:ind w:left="1440" w:hanging="360"/>
      </w:pPr>
      <w:rPr>
        <w:rFonts w:ascii="Times New Roman" w:hAnsi="Times New Roman" w:hint="default"/>
      </w:rPr>
    </w:lvl>
    <w:lvl w:ilvl="2" w:tplc="FD10FBBE" w:tentative="1">
      <w:start w:val="1"/>
      <w:numFmt w:val="bullet"/>
      <w:lvlText w:val="•"/>
      <w:lvlJc w:val="left"/>
      <w:pPr>
        <w:tabs>
          <w:tab w:val="num" w:pos="2160"/>
        </w:tabs>
        <w:ind w:left="2160" w:hanging="360"/>
      </w:pPr>
      <w:rPr>
        <w:rFonts w:ascii="Times New Roman" w:hAnsi="Times New Roman" w:hint="default"/>
      </w:rPr>
    </w:lvl>
    <w:lvl w:ilvl="3" w:tplc="75D8708E" w:tentative="1">
      <w:start w:val="1"/>
      <w:numFmt w:val="bullet"/>
      <w:lvlText w:val="•"/>
      <w:lvlJc w:val="left"/>
      <w:pPr>
        <w:tabs>
          <w:tab w:val="num" w:pos="2880"/>
        </w:tabs>
        <w:ind w:left="2880" w:hanging="360"/>
      </w:pPr>
      <w:rPr>
        <w:rFonts w:ascii="Times New Roman" w:hAnsi="Times New Roman" w:hint="default"/>
      </w:rPr>
    </w:lvl>
    <w:lvl w:ilvl="4" w:tplc="8C9A9BE4" w:tentative="1">
      <w:start w:val="1"/>
      <w:numFmt w:val="bullet"/>
      <w:lvlText w:val="•"/>
      <w:lvlJc w:val="left"/>
      <w:pPr>
        <w:tabs>
          <w:tab w:val="num" w:pos="3600"/>
        </w:tabs>
        <w:ind w:left="3600" w:hanging="360"/>
      </w:pPr>
      <w:rPr>
        <w:rFonts w:ascii="Times New Roman" w:hAnsi="Times New Roman" w:hint="default"/>
      </w:rPr>
    </w:lvl>
    <w:lvl w:ilvl="5" w:tplc="20AE2F5C" w:tentative="1">
      <w:start w:val="1"/>
      <w:numFmt w:val="bullet"/>
      <w:lvlText w:val="•"/>
      <w:lvlJc w:val="left"/>
      <w:pPr>
        <w:tabs>
          <w:tab w:val="num" w:pos="4320"/>
        </w:tabs>
        <w:ind w:left="4320" w:hanging="360"/>
      </w:pPr>
      <w:rPr>
        <w:rFonts w:ascii="Times New Roman" w:hAnsi="Times New Roman" w:hint="default"/>
      </w:rPr>
    </w:lvl>
    <w:lvl w:ilvl="6" w:tplc="538EC186" w:tentative="1">
      <w:start w:val="1"/>
      <w:numFmt w:val="bullet"/>
      <w:lvlText w:val="•"/>
      <w:lvlJc w:val="left"/>
      <w:pPr>
        <w:tabs>
          <w:tab w:val="num" w:pos="5040"/>
        </w:tabs>
        <w:ind w:left="5040" w:hanging="360"/>
      </w:pPr>
      <w:rPr>
        <w:rFonts w:ascii="Times New Roman" w:hAnsi="Times New Roman" w:hint="default"/>
      </w:rPr>
    </w:lvl>
    <w:lvl w:ilvl="7" w:tplc="AD22A656" w:tentative="1">
      <w:start w:val="1"/>
      <w:numFmt w:val="bullet"/>
      <w:lvlText w:val="•"/>
      <w:lvlJc w:val="left"/>
      <w:pPr>
        <w:tabs>
          <w:tab w:val="num" w:pos="5760"/>
        </w:tabs>
        <w:ind w:left="5760" w:hanging="360"/>
      </w:pPr>
      <w:rPr>
        <w:rFonts w:ascii="Times New Roman" w:hAnsi="Times New Roman" w:hint="default"/>
      </w:rPr>
    </w:lvl>
    <w:lvl w:ilvl="8" w:tplc="B1FEE36E"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C104618"/>
    <w:multiLevelType w:val="hybridMultilevel"/>
    <w:tmpl w:val="A0FA02EA"/>
    <w:lvl w:ilvl="0" w:tplc="3A345430">
      <w:start w:val="1"/>
      <w:numFmt w:val="bullet"/>
      <w:lvlText w:val="•"/>
      <w:lvlJc w:val="left"/>
      <w:pPr>
        <w:tabs>
          <w:tab w:val="num" w:pos="720"/>
        </w:tabs>
        <w:ind w:left="720" w:hanging="360"/>
      </w:pPr>
      <w:rPr>
        <w:rFonts w:ascii="Arial" w:hAnsi="Arial" w:hint="default"/>
      </w:rPr>
    </w:lvl>
    <w:lvl w:ilvl="1" w:tplc="17743586" w:tentative="1">
      <w:start w:val="1"/>
      <w:numFmt w:val="bullet"/>
      <w:lvlText w:val="•"/>
      <w:lvlJc w:val="left"/>
      <w:pPr>
        <w:tabs>
          <w:tab w:val="num" w:pos="1440"/>
        </w:tabs>
        <w:ind w:left="1440" w:hanging="360"/>
      </w:pPr>
      <w:rPr>
        <w:rFonts w:ascii="Arial" w:hAnsi="Arial" w:hint="default"/>
      </w:rPr>
    </w:lvl>
    <w:lvl w:ilvl="2" w:tplc="A7C0F976" w:tentative="1">
      <w:start w:val="1"/>
      <w:numFmt w:val="bullet"/>
      <w:lvlText w:val="•"/>
      <w:lvlJc w:val="left"/>
      <w:pPr>
        <w:tabs>
          <w:tab w:val="num" w:pos="2160"/>
        </w:tabs>
        <w:ind w:left="2160" w:hanging="360"/>
      </w:pPr>
      <w:rPr>
        <w:rFonts w:ascii="Arial" w:hAnsi="Arial" w:hint="default"/>
      </w:rPr>
    </w:lvl>
    <w:lvl w:ilvl="3" w:tplc="A6F8F2BC" w:tentative="1">
      <w:start w:val="1"/>
      <w:numFmt w:val="bullet"/>
      <w:lvlText w:val="•"/>
      <w:lvlJc w:val="left"/>
      <w:pPr>
        <w:tabs>
          <w:tab w:val="num" w:pos="2880"/>
        </w:tabs>
        <w:ind w:left="2880" w:hanging="360"/>
      </w:pPr>
      <w:rPr>
        <w:rFonts w:ascii="Arial" w:hAnsi="Arial" w:hint="default"/>
      </w:rPr>
    </w:lvl>
    <w:lvl w:ilvl="4" w:tplc="D576AF44" w:tentative="1">
      <w:start w:val="1"/>
      <w:numFmt w:val="bullet"/>
      <w:lvlText w:val="•"/>
      <w:lvlJc w:val="left"/>
      <w:pPr>
        <w:tabs>
          <w:tab w:val="num" w:pos="3600"/>
        </w:tabs>
        <w:ind w:left="3600" w:hanging="360"/>
      </w:pPr>
      <w:rPr>
        <w:rFonts w:ascii="Arial" w:hAnsi="Arial" w:hint="default"/>
      </w:rPr>
    </w:lvl>
    <w:lvl w:ilvl="5" w:tplc="4720EC10" w:tentative="1">
      <w:start w:val="1"/>
      <w:numFmt w:val="bullet"/>
      <w:lvlText w:val="•"/>
      <w:lvlJc w:val="left"/>
      <w:pPr>
        <w:tabs>
          <w:tab w:val="num" w:pos="4320"/>
        </w:tabs>
        <w:ind w:left="4320" w:hanging="360"/>
      </w:pPr>
      <w:rPr>
        <w:rFonts w:ascii="Arial" w:hAnsi="Arial" w:hint="default"/>
      </w:rPr>
    </w:lvl>
    <w:lvl w:ilvl="6" w:tplc="E662F566" w:tentative="1">
      <w:start w:val="1"/>
      <w:numFmt w:val="bullet"/>
      <w:lvlText w:val="•"/>
      <w:lvlJc w:val="left"/>
      <w:pPr>
        <w:tabs>
          <w:tab w:val="num" w:pos="5040"/>
        </w:tabs>
        <w:ind w:left="5040" w:hanging="360"/>
      </w:pPr>
      <w:rPr>
        <w:rFonts w:ascii="Arial" w:hAnsi="Arial" w:hint="default"/>
      </w:rPr>
    </w:lvl>
    <w:lvl w:ilvl="7" w:tplc="E564B6DC" w:tentative="1">
      <w:start w:val="1"/>
      <w:numFmt w:val="bullet"/>
      <w:lvlText w:val="•"/>
      <w:lvlJc w:val="left"/>
      <w:pPr>
        <w:tabs>
          <w:tab w:val="num" w:pos="5760"/>
        </w:tabs>
        <w:ind w:left="5760" w:hanging="360"/>
      </w:pPr>
      <w:rPr>
        <w:rFonts w:ascii="Arial" w:hAnsi="Arial" w:hint="default"/>
      </w:rPr>
    </w:lvl>
    <w:lvl w:ilvl="8" w:tplc="888C0058"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CF50444"/>
    <w:multiLevelType w:val="hybridMultilevel"/>
    <w:tmpl w:val="A47216C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15:restartNumberingAfterBreak="0">
    <w:nsid w:val="7E3C1304"/>
    <w:multiLevelType w:val="hybridMultilevel"/>
    <w:tmpl w:val="58426DF4"/>
    <w:lvl w:ilvl="0" w:tplc="BC905EE6">
      <w:start w:val="1"/>
      <w:numFmt w:val="bullet"/>
      <w:lvlText w:val="•"/>
      <w:lvlJc w:val="left"/>
      <w:pPr>
        <w:tabs>
          <w:tab w:val="num" w:pos="720"/>
        </w:tabs>
        <w:ind w:left="720" w:hanging="360"/>
      </w:pPr>
      <w:rPr>
        <w:rFonts w:ascii="Times New Roman" w:hAnsi="Times New Roman" w:hint="default"/>
      </w:rPr>
    </w:lvl>
    <w:lvl w:ilvl="1" w:tplc="07F81396" w:tentative="1">
      <w:start w:val="1"/>
      <w:numFmt w:val="bullet"/>
      <w:lvlText w:val="•"/>
      <w:lvlJc w:val="left"/>
      <w:pPr>
        <w:tabs>
          <w:tab w:val="num" w:pos="1440"/>
        </w:tabs>
        <w:ind w:left="1440" w:hanging="360"/>
      </w:pPr>
      <w:rPr>
        <w:rFonts w:ascii="Times New Roman" w:hAnsi="Times New Roman" w:hint="default"/>
      </w:rPr>
    </w:lvl>
    <w:lvl w:ilvl="2" w:tplc="B950BB48" w:tentative="1">
      <w:start w:val="1"/>
      <w:numFmt w:val="bullet"/>
      <w:lvlText w:val="•"/>
      <w:lvlJc w:val="left"/>
      <w:pPr>
        <w:tabs>
          <w:tab w:val="num" w:pos="2160"/>
        </w:tabs>
        <w:ind w:left="2160" w:hanging="360"/>
      </w:pPr>
      <w:rPr>
        <w:rFonts w:ascii="Times New Roman" w:hAnsi="Times New Roman" w:hint="default"/>
      </w:rPr>
    </w:lvl>
    <w:lvl w:ilvl="3" w:tplc="436E676E" w:tentative="1">
      <w:start w:val="1"/>
      <w:numFmt w:val="bullet"/>
      <w:lvlText w:val="•"/>
      <w:lvlJc w:val="left"/>
      <w:pPr>
        <w:tabs>
          <w:tab w:val="num" w:pos="2880"/>
        </w:tabs>
        <w:ind w:left="2880" w:hanging="360"/>
      </w:pPr>
      <w:rPr>
        <w:rFonts w:ascii="Times New Roman" w:hAnsi="Times New Roman" w:hint="default"/>
      </w:rPr>
    </w:lvl>
    <w:lvl w:ilvl="4" w:tplc="72B60DA0" w:tentative="1">
      <w:start w:val="1"/>
      <w:numFmt w:val="bullet"/>
      <w:lvlText w:val="•"/>
      <w:lvlJc w:val="left"/>
      <w:pPr>
        <w:tabs>
          <w:tab w:val="num" w:pos="3600"/>
        </w:tabs>
        <w:ind w:left="3600" w:hanging="360"/>
      </w:pPr>
      <w:rPr>
        <w:rFonts w:ascii="Times New Roman" w:hAnsi="Times New Roman" w:hint="default"/>
      </w:rPr>
    </w:lvl>
    <w:lvl w:ilvl="5" w:tplc="2D7A269A" w:tentative="1">
      <w:start w:val="1"/>
      <w:numFmt w:val="bullet"/>
      <w:lvlText w:val="•"/>
      <w:lvlJc w:val="left"/>
      <w:pPr>
        <w:tabs>
          <w:tab w:val="num" w:pos="4320"/>
        </w:tabs>
        <w:ind w:left="4320" w:hanging="360"/>
      </w:pPr>
      <w:rPr>
        <w:rFonts w:ascii="Times New Roman" w:hAnsi="Times New Roman" w:hint="default"/>
      </w:rPr>
    </w:lvl>
    <w:lvl w:ilvl="6" w:tplc="41360584" w:tentative="1">
      <w:start w:val="1"/>
      <w:numFmt w:val="bullet"/>
      <w:lvlText w:val="•"/>
      <w:lvlJc w:val="left"/>
      <w:pPr>
        <w:tabs>
          <w:tab w:val="num" w:pos="5040"/>
        </w:tabs>
        <w:ind w:left="5040" w:hanging="360"/>
      </w:pPr>
      <w:rPr>
        <w:rFonts w:ascii="Times New Roman" w:hAnsi="Times New Roman" w:hint="default"/>
      </w:rPr>
    </w:lvl>
    <w:lvl w:ilvl="7" w:tplc="F4B2D1B8" w:tentative="1">
      <w:start w:val="1"/>
      <w:numFmt w:val="bullet"/>
      <w:lvlText w:val="•"/>
      <w:lvlJc w:val="left"/>
      <w:pPr>
        <w:tabs>
          <w:tab w:val="num" w:pos="5760"/>
        </w:tabs>
        <w:ind w:left="5760" w:hanging="360"/>
      </w:pPr>
      <w:rPr>
        <w:rFonts w:ascii="Times New Roman" w:hAnsi="Times New Roman" w:hint="default"/>
      </w:rPr>
    </w:lvl>
    <w:lvl w:ilvl="8" w:tplc="2F402568" w:tentative="1">
      <w:start w:val="1"/>
      <w:numFmt w:val="bullet"/>
      <w:lvlText w:val="•"/>
      <w:lvlJc w:val="left"/>
      <w:pPr>
        <w:tabs>
          <w:tab w:val="num" w:pos="6480"/>
        </w:tabs>
        <w:ind w:left="6480" w:hanging="360"/>
      </w:pPr>
      <w:rPr>
        <w:rFonts w:ascii="Times New Roman" w:hAnsi="Times New Roman" w:hint="default"/>
      </w:rPr>
    </w:lvl>
  </w:abstractNum>
  <w:num w:numId="1" w16cid:durableId="224489967">
    <w:abstractNumId w:val="0"/>
  </w:num>
  <w:num w:numId="2" w16cid:durableId="1767653360">
    <w:abstractNumId w:val="16"/>
  </w:num>
  <w:num w:numId="3" w16cid:durableId="1853837476">
    <w:abstractNumId w:val="36"/>
  </w:num>
  <w:num w:numId="4" w16cid:durableId="833884410">
    <w:abstractNumId w:val="1"/>
  </w:num>
  <w:num w:numId="5" w16cid:durableId="1219324092">
    <w:abstractNumId w:val="2"/>
  </w:num>
  <w:num w:numId="6" w16cid:durableId="988480706">
    <w:abstractNumId w:val="30"/>
  </w:num>
  <w:num w:numId="7" w16cid:durableId="1799029777">
    <w:abstractNumId w:val="6"/>
  </w:num>
  <w:num w:numId="8" w16cid:durableId="870612228">
    <w:abstractNumId w:val="32"/>
  </w:num>
  <w:num w:numId="9" w16cid:durableId="1198663302">
    <w:abstractNumId w:val="24"/>
  </w:num>
  <w:num w:numId="10" w16cid:durableId="1319068376">
    <w:abstractNumId w:val="44"/>
  </w:num>
  <w:num w:numId="11" w16cid:durableId="1355693533">
    <w:abstractNumId w:val="17"/>
  </w:num>
  <w:num w:numId="12" w16cid:durableId="1232305800">
    <w:abstractNumId w:val="25"/>
  </w:num>
  <w:num w:numId="13" w16cid:durableId="814570307">
    <w:abstractNumId w:val="29"/>
  </w:num>
  <w:num w:numId="14" w16cid:durableId="1909879571">
    <w:abstractNumId w:val="41"/>
  </w:num>
  <w:num w:numId="15" w16cid:durableId="1450540346">
    <w:abstractNumId w:val="31"/>
  </w:num>
  <w:num w:numId="16" w16cid:durableId="1628706342">
    <w:abstractNumId w:val="18"/>
  </w:num>
  <w:num w:numId="17" w16cid:durableId="1031608957">
    <w:abstractNumId w:val="8"/>
  </w:num>
  <w:num w:numId="18" w16cid:durableId="81879567">
    <w:abstractNumId w:val="40"/>
  </w:num>
  <w:num w:numId="19" w16cid:durableId="813374233">
    <w:abstractNumId w:val="15"/>
  </w:num>
  <w:num w:numId="20" w16cid:durableId="1102072524">
    <w:abstractNumId w:val="13"/>
  </w:num>
  <w:num w:numId="21" w16cid:durableId="2082557470">
    <w:abstractNumId w:val="4"/>
  </w:num>
  <w:num w:numId="22" w16cid:durableId="876350992">
    <w:abstractNumId w:val="46"/>
  </w:num>
  <w:num w:numId="23" w16cid:durableId="1569682758">
    <w:abstractNumId w:val="5"/>
  </w:num>
  <w:num w:numId="24" w16cid:durableId="1872643656">
    <w:abstractNumId w:val="42"/>
  </w:num>
  <w:num w:numId="25" w16cid:durableId="652636905">
    <w:abstractNumId w:val="21"/>
  </w:num>
  <w:num w:numId="26" w16cid:durableId="1389035813">
    <w:abstractNumId w:val="38"/>
  </w:num>
  <w:num w:numId="27" w16cid:durableId="1368333695">
    <w:abstractNumId w:val="9"/>
  </w:num>
  <w:num w:numId="28" w16cid:durableId="232980694">
    <w:abstractNumId w:val="10"/>
  </w:num>
  <w:num w:numId="29" w16cid:durableId="2014331660">
    <w:abstractNumId w:val="27"/>
  </w:num>
  <w:num w:numId="30" w16cid:durableId="1412659470">
    <w:abstractNumId w:val="47"/>
  </w:num>
  <w:num w:numId="31" w16cid:durableId="662970966">
    <w:abstractNumId w:val="7"/>
  </w:num>
  <w:num w:numId="32" w16cid:durableId="1093277530">
    <w:abstractNumId w:val="26"/>
  </w:num>
  <w:num w:numId="33" w16cid:durableId="133303024">
    <w:abstractNumId w:val="45"/>
  </w:num>
  <w:num w:numId="34" w16cid:durableId="421949564">
    <w:abstractNumId w:val="23"/>
  </w:num>
  <w:num w:numId="35" w16cid:durableId="1359625608">
    <w:abstractNumId w:val="34"/>
  </w:num>
  <w:num w:numId="36" w16cid:durableId="2136946072">
    <w:abstractNumId w:val="35"/>
  </w:num>
  <w:num w:numId="37" w16cid:durableId="43020043">
    <w:abstractNumId w:val="33"/>
  </w:num>
  <w:num w:numId="38" w16cid:durableId="1130199122">
    <w:abstractNumId w:val="12"/>
  </w:num>
  <w:num w:numId="39" w16cid:durableId="860431435">
    <w:abstractNumId w:val="39"/>
  </w:num>
  <w:num w:numId="40" w16cid:durableId="753361161">
    <w:abstractNumId w:val="20"/>
  </w:num>
  <w:num w:numId="41" w16cid:durableId="1607351513">
    <w:abstractNumId w:val="19"/>
  </w:num>
  <w:num w:numId="42" w16cid:durableId="138769418">
    <w:abstractNumId w:val="37"/>
  </w:num>
  <w:num w:numId="43" w16cid:durableId="484442890">
    <w:abstractNumId w:val="28"/>
  </w:num>
  <w:num w:numId="44" w16cid:durableId="763958380">
    <w:abstractNumId w:val="11"/>
  </w:num>
  <w:num w:numId="45" w16cid:durableId="848910312">
    <w:abstractNumId w:val="14"/>
  </w:num>
  <w:num w:numId="46" w16cid:durableId="1792698606">
    <w:abstractNumId w:val="22"/>
  </w:num>
  <w:num w:numId="47" w16cid:durableId="350947">
    <w:abstractNumId w:val="43"/>
  </w:num>
  <w:num w:numId="48" w16cid:durableId="5616459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8D7"/>
    <w:rsid w:val="0000125E"/>
    <w:rsid w:val="00002356"/>
    <w:rsid w:val="00004F1E"/>
    <w:rsid w:val="00005C8E"/>
    <w:rsid w:val="0001282F"/>
    <w:rsid w:val="000213E0"/>
    <w:rsid w:val="000219FA"/>
    <w:rsid w:val="000223A1"/>
    <w:rsid w:val="00023908"/>
    <w:rsid w:val="00025D3E"/>
    <w:rsid w:val="0002745B"/>
    <w:rsid w:val="00033750"/>
    <w:rsid w:val="000337A4"/>
    <w:rsid w:val="0004724E"/>
    <w:rsid w:val="0005108B"/>
    <w:rsid w:val="0005179A"/>
    <w:rsid w:val="00054667"/>
    <w:rsid w:val="00054777"/>
    <w:rsid w:val="00060AA0"/>
    <w:rsid w:val="000618B7"/>
    <w:rsid w:val="0007199A"/>
    <w:rsid w:val="0007540B"/>
    <w:rsid w:val="00080A92"/>
    <w:rsid w:val="00084881"/>
    <w:rsid w:val="00086B97"/>
    <w:rsid w:val="0009049E"/>
    <w:rsid w:val="000A136D"/>
    <w:rsid w:val="000A1A36"/>
    <w:rsid w:val="000A23AB"/>
    <w:rsid w:val="000A7B2A"/>
    <w:rsid w:val="000B5DA9"/>
    <w:rsid w:val="000C080A"/>
    <w:rsid w:val="000C0988"/>
    <w:rsid w:val="000C42A4"/>
    <w:rsid w:val="000C4910"/>
    <w:rsid w:val="000C51A8"/>
    <w:rsid w:val="000E29E4"/>
    <w:rsid w:val="000E31EE"/>
    <w:rsid w:val="000F3DA2"/>
    <w:rsid w:val="0010109A"/>
    <w:rsid w:val="00115ED8"/>
    <w:rsid w:val="001164E8"/>
    <w:rsid w:val="0011692A"/>
    <w:rsid w:val="00117B21"/>
    <w:rsid w:val="00124B46"/>
    <w:rsid w:val="00124C8E"/>
    <w:rsid w:val="00124DA2"/>
    <w:rsid w:val="001370D4"/>
    <w:rsid w:val="00145984"/>
    <w:rsid w:val="00162B90"/>
    <w:rsid w:val="00167B5B"/>
    <w:rsid w:val="00170604"/>
    <w:rsid w:val="00176D43"/>
    <w:rsid w:val="001803A7"/>
    <w:rsid w:val="00180A25"/>
    <w:rsid w:val="00183289"/>
    <w:rsid w:val="00184150"/>
    <w:rsid w:val="001857DF"/>
    <w:rsid w:val="00186D97"/>
    <w:rsid w:val="00190DE2"/>
    <w:rsid w:val="0019161D"/>
    <w:rsid w:val="001A47A9"/>
    <w:rsid w:val="001A7AD1"/>
    <w:rsid w:val="001B062D"/>
    <w:rsid w:val="001B3004"/>
    <w:rsid w:val="001B5D18"/>
    <w:rsid w:val="001D19F1"/>
    <w:rsid w:val="001E0C69"/>
    <w:rsid w:val="001E5EF8"/>
    <w:rsid w:val="001F63AC"/>
    <w:rsid w:val="00201FC5"/>
    <w:rsid w:val="002039E0"/>
    <w:rsid w:val="00204A09"/>
    <w:rsid w:val="00205D0D"/>
    <w:rsid w:val="0021427C"/>
    <w:rsid w:val="00217EAE"/>
    <w:rsid w:val="00225066"/>
    <w:rsid w:val="00227787"/>
    <w:rsid w:val="0023099A"/>
    <w:rsid w:val="00230D15"/>
    <w:rsid w:val="002311F0"/>
    <w:rsid w:val="0023738A"/>
    <w:rsid w:val="00237893"/>
    <w:rsid w:val="00246559"/>
    <w:rsid w:val="0025232D"/>
    <w:rsid w:val="00256BBA"/>
    <w:rsid w:val="002600B9"/>
    <w:rsid w:val="00262507"/>
    <w:rsid w:val="002654CA"/>
    <w:rsid w:val="002702EA"/>
    <w:rsid w:val="00270BF1"/>
    <w:rsid w:val="00273825"/>
    <w:rsid w:val="00275464"/>
    <w:rsid w:val="00275E37"/>
    <w:rsid w:val="00283A2D"/>
    <w:rsid w:val="00296679"/>
    <w:rsid w:val="002A0901"/>
    <w:rsid w:val="002A1ACA"/>
    <w:rsid w:val="002A2A87"/>
    <w:rsid w:val="002B03C3"/>
    <w:rsid w:val="002B1989"/>
    <w:rsid w:val="002B19E1"/>
    <w:rsid w:val="002C0666"/>
    <w:rsid w:val="002C6D9B"/>
    <w:rsid w:val="002C6F2F"/>
    <w:rsid w:val="002D2356"/>
    <w:rsid w:val="002D5C1A"/>
    <w:rsid w:val="002E2A72"/>
    <w:rsid w:val="002F16BF"/>
    <w:rsid w:val="002F1B1D"/>
    <w:rsid w:val="002F4B0A"/>
    <w:rsid w:val="002F6FE5"/>
    <w:rsid w:val="00301980"/>
    <w:rsid w:val="003019BB"/>
    <w:rsid w:val="00307AB9"/>
    <w:rsid w:val="00310B06"/>
    <w:rsid w:val="003215A7"/>
    <w:rsid w:val="0032208B"/>
    <w:rsid w:val="00325B40"/>
    <w:rsid w:val="00332029"/>
    <w:rsid w:val="003323EE"/>
    <w:rsid w:val="00332ED3"/>
    <w:rsid w:val="0033302B"/>
    <w:rsid w:val="00333713"/>
    <w:rsid w:val="00340E98"/>
    <w:rsid w:val="00342390"/>
    <w:rsid w:val="00347E46"/>
    <w:rsid w:val="00350BDA"/>
    <w:rsid w:val="00352F52"/>
    <w:rsid w:val="00364253"/>
    <w:rsid w:val="003665CC"/>
    <w:rsid w:val="0036765A"/>
    <w:rsid w:val="003735B4"/>
    <w:rsid w:val="00373FA0"/>
    <w:rsid w:val="00381B77"/>
    <w:rsid w:val="00385F0F"/>
    <w:rsid w:val="00387A00"/>
    <w:rsid w:val="00390F7F"/>
    <w:rsid w:val="003931CF"/>
    <w:rsid w:val="003A0BB8"/>
    <w:rsid w:val="003A0C11"/>
    <w:rsid w:val="003A3636"/>
    <w:rsid w:val="003B5417"/>
    <w:rsid w:val="003B7222"/>
    <w:rsid w:val="003C00B8"/>
    <w:rsid w:val="003C64B9"/>
    <w:rsid w:val="003D0133"/>
    <w:rsid w:val="003D052C"/>
    <w:rsid w:val="003D2A83"/>
    <w:rsid w:val="003E01E5"/>
    <w:rsid w:val="003F13DF"/>
    <w:rsid w:val="003F385E"/>
    <w:rsid w:val="00401EFF"/>
    <w:rsid w:val="00404524"/>
    <w:rsid w:val="0040479C"/>
    <w:rsid w:val="00405C6A"/>
    <w:rsid w:val="004139E4"/>
    <w:rsid w:val="004145B0"/>
    <w:rsid w:val="00417426"/>
    <w:rsid w:val="004240E1"/>
    <w:rsid w:val="004265B5"/>
    <w:rsid w:val="0043460A"/>
    <w:rsid w:val="0044480A"/>
    <w:rsid w:val="0045497F"/>
    <w:rsid w:val="004550B7"/>
    <w:rsid w:val="00455359"/>
    <w:rsid w:val="00456F2D"/>
    <w:rsid w:val="00461CED"/>
    <w:rsid w:val="00464354"/>
    <w:rsid w:val="004700BD"/>
    <w:rsid w:val="00471B77"/>
    <w:rsid w:val="00480EBE"/>
    <w:rsid w:val="0048443F"/>
    <w:rsid w:val="00485F78"/>
    <w:rsid w:val="004879CC"/>
    <w:rsid w:val="00487FC4"/>
    <w:rsid w:val="004950D6"/>
    <w:rsid w:val="004A3141"/>
    <w:rsid w:val="004A3FE0"/>
    <w:rsid w:val="004A5523"/>
    <w:rsid w:val="004A5C9C"/>
    <w:rsid w:val="004B4E3A"/>
    <w:rsid w:val="004B4F7F"/>
    <w:rsid w:val="004C062D"/>
    <w:rsid w:val="004C2B56"/>
    <w:rsid w:val="004C2F4E"/>
    <w:rsid w:val="004C724C"/>
    <w:rsid w:val="004D1188"/>
    <w:rsid w:val="004D1324"/>
    <w:rsid w:val="004D1D03"/>
    <w:rsid w:val="004D2A1E"/>
    <w:rsid w:val="004E202C"/>
    <w:rsid w:val="004F2D4C"/>
    <w:rsid w:val="004F3BD9"/>
    <w:rsid w:val="004F52B0"/>
    <w:rsid w:val="004F62EC"/>
    <w:rsid w:val="005037D3"/>
    <w:rsid w:val="00510037"/>
    <w:rsid w:val="00510729"/>
    <w:rsid w:val="00512881"/>
    <w:rsid w:val="005169DD"/>
    <w:rsid w:val="005255D8"/>
    <w:rsid w:val="005322A0"/>
    <w:rsid w:val="00534A79"/>
    <w:rsid w:val="005351BA"/>
    <w:rsid w:val="00545519"/>
    <w:rsid w:val="0055418B"/>
    <w:rsid w:val="0056206D"/>
    <w:rsid w:val="00562DDE"/>
    <w:rsid w:val="00572C7D"/>
    <w:rsid w:val="0057751D"/>
    <w:rsid w:val="00580B7B"/>
    <w:rsid w:val="00585E84"/>
    <w:rsid w:val="00591340"/>
    <w:rsid w:val="00595251"/>
    <w:rsid w:val="00597600"/>
    <w:rsid w:val="005A552A"/>
    <w:rsid w:val="005B1203"/>
    <w:rsid w:val="005B60E9"/>
    <w:rsid w:val="005B70DF"/>
    <w:rsid w:val="005C1902"/>
    <w:rsid w:val="005C2EBC"/>
    <w:rsid w:val="005C35D8"/>
    <w:rsid w:val="005C6659"/>
    <w:rsid w:val="005D7127"/>
    <w:rsid w:val="005E0E04"/>
    <w:rsid w:val="005E54E7"/>
    <w:rsid w:val="005F14FF"/>
    <w:rsid w:val="005F2B89"/>
    <w:rsid w:val="005F38E1"/>
    <w:rsid w:val="00602161"/>
    <w:rsid w:val="006026C8"/>
    <w:rsid w:val="006103B2"/>
    <w:rsid w:val="00611253"/>
    <w:rsid w:val="00611DEF"/>
    <w:rsid w:val="00614E17"/>
    <w:rsid w:val="00614E25"/>
    <w:rsid w:val="00621122"/>
    <w:rsid w:val="00625639"/>
    <w:rsid w:val="00627127"/>
    <w:rsid w:val="00633B1B"/>
    <w:rsid w:val="00634670"/>
    <w:rsid w:val="00635ED6"/>
    <w:rsid w:val="00642C4A"/>
    <w:rsid w:val="0065137B"/>
    <w:rsid w:val="006522A0"/>
    <w:rsid w:val="00671F04"/>
    <w:rsid w:val="00673EC7"/>
    <w:rsid w:val="006750F1"/>
    <w:rsid w:val="00680CFC"/>
    <w:rsid w:val="0068250E"/>
    <w:rsid w:val="0068530A"/>
    <w:rsid w:val="00691B03"/>
    <w:rsid w:val="0069230A"/>
    <w:rsid w:val="00695EBB"/>
    <w:rsid w:val="00697F7D"/>
    <w:rsid w:val="006A0F5F"/>
    <w:rsid w:val="006A55F8"/>
    <w:rsid w:val="006A5D51"/>
    <w:rsid w:val="006A6CE7"/>
    <w:rsid w:val="006B5686"/>
    <w:rsid w:val="006C2409"/>
    <w:rsid w:val="006C4286"/>
    <w:rsid w:val="006D00E7"/>
    <w:rsid w:val="006D15B1"/>
    <w:rsid w:val="006D1AE6"/>
    <w:rsid w:val="006E114A"/>
    <w:rsid w:val="006E3704"/>
    <w:rsid w:val="006E5ECB"/>
    <w:rsid w:val="006E739D"/>
    <w:rsid w:val="006F204D"/>
    <w:rsid w:val="006F4A15"/>
    <w:rsid w:val="007022CA"/>
    <w:rsid w:val="007065C6"/>
    <w:rsid w:val="007109AE"/>
    <w:rsid w:val="007127BF"/>
    <w:rsid w:val="00722056"/>
    <w:rsid w:val="007313FB"/>
    <w:rsid w:val="007322C2"/>
    <w:rsid w:val="0073237A"/>
    <w:rsid w:val="00734691"/>
    <w:rsid w:val="00736F14"/>
    <w:rsid w:val="00746C51"/>
    <w:rsid w:val="0074713B"/>
    <w:rsid w:val="0075014D"/>
    <w:rsid w:val="0075441F"/>
    <w:rsid w:val="0076361C"/>
    <w:rsid w:val="00763B09"/>
    <w:rsid w:val="00767937"/>
    <w:rsid w:val="00770B0A"/>
    <w:rsid w:val="00771CD3"/>
    <w:rsid w:val="007801DB"/>
    <w:rsid w:val="00780DE7"/>
    <w:rsid w:val="00783E79"/>
    <w:rsid w:val="00785074"/>
    <w:rsid w:val="00785F8B"/>
    <w:rsid w:val="007867B5"/>
    <w:rsid w:val="00791E16"/>
    <w:rsid w:val="007A119A"/>
    <w:rsid w:val="007A1A7C"/>
    <w:rsid w:val="007A28BE"/>
    <w:rsid w:val="007B12D7"/>
    <w:rsid w:val="007B369D"/>
    <w:rsid w:val="007C338A"/>
    <w:rsid w:val="007C3506"/>
    <w:rsid w:val="007C540E"/>
    <w:rsid w:val="007D6C64"/>
    <w:rsid w:val="007E0105"/>
    <w:rsid w:val="007E1B7C"/>
    <w:rsid w:val="007E6584"/>
    <w:rsid w:val="007F2C0D"/>
    <w:rsid w:val="007F576B"/>
    <w:rsid w:val="007F64E5"/>
    <w:rsid w:val="007F6A21"/>
    <w:rsid w:val="00802812"/>
    <w:rsid w:val="00807382"/>
    <w:rsid w:val="00817C1B"/>
    <w:rsid w:val="00822130"/>
    <w:rsid w:val="008236E5"/>
    <w:rsid w:val="008333CF"/>
    <w:rsid w:val="008334C7"/>
    <w:rsid w:val="00834D5A"/>
    <w:rsid w:val="00836DA1"/>
    <w:rsid w:val="00840297"/>
    <w:rsid w:val="0084764C"/>
    <w:rsid w:val="00853274"/>
    <w:rsid w:val="008541A8"/>
    <w:rsid w:val="00854A9E"/>
    <w:rsid w:val="0086124B"/>
    <w:rsid w:val="00864E82"/>
    <w:rsid w:val="00866316"/>
    <w:rsid w:val="008700B2"/>
    <w:rsid w:val="00893E32"/>
    <w:rsid w:val="008A0B8A"/>
    <w:rsid w:val="008A135F"/>
    <w:rsid w:val="008A37D3"/>
    <w:rsid w:val="008A4D1A"/>
    <w:rsid w:val="008A5392"/>
    <w:rsid w:val="008A7572"/>
    <w:rsid w:val="008B4EF1"/>
    <w:rsid w:val="008C0EA9"/>
    <w:rsid w:val="008C300E"/>
    <w:rsid w:val="008C6011"/>
    <w:rsid w:val="008E429B"/>
    <w:rsid w:val="008E69C9"/>
    <w:rsid w:val="008F788B"/>
    <w:rsid w:val="0090025B"/>
    <w:rsid w:val="00900794"/>
    <w:rsid w:val="00900799"/>
    <w:rsid w:val="0090282E"/>
    <w:rsid w:val="0090481D"/>
    <w:rsid w:val="00904F2C"/>
    <w:rsid w:val="0090727D"/>
    <w:rsid w:val="00907D1C"/>
    <w:rsid w:val="0091180D"/>
    <w:rsid w:val="00913619"/>
    <w:rsid w:val="00915481"/>
    <w:rsid w:val="00915F0F"/>
    <w:rsid w:val="00920B1C"/>
    <w:rsid w:val="00923CF5"/>
    <w:rsid w:val="00927834"/>
    <w:rsid w:val="00927C5A"/>
    <w:rsid w:val="00933589"/>
    <w:rsid w:val="00937348"/>
    <w:rsid w:val="00942048"/>
    <w:rsid w:val="00944069"/>
    <w:rsid w:val="00945110"/>
    <w:rsid w:val="00946EB5"/>
    <w:rsid w:val="00946F8E"/>
    <w:rsid w:val="00957FC6"/>
    <w:rsid w:val="00964D60"/>
    <w:rsid w:val="00964DE3"/>
    <w:rsid w:val="009662BE"/>
    <w:rsid w:val="009669E3"/>
    <w:rsid w:val="00970768"/>
    <w:rsid w:val="00973E87"/>
    <w:rsid w:val="00974D2F"/>
    <w:rsid w:val="00975A04"/>
    <w:rsid w:val="00980DF6"/>
    <w:rsid w:val="00983395"/>
    <w:rsid w:val="009852BA"/>
    <w:rsid w:val="00985E06"/>
    <w:rsid w:val="00990B39"/>
    <w:rsid w:val="009914B4"/>
    <w:rsid w:val="009927EB"/>
    <w:rsid w:val="0099327F"/>
    <w:rsid w:val="00994D3C"/>
    <w:rsid w:val="009A36B2"/>
    <w:rsid w:val="009A65EC"/>
    <w:rsid w:val="009A7367"/>
    <w:rsid w:val="009B11BA"/>
    <w:rsid w:val="009C24A1"/>
    <w:rsid w:val="009C6414"/>
    <w:rsid w:val="009D5C07"/>
    <w:rsid w:val="009D7129"/>
    <w:rsid w:val="009E3C73"/>
    <w:rsid w:val="009F211B"/>
    <w:rsid w:val="009F5A24"/>
    <w:rsid w:val="00A06D9C"/>
    <w:rsid w:val="00A102CD"/>
    <w:rsid w:val="00A13562"/>
    <w:rsid w:val="00A17185"/>
    <w:rsid w:val="00A17BFE"/>
    <w:rsid w:val="00A23FE9"/>
    <w:rsid w:val="00A31FC7"/>
    <w:rsid w:val="00A3441D"/>
    <w:rsid w:val="00A412CF"/>
    <w:rsid w:val="00A41B1D"/>
    <w:rsid w:val="00A43A04"/>
    <w:rsid w:val="00A47400"/>
    <w:rsid w:val="00A508AE"/>
    <w:rsid w:val="00A60270"/>
    <w:rsid w:val="00A63A87"/>
    <w:rsid w:val="00A646D4"/>
    <w:rsid w:val="00A657B0"/>
    <w:rsid w:val="00A70ADB"/>
    <w:rsid w:val="00A77065"/>
    <w:rsid w:val="00A77230"/>
    <w:rsid w:val="00A9028F"/>
    <w:rsid w:val="00A9192B"/>
    <w:rsid w:val="00AA0A53"/>
    <w:rsid w:val="00AA34A0"/>
    <w:rsid w:val="00AA4633"/>
    <w:rsid w:val="00AA4D0C"/>
    <w:rsid w:val="00AA5439"/>
    <w:rsid w:val="00AB6370"/>
    <w:rsid w:val="00AC1644"/>
    <w:rsid w:val="00AC30FA"/>
    <w:rsid w:val="00AD11ED"/>
    <w:rsid w:val="00AD2580"/>
    <w:rsid w:val="00AD41E4"/>
    <w:rsid w:val="00AD539C"/>
    <w:rsid w:val="00AE5632"/>
    <w:rsid w:val="00AE5F11"/>
    <w:rsid w:val="00AF2E1A"/>
    <w:rsid w:val="00AF3184"/>
    <w:rsid w:val="00B03A2E"/>
    <w:rsid w:val="00B05920"/>
    <w:rsid w:val="00B10F53"/>
    <w:rsid w:val="00B12A3D"/>
    <w:rsid w:val="00B12C2D"/>
    <w:rsid w:val="00B14396"/>
    <w:rsid w:val="00B14B09"/>
    <w:rsid w:val="00B16C13"/>
    <w:rsid w:val="00B22BE8"/>
    <w:rsid w:val="00B2760D"/>
    <w:rsid w:val="00B317FE"/>
    <w:rsid w:val="00B35332"/>
    <w:rsid w:val="00B35365"/>
    <w:rsid w:val="00B357EF"/>
    <w:rsid w:val="00B35D43"/>
    <w:rsid w:val="00B405E8"/>
    <w:rsid w:val="00B4286A"/>
    <w:rsid w:val="00B44F55"/>
    <w:rsid w:val="00B501EF"/>
    <w:rsid w:val="00B5363F"/>
    <w:rsid w:val="00B5366E"/>
    <w:rsid w:val="00B62BA8"/>
    <w:rsid w:val="00B63282"/>
    <w:rsid w:val="00B658CB"/>
    <w:rsid w:val="00B65980"/>
    <w:rsid w:val="00B65FF9"/>
    <w:rsid w:val="00B83197"/>
    <w:rsid w:val="00B93255"/>
    <w:rsid w:val="00B93913"/>
    <w:rsid w:val="00B96647"/>
    <w:rsid w:val="00B97048"/>
    <w:rsid w:val="00B971D6"/>
    <w:rsid w:val="00B9781E"/>
    <w:rsid w:val="00BA3D8B"/>
    <w:rsid w:val="00BA7738"/>
    <w:rsid w:val="00BB0008"/>
    <w:rsid w:val="00BB49BC"/>
    <w:rsid w:val="00BB5746"/>
    <w:rsid w:val="00BB7FBD"/>
    <w:rsid w:val="00BC14A9"/>
    <w:rsid w:val="00BD7C2A"/>
    <w:rsid w:val="00BE24A2"/>
    <w:rsid w:val="00BE2811"/>
    <w:rsid w:val="00BE346E"/>
    <w:rsid w:val="00BE5DE3"/>
    <w:rsid w:val="00BE68D7"/>
    <w:rsid w:val="00BF7906"/>
    <w:rsid w:val="00C0132A"/>
    <w:rsid w:val="00C04670"/>
    <w:rsid w:val="00C078B9"/>
    <w:rsid w:val="00C169D0"/>
    <w:rsid w:val="00C17A49"/>
    <w:rsid w:val="00C218DA"/>
    <w:rsid w:val="00C229D0"/>
    <w:rsid w:val="00C246F5"/>
    <w:rsid w:val="00C24C72"/>
    <w:rsid w:val="00C26167"/>
    <w:rsid w:val="00C264DE"/>
    <w:rsid w:val="00C26895"/>
    <w:rsid w:val="00C26B54"/>
    <w:rsid w:val="00C33A7A"/>
    <w:rsid w:val="00C36BB4"/>
    <w:rsid w:val="00C37F33"/>
    <w:rsid w:val="00C43ED3"/>
    <w:rsid w:val="00C46177"/>
    <w:rsid w:val="00C46A28"/>
    <w:rsid w:val="00C532AB"/>
    <w:rsid w:val="00C55192"/>
    <w:rsid w:val="00C606EE"/>
    <w:rsid w:val="00C6174E"/>
    <w:rsid w:val="00C63016"/>
    <w:rsid w:val="00C64C0E"/>
    <w:rsid w:val="00C7436D"/>
    <w:rsid w:val="00C748B0"/>
    <w:rsid w:val="00C77D25"/>
    <w:rsid w:val="00C821AD"/>
    <w:rsid w:val="00C83106"/>
    <w:rsid w:val="00C859C7"/>
    <w:rsid w:val="00C87BE2"/>
    <w:rsid w:val="00C923ED"/>
    <w:rsid w:val="00C94D37"/>
    <w:rsid w:val="00C9701B"/>
    <w:rsid w:val="00CA02E7"/>
    <w:rsid w:val="00CA51A5"/>
    <w:rsid w:val="00CA6F34"/>
    <w:rsid w:val="00CB02C7"/>
    <w:rsid w:val="00CB7696"/>
    <w:rsid w:val="00CC236C"/>
    <w:rsid w:val="00CC3FC6"/>
    <w:rsid w:val="00CD35CF"/>
    <w:rsid w:val="00CD3604"/>
    <w:rsid w:val="00CD440A"/>
    <w:rsid w:val="00CE5F7C"/>
    <w:rsid w:val="00CF05C1"/>
    <w:rsid w:val="00CF4033"/>
    <w:rsid w:val="00D03E69"/>
    <w:rsid w:val="00D05A14"/>
    <w:rsid w:val="00D147E6"/>
    <w:rsid w:val="00D156E8"/>
    <w:rsid w:val="00D16C4F"/>
    <w:rsid w:val="00D20352"/>
    <w:rsid w:val="00D273A3"/>
    <w:rsid w:val="00D43A65"/>
    <w:rsid w:val="00D4785A"/>
    <w:rsid w:val="00D510A8"/>
    <w:rsid w:val="00D53D47"/>
    <w:rsid w:val="00D54C6F"/>
    <w:rsid w:val="00D55C51"/>
    <w:rsid w:val="00D61042"/>
    <w:rsid w:val="00D64208"/>
    <w:rsid w:val="00D65049"/>
    <w:rsid w:val="00D72B73"/>
    <w:rsid w:val="00D817AE"/>
    <w:rsid w:val="00D85751"/>
    <w:rsid w:val="00D85D27"/>
    <w:rsid w:val="00D91BC4"/>
    <w:rsid w:val="00D92654"/>
    <w:rsid w:val="00D964AB"/>
    <w:rsid w:val="00D96509"/>
    <w:rsid w:val="00DC0EEC"/>
    <w:rsid w:val="00DC2860"/>
    <w:rsid w:val="00DD5687"/>
    <w:rsid w:val="00DE0E6A"/>
    <w:rsid w:val="00DE4C8E"/>
    <w:rsid w:val="00DE4CF1"/>
    <w:rsid w:val="00DE4F11"/>
    <w:rsid w:val="00DF4946"/>
    <w:rsid w:val="00DF550C"/>
    <w:rsid w:val="00DF5865"/>
    <w:rsid w:val="00DF6FA8"/>
    <w:rsid w:val="00DF7758"/>
    <w:rsid w:val="00E0663A"/>
    <w:rsid w:val="00E1304C"/>
    <w:rsid w:val="00E14092"/>
    <w:rsid w:val="00E1614E"/>
    <w:rsid w:val="00E22B39"/>
    <w:rsid w:val="00E34C08"/>
    <w:rsid w:val="00E47EE0"/>
    <w:rsid w:val="00E57898"/>
    <w:rsid w:val="00E61A2E"/>
    <w:rsid w:val="00E638CA"/>
    <w:rsid w:val="00E64CE5"/>
    <w:rsid w:val="00E65A3B"/>
    <w:rsid w:val="00E711B4"/>
    <w:rsid w:val="00E72CD5"/>
    <w:rsid w:val="00E73A1E"/>
    <w:rsid w:val="00E82E75"/>
    <w:rsid w:val="00E92157"/>
    <w:rsid w:val="00E93010"/>
    <w:rsid w:val="00E931AC"/>
    <w:rsid w:val="00EA37CF"/>
    <w:rsid w:val="00EA4E51"/>
    <w:rsid w:val="00EA689A"/>
    <w:rsid w:val="00EB097C"/>
    <w:rsid w:val="00EC073A"/>
    <w:rsid w:val="00EC0E07"/>
    <w:rsid w:val="00ED2F3C"/>
    <w:rsid w:val="00ED4EC4"/>
    <w:rsid w:val="00ED555B"/>
    <w:rsid w:val="00EE0BE4"/>
    <w:rsid w:val="00EE218E"/>
    <w:rsid w:val="00EE66E9"/>
    <w:rsid w:val="00EE691D"/>
    <w:rsid w:val="00EE788C"/>
    <w:rsid w:val="00EF10DB"/>
    <w:rsid w:val="00EF23BD"/>
    <w:rsid w:val="00F01CB0"/>
    <w:rsid w:val="00F07085"/>
    <w:rsid w:val="00F11EED"/>
    <w:rsid w:val="00F139FF"/>
    <w:rsid w:val="00F13B90"/>
    <w:rsid w:val="00F150CF"/>
    <w:rsid w:val="00F30C78"/>
    <w:rsid w:val="00F33EFD"/>
    <w:rsid w:val="00F354EF"/>
    <w:rsid w:val="00F37308"/>
    <w:rsid w:val="00F41D32"/>
    <w:rsid w:val="00F442CA"/>
    <w:rsid w:val="00F44DAA"/>
    <w:rsid w:val="00F4560E"/>
    <w:rsid w:val="00F54D97"/>
    <w:rsid w:val="00F60081"/>
    <w:rsid w:val="00F638F8"/>
    <w:rsid w:val="00F76923"/>
    <w:rsid w:val="00F80362"/>
    <w:rsid w:val="00F81ABE"/>
    <w:rsid w:val="00F834AB"/>
    <w:rsid w:val="00F924C8"/>
    <w:rsid w:val="00F969FE"/>
    <w:rsid w:val="00FA0E28"/>
    <w:rsid w:val="00FA588E"/>
    <w:rsid w:val="00FB29A7"/>
    <w:rsid w:val="00FB2BEA"/>
    <w:rsid w:val="00FC00E0"/>
    <w:rsid w:val="00FC0665"/>
    <w:rsid w:val="00FC3DFE"/>
    <w:rsid w:val="00FD31B4"/>
    <w:rsid w:val="00FD6D0C"/>
    <w:rsid w:val="00FE26A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4CC1A"/>
  <w15:docId w15:val="{CD338E19-DA95-4C12-BAF2-624B709E0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647"/>
  </w:style>
  <w:style w:type="paragraph" w:styleId="Ttulo1">
    <w:name w:val="heading 1"/>
    <w:basedOn w:val="Normal"/>
    <w:next w:val="Normal"/>
    <w:link w:val="Ttulo1Car"/>
    <w:qFormat/>
    <w:rsid w:val="00F11EED"/>
    <w:pPr>
      <w:keepNext/>
      <w:keepLines/>
      <w:spacing w:before="480" w:after="0" w:line="240" w:lineRule="auto"/>
      <w:outlineLvl w:val="0"/>
    </w:pPr>
    <w:rPr>
      <w:rFonts w:asciiTheme="majorHAnsi" w:eastAsiaTheme="majorEastAsia" w:hAnsiTheme="majorHAnsi" w:cstheme="majorBidi"/>
      <w:b/>
      <w:bCs/>
      <w:color w:val="122438" w:themeColor="accent1" w:themeShade="BF"/>
      <w:sz w:val="28"/>
      <w:szCs w:val="28"/>
      <w:lang w:val="es-ES"/>
    </w:rPr>
  </w:style>
  <w:style w:type="paragraph" w:styleId="Ttulo2">
    <w:name w:val="heading 2"/>
    <w:basedOn w:val="Normal"/>
    <w:next w:val="Normal"/>
    <w:link w:val="Ttulo2Car"/>
    <w:unhideWhenUsed/>
    <w:qFormat/>
    <w:rsid w:val="00BE2811"/>
    <w:pPr>
      <w:keepNext/>
      <w:keepLines/>
      <w:spacing w:before="200" w:after="0" w:line="240" w:lineRule="auto"/>
      <w:outlineLvl w:val="1"/>
    </w:pPr>
    <w:rPr>
      <w:rFonts w:asciiTheme="majorHAnsi" w:eastAsiaTheme="majorEastAsia" w:hAnsiTheme="majorHAnsi" w:cstheme="majorBidi"/>
      <w:b/>
      <w:bCs/>
      <w:color w:val="19314B" w:themeColor="accent1"/>
      <w:sz w:val="26"/>
      <w:szCs w:val="26"/>
      <w:lang w:val="es-ES"/>
    </w:rPr>
  </w:style>
  <w:style w:type="paragraph" w:styleId="Ttulo3">
    <w:name w:val="heading 3"/>
    <w:basedOn w:val="Normal"/>
    <w:next w:val="Normal"/>
    <w:link w:val="Ttulo3Car"/>
    <w:unhideWhenUsed/>
    <w:qFormat/>
    <w:rsid w:val="00FC00E0"/>
    <w:pPr>
      <w:keepNext/>
      <w:keepLines/>
      <w:spacing w:before="200" w:after="0" w:line="240" w:lineRule="auto"/>
      <w:outlineLvl w:val="2"/>
    </w:pPr>
    <w:rPr>
      <w:rFonts w:asciiTheme="majorHAnsi" w:eastAsiaTheme="majorEastAsia" w:hAnsiTheme="majorHAnsi" w:cstheme="majorBidi"/>
      <w:b/>
      <w:bCs/>
      <w:color w:val="19314B" w:themeColor="accent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E68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68D7"/>
    <w:rPr>
      <w:rFonts w:ascii="Tahoma" w:hAnsi="Tahoma" w:cs="Tahoma"/>
      <w:sz w:val="16"/>
      <w:szCs w:val="16"/>
    </w:rPr>
  </w:style>
  <w:style w:type="paragraph" w:styleId="Piedepgina">
    <w:name w:val="footer"/>
    <w:basedOn w:val="Normal"/>
    <w:link w:val="PiedepginaCar"/>
    <w:uiPriority w:val="99"/>
    <w:unhideWhenUsed/>
    <w:rsid w:val="00A412CF"/>
    <w:pPr>
      <w:tabs>
        <w:tab w:val="center" w:pos="4419"/>
        <w:tab w:val="right" w:pos="8838"/>
      </w:tabs>
      <w:spacing w:after="0" w:line="240" w:lineRule="auto"/>
      <w:ind w:left="2160"/>
    </w:pPr>
    <w:rPr>
      <w:rFonts w:eastAsiaTheme="minorEastAsia"/>
      <w:color w:val="227ED0" w:themeColor="text1" w:themeTint="A5"/>
      <w:sz w:val="20"/>
      <w:szCs w:val="20"/>
      <w:lang w:val="es-CO"/>
    </w:rPr>
  </w:style>
  <w:style w:type="character" w:customStyle="1" w:styleId="PiedepginaCar">
    <w:name w:val="Pie de página Car"/>
    <w:basedOn w:val="Fuentedeprrafopredeter"/>
    <w:link w:val="Piedepgina"/>
    <w:uiPriority w:val="99"/>
    <w:rsid w:val="00A412CF"/>
    <w:rPr>
      <w:rFonts w:eastAsiaTheme="minorEastAsia"/>
      <w:color w:val="227ED0" w:themeColor="text1" w:themeTint="A5"/>
      <w:sz w:val="20"/>
      <w:szCs w:val="20"/>
      <w:lang w:val="es-CO"/>
    </w:rPr>
  </w:style>
  <w:style w:type="paragraph" w:styleId="Encabezado">
    <w:name w:val="header"/>
    <w:basedOn w:val="Normal"/>
    <w:link w:val="EncabezadoCar"/>
    <w:unhideWhenUsed/>
    <w:rsid w:val="00A412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12CF"/>
  </w:style>
  <w:style w:type="character" w:styleId="Hipervnculo">
    <w:name w:val="Hyperlink"/>
    <w:uiPriority w:val="99"/>
    <w:rsid w:val="00B93913"/>
    <w:rPr>
      <w:color w:val="0000FF"/>
      <w:u w:val="single"/>
    </w:rPr>
  </w:style>
  <w:style w:type="character" w:customStyle="1" w:styleId="Formator01">
    <w:name w:val="Formato rá01"/>
    <w:rsid w:val="00B93913"/>
    <w:rPr>
      <w:rFonts w:ascii="Charter Bd BT" w:hAnsi="Charter Bd BT"/>
      <w:b/>
      <w:bCs/>
    </w:rPr>
  </w:style>
  <w:style w:type="paragraph" w:styleId="Prrafodelista">
    <w:name w:val="List Paragraph"/>
    <w:basedOn w:val="Normal"/>
    <w:uiPriority w:val="34"/>
    <w:qFormat/>
    <w:rsid w:val="00EE66E9"/>
    <w:pPr>
      <w:spacing w:after="120" w:line="240" w:lineRule="auto"/>
      <w:ind w:left="720"/>
      <w:contextualSpacing/>
    </w:pPr>
    <w:rPr>
      <w:rFonts w:ascii="Calibri" w:eastAsia="Calibri" w:hAnsi="Calibri" w:cs="Times New Roman"/>
      <w:lang w:val="es-ES"/>
    </w:rPr>
  </w:style>
  <w:style w:type="character" w:customStyle="1" w:styleId="Ttulo3Car">
    <w:name w:val="Título 3 Car"/>
    <w:basedOn w:val="Fuentedeprrafopredeter"/>
    <w:link w:val="Ttulo3"/>
    <w:uiPriority w:val="9"/>
    <w:rsid w:val="00FC00E0"/>
    <w:rPr>
      <w:rFonts w:asciiTheme="majorHAnsi" w:eastAsiaTheme="majorEastAsia" w:hAnsiTheme="majorHAnsi" w:cstheme="majorBidi"/>
      <w:b/>
      <w:bCs/>
      <w:color w:val="19314B" w:themeColor="accent1"/>
      <w:lang w:val="es-ES"/>
    </w:rPr>
  </w:style>
  <w:style w:type="paragraph" w:styleId="NormalWeb">
    <w:name w:val="Normal (Web)"/>
    <w:basedOn w:val="Normal"/>
    <w:uiPriority w:val="99"/>
    <w:unhideWhenUsed/>
    <w:rsid w:val="00EF10DB"/>
    <w:pPr>
      <w:spacing w:before="100" w:beforeAutospacing="1" w:after="100" w:afterAutospacing="1" w:line="240" w:lineRule="auto"/>
    </w:pPr>
    <w:rPr>
      <w:rFonts w:ascii="Times New Roman" w:eastAsiaTheme="minorEastAsia" w:hAnsi="Times New Roman" w:cs="Times New Roman"/>
      <w:sz w:val="24"/>
      <w:szCs w:val="24"/>
      <w:lang w:eastAsia="es-AR"/>
    </w:rPr>
  </w:style>
  <w:style w:type="character" w:customStyle="1" w:styleId="Ttulo1Car">
    <w:name w:val="Título 1 Car"/>
    <w:basedOn w:val="Fuentedeprrafopredeter"/>
    <w:link w:val="Ttulo1"/>
    <w:rsid w:val="00F11EED"/>
    <w:rPr>
      <w:rFonts w:asciiTheme="majorHAnsi" w:eastAsiaTheme="majorEastAsia" w:hAnsiTheme="majorHAnsi" w:cstheme="majorBidi"/>
      <w:b/>
      <w:bCs/>
      <w:color w:val="122438" w:themeColor="accent1" w:themeShade="BF"/>
      <w:sz w:val="28"/>
      <w:szCs w:val="28"/>
      <w:lang w:val="es-ES"/>
    </w:rPr>
  </w:style>
  <w:style w:type="paragraph" w:styleId="Textoindependiente2">
    <w:name w:val="Body Text 2"/>
    <w:basedOn w:val="Normal"/>
    <w:link w:val="Textoindependiente2Car"/>
    <w:rsid w:val="009C24A1"/>
    <w:pPr>
      <w:widowControl w:val="0"/>
      <w:autoSpaceDE w:val="0"/>
      <w:autoSpaceDN w:val="0"/>
      <w:adjustRightInd w:val="0"/>
      <w:spacing w:before="120" w:after="120" w:line="288" w:lineRule="auto"/>
    </w:pPr>
    <w:rPr>
      <w:rFonts w:ascii="Arial Narrow" w:eastAsia="Times New Roman" w:hAnsi="Arial Narrow" w:cs="Times New Roman"/>
      <w:sz w:val="16"/>
      <w:szCs w:val="20"/>
      <w:lang w:val="es-ES_tradnl" w:eastAsia="es-ES"/>
    </w:rPr>
  </w:style>
  <w:style w:type="character" w:customStyle="1" w:styleId="Textoindependiente2Car">
    <w:name w:val="Texto independiente 2 Car"/>
    <w:basedOn w:val="Fuentedeprrafopredeter"/>
    <w:link w:val="Textoindependiente2"/>
    <w:rsid w:val="009C24A1"/>
    <w:rPr>
      <w:rFonts w:ascii="Arial Narrow" w:eastAsia="Times New Roman" w:hAnsi="Arial Narrow" w:cs="Times New Roman"/>
      <w:sz w:val="16"/>
      <w:szCs w:val="20"/>
      <w:lang w:val="es-ES_tradnl" w:eastAsia="es-ES"/>
    </w:rPr>
  </w:style>
  <w:style w:type="character" w:customStyle="1" w:styleId="Ttulo2Car">
    <w:name w:val="Título 2 Car"/>
    <w:basedOn w:val="Fuentedeprrafopredeter"/>
    <w:link w:val="Ttulo2"/>
    <w:uiPriority w:val="9"/>
    <w:rsid w:val="00BE2811"/>
    <w:rPr>
      <w:rFonts w:asciiTheme="majorHAnsi" w:eastAsiaTheme="majorEastAsia" w:hAnsiTheme="majorHAnsi" w:cstheme="majorBidi"/>
      <w:b/>
      <w:bCs/>
      <w:color w:val="19314B" w:themeColor="accent1"/>
      <w:sz w:val="26"/>
      <w:szCs w:val="26"/>
      <w:lang w:val="es-ES"/>
    </w:rPr>
  </w:style>
  <w:style w:type="paragraph" w:customStyle="1" w:styleId="font8">
    <w:name w:val="font_8"/>
    <w:basedOn w:val="Normal"/>
    <w:rsid w:val="00385F0F"/>
    <w:pPr>
      <w:spacing w:before="100" w:beforeAutospacing="1" w:after="100" w:afterAutospacing="1" w:line="240" w:lineRule="auto"/>
    </w:pPr>
    <w:rPr>
      <w:rFonts w:ascii="Times New Roman" w:eastAsia="Times New Roman" w:hAnsi="Times New Roman" w:cs="Times New Roman"/>
      <w:sz w:val="24"/>
      <w:szCs w:val="24"/>
      <w:lang w:eastAsia="es-AR"/>
    </w:rPr>
  </w:style>
  <w:style w:type="table" w:styleId="Tablaconcuadrcula">
    <w:name w:val="Table Grid"/>
    <w:aliases w:val="Tabla de CV"/>
    <w:basedOn w:val="Tablanormal"/>
    <w:uiPriority w:val="59"/>
    <w:rsid w:val="008C6011"/>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V1">
    <w:name w:val="Tabla de CV1"/>
    <w:basedOn w:val="Tablanormal"/>
    <w:next w:val="Tablaconcuadrcula"/>
    <w:uiPriority w:val="59"/>
    <w:rsid w:val="00AE5F11"/>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B12C2D"/>
  </w:style>
  <w:style w:type="character" w:customStyle="1" w:styleId="fontstyle01">
    <w:name w:val="fontstyle01"/>
    <w:basedOn w:val="Fuentedeprrafopredeter"/>
    <w:rsid w:val="00B35365"/>
    <w:rPr>
      <w:rFonts w:ascii="D-DINCondensed-Bold" w:hAnsi="D-DINCondensed-Bold" w:hint="default"/>
      <w:b/>
      <w:bCs/>
      <w:i w:val="0"/>
      <w:iCs w:val="0"/>
      <w:color w:val="0C1825"/>
      <w:sz w:val="40"/>
      <w:szCs w:val="40"/>
    </w:rPr>
  </w:style>
  <w:style w:type="character" w:customStyle="1" w:styleId="fontstyle21">
    <w:name w:val="fontstyle21"/>
    <w:basedOn w:val="Fuentedeprrafopredeter"/>
    <w:rsid w:val="00B35365"/>
    <w:rPr>
      <w:rFonts w:ascii="SymbolMT" w:hAnsi="SymbolMT" w:hint="default"/>
      <w:b w:val="0"/>
      <w:bCs w:val="0"/>
      <w:i w:val="0"/>
      <w:iCs w:val="0"/>
      <w:color w:val="000000"/>
      <w:sz w:val="22"/>
      <w:szCs w:val="22"/>
    </w:rPr>
  </w:style>
  <w:style w:type="character" w:styleId="Mencinsinresolver">
    <w:name w:val="Unresolved Mention"/>
    <w:basedOn w:val="Fuentedeprrafopredeter"/>
    <w:uiPriority w:val="99"/>
    <w:semiHidden/>
    <w:unhideWhenUsed/>
    <w:rsid w:val="00E1304C"/>
    <w:rPr>
      <w:color w:val="605E5C"/>
      <w:shd w:val="clear" w:color="auto" w:fill="E1DFDD"/>
    </w:rPr>
  </w:style>
  <w:style w:type="character" w:customStyle="1" w:styleId="normaltextrun">
    <w:name w:val="normaltextrun"/>
    <w:basedOn w:val="Fuentedeprrafopredeter"/>
    <w:rsid w:val="002600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203719">
      <w:bodyDiv w:val="1"/>
      <w:marLeft w:val="0"/>
      <w:marRight w:val="0"/>
      <w:marTop w:val="0"/>
      <w:marBottom w:val="0"/>
      <w:divBdr>
        <w:top w:val="none" w:sz="0" w:space="0" w:color="auto"/>
        <w:left w:val="none" w:sz="0" w:space="0" w:color="auto"/>
        <w:bottom w:val="none" w:sz="0" w:space="0" w:color="auto"/>
        <w:right w:val="none" w:sz="0" w:space="0" w:color="auto"/>
      </w:divBdr>
      <w:divsChild>
        <w:div w:id="1716540357">
          <w:marLeft w:val="547"/>
          <w:marRight w:val="0"/>
          <w:marTop w:val="0"/>
          <w:marBottom w:val="0"/>
          <w:divBdr>
            <w:top w:val="none" w:sz="0" w:space="0" w:color="auto"/>
            <w:left w:val="none" w:sz="0" w:space="0" w:color="auto"/>
            <w:bottom w:val="none" w:sz="0" w:space="0" w:color="auto"/>
            <w:right w:val="none" w:sz="0" w:space="0" w:color="auto"/>
          </w:divBdr>
        </w:div>
        <w:div w:id="1949895658">
          <w:marLeft w:val="547"/>
          <w:marRight w:val="0"/>
          <w:marTop w:val="0"/>
          <w:marBottom w:val="0"/>
          <w:divBdr>
            <w:top w:val="none" w:sz="0" w:space="0" w:color="auto"/>
            <w:left w:val="none" w:sz="0" w:space="0" w:color="auto"/>
            <w:bottom w:val="none" w:sz="0" w:space="0" w:color="auto"/>
            <w:right w:val="none" w:sz="0" w:space="0" w:color="auto"/>
          </w:divBdr>
        </w:div>
      </w:divsChild>
    </w:div>
    <w:div w:id="274361621">
      <w:bodyDiv w:val="1"/>
      <w:marLeft w:val="0"/>
      <w:marRight w:val="0"/>
      <w:marTop w:val="0"/>
      <w:marBottom w:val="0"/>
      <w:divBdr>
        <w:top w:val="none" w:sz="0" w:space="0" w:color="auto"/>
        <w:left w:val="none" w:sz="0" w:space="0" w:color="auto"/>
        <w:bottom w:val="none" w:sz="0" w:space="0" w:color="auto"/>
        <w:right w:val="none" w:sz="0" w:space="0" w:color="auto"/>
      </w:divBdr>
      <w:divsChild>
        <w:div w:id="107043880">
          <w:marLeft w:val="547"/>
          <w:marRight w:val="0"/>
          <w:marTop w:val="0"/>
          <w:marBottom w:val="0"/>
          <w:divBdr>
            <w:top w:val="none" w:sz="0" w:space="0" w:color="auto"/>
            <w:left w:val="none" w:sz="0" w:space="0" w:color="auto"/>
            <w:bottom w:val="none" w:sz="0" w:space="0" w:color="auto"/>
            <w:right w:val="none" w:sz="0" w:space="0" w:color="auto"/>
          </w:divBdr>
        </w:div>
        <w:div w:id="395276863">
          <w:marLeft w:val="1166"/>
          <w:marRight w:val="0"/>
          <w:marTop w:val="0"/>
          <w:marBottom w:val="0"/>
          <w:divBdr>
            <w:top w:val="none" w:sz="0" w:space="0" w:color="auto"/>
            <w:left w:val="none" w:sz="0" w:space="0" w:color="auto"/>
            <w:bottom w:val="none" w:sz="0" w:space="0" w:color="auto"/>
            <w:right w:val="none" w:sz="0" w:space="0" w:color="auto"/>
          </w:divBdr>
        </w:div>
        <w:div w:id="442962262">
          <w:marLeft w:val="1166"/>
          <w:marRight w:val="0"/>
          <w:marTop w:val="0"/>
          <w:marBottom w:val="0"/>
          <w:divBdr>
            <w:top w:val="none" w:sz="0" w:space="0" w:color="auto"/>
            <w:left w:val="none" w:sz="0" w:space="0" w:color="auto"/>
            <w:bottom w:val="none" w:sz="0" w:space="0" w:color="auto"/>
            <w:right w:val="none" w:sz="0" w:space="0" w:color="auto"/>
          </w:divBdr>
        </w:div>
        <w:div w:id="792090339">
          <w:marLeft w:val="547"/>
          <w:marRight w:val="0"/>
          <w:marTop w:val="0"/>
          <w:marBottom w:val="0"/>
          <w:divBdr>
            <w:top w:val="none" w:sz="0" w:space="0" w:color="auto"/>
            <w:left w:val="none" w:sz="0" w:space="0" w:color="auto"/>
            <w:bottom w:val="none" w:sz="0" w:space="0" w:color="auto"/>
            <w:right w:val="none" w:sz="0" w:space="0" w:color="auto"/>
          </w:divBdr>
        </w:div>
        <w:div w:id="1053119741">
          <w:marLeft w:val="1166"/>
          <w:marRight w:val="0"/>
          <w:marTop w:val="0"/>
          <w:marBottom w:val="0"/>
          <w:divBdr>
            <w:top w:val="none" w:sz="0" w:space="0" w:color="auto"/>
            <w:left w:val="none" w:sz="0" w:space="0" w:color="auto"/>
            <w:bottom w:val="none" w:sz="0" w:space="0" w:color="auto"/>
            <w:right w:val="none" w:sz="0" w:space="0" w:color="auto"/>
          </w:divBdr>
        </w:div>
        <w:div w:id="1279918269">
          <w:marLeft w:val="1166"/>
          <w:marRight w:val="0"/>
          <w:marTop w:val="0"/>
          <w:marBottom w:val="0"/>
          <w:divBdr>
            <w:top w:val="none" w:sz="0" w:space="0" w:color="auto"/>
            <w:left w:val="none" w:sz="0" w:space="0" w:color="auto"/>
            <w:bottom w:val="none" w:sz="0" w:space="0" w:color="auto"/>
            <w:right w:val="none" w:sz="0" w:space="0" w:color="auto"/>
          </w:divBdr>
        </w:div>
        <w:div w:id="1307509801">
          <w:marLeft w:val="547"/>
          <w:marRight w:val="0"/>
          <w:marTop w:val="0"/>
          <w:marBottom w:val="0"/>
          <w:divBdr>
            <w:top w:val="none" w:sz="0" w:space="0" w:color="auto"/>
            <w:left w:val="none" w:sz="0" w:space="0" w:color="auto"/>
            <w:bottom w:val="none" w:sz="0" w:space="0" w:color="auto"/>
            <w:right w:val="none" w:sz="0" w:space="0" w:color="auto"/>
          </w:divBdr>
        </w:div>
        <w:div w:id="1374387274">
          <w:marLeft w:val="547"/>
          <w:marRight w:val="0"/>
          <w:marTop w:val="0"/>
          <w:marBottom w:val="0"/>
          <w:divBdr>
            <w:top w:val="none" w:sz="0" w:space="0" w:color="auto"/>
            <w:left w:val="none" w:sz="0" w:space="0" w:color="auto"/>
            <w:bottom w:val="none" w:sz="0" w:space="0" w:color="auto"/>
            <w:right w:val="none" w:sz="0" w:space="0" w:color="auto"/>
          </w:divBdr>
        </w:div>
        <w:div w:id="1481456621">
          <w:marLeft w:val="1166"/>
          <w:marRight w:val="0"/>
          <w:marTop w:val="0"/>
          <w:marBottom w:val="0"/>
          <w:divBdr>
            <w:top w:val="none" w:sz="0" w:space="0" w:color="auto"/>
            <w:left w:val="none" w:sz="0" w:space="0" w:color="auto"/>
            <w:bottom w:val="none" w:sz="0" w:space="0" w:color="auto"/>
            <w:right w:val="none" w:sz="0" w:space="0" w:color="auto"/>
          </w:divBdr>
        </w:div>
        <w:div w:id="1930037815">
          <w:marLeft w:val="1166"/>
          <w:marRight w:val="0"/>
          <w:marTop w:val="0"/>
          <w:marBottom w:val="0"/>
          <w:divBdr>
            <w:top w:val="none" w:sz="0" w:space="0" w:color="auto"/>
            <w:left w:val="none" w:sz="0" w:space="0" w:color="auto"/>
            <w:bottom w:val="none" w:sz="0" w:space="0" w:color="auto"/>
            <w:right w:val="none" w:sz="0" w:space="0" w:color="auto"/>
          </w:divBdr>
        </w:div>
        <w:div w:id="1931111507">
          <w:marLeft w:val="1166"/>
          <w:marRight w:val="0"/>
          <w:marTop w:val="0"/>
          <w:marBottom w:val="0"/>
          <w:divBdr>
            <w:top w:val="none" w:sz="0" w:space="0" w:color="auto"/>
            <w:left w:val="none" w:sz="0" w:space="0" w:color="auto"/>
            <w:bottom w:val="none" w:sz="0" w:space="0" w:color="auto"/>
            <w:right w:val="none" w:sz="0" w:space="0" w:color="auto"/>
          </w:divBdr>
        </w:div>
      </w:divsChild>
    </w:div>
    <w:div w:id="300234315">
      <w:bodyDiv w:val="1"/>
      <w:marLeft w:val="0"/>
      <w:marRight w:val="0"/>
      <w:marTop w:val="0"/>
      <w:marBottom w:val="0"/>
      <w:divBdr>
        <w:top w:val="none" w:sz="0" w:space="0" w:color="auto"/>
        <w:left w:val="none" w:sz="0" w:space="0" w:color="auto"/>
        <w:bottom w:val="none" w:sz="0" w:space="0" w:color="auto"/>
        <w:right w:val="none" w:sz="0" w:space="0" w:color="auto"/>
      </w:divBdr>
      <w:divsChild>
        <w:div w:id="692875933">
          <w:marLeft w:val="547"/>
          <w:marRight w:val="0"/>
          <w:marTop w:val="0"/>
          <w:marBottom w:val="0"/>
          <w:divBdr>
            <w:top w:val="none" w:sz="0" w:space="0" w:color="auto"/>
            <w:left w:val="none" w:sz="0" w:space="0" w:color="auto"/>
            <w:bottom w:val="none" w:sz="0" w:space="0" w:color="auto"/>
            <w:right w:val="none" w:sz="0" w:space="0" w:color="auto"/>
          </w:divBdr>
        </w:div>
        <w:div w:id="845556414">
          <w:marLeft w:val="547"/>
          <w:marRight w:val="0"/>
          <w:marTop w:val="0"/>
          <w:marBottom w:val="0"/>
          <w:divBdr>
            <w:top w:val="none" w:sz="0" w:space="0" w:color="auto"/>
            <w:left w:val="none" w:sz="0" w:space="0" w:color="auto"/>
            <w:bottom w:val="none" w:sz="0" w:space="0" w:color="auto"/>
            <w:right w:val="none" w:sz="0" w:space="0" w:color="auto"/>
          </w:divBdr>
        </w:div>
        <w:div w:id="1784884798">
          <w:marLeft w:val="547"/>
          <w:marRight w:val="0"/>
          <w:marTop w:val="0"/>
          <w:marBottom w:val="0"/>
          <w:divBdr>
            <w:top w:val="none" w:sz="0" w:space="0" w:color="auto"/>
            <w:left w:val="none" w:sz="0" w:space="0" w:color="auto"/>
            <w:bottom w:val="none" w:sz="0" w:space="0" w:color="auto"/>
            <w:right w:val="none" w:sz="0" w:space="0" w:color="auto"/>
          </w:divBdr>
        </w:div>
      </w:divsChild>
    </w:div>
    <w:div w:id="371657380">
      <w:bodyDiv w:val="1"/>
      <w:marLeft w:val="0"/>
      <w:marRight w:val="0"/>
      <w:marTop w:val="0"/>
      <w:marBottom w:val="0"/>
      <w:divBdr>
        <w:top w:val="none" w:sz="0" w:space="0" w:color="auto"/>
        <w:left w:val="none" w:sz="0" w:space="0" w:color="auto"/>
        <w:bottom w:val="none" w:sz="0" w:space="0" w:color="auto"/>
        <w:right w:val="none" w:sz="0" w:space="0" w:color="auto"/>
      </w:divBdr>
    </w:div>
    <w:div w:id="546600167">
      <w:bodyDiv w:val="1"/>
      <w:marLeft w:val="0"/>
      <w:marRight w:val="0"/>
      <w:marTop w:val="0"/>
      <w:marBottom w:val="0"/>
      <w:divBdr>
        <w:top w:val="none" w:sz="0" w:space="0" w:color="auto"/>
        <w:left w:val="none" w:sz="0" w:space="0" w:color="auto"/>
        <w:bottom w:val="none" w:sz="0" w:space="0" w:color="auto"/>
        <w:right w:val="none" w:sz="0" w:space="0" w:color="auto"/>
      </w:divBdr>
    </w:div>
    <w:div w:id="710225697">
      <w:bodyDiv w:val="1"/>
      <w:marLeft w:val="0"/>
      <w:marRight w:val="0"/>
      <w:marTop w:val="0"/>
      <w:marBottom w:val="0"/>
      <w:divBdr>
        <w:top w:val="none" w:sz="0" w:space="0" w:color="auto"/>
        <w:left w:val="none" w:sz="0" w:space="0" w:color="auto"/>
        <w:bottom w:val="none" w:sz="0" w:space="0" w:color="auto"/>
        <w:right w:val="none" w:sz="0" w:space="0" w:color="auto"/>
      </w:divBdr>
    </w:div>
    <w:div w:id="763918975">
      <w:bodyDiv w:val="1"/>
      <w:marLeft w:val="0"/>
      <w:marRight w:val="0"/>
      <w:marTop w:val="0"/>
      <w:marBottom w:val="0"/>
      <w:divBdr>
        <w:top w:val="none" w:sz="0" w:space="0" w:color="auto"/>
        <w:left w:val="none" w:sz="0" w:space="0" w:color="auto"/>
        <w:bottom w:val="none" w:sz="0" w:space="0" w:color="auto"/>
        <w:right w:val="none" w:sz="0" w:space="0" w:color="auto"/>
      </w:divBdr>
    </w:div>
    <w:div w:id="769930700">
      <w:bodyDiv w:val="1"/>
      <w:marLeft w:val="0"/>
      <w:marRight w:val="0"/>
      <w:marTop w:val="0"/>
      <w:marBottom w:val="0"/>
      <w:divBdr>
        <w:top w:val="none" w:sz="0" w:space="0" w:color="auto"/>
        <w:left w:val="none" w:sz="0" w:space="0" w:color="auto"/>
        <w:bottom w:val="none" w:sz="0" w:space="0" w:color="auto"/>
        <w:right w:val="none" w:sz="0" w:space="0" w:color="auto"/>
      </w:divBdr>
    </w:div>
    <w:div w:id="793525143">
      <w:bodyDiv w:val="1"/>
      <w:marLeft w:val="0"/>
      <w:marRight w:val="0"/>
      <w:marTop w:val="0"/>
      <w:marBottom w:val="0"/>
      <w:divBdr>
        <w:top w:val="none" w:sz="0" w:space="0" w:color="auto"/>
        <w:left w:val="none" w:sz="0" w:space="0" w:color="auto"/>
        <w:bottom w:val="none" w:sz="0" w:space="0" w:color="auto"/>
        <w:right w:val="none" w:sz="0" w:space="0" w:color="auto"/>
      </w:divBdr>
      <w:divsChild>
        <w:div w:id="351684828">
          <w:marLeft w:val="547"/>
          <w:marRight w:val="0"/>
          <w:marTop w:val="0"/>
          <w:marBottom w:val="0"/>
          <w:divBdr>
            <w:top w:val="none" w:sz="0" w:space="0" w:color="auto"/>
            <w:left w:val="none" w:sz="0" w:space="0" w:color="auto"/>
            <w:bottom w:val="none" w:sz="0" w:space="0" w:color="auto"/>
            <w:right w:val="none" w:sz="0" w:space="0" w:color="auto"/>
          </w:divBdr>
        </w:div>
      </w:divsChild>
    </w:div>
    <w:div w:id="835848585">
      <w:bodyDiv w:val="1"/>
      <w:marLeft w:val="0"/>
      <w:marRight w:val="0"/>
      <w:marTop w:val="0"/>
      <w:marBottom w:val="0"/>
      <w:divBdr>
        <w:top w:val="none" w:sz="0" w:space="0" w:color="auto"/>
        <w:left w:val="none" w:sz="0" w:space="0" w:color="auto"/>
        <w:bottom w:val="none" w:sz="0" w:space="0" w:color="auto"/>
        <w:right w:val="none" w:sz="0" w:space="0" w:color="auto"/>
      </w:divBdr>
    </w:div>
    <w:div w:id="961419024">
      <w:bodyDiv w:val="1"/>
      <w:marLeft w:val="0"/>
      <w:marRight w:val="0"/>
      <w:marTop w:val="0"/>
      <w:marBottom w:val="0"/>
      <w:divBdr>
        <w:top w:val="none" w:sz="0" w:space="0" w:color="auto"/>
        <w:left w:val="none" w:sz="0" w:space="0" w:color="auto"/>
        <w:bottom w:val="none" w:sz="0" w:space="0" w:color="auto"/>
        <w:right w:val="none" w:sz="0" w:space="0" w:color="auto"/>
      </w:divBdr>
      <w:divsChild>
        <w:div w:id="2041122411">
          <w:marLeft w:val="547"/>
          <w:marRight w:val="0"/>
          <w:marTop w:val="0"/>
          <w:marBottom w:val="0"/>
          <w:divBdr>
            <w:top w:val="none" w:sz="0" w:space="0" w:color="auto"/>
            <w:left w:val="none" w:sz="0" w:space="0" w:color="auto"/>
            <w:bottom w:val="none" w:sz="0" w:space="0" w:color="auto"/>
            <w:right w:val="none" w:sz="0" w:space="0" w:color="auto"/>
          </w:divBdr>
        </w:div>
      </w:divsChild>
    </w:div>
    <w:div w:id="963462351">
      <w:bodyDiv w:val="1"/>
      <w:marLeft w:val="0"/>
      <w:marRight w:val="0"/>
      <w:marTop w:val="0"/>
      <w:marBottom w:val="0"/>
      <w:divBdr>
        <w:top w:val="none" w:sz="0" w:space="0" w:color="auto"/>
        <w:left w:val="none" w:sz="0" w:space="0" w:color="auto"/>
        <w:bottom w:val="none" w:sz="0" w:space="0" w:color="auto"/>
        <w:right w:val="none" w:sz="0" w:space="0" w:color="auto"/>
      </w:divBdr>
      <w:divsChild>
        <w:div w:id="160005341">
          <w:marLeft w:val="274"/>
          <w:marRight w:val="0"/>
          <w:marTop w:val="0"/>
          <w:marBottom w:val="0"/>
          <w:divBdr>
            <w:top w:val="none" w:sz="0" w:space="0" w:color="auto"/>
            <w:left w:val="none" w:sz="0" w:space="0" w:color="auto"/>
            <w:bottom w:val="none" w:sz="0" w:space="0" w:color="auto"/>
            <w:right w:val="none" w:sz="0" w:space="0" w:color="auto"/>
          </w:divBdr>
        </w:div>
        <w:div w:id="514462431">
          <w:marLeft w:val="274"/>
          <w:marRight w:val="0"/>
          <w:marTop w:val="0"/>
          <w:marBottom w:val="0"/>
          <w:divBdr>
            <w:top w:val="none" w:sz="0" w:space="0" w:color="auto"/>
            <w:left w:val="none" w:sz="0" w:space="0" w:color="auto"/>
            <w:bottom w:val="none" w:sz="0" w:space="0" w:color="auto"/>
            <w:right w:val="none" w:sz="0" w:space="0" w:color="auto"/>
          </w:divBdr>
        </w:div>
        <w:div w:id="637145553">
          <w:marLeft w:val="274"/>
          <w:marRight w:val="0"/>
          <w:marTop w:val="0"/>
          <w:marBottom w:val="0"/>
          <w:divBdr>
            <w:top w:val="none" w:sz="0" w:space="0" w:color="auto"/>
            <w:left w:val="none" w:sz="0" w:space="0" w:color="auto"/>
            <w:bottom w:val="none" w:sz="0" w:space="0" w:color="auto"/>
            <w:right w:val="none" w:sz="0" w:space="0" w:color="auto"/>
          </w:divBdr>
        </w:div>
        <w:div w:id="657999190">
          <w:marLeft w:val="274"/>
          <w:marRight w:val="0"/>
          <w:marTop w:val="0"/>
          <w:marBottom w:val="0"/>
          <w:divBdr>
            <w:top w:val="none" w:sz="0" w:space="0" w:color="auto"/>
            <w:left w:val="none" w:sz="0" w:space="0" w:color="auto"/>
            <w:bottom w:val="none" w:sz="0" w:space="0" w:color="auto"/>
            <w:right w:val="none" w:sz="0" w:space="0" w:color="auto"/>
          </w:divBdr>
        </w:div>
        <w:div w:id="1148671950">
          <w:marLeft w:val="274"/>
          <w:marRight w:val="0"/>
          <w:marTop w:val="0"/>
          <w:marBottom w:val="0"/>
          <w:divBdr>
            <w:top w:val="none" w:sz="0" w:space="0" w:color="auto"/>
            <w:left w:val="none" w:sz="0" w:space="0" w:color="auto"/>
            <w:bottom w:val="none" w:sz="0" w:space="0" w:color="auto"/>
            <w:right w:val="none" w:sz="0" w:space="0" w:color="auto"/>
          </w:divBdr>
        </w:div>
        <w:div w:id="1762263194">
          <w:marLeft w:val="274"/>
          <w:marRight w:val="0"/>
          <w:marTop w:val="0"/>
          <w:marBottom w:val="0"/>
          <w:divBdr>
            <w:top w:val="none" w:sz="0" w:space="0" w:color="auto"/>
            <w:left w:val="none" w:sz="0" w:space="0" w:color="auto"/>
            <w:bottom w:val="none" w:sz="0" w:space="0" w:color="auto"/>
            <w:right w:val="none" w:sz="0" w:space="0" w:color="auto"/>
          </w:divBdr>
        </w:div>
        <w:div w:id="412048699">
          <w:marLeft w:val="274"/>
          <w:marRight w:val="0"/>
          <w:marTop w:val="0"/>
          <w:marBottom w:val="0"/>
          <w:divBdr>
            <w:top w:val="none" w:sz="0" w:space="0" w:color="auto"/>
            <w:left w:val="none" w:sz="0" w:space="0" w:color="auto"/>
            <w:bottom w:val="none" w:sz="0" w:space="0" w:color="auto"/>
            <w:right w:val="none" w:sz="0" w:space="0" w:color="auto"/>
          </w:divBdr>
        </w:div>
      </w:divsChild>
    </w:div>
    <w:div w:id="1004168004">
      <w:bodyDiv w:val="1"/>
      <w:marLeft w:val="0"/>
      <w:marRight w:val="0"/>
      <w:marTop w:val="0"/>
      <w:marBottom w:val="0"/>
      <w:divBdr>
        <w:top w:val="none" w:sz="0" w:space="0" w:color="auto"/>
        <w:left w:val="none" w:sz="0" w:space="0" w:color="auto"/>
        <w:bottom w:val="none" w:sz="0" w:space="0" w:color="auto"/>
        <w:right w:val="none" w:sz="0" w:space="0" w:color="auto"/>
      </w:divBdr>
      <w:divsChild>
        <w:div w:id="350692817">
          <w:marLeft w:val="547"/>
          <w:marRight w:val="0"/>
          <w:marTop w:val="0"/>
          <w:marBottom w:val="0"/>
          <w:divBdr>
            <w:top w:val="none" w:sz="0" w:space="0" w:color="auto"/>
            <w:left w:val="none" w:sz="0" w:space="0" w:color="auto"/>
            <w:bottom w:val="none" w:sz="0" w:space="0" w:color="auto"/>
            <w:right w:val="none" w:sz="0" w:space="0" w:color="auto"/>
          </w:divBdr>
        </w:div>
        <w:div w:id="1033580222">
          <w:marLeft w:val="547"/>
          <w:marRight w:val="0"/>
          <w:marTop w:val="0"/>
          <w:marBottom w:val="0"/>
          <w:divBdr>
            <w:top w:val="none" w:sz="0" w:space="0" w:color="auto"/>
            <w:left w:val="none" w:sz="0" w:space="0" w:color="auto"/>
            <w:bottom w:val="none" w:sz="0" w:space="0" w:color="auto"/>
            <w:right w:val="none" w:sz="0" w:space="0" w:color="auto"/>
          </w:divBdr>
        </w:div>
      </w:divsChild>
    </w:div>
    <w:div w:id="1055003497">
      <w:bodyDiv w:val="1"/>
      <w:marLeft w:val="0"/>
      <w:marRight w:val="0"/>
      <w:marTop w:val="0"/>
      <w:marBottom w:val="0"/>
      <w:divBdr>
        <w:top w:val="none" w:sz="0" w:space="0" w:color="auto"/>
        <w:left w:val="none" w:sz="0" w:space="0" w:color="auto"/>
        <w:bottom w:val="none" w:sz="0" w:space="0" w:color="auto"/>
        <w:right w:val="none" w:sz="0" w:space="0" w:color="auto"/>
      </w:divBdr>
      <w:divsChild>
        <w:div w:id="77213274">
          <w:marLeft w:val="547"/>
          <w:marRight w:val="0"/>
          <w:marTop w:val="0"/>
          <w:marBottom w:val="0"/>
          <w:divBdr>
            <w:top w:val="none" w:sz="0" w:space="0" w:color="auto"/>
            <w:left w:val="none" w:sz="0" w:space="0" w:color="auto"/>
            <w:bottom w:val="none" w:sz="0" w:space="0" w:color="auto"/>
            <w:right w:val="none" w:sz="0" w:space="0" w:color="auto"/>
          </w:divBdr>
        </w:div>
      </w:divsChild>
    </w:div>
    <w:div w:id="1175606882">
      <w:bodyDiv w:val="1"/>
      <w:marLeft w:val="0"/>
      <w:marRight w:val="0"/>
      <w:marTop w:val="0"/>
      <w:marBottom w:val="0"/>
      <w:divBdr>
        <w:top w:val="none" w:sz="0" w:space="0" w:color="auto"/>
        <w:left w:val="none" w:sz="0" w:space="0" w:color="auto"/>
        <w:bottom w:val="none" w:sz="0" w:space="0" w:color="auto"/>
        <w:right w:val="none" w:sz="0" w:space="0" w:color="auto"/>
      </w:divBdr>
    </w:div>
    <w:div w:id="1191995931">
      <w:bodyDiv w:val="1"/>
      <w:marLeft w:val="0"/>
      <w:marRight w:val="0"/>
      <w:marTop w:val="0"/>
      <w:marBottom w:val="0"/>
      <w:divBdr>
        <w:top w:val="none" w:sz="0" w:space="0" w:color="auto"/>
        <w:left w:val="none" w:sz="0" w:space="0" w:color="auto"/>
        <w:bottom w:val="none" w:sz="0" w:space="0" w:color="auto"/>
        <w:right w:val="none" w:sz="0" w:space="0" w:color="auto"/>
      </w:divBdr>
    </w:div>
    <w:div w:id="1241256871">
      <w:bodyDiv w:val="1"/>
      <w:marLeft w:val="0"/>
      <w:marRight w:val="0"/>
      <w:marTop w:val="0"/>
      <w:marBottom w:val="0"/>
      <w:divBdr>
        <w:top w:val="none" w:sz="0" w:space="0" w:color="auto"/>
        <w:left w:val="none" w:sz="0" w:space="0" w:color="auto"/>
        <w:bottom w:val="none" w:sz="0" w:space="0" w:color="auto"/>
        <w:right w:val="none" w:sz="0" w:space="0" w:color="auto"/>
      </w:divBdr>
    </w:div>
    <w:div w:id="1326203223">
      <w:bodyDiv w:val="1"/>
      <w:marLeft w:val="0"/>
      <w:marRight w:val="0"/>
      <w:marTop w:val="0"/>
      <w:marBottom w:val="0"/>
      <w:divBdr>
        <w:top w:val="none" w:sz="0" w:space="0" w:color="auto"/>
        <w:left w:val="none" w:sz="0" w:space="0" w:color="auto"/>
        <w:bottom w:val="none" w:sz="0" w:space="0" w:color="auto"/>
        <w:right w:val="none" w:sz="0" w:space="0" w:color="auto"/>
      </w:divBdr>
      <w:divsChild>
        <w:div w:id="1813792599">
          <w:marLeft w:val="446"/>
          <w:marRight w:val="0"/>
          <w:marTop w:val="0"/>
          <w:marBottom w:val="0"/>
          <w:divBdr>
            <w:top w:val="none" w:sz="0" w:space="0" w:color="auto"/>
            <w:left w:val="none" w:sz="0" w:space="0" w:color="auto"/>
            <w:bottom w:val="none" w:sz="0" w:space="0" w:color="auto"/>
            <w:right w:val="none" w:sz="0" w:space="0" w:color="auto"/>
          </w:divBdr>
        </w:div>
        <w:div w:id="1751539916">
          <w:marLeft w:val="446"/>
          <w:marRight w:val="0"/>
          <w:marTop w:val="0"/>
          <w:marBottom w:val="0"/>
          <w:divBdr>
            <w:top w:val="none" w:sz="0" w:space="0" w:color="auto"/>
            <w:left w:val="none" w:sz="0" w:space="0" w:color="auto"/>
            <w:bottom w:val="none" w:sz="0" w:space="0" w:color="auto"/>
            <w:right w:val="none" w:sz="0" w:space="0" w:color="auto"/>
          </w:divBdr>
        </w:div>
        <w:div w:id="385645707">
          <w:marLeft w:val="446"/>
          <w:marRight w:val="0"/>
          <w:marTop w:val="0"/>
          <w:marBottom w:val="0"/>
          <w:divBdr>
            <w:top w:val="none" w:sz="0" w:space="0" w:color="auto"/>
            <w:left w:val="none" w:sz="0" w:space="0" w:color="auto"/>
            <w:bottom w:val="none" w:sz="0" w:space="0" w:color="auto"/>
            <w:right w:val="none" w:sz="0" w:space="0" w:color="auto"/>
          </w:divBdr>
        </w:div>
        <w:div w:id="676888252">
          <w:marLeft w:val="446"/>
          <w:marRight w:val="0"/>
          <w:marTop w:val="0"/>
          <w:marBottom w:val="0"/>
          <w:divBdr>
            <w:top w:val="none" w:sz="0" w:space="0" w:color="auto"/>
            <w:left w:val="none" w:sz="0" w:space="0" w:color="auto"/>
            <w:bottom w:val="none" w:sz="0" w:space="0" w:color="auto"/>
            <w:right w:val="none" w:sz="0" w:space="0" w:color="auto"/>
          </w:divBdr>
        </w:div>
        <w:div w:id="590896172">
          <w:marLeft w:val="446"/>
          <w:marRight w:val="0"/>
          <w:marTop w:val="0"/>
          <w:marBottom w:val="0"/>
          <w:divBdr>
            <w:top w:val="none" w:sz="0" w:space="0" w:color="auto"/>
            <w:left w:val="none" w:sz="0" w:space="0" w:color="auto"/>
            <w:bottom w:val="none" w:sz="0" w:space="0" w:color="auto"/>
            <w:right w:val="none" w:sz="0" w:space="0" w:color="auto"/>
          </w:divBdr>
        </w:div>
        <w:div w:id="999701455">
          <w:marLeft w:val="446"/>
          <w:marRight w:val="0"/>
          <w:marTop w:val="0"/>
          <w:marBottom w:val="0"/>
          <w:divBdr>
            <w:top w:val="none" w:sz="0" w:space="0" w:color="auto"/>
            <w:left w:val="none" w:sz="0" w:space="0" w:color="auto"/>
            <w:bottom w:val="none" w:sz="0" w:space="0" w:color="auto"/>
            <w:right w:val="none" w:sz="0" w:space="0" w:color="auto"/>
          </w:divBdr>
        </w:div>
        <w:div w:id="862717211">
          <w:marLeft w:val="446"/>
          <w:marRight w:val="0"/>
          <w:marTop w:val="0"/>
          <w:marBottom w:val="0"/>
          <w:divBdr>
            <w:top w:val="none" w:sz="0" w:space="0" w:color="auto"/>
            <w:left w:val="none" w:sz="0" w:space="0" w:color="auto"/>
            <w:bottom w:val="none" w:sz="0" w:space="0" w:color="auto"/>
            <w:right w:val="none" w:sz="0" w:space="0" w:color="auto"/>
          </w:divBdr>
        </w:div>
        <w:div w:id="1661615470">
          <w:marLeft w:val="446"/>
          <w:marRight w:val="0"/>
          <w:marTop w:val="0"/>
          <w:marBottom w:val="0"/>
          <w:divBdr>
            <w:top w:val="none" w:sz="0" w:space="0" w:color="auto"/>
            <w:left w:val="none" w:sz="0" w:space="0" w:color="auto"/>
            <w:bottom w:val="none" w:sz="0" w:space="0" w:color="auto"/>
            <w:right w:val="none" w:sz="0" w:space="0" w:color="auto"/>
          </w:divBdr>
        </w:div>
      </w:divsChild>
    </w:div>
    <w:div w:id="1442990326">
      <w:bodyDiv w:val="1"/>
      <w:marLeft w:val="0"/>
      <w:marRight w:val="0"/>
      <w:marTop w:val="0"/>
      <w:marBottom w:val="0"/>
      <w:divBdr>
        <w:top w:val="none" w:sz="0" w:space="0" w:color="auto"/>
        <w:left w:val="none" w:sz="0" w:space="0" w:color="auto"/>
        <w:bottom w:val="none" w:sz="0" w:space="0" w:color="auto"/>
        <w:right w:val="none" w:sz="0" w:space="0" w:color="auto"/>
      </w:divBdr>
    </w:div>
    <w:div w:id="1483739849">
      <w:bodyDiv w:val="1"/>
      <w:marLeft w:val="0"/>
      <w:marRight w:val="0"/>
      <w:marTop w:val="0"/>
      <w:marBottom w:val="0"/>
      <w:divBdr>
        <w:top w:val="none" w:sz="0" w:space="0" w:color="auto"/>
        <w:left w:val="none" w:sz="0" w:space="0" w:color="auto"/>
        <w:bottom w:val="none" w:sz="0" w:space="0" w:color="auto"/>
        <w:right w:val="none" w:sz="0" w:space="0" w:color="auto"/>
      </w:divBdr>
      <w:divsChild>
        <w:div w:id="1774130169">
          <w:marLeft w:val="547"/>
          <w:marRight w:val="0"/>
          <w:marTop w:val="0"/>
          <w:marBottom w:val="0"/>
          <w:divBdr>
            <w:top w:val="none" w:sz="0" w:space="0" w:color="auto"/>
            <w:left w:val="none" w:sz="0" w:space="0" w:color="auto"/>
            <w:bottom w:val="none" w:sz="0" w:space="0" w:color="auto"/>
            <w:right w:val="none" w:sz="0" w:space="0" w:color="auto"/>
          </w:divBdr>
        </w:div>
      </w:divsChild>
    </w:div>
    <w:div w:id="1486967363">
      <w:bodyDiv w:val="1"/>
      <w:marLeft w:val="0"/>
      <w:marRight w:val="0"/>
      <w:marTop w:val="0"/>
      <w:marBottom w:val="0"/>
      <w:divBdr>
        <w:top w:val="none" w:sz="0" w:space="0" w:color="auto"/>
        <w:left w:val="none" w:sz="0" w:space="0" w:color="auto"/>
        <w:bottom w:val="none" w:sz="0" w:space="0" w:color="auto"/>
        <w:right w:val="none" w:sz="0" w:space="0" w:color="auto"/>
      </w:divBdr>
      <w:divsChild>
        <w:div w:id="113058110">
          <w:marLeft w:val="547"/>
          <w:marRight w:val="0"/>
          <w:marTop w:val="0"/>
          <w:marBottom w:val="0"/>
          <w:divBdr>
            <w:top w:val="none" w:sz="0" w:space="0" w:color="auto"/>
            <w:left w:val="none" w:sz="0" w:space="0" w:color="auto"/>
            <w:bottom w:val="none" w:sz="0" w:space="0" w:color="auto"/>
            <w:right w:val="none" w:sz="0" w:space="0" w:color="auto"/>
          </w:divBdr>
        </w:div>
        <w:div w:id="1857767095">
          <w:marLeft w:val="547"/>
          <w:marRight w:val="0"/>
          <w:marTop w:val="0"/>
          <w:marBottom w:val="0"/>
          <w:divBdr>
            <w:top w:val="none" w:sz="0" w:space="0" w:color="auto"/>
            <w:left w:val="none" w:sz="0" w:space="0" w:color="auto"/>
            <w:bottom w:val="none" w:sz="0" w:space="0" w:color="auto"/>
            <w:right w:val="none" w:sz="0" w:space="0" w:color="auto"/>
          </w:divBdr>
        </w:div>
        <w:div w:id="2122870805">
          <w:marLeft w:val="547"/>
          <w:marRight w:val="0"/>
          <w:marTop w:val="0"/>
          <w:marBottom w:val="0"/>
          <w:divBdr>
            <w:top w:val="none" w:sz="0" w:space="0" w:color="auto"/>
            <w:left w:val="none" w:sz="0" w:space="0" w:color="auto"/>
            <w:bottom w:val="none" w:sz="0" w:space="0" w:color="auto"/>
            <w:right w:val="none" w:sz="0" w:space="0" w:color="auto"/>
          </w:divBdr>
        </w:div>
      </w:divsChild>
    </w:div>
    <w:div w:id="1524323321">
      <w:bodyDiv w:val="1"/>
      <w:marLeft w:val="0"/>
      <w:marRight w:val="0"/>
      <w:marTop w:val="0"/>
      <w:marBottom w:val="0"/>
      <w:divBdr>
        <w:top w:val="none" w:sz="0" w:space="0" w:color="auto"/>
        <w:left w:val="none" w:sz="0" w:space="0" w:color="auto"/>
        <w:bottom w:val="none" w:sz="0" w:space="0" w:color="auto"/>
        <w:right w:val="none" w:sz="0" w:space="0" w:color="auto"/>
      </w:divBdr>
    </w:div>
    <w:div w:id="1532181034">
      <w:bodyDiv w:val="1"/>
      <w:marLeft w:val="0"/>
      <w:marRight w:val="0"/>
      <w:marTop w:val="0"/>
      <w:marBottom w:val="0"/>
      <w:divBdr>
        <w:top w:val="none" w:sz="0" w:space="0" w:color="auto"/>
        <w:left w:val="none" w:sz="0" w:space="0" w:color="auto"/>
        <w:bottom w:val="none" w:sz="0" w:space="0" w:color="auto"/>
        <w:right w:val="none" w:sz="0" w:space="0" w:color="auto"/>
      </w:divBdr>
    </w:div>
    <w:div w:id="1585797982">
      <w:bodyDiv w:val="1"/>
      <w:marLeft w:val="0"/>
      <w:marRight w:val="0"/>
      <w:marTop w:val="0"/>
      <w:marBottom w:val="0"/>
      <w:divBdr>
        <w:top w:val="none" w:sz="0" w:space="0" w:color="auto"/>
        <w:left w:val="none" w:sz="0" w:space="0" w:color="auto"/>
        <w:bottom w:val="none" w:sz="0" w:space="0" w:color="auto"/>
        <w:right w:val="none" w:sz="0" w:space="0" w:color="auto"/>
      </w:divBdr>
      <w:divsChild>
        <w:div w:id="1509714753">
          <w:marLeft w:val="0"/>
          <w:marRight w:val="0"/>
          <w:marTop w:val="0"/>
          <w:marBottom w:val="0"/>
          <w:divBdr>
            <w:top w:val="none" w:sz="0" w:space="0" w:color="auto"/>
            <w:left w:val="none" w:sz="0" w:space="0" w:color="auto"/>
            <w:bottom w:val="none" w:sz="0" w:space="0" w:color="auto"/>
            <w:right w:val="none" w:sz="0" w:space="0" w:color="auto"/>
          </w:divBdr>
        </w:div>
        <w:div w:id="893540253">
          <w:marLeft w:val="0"/>
          <w:marRight w:val="0"/>
          <w:marTop w:val="0"/>
          <w:marBottom w:val="0"/>
          <w:divBdr>
            <w:top w:val="none" w:sz="0" w:space="0" w:color="auto"/>
            <w:left w:val="none" w:sz="0" w:space="0" w:color="auto"/>
            <w:bottom w:val="none" w:sz="0" w:space="0" w:color="auto"/>
            <w:right w:val="none" w:sz="0" w:space="0" w:color="auto"/>
          </w:divBdr>
        </w:div>
        <w:div w:id="873692344">
          <w:marLeft w:val="0"/>
          <w:marRight w:val="0"/>
          <w:marTop w:val="0"/>
          <w:marBottom w:val="0"/>
          <w:divBdr>
            <w:top w:val="none" w:sz="0" w:space="0" w:color="auto"/>
            <w:left w:val="none" w:sz="0" w:space="0" w:color="auto"/>
            <w:bottom w:val="none" w:sz="0" w:space="0" w:color="auto"/>
            <w:right w:val="none" w:sz="0" w:space="0" w:color="auto"/>
          </w:divBdr>
        </w:div>
      </w:divsChild>
    </w:div>
    <w:div w:id="1691951346">
      <w:bodyDiv w:val="1"/>
      <w:marLeft w:val="0"/>
      <w:marRight w:val="0"/>
      <w:marTop w:val="0"/>
      <w:marBottom w:val="0"/>
      <w:divBdr>
        <w:top w:val="none" w:sz="0" w:space="0" w:color="auto"/>
        <w:left w:val="none" w:sz="0" w:space="0" w:color="auto"/>
        <w:bottom w:val="none" w:sz="0" w:space="0" w:color="auto"/>
        <w:right w:val="none" w:sz="0" w:space="0" w:color="auto"/>
      </w:divBdr>
      <w:divsChild>
        <w:div w:id="223638433">
          <w:marLeft w:val="446"/>
          <w:marRight w:val="0"/>
          <w:marTop w:val="120"/>
          <w:marBottom w:val="0"/>
          <w:divBdr>
            <w:top w:val="none" w:sz="0" w:space="0" w:color="auto"/>
            <w:left w:val="none" w:sz="0" w:space="0" w:color="auto"/>
            <w:bottom w:val="none" w:sz="0" w:space="0" w:color="auto"/>
            <w:right w:val="none" w:sz="0" w:space="0" w:color="auto"/>
          </w:divBdr>
        </w:div>
        <w:div w:id="363528910">
          <w:marLeft w:val="446"/>
          <w:marRight w:val="0"/>
          <w:marTop w:val="120"/>
          <w:marBottom w:val="0"/>
          <w:divBdr>
            <w:top w:val="none" w:sz="0" w:space="0" w:color="auto"/>
            <w:left w:val="none" w:sz="0" w:space="0" w:color="auto"/>
            <w:bottom w:val="none" w:sz="0" w:space="0" w:color="auto"/>
            <w:right w:val="none" w:sz="0" w:space="0" w:color="auto"/>
          </w:divBdr>
        </w:div>
        <w:div w:id="495724619">
          <w:marLeft w:val="446"/>
          <w:marRight w:val="0"/>
          <w:marTop w:val="120"/>
          <w:marBottom w:val="0"/>
          <w:divBdr>
            <w:top w:val="none" w:sz="0" w:space="0" w:color="auto"/>
            <w:left w:val="none" w:sz="0" w:space="0" w:color="auto"/>
            <w:bottom w:val="none" w:sz="0" w:space="0" w:color="auto"/>
            <w:right w:val="none" w:sz="0" w:space="0" w:color="auto"/>
          </w:divBdr>
        </w:div>
        <w:div w:id="773214142">
          <w:marLeft w:val="446"/>
          <w:marRight w:val="0"/>
          <w:marTop w:val="120"/>
          <w:marBottom w:val="0"/>
          <w:divBdr>
            <w:top w:val="none" w:sz="0" w:space="0" w:color="auto"/>
            <w:left w:val="none" w:sz="0" w:space="0" w:color="auto"/>
            <w:bottom w:val="none" w:sz="0" w:space="0" w:color="auto"/>
            <w:right w:val="none" w:sz="0" w:space="0" w:color="auto"/>
          </w:divBdr>
        </w:div>
        <w:div w:id="1489400935">
          <w:marLeft w:val="446"/>
          <w:marRight w:val="0"/>
          <w:marTop w:val="120"/>
          <w:marBottom w:val="0"/>
          <w:divBdr>
            <w:top w:val="none" w:sz="0" w:space="0" w:color="auto"/>
            <w:left w:val="none" w:sz="0" w:space="0" w:color="auto"/>
            <w:bottom w:val="none" w:sz="0" w:space="0" w:color="auto"/>
            <w:right w:val="none" w:sz="0" w:space="0" w:color="auto"/>
          </w:divBdr>
        </w:div>
        <w:div w:id="1515804463">
          <w:marLeft w:val="446"/>
          <w:marRight w:val="0"/>
          <w:marTop w:val="120"/>
          <w:marBottom w:val="0"/>
          <w:divBdr>
            <w:top w:val="none" w:sz="0" w:space="0" w:color="auto"/>
            <w:left w:val="none" w:sz="0" w:space="0" w:color="auto"/>
            <w:bottom w:val="none" w:sz="0" w:space="0" w:color="auto"/>
            <w:right w:val="none" w:sz="0" w:space="0" w:color="auto"/>
          </w:divBdr>
        </w:div>
        <w:div w:id="1582527438">
          <w:marLeft w:val="446"/>
          <w:marRight w:val="0"/>
          <w:marTop w:val="120"/>
          <w:marBottom w:val="0"/>
          <w:divBdr>
            <w:top w:val="none" w:sz="0" w:space="0" w:color="auto"/>
            <w:left w:val="none" w:sz="0" w:space="0" w:color="auto"/>
            <w:bottom w:val="none" w:sz="0" w:space="0" w:color="auto"/>
            <w:right w:val="none" w:sz="0" w:space="0" w:color="auto"/>
          </w:divBdr>
        </w:div>
        <w:div w:id="1765151923">
          <w:marLeft w:val="446"/>
          <w:marRight w:val="0"/>
          <w:marTop w:val="120"/>
          <w:marBottom w:val="0"/>
          <w:divBdr>
            <w:top w:val="none" w:sz="0" w:space="0" w:color="auto"/>
            <w:left w:val="none" w:sz="0" w:space="0" w:color="auto"/>
            <w:bottom w:val="none" w:sz="0" w:space="0" w:color="auto"/>
            <w:right w:val="none" w:sz="0" w:space="0" w:color="auto"/>
          </w:divBdr>
        </w:div>
        <w:div w:id="1945645124">
          <w:marLeft w:val="446"/>
          <w:marRight w:val="0"/>
          <w:marTop w:val="120"/>
          <w:marBottom w:val="0"/>
          <w:divBdr>
            <w:top w:val="none" w:sz="0" w:space="0" w:color="auto"/>
            <w:left w:val="none" w:sz="0" w:space="0" w:color="auto"/>
            <w:bottom w:val="none" w:sz="0" w:space="0" w:color="auto"/>
            <w:right w:val="none" w:sz="0" w:space="0" w:color="auto"/>
          </w:divBdr>
        </w:div>
        <w:div w:id="1993097673">
          <w:marLeft w:val="446"/>
          <w:marRight w:val="0"/>
          <w:marTop w:val="120"/>
          <w:marBottom w:val="0"/>
          <w:divBdr>
            <w:top w:val="none" w:sz="0" w:space="0" w:color="auto"/>
            <w:left w:val="none" w:sz="0" w:space="0" w:color="auto"/>
            <w:bottom w:val="none" w:sz="0" w:space="0" w:color="auto"/>
            <w:right w:val="none" w:sz="0" w:space="0" w:color="auto"/>
          </w:divBdr>
        </w:div>
        <w:div w:id="2020621501">
          <w:marLeft w:val="446"/>
          <w:marRight w:val="0"/>
          <w:marTop w:val="120"/>
          <w:marBottom w:val="0"/>
          <w:divBdr>
            <w:top w:val="none" w:sz="0" w:space="0" w:color="auto"/>
            <w:left w:val="none" w:sz="0" w:space="0" w:color="auto"/>
            <w:bottom w:val="none" w:sz="0" w:space="0" w:color="auto"/>
            <w:right w:val="none" w:sz="0" w:space="0" w:color="auto"/>
          </w:divBdr>
        </w:div>
      </w:divsChild>
    </w:div>
    <w:div w:id="1702784459">
      <w:bodyDiv w:val="1"/>
      <w:marLeft w:val="0"/>
      <w:marRight w:val="0"/>
      <w:marTop w:val="0"/>
      <w:marBottom w:val="0"/>
      <w:divBdr>
        <w:top w:val="none" w:sz="0" w:space="0" w:color="auto"/>
        <w:left w:val="none" w:sz="0" w:space="0" w:color="auto"/>
        <w:bottom w:val="none" w:sz="0" w:space="0" w:color="auto"/>
        <w:right w:val="none" w:sz="0" w:space="0" w:color="auto"/>
      </w:divBdr>
    </w:div>
    <w:div w:id="205654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fontTable" Target="fontTable.xml"/><Relationship Id="rId21" Type="http://schemas.openxmlformats.org/officeDocument/2006/relationships/hyperlink" Target="http://www.jvpsa.com" TargetMode="External"/><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jpg"/><Relationship Id="rId112" Type="http://schemas.openxmlformats.org/officeDocument/2006/relationships/image" Target="media/image92.png"/><Relationship Id="rId16" Type="http://schemas.openxmlformats.org/officeDocument/2006/relationships/image" Target="media/image7.png"/><Relationship Id="rId107" Type="http://schemas.openxmlformats.org/officeDocument/2006/relationships/image" Target="media/image87.png"/><Relationship Id="rId11" Type="http://schemas.openxmlformats.org/officeDocument/2006/relationships/hyperlink" Target="http://www.JVPSA.com" TargetMode="External"/><Relationship Id="rId32" Type="http://schemas.openxmlformats.org/officeDocument/2006/relationships/footer" Target="footer3.xml"/><Relationship Id="rId37" Type="http://schemas.openxmlformats.org/officeDocument/2006/relationships/image" Target="media/image20.jpeg"/><Relationship Id="rId53" Type="http://schemas.openxmlformats.org/officeDocument/2006/relationships/image" Target="media/image36.png"/><Relationship Id="rId58" Type="http://schemas.openxmlformats.org/officeDocument/2006/relationships/image" Target="media/image41.jpg"/><Relationship Id="rId74" Type="http://schemas.openxmlformats.org/officeDocument/2006/relationships/image" Target="media/image57.jpg"/><Relationship Id="rId79" Type="http://schemas.openxmlformats.org/officeDocument/2006/relationships/image" Target="media/image62.jpg"/><Relationship Id="rId102" Type="http://schemas.openxmlformats.org/officeDocument/2006/relationships/footer" Target="footer5.xml"/><Relationship Id="rId5" Type="http://schemas.openxmlformats.org/officeDocument/2006/relationships/webSettings" Target="webSettings.xml"/><Relationship Id="rId90" Type="http://schemas.openxmlformats.org/officeDocument/2006/relationships/image" Target="media/image73.gif"/><Relationship Id="rId95" Type="http://schemas.openxmlformats.org/officeDocument/2006/relationships/image" Target="media/image78.jpeg"/><Relationship Id="rId22" Type="http://schemas.openxmlformats.org/officeDocument/2006/relationships/header" Target="header2.xml"/><Relationship Id="rId27" Type="http://schemas.openxmlformats.org/officeDocument/2006/relationships/image" Target="media/image12.jpeg"/><Relationship Id="rId43" Type="http://schemas.openxmlformats.org/officeDocument/2006/relationships/image" Target="media/image26.jpeg"/><Relationship Id="rId48" Type="http://schemas.openxmlformats.org/officeDocument/2006/relationships/image" Target="media/image31.png"/><Relationship Id="rId64" Type="http://schemas.openxmlformats.org/officeDocument/2006/relationships/image" Target="media/image47.jpg"/><Relationship Id="rId69" Type="http://schemas.openxmlformats.org/officeDocument/2006/relationships/image" Target="media/image52.jpeg"/><Relationship Id="rId113" Type="http://schemas.openxmlformats.org/officeDocument/2006/relationships/image" Target="media/image93.jpg"/><Relationship Id="rId118" Type="http://schemas.openxmlformats.org/officeDocument/2006/relationships/theme" Target="theme/theme1.xml"/><Relationship Id="rId80" Type="http://schemas.openxmlformats.org/officeDocument/2006/relationships/image" Target="media/image63.jpg"/><Relationship Id="rId85" Type="http://schemas.openxmlformats.org/officeDocument/2006/relationships/image" Target="media/image68.jpeg"/><Relationship Id="rId12" Type="http://schemas.openxmlformats.org/officeDocument/2006/relationships/hyperlink" Target="mailto:jvp@jvpconsultores.com.ar" TargetMode="External"/><Relationship Id="rId17" Type="http://schemas.openxmlformats.org/officeDocument/2006/relationships/header" Target="header1.xml"/><Relationship Id="rId33" Type="http://schemas.openxmlformats.org/officeDocument/2006/relationships/image" Target="media/image16.jpeg"/><Relationship Id="rId38" Type="http://schemas.openxmlformats.org/officeDocument/2006/relationships/image" Target="media/image21.jpeg"/><Relationship Id="rId59" Type="http://schemas.openxmlformats.org/officeDocument/2006/relationships/image" Target="media/image42.png"/><Relationship Id="rId103" Type="http://schemas.openxmlformats.org/officeDocument/2006/relationships/image" Target="media/image83.jpeg"/><Relationship Id="rId108" Type="http://schemas.openxmlformats.org/officeDocument/2006/relationships/image" Target="media/image88.jpeg"/><Relationship Id="rId54" Type="http://schemas.openxmlformats.org/officeDocument/2006/relationships/image" Target="media/image37.jpeg"/><Relationship Id="rId70" Type="http://schemas.openxmlformats.org/officeDocument/2006/relationships/image" Target="media/image53.jpg"/><Relationship Id="rId75" Type="http://schemas.openxmlformats.org/officeDocument/2006/relationships/image" Target="media/image58.jpeg"/><Relationship Id="rId91" Type="http://schemas.openxmlformats.org/officeDocument/2006/relationships/image" Target="media/image74.jpg"/><Relationship Id="rId96"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2.xml"/><Relationship Id="rId28" Type="http://schemas.openxmlformats.org/officeDocument/2006/relationships/image" Target="media/image13.jpeg"/><Relationship Id="rId49" Type="http://schemas.openxmlformats.org/officeDocument/2006/relationships/image" Target="media/image32.png"/><Relationship Id="rId114" Type="http://schemas.openxmlformats.org/officeDocument/2006/relationships/header" Target="header5.xml"/><Relationship Id="rId10" Type="http://schemas.openxmlformats.org/officeDocument/2006/relationships/image" Target="media/image3.png"/><Relationship Id="rId31" Type="http://schemas.openxmlformats.org/officeDocument/2006/relationships/header" Target="header3.xml"/><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jpg"/><Relationship Id="rId73" Type="http://schemas.openxmlformats.org/officeDocument/2006/relationships/image" Target="media/image56.jpg"/><Relationship Id="rId78" Type="http://schemas.openxmlformats.org/officeDocument/2006/relationships/image" Target="media/image61.jp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image" Target="media/image82.jpg"/><Relationship Id="rId10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oter" Target="footer1.xml"/><Relationship Id="rId39" Type="http://schemas.openxmlformats.org/officeDocument/2006/relationships/image" Target="media/image22.jpeg"/><Relationship Id="rId109" Type="http://schemas.openxmlformats.org/officeDocument/2006/relationships/image" Target="media/image89.jpe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jpg"/><Relationship Id="rId97" Type="http://schemas.openxmlformats.org/officeDocument/2006/relationships/image" Target="media/image80.png"/><Relationship Id="rId104" Type="http://schemas.openxmlformats.org/officeDocument/2006/relationships/image" Target="media/image84.jpeg"/><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75.jp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30.pn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70.jpeg"/><Relationship Id="rId110" Type="http://schemas.openxmlformats.org/officeDocument/2006/relationships/image" Target="media/image90.jpeg"/><Relationship Id="rId115" Type="http://schemas.openxmlformats.org/officeDocument/2006/relationships/footer" Target="footer6.xml"/><Relationship Id="rId61" Type="http://schemas.openxmlformats.org/officeDocument/2006/relationships/image" Target="media/image44.jpeg"/><Relationship Id="rId82" Type="http://schemas.openxmlformats.org/officeDocument/2006/relationships/image" Target="media/image65.jpg"/><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image" Target="media/image15.jpeg"/><Relationship Id="rId35" Type="http://schemas.openxmlformats.org/officeDocument/2006/relationships/image" Target="media/image18.png"/><Relationship Id="rId56" Type="http://schemas.openxmlformats.org/officeDocument/2006/relationships/image" Target="media/image39.jpeg"/><Relationship Id="rId77" Type="http://schemas.openxmlformats.org/officeDocument/2006/relationships/image" Target="media/image60.jpg"/><Relationship Id="rId100" Type="http://schemas.openxmlformats.org/officeDocument/2006/relationships/footer" Target="footer4.xml"/><Relationship Id="rId105" Type="http://schemas.openxmlformats.org/officeDocument/2006/relationships/image" Target="media/image85.jpe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jpeg"/><Relationship Id="rId93" Type="http://schemas.openxmlformats.org/officeDocument/2006/relationships/image" Target="media/image76.jpg"/><Relationship Id="rId98" Type="http://schemas.openxmlformats.org/officeDocument/2006/relationships/image" Target="media/image81.jpeg"/><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29.jpeg"/><Relationship Id="rId67" Type="http://schemas.openxmlformats.org/officeDocument/2006/relationships/image" Target="media/image50.jpg"/><Relationship Id="rId116" Type="http://schemas.openxmlformats.org/officeDocument/2006/relationships/footer" Target="footer7.xml"/><Relationship Id="rId20" Type="http://schemas.openxmlformats.org/officeDocument/2006/relationships/image" Target="media/image9.png"/><Relationship Id="rId41" Type="http://schemas.openxmlformats.org/officeDocument/2006/relationships/image" Target="media/image24.jpeg"/><Relationship Id="rId62" Type="http://schemas.openxmlformats.org/officeDocument/2006/relationships/image" Target="media/image45.jpeg"/><Relationship Id="rId83" Type="http://schemas.openxmlformats.org/officeDocument/2006/relationships/image" Target="media/image66.JPG"/><Relationship Id="rId88" Type="http://schemas.openxmlformats.org/officeDocument/2006/relationships/image" Target="media/image71.jpg"/><Relationship Id="rId111" Type="http://schemas.openxmlformats.org/officeDocument/2006/relationships/image" Target="media/image91.jpeg"/><Relationship Id="rId15" Type="http://schemas.openxmlformats.org/officeDocument/2006/relationships/image" Target="media/image6.png"/><Relationship Id="rId36" Type="http://schemas.openxmlformats.org/officeDocument/2006/relationships/image" Target="media/image19.jpeg"/><Relationship Id="rId57" Type="http://schemas.openxmlformats.org/officeDocument/2006/relationships/image" Target="media/image40.png"/><Relationship Id="rId106" Type="http://schemas.openxmlformats.org/officeDocument/2006/relationships/image" Target="media/image86.jpeg"/></Relationships>
</file>

<file path=word/_rels/footer1.xml.rels><?xml version="1.0" encoding="UTF-8" standalone="yes"?>
<Relationships xmlns="http://schemas.openxmlformats.org/package/2006/relationships"><Relationship Id="rId1" Type="http://schemas.openxmlformats.org/officeDocument/2006/relationships/hyperlink" Target="http://www.jvpsa.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jvpsa.com" TargetMode="External"/><Relationship Id="rId1" Type="http://schemas.openxmlformats.org/officeDocument/2006/relationships/hyperlink" Target="mailto:jvp@jvpconsultores.com.ar" TargetMode="External"/></Relationships>
</file>

<file path=word/theme/theme1.xml><?xml version="1.0" encoding="utf-8"?>
<a:theme xmlns:a="http://schemas.openxmlformats.org/drawingml/2006/main" name="Tema de Office">
  <a:themeElements>
    <a:clrScheme name="PRESENTACIONES JVP">
      <a:dk1>
        <a:srgbClr val="0E3354"/>
      </a:dk1>
      <a:lt1>
        <a:srgbClr val="FFFFFF"/>
      </a:lt1>
      <a:dk2>
        <a:srgbClr val="19314B"/>
      </a:dk2>
      <a:lt2>
        <a:srgbClr val="DEAD8C"/>
      </a:lt2>
      <a:accent1>
        <a:srgbClr val="19314B"/>
      </a:accent1>
      <a:accent2>
        <a:srgbClr val="B6622D"/>
      </a:accent2>
      <a:accent3>
        <a:srgbClr val="333333"/>
      </a:accent3>
      <a:accent4>
        <a:srgbClr val="FBE0CD"/>
      </a:accent4>
      <a:accent5>
        <a:srgbClr val="19314B"/>
      </a:accent5>
      <a:accent6>
        <a:srgbClr val="F79646"/>
      </a:accent6>
      <a:hlink>
        <a:srgbClr val="A5A5A5"/>
      </a:hlink>
      <a:folHlink>
        <a:srgbClr val="0E335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C08F2-C3B0-4C32-9EEB-4CE13E006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22880</Words>
  <Characters>125846</Characters>
  <Application>Microsoft Office Word</Application>
  <DocSecurity>0</DocSecurity>
  <Lines>1048</Lines>
  <Paragraphs>296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lsperoni</dc:creator>
  <cp:lastModifiedBy>Laura</cp:lastModifiedBy>
  <cp:revision>2</cp:revision>
  <cp:lastPrinted>2023-05-29T19:07:00Z</cp:lastPrinted>
  <dcterms:created xsi:type="dcterms:W3CDTF">2024-11-13T18:18:00Z</dcterms:created>
  <dcterms:modified xsi:type="dcterms:W3CDTF">2024-11-13T18:18:00Z</dcterms:modified>
</cp:coreProperties>
</file>